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8ABA5" w14:textId="77777777" w:rsidR="00E30808" w:rsidRDefault="00E35086">
      <w:pPr>
        <w:pStyle w:val="Title"/>
      </w:pPr>
      <w:bookmarkStart w:id="0" w:name="_Toc23417125"/>
      <w:bookmarkStart w:id="1" w:name="_Toc23495614"/>
      <w:r>
        <w:t>ATTACHMENT A: RESPONDER DECLARATIONS</w:t>
      </w:r>
      <w:bookmarkEnd w:id="0"/>
      <w:bookmarkEnd w:id="1"/>
    </w:p>
    <w:p w14:paraId="106D9D81" w14:textId="77777777" w:rsidR="00E30808" w:rsidRDefault="00E35086">
      <w:r>
        <w:t>The undersigned certifies, to the best of his or her knowledge and belief, that:</w:t>
      </w:r>
    </w:p>
    <w:p w14:paraId="5840190E" w14:textId="77777777" w:rsidR="00E30808" w:rsidRDefault="00E35086">
      <w:pPr>
        <w:pStyle w:val="ListParagraph"/>
        <w:numPr>
          <w:ilvl w:val="1"/>
          <w:numId w:val="7"/>
        </w:numPr>
        <w:ind w:left="360" w:hanging="360"/>
        <w:contextualSpacing w:val="0"/>
      </w:pPr>
      <w:r>
        <w:rPr>
          <w:b/>
        </w:rPr>
        <w:t xml:space="preserve">Response Contents. </w:t>
      </w:r>
      <w:r>
        <w:t>The information provided is true, correct, and reliable for purposes of evaluation for potential contract award. The submission of inaccurate or misleading information may be grounds for disqualification from the award as well as subject the Responder to suspension or debarment proceedings as well as other remedies available by law</w:t>
      </w:r>
    </w:p>
    <w:p w14:paraId="2E0E1AF5" w14:textId="77777777" w:rsidR="00E30808" w:rsidRDefault="00E35086">
      <w:pPr>
        <w:pStyle w:val="ListParagraph"/>
        <w:numPr>
          <w:ilvl w:val="1"/>
          <w:numId w:val="7"/>
        </w:numPr>
        <w:ind w:left="360" w:hanging="360"/>
        <w:contextualSpacing w:val="0"/>
      </w:pPr>
      <w:r>
        <w:rPr>
          <w:b/>
        </w:rPr>
        <w:t>Authorized Signature.</w:t>
      </w:r>
      <w:r>
        <w:t xml:space="preserve"> This Declaration is signed by the appropriate person(s), with the authority to contractually bind the Responder, as required by applicable articles, bylaws, resolutions, minutes, and ordinances.</w:t>
      </w:r>
    </w:p>
    <w:p w14:paraId="6E2CFFEB" w14:textId="77777777" w:rsidR="00E30808" w:rsidRDefault="00E35086">
      <w:pPr>
        <w:pStyle w:val="ListParagraph"/>
        <w:numPr>
          <w:ilvl w:val="1"/>
          <w:numId w:val="7"/>
        </w:numPr>
        <w:ind w:left="360" w:hanging="360"/>
        <w:contextualSpacing w:val="0"/>
        <w:rPr>
          <w:b/>
        </w:rPr>
      </w:pPr>
      <w:r>
        <w:rPr>
          <w:b/>
        </w:rPr>
        <w:t xml:space="preserve">Non-Collusion Certification. </w:t>
      </w:r>
    </w:p>
    <w:p w14:paraId="4F62CF2F" w14:textId="77777777" w:rsidR="00E30808" w:rsidRDefault="00E35086">
      <w:pPr>
        <w:pStyle w:val="ListParagraph"/>
        <w:numPr>
          <w:ilvl w:val="6"/>
          <w:numId w:val="2"/>
        </w:numPr>
        <w:ind w:left="720"/>
        <w:contextualSpacing w:val="0"/>
      </w:pPr>
      <w:r>
        <w:t>The Proposal has been arrived at by the Responder independently and has been submitted without collusion and without any agreement, understanding or planned common course of action with any other vendor designed to limit fair or open competition; and</w:t>
      </w:r>
    </w:p>
    <w:p w14:paraId="1CB31ECF" w14:textId="77777777" w:rsidR="00E30808" w:rsidRDefault="00E35086">
      <w:pPr>
        <w:pStyle w:val="ListParagraph"/>
        <w:numPr>
          <w:ilvl w:val="6"/>
          <w:numId w:val="2"/>
        </w:numPr>
        <w:ind w:left="720"/>
        <w:contextualSpacing w:val="0"/>
      </w:pPr>
      <w:r>
        <w:t>The contents of the Response have not been communicated by the Responder or its employees or agents to any person not an employee or agent of the Responder and will not be communicated to any other individual prior to the due date and time of this Solicitation. Any evidence of collusion among Responders in any form designed to defeat competitive responses will be reported to the Minnesota Attorney General for investigation and appropriate action.</w:t>
      </w:r>
    </w:p>
    <w:p w14:paraId="1EB1B1C9" w14:textId="77777777" w:rsidR="00E30808" w:rsidRDefault="00E35086">
      <w:pPr>
        <w:pStyle w:val="ListParagraph"/>
        <w:numPr>
          <w:ilvl w:val="1"/>
          <w:numId w:val="7"/>
        </w:numPr>
        <w:ind w:left="360" w:hanging="360"/>
        <w:contextualSpacing w:val="0"/>
      </w:pPr>
      <w:r>
        <w:rPr>
          <w:b/>
        </w:rPr>
        <w:t xml:space="preserve">Organizational Conflicts of Interest. </w:t>
      </w:r>
      <w:r>
        <w:t xml:space="preserve">To the best of Responder’s knowledge and belief, and except as otherwise disclosed, there are no relevant facts or circumstances which could give rise to an organizational conflict of interest. An organizational conflict of interest exists when, because of existing or planned activities or because of relationships with other persons, </w:t>
      </w:r>
    </w:p>
    <w:p w14:paraId="21FE238B" w14:textId="77777777" w:rsidR="00E30808" w:rsidRDefault="00E35086">
      <w:pPr>
        <w:pStyle w:val="ListParagraph"/>
        <w:numPr>
          <w:ilvl w:val="6"/>
          <w:numId w:val="10"/>
        </w:numPr>
        <w:ind w:left="810"/>
      </w:pPr>
      <w:r>
        <w:t xml:space="preserve">a vendor is unable or potentially unable to render impartial assistance or advice to the State; </w:t>
      </w:r>
    </w:p>
    <w:p w14:paraId="2DA655D4" w14:textId="77777777" w:rsidR="00E30808" w:rsidRDefault="00E35086">
      <w:pPr>
        <w:pStyle w:val="ListParagraph"/>
        <w:numPr>
          <w:ilvl w:val="6"/>
          <w:numId w:val="10"/>
        </w:numPr>
        <w:ind w:left="810"/>
      </w:pPr>
      <w:r>
        <w:t xml:space="preserve">the vendor’s objectivity in performing the contract work is or might be otherwise impaired; or </w:t>
      </w:r>
    </w:p>
    <w:p w14:paraId="613760AF" w14:textId="77777777" w:rsidR="00E30808" w:rsidRDefault="00E35086">
      <w:pPr>
        <w:pStyle w:val="ListParagraph"/>
        <w:numPr>
          <w:ilvl w:val="6"/>
          <w:numId w:val="10"/>
        </w:numPr>
        <w:ind w:left="810"/>
      </w:pPr>
      <w:r>
        <w:t xml:space="preserve">the vendor has an unfair competitive advantage. </w:t>
      </w:r>
    </w:p>
    <w:p w14:paraId="2484FC08" w14:textId="77777777" w:rsidR="00E30808" w:rsidRDefault="00E35086">
      <w:pPr>
        <w:ind w:left="360"/>
      </w:pPr>
      <w:r>
        <w:t xml:space="preserve">If after award, an organizational conflict of interest is discovered, an immediate and full disclosure in writing must be made to the State’s </w:t>
      </w:r>
      <w:r>
        <w:rPr>
          <w:rFonts w:eastAsia="Calibri" w:cs="Times New Roman"/>
        </w:rPr>
        <w:t xml:space="preserve">Chief Procurement Officer </w:t>
      </w:r>
      <w:r>
        <w:t>which must include a description of the action which the contractor has taken or proposes to take to avoid or mitigate such conflicts. If an organizational conflict of interest is determined to exist, the State may, at its discretion, cancel the contract. In the event the Contractor was aware of an organizational conflict of interest prior to the award of the contract and did not disclose the conflict to OSP, the State may terminate the contract for default. Organizational conflicts of interest terms apply to any subcontractors for this work.</w:t>
      </w:r>
    </w:p>
    <w:p w14:paraId="7AFEFF2C" w14:textId="77777777" w:rsidR="00E30808" w:rsidRDefault="00E35086">
      <w:pPr>
        <w:pStyle w:val="ListParagraph"/>
        <w:numPr>
          <w:ilvl w:val="1"/>
          <w:numId w:val="7"/>
        </w:numPr>
        <w:ind w:left="360" w:hanging="360"/>
        <w:contextualSpacing w:val="0"/>
        <w:rPr>
          <w:b/>
        </w:rPr>
      </w:pPr>
      <w:r>
        <w:rPr>
          <w:b/>
        </w:rPr>
        <w:t xml:space="preserve">Copyrighted Material Waiver. </w:t>
      </w:r>
      <w:r>
        <w:t>By signing its Response, the Responder certifies that it has obtained all necessary approvals for the reproduction and distribution of the contents of its response.</w:t>
      </w:r>
    </w:p>
    <w:p w14:paraId="23903CE9" w14:textId="77777777" w:rsidR="00E30808" w:rsidRDefault="00E35086">
      <w:pPr>
        <w:pStyle w:val="ListParagraph"/>
        <w:numPr>
          <w:ilvl w:val="1"/>
          <w:numId w:val="7"/>
        </w:numPr>
        <w:ind w:left="360" w:hanging="360"/>
        <w:contextualSpacing w:val="0"/>
      </w:pPr>
      <w:r>
        <w:rPr>
          <w:b/>
        </w:rPr>
        <w:t>Diverse Spend Reporting.</w:t>
      </w:r>
      <w:r>
        <w:t xml:space="preserve"> The Sample Contract contains a clause for Diverse Spend Reporting. When this clause applies, Contractor will be required to register in a free portal to report diverse spend. </w:t>
      </w:r>
    </w:p>
    <w:p w14:paraId="6F7D8F48" w14:textId="51B57ED3" w:rsidR="00E30808" w:rsidRDefault="00E35086">
      <w:pPr>
        <w:pStyle w:val="ListParagraph"/>
        <w:ind w:left="360"/>
        <w:contextualSpacing w:val="0"/>
      </w:pPr>
      <w:r>
        <w:t xml:space="preserve">Please see </w:t>
      </w:r>
      <w:hyperlink r:id="rId8" w:history="1">
        <w:r>
          <w:rPr>
            <w:rStyle w:val="Hyperlink"/>
          </w:rPr>
          <w:t>Diverse Spend Reporting Frequently Asked Questions</w:t>
        </w:r>
      </w:hyperlink>
      <w:r>
        <w:t xml:space="preserve"> for additional information.</w:t>
      </w:r>
    </w:p>
    <w:p w14:paraId="3EEEB8CA" w14:textId="30D511BA" w:rsidR="00E30808" w:rsidRDefault="00E30808">
      <w:pPr>
        <w:pStyle w:val="ListParagraph"/>
        <w:ind w:left="360"/>
        <w:contextualSpacing w:val="0"/>
      </w:pPr>
    </w:p>
    <w:p w14:paraId="7915C956" w14:textId="77777777" w:rsidR="00216AE4" w:rsidRDefault="00216AE4">
      <w:pPr>
        <w:pStyle w:val="ListParagraph"/>
        <w:ind w:left="360"/>
        <w:contextualSpacing w:val="0"/>
      </w:pPr>
    </w:p>
    <w:p w14:paraId="6733EC21" w14:textId="77777777" w:rsidR="00E30808" w:rsidRDefault="00E35086">
      <w:r>
        <w:lastRenderedPageBreak/>
        <w:t xml:space="preserve">By signing this form, Responder acknowledges and certifies compliance with all applicable requirements indicated above. </w:t>
      </w:r>
    </w:p>
    <w:p w14:paraId="4DF6AA85" w14:textId="77777777" w:rsidR="00E30808" w:rsidRDefault="00E35086">
      <w:pPr>
        <w:tabs>
          <w:tab w:val="right" w:pos="8640"/>
        </w:tabs>
        <w:ind w:left="720"/>
        <w:rPr>
          <w:rFonts w:eastAsia="Calibri" w:cs="Times New Roman"/>
          <w:u w:val="single"/>
        </w:rPr>
      </w:pPr>
      <w:r>
        <w:rPr>
          <w:rFonts w:eastAsia="Calibri" w:cs="Times New Roman"/>
        </w:rPr>
        <w:t xml:space="preserve">Company Name: </w:t>
      </w:r>
      <w:r>
        <w:rPr>
          <w:rFonts w:eastAsia="Calibri" w:cs="Times New Roman"/>
          <w:u w:val="single"/>
        </w:rPr>
        <w:tab/>
      </w:r>
    </w:p>
    <w:p w14:paraId="0AF885D0" w14:textId="77777777" w:rsidR="00E30808" w:rsidRDefault="00E35086">
      <w:pPr>
        <w:tabs>
          <w:tab w:val="right" w:pos="8640"/>
        </w:tabs>
        <w:ind w:left="720"/>
        <w:rPr>
          <w:rFonts w:eastAsia="Calibri" w:cs="Times New Roman"/>
        </w:rPr>
      </w:pPr>
      <w:r>
        <w:rPr>
          <w:rFonts w:eastAsia="Calibri" w:cs="Times New Roman"/>
        </w:rPr>
        <w:t xml:space="preserve">Signature: </w:t>
      </w:r>
      <w:r>
        <w:rPr>
          <w:rFonts w:eastAsia="Calibri" w:cs="Times New Roman"/>
          <w:u w:val="single"/>
        </w:rPr>
        <w:tab/>
      </w:r>
    </w:p>
    <w:p w14:paraId="7B3239B3" w14:textId="77777777" w:rsidR="00E30808" w:rsidRDefault="00E35086">
      <w:pPr>
        <w:tabs>
          <w:tab w:val="left" w:pos="2480"/>
          <w:tab w:val="right" w:pos="8640"/>
        </w:tabs>
        <w:ind w:left="720"/>
        <w:rPr>
          <w:rFonts w:eastAsia="Calibri" w:cs="Times New Roman"/>
        </w:rPr>
      </w:pPr>
      <w:r>
        <w:rPr>
          <w:rFonts w:eastAsia="Calibri" w:cs="Times New Roman"/>
        </w:rPr>
        <w:t xml:space="preserve">Printed Name: </w:t>
      </w:r>
      <w:r>
        <w:rPr>
          <w:rFonts w:eastAsia="Calibri" w:cs="Times New Roman"/>
          <w:u w:val="single"/>
        </w:rPr>
        <w:tab/>
      </w:r>
      <w:r>
        <w:rPr>
          <w:rFonts w:eastAsia="Calibri" w:cs="Times New Roman"/>
          <w:u w:val="single"/>
        </w:rPr>
        <w:tab/>
      </w:r>
    </w:p>
    <w:p w14:paraId="50DC909F" w14:textId="77777777" w:rsidR="00E30808" w:rsidRDefault="00E35086">
      <w:pPr>
        <w:tabs>
          <w:tab w:val="right" w:pos="8640"/>
        </w:tabs>
        <w:ind w:left="720"/>
        <w:rPr>
          <w:rFonts w:eastAsia="Calibri" w:cs="Times New Roman"/>
          <w:u w:val="single"/>
        </w:rPr>
      </w:pPr>
      <w:r>
        <w:rPr>
          <w:rFonts w:eastAsia="Calibri" w:cs="Times New Roman"/>
        </w:rPr>
        <w:t xml:space="preserve">Title: </w:t>
      </w:r>
      <w:r>
        <w:rPr>
          <w:rFonts w:eastAsia="Calibri" w:cs="Times New Roman"/>
          <w:u w:val="single"/>
        </w:rPr>
        <w:tab/>
      </w:r>
    </w:p>
    <w:p w14:paraId="38A502B2" w14:textId="77777777" w:rsidR="00E30808" w:rsidRDefault="00E35086">
      <w:pPr>
        <w:tabs>
          <w:tab w:val="right" w:pos="8640"/>
        </w:tabs>
        <w:ind w:left="720"/>
        <w:rPr>
          <w:rFonts w:eastAsia="Calibri" w:cs="Times New Roman"/>
        </w:rPr>
      </w:pPr>
      <w:r>
        <w:rPr>
          <w:rFonts w:eastAsia="Calibri" w:cs="Times New Roman"/>
        </w:rPr>
        <w:t xml:space="preserve">Date: </w:t>
      </w:r>
      <w:r>
        <w:rPr>
          <w:rFonts w:eastAsia="Calibri" w:cs="Times New Roman"/>
          <w:u w:val="single"/>
        </w:rPr>
        <w:tab/>
      </w:r>
    </w:p>
    <w:p w14:paraId="2D6545D3" w14:textId="77777777" w:rsidR="00E30808" w:rsidRDefault="00E35086">
      <w:pPr>
        <w:tabs>
          <w:tab w:val="right" w:pos="8640"/>
        </w:tabs>
        <w:ind w:left="720"/>
        <w:rPr>
          <w:rFonts w:eastAsia="Calibri" w:cs="Times New Roman"/>
        </w:rPr>
      </w:pPr>
      <w:r>
        <w:rPr>
          <w:rFonts w:eastAsia="Calibri" w:cs="Times New Roman"/>
        </w:rPr>
        <w:t xml:space="preserve">Phone Number: </w:t>
      </w:r>
      <w:r>
        <w:rPr>
          <w:rFonts w:eastAsia="Calibri" w:cs="Times New Roman"/>
          <w:u w:val="single"/>
        </w:rPr>
        <w:tab/>
      </w:r>
    </w:p>
    <w:p w14:paraId="21347D5B" w14:textId="77777777" w:rsidR="00E30808" w:rsidRDefault="00E35086">
      <w:pPr>
        <w:tabs>
          <w:tab w:val="right" w:pos="8640"/>
        </w:tabs>
        <w:ind w:left="720"/>
        <w:rPr>
          <w:rFonts w:eastAsia="Calibri" w:cs="Times New Roman"/>
        </w:rPr>
      </w:pPr>
      <w:r>
        <w:rPr>
          <w:rFonts w:eastAsia="Calibri" w:cs="Times New Roman"/>
        </w:rPr>
        <w:t xml:space="preserve">Email Address: </w:t>
      </w:r>
      <w:r>
        <w:rPr>
          <w:rFonts w:eastAsia="Calibri" w:cs="Times New Roman"/>
          <w:u w:val="single"/>
        </w:rPr>
        <w:tab/>
      </w:r>
      <w:r>
        <w:t xml:space="preserve"> </w:t>
      </w:r>
      <w:r>
        <w:tab/>
      </w:r>
      <w:r>
        <w:tab/>
      </w:r>
    </w:p>
    <w:p w14:paraId="75B9CD65" w14:textId="77777777" w:rsidR="00E30808" w:rsidRDefault="00E30808"/>
    <w:p w14:paraId="74098483" w14:textId="77777777" w:rsidR="00E30808" w:rsidRDefault="00E35086">
      <w:r>
        <w:t> </w:t>
      </w:r>
    </w:p>
    <w:p w14:paraId="2C2D9A4A" w14:textId="77777777" w:rsidR="00E30808" w:rsidRDefault="00E35086">
      <w:r>
        <w:br w:type="page"/>
      </w:r>
    </w:p>
    <w:p w14:paraId="6C84D6BB" w14:textId="77777777" w:rsidR="00E30808" w:rsidRDefault="00E35086">
      <w:pPr>
        <w:pStyle w:val="Title"/>
      </w:pPr>
      <w:bookmarkStart w:id="2" w:name="_Toc23495615"/>
      <w:r>
        <w:lastRenderedPageBreak/>
        <w:t>ATTACHMENT B: PRICING</w:t>
      </w:r>
      <w:bookmarkEnd w:id="2"/>
    </w:p>
    <w:p w14:paraId="3F2EB992" w14:textId="77777777" w:rsidR="00E30808" w:rsidRDefault="00E35086">
      <w:pPr>
        <w:pStyle w:val="BodyText"/>
        <w:numPr>
          <w:ilvl w:val="0"/>
          <w:numId w:val="45"/>
        </w:numPr>
        <w:rPr>
          <w:color w:val="C00000"/>
        </w:rPr>
      </w:pPr>
      <w:r>
        <w:rPr>
          <w:u w:val="single"/>
        </w:rPr>
        <w:t>Pricing</w:t>
      </w:r>
      <w:r>
        <w:t xml:space="preserve">. </w:t>
      </w:r>
    </w:p>
    <w:p w14:paraId="7E91F6C5" w14:textId="3CA0E27F" w:rsidR="00E30808" w:rsidRDefault="00E35086">
      <w:pPr>
        <w:pStyle w:val="BodyText"/>
        <w:ind w:left="360"/>
        <w:rPr>
          <w:color w:val="C00000"/>
        </w:rPr>
      </w:pPr>
      <w:r>
        <w:t xml:space="preserve">Responders must download and use the Exhibit D Price Schedule attached to this Solicitation. The Price Schedule must be completed by the Responder and uploaded with your solicitation response. If pricing is not returned with your solicitation response, your response will be rejected. Failure to use Price Schedule may be cause for rejection. Responders must provide a price for all line items available on the Price Schedule to be considered for an award. </w:t>
      </w:r>
    </w:p>
    <w:p w14:paraId="5FAE889B" w14:textId="031DFD2E" w:rsidR="00E30808" w:rsidRDefault="00E35086">
      <w:pPr>
        <w:pStyle w:val="BodyText"/>
        <w:numPr>
          <w:ilvl w:val="0"/>
          <w:numId w:val="45"/>
        </w:numPr>
        <w:rPr>
          <w:color w:val="C00000"/>
        </w:rPr>
      </w:pPr>
      <w:r>
        <w:rPr>
          <w:u w:val="single"/>
        </w:rPr>
        <w:t>Catalogs and Price Literature</w:t>
      </w:r>
      <w:r>
        <w:t>.</w:t>
      </w:r>
    </w:p>
    <w:p w14:paraId="45BB8AFC" w14:textId="3086756D" w:rsidR="00E30808" w:rsidRDefault="00E35086">
      <w:pPr>
        <w:pStyle w:val="BodyText"/>
        <w:ind w:left="360"/>
        <w:rPr>
          <w:color w:val="C00000"/>
        </w:rPr>
      </w:pPr>
      <w:r>
        <w:t xml:space="preserve">Responders must submit copies of all applicable catalogs, on-line catalog addresses, or price lists used for pricing purposes with their response. Do not submit marketing material with your response unless otherwise requested. </w:t>
      </w:r>
    </w:p>
    <w:p w14:paraId="2980FB10" w14:textId="77777777" w:rsidR="00E30808" w:rsidRPr="00342E7E" w:rsidRDefault="00E35086">
      <w:pPr>
        <w:pStyle w:val="BodyText"/>
        <w:ind w:left="360"/>
        <w:rPr>
          <w:color w:val="000000" w:themeColor="text1"/>
        </w:rPr>
      </w:pPr>
      <w:r w:rsidRPr="00342E7E">
        <w:rPr>
          <w:color w:val="000000" w:themeColor="text1"/>
        </w:rPr>
        <w:t xml:space="preserve">All price lists proposed must meet accessibility requirements per the Minnesota IT Services, Office of Accessibility website: </w:t>
      </w:r>
      <w:hyperlink r:id="rId9" w:history="1">
        <w:r w:rsidRPr="00342E7E">
          <w:rPr>
            <w:rStyle w:val="Hyperlink"/>
            <w:color w:val="000000" w:themeColor="text1"/>
          </w:rPr>
          <w:t>https://mn.gov/mnit/programs/accessibility/</w:t>
        </w:r>
      </w:hyperlink>
    </w:p>
    <w:p w14:paraId="542C607D" w14:textId="77777777" w:rsidR="00E30808" w:rsidRDefault="00E35086">
      <w:pPr>
        <w:pStyle w:val="BodyText"/>
        <w:numPr>
          <w:ilvl w:val="0"/>
          <w:numId w:val="45"/>
        </w:numPr>
      </w:pPr>
      <w:r>
        <w:rPr>
          <w:u w:val="single"/>
        </w:rPr>
        <w:t>Alterations or Erasures</w:t>
      </w:r>
      <w:r>
        <w:t xml:space="preserve">. The State </w:t>
      </w:r>
      <w:bookmarkStart w:id="3" w:name="_Hlk51928089"/>
      <w:r>
        <w:t>reserves the right to reject</w:t>
      </w:r>
      <w:bookmarkEnd w:id="3"/>
      <w:r>
        <w:t xml:space="preserve"> a response containing an alteration or erasure of any price used to determine the lowest responsible responder unless the alteration or erasure is done in a manner that is clear and authenticated by an authorized representative of the Responder. An acceptable way to make an alteration or erasure is to cross out the price, print the correction in ink adjacent to it, and have an authorized representative of the Responder initial and date that correction.</w:t>
      </w:r>
      <w:r>
        <w:rPr>
          <w:rFonts w:cs="Arial"/>
        </w:rPr>
        <w:t xml:space="preserve">  </w:t>
      </w:r>
    </w:p>
    <w:p w14:paraId="457E86C8" w14:textId="77777777" w:rsidR="00E30808" w:rsidRDefault="00E35086">
      <w:pPr>
        <w:widowControl w:val="0"/>
        <w:autoSpaceDE w:val="0"/>
        <w:autoSpaceDN w:val="0"/>
        <w:adjustRightInd w:val="0"/>
        <w:rPr>
          <w:rFonts w:asciiTheme="minorHAnsi" w:hAnsiTheme="minorHAnsi" w:cs="Arial"/>
        </w:rPr>
      </w:pPr>
      <w:r>
        <w:br w:type="page"/>
      </w:r>
    </w:p>
    <w:p w14:paraId="22058BA9" w14:textId="13F5BAA3" w:rsidR="00E30808" w:rsidRDefault="00E35086" w:rsidP="002F17D3">
      <w:pPr>
        <w:pStyle w:val="Title"/>
        <w:spacing w:after="0"/>
      </w:pPr>
      <w:bookmarkStart w:id="4" w:name="_Toc23495618"/>
      <w:r>
        <w:lastRenderedPageBreak/>
        <w:t xml:space="preserve">ATTACHMENT C: </w:t>
      </w:r>
      <w:bookmarkEnd w:id="4"/>
      <w:r w:rsidR="002F17D3">
        <w:t>ADDITIONAL INFORMATION</w:t>
      </w:r>
    </w:p>
    <w:p w14:paraId="41D3F156" w14:textId="0A2C4069" w:rsidR="00E30808" w:rsidRDefault="00E30808" w:rsidP="002F17D3">
      <w:pPr>
        <w:pStyle w:val="Heading1-withline"/>
        <w:spacing w:before="0" w:after="0" w:line="240" w:lineRule="auto"/>
        <w:rPr>
          <w:sz w:val="20"/>
          <w:szCs w:val="20"/>
          <w:u w:val="single"/>
        </w:rPr>
      </w:pPr>
    </w:p>
    <w:p w14:paraId="3ED801C4" w14:textId="77777777" w:rsidR="00E30808" w:rsidRDefault="00E35086">
      <w:pPr>
        <w:pStyle w:val="BodyText"/>
        <w:numPr>
          <w:ilvl w:val="0"/>
          <w:numId w:val="43"/>
        </w:numPr>
        <w:rPr>
          <w:rStyle w:val="Strong"/>
          <w:rFonts w:cstheme="minorHAnsi"/>
          <w:b w:val="0"/>
          <w:szCs w:val="20"/>
        </w:rPr>
      </w:pPr>
      <w:bookmarkStart w:id="5" w:name="_Toc23495617"/>
      <w:r>
        <w:rPr>
          <w:rStyle w:val="Strong"/>
          <w:rFonts w:cstheme="minorHAnsi"/>
          <w:szCs w:val="20"/>
        </w:rPr>
        <w:t>Contractor’s Contact Information.</w:t>
      </w:r>
      <w:r>
        <w:rPr>
          <w:rStyle w:val="Strong"/>
          <w:rFonts w:cstheme="minorHAnsi"/>
          <w:b w:val="0"/>
          <w:szCs w:val="20"/>
        </w:rPr>
        <w:t xml:space="preserve"> Provide the contact information for the representative responsible for the management of the contract and the representative receiving purchase orders.  </w:t>
      </w:r>
    </w:p>
    <w:p w14:paraId="7FC88076" w14:textId="77777777" w:rsidR="00E30808" w:rsidRDefault="00E30808">
      <w:pPr>
        <w:spacing w:after="0" w:line="259" w:lineRule="auto"/>
        <w:rPr>
          <w:rStyle w:val="Strong"/>
          <w:rFonts w:cstheme="minorHAnsi"/>
          <w:b w:val="0"/>
          <w:szCs w:val="20"/>
          <w:highlight w:val="yellow"/>
        </w:rPr>
      </w:pPr>
    </w:p>
    <w:tbl>
      <w:tblPr>
        <w:tblStyle w:val="TableGrid"/>
        <w:tblW w:w="0" w:type="auto"/>
        <w:tblInd w:w="715" w:type="dxa"/>
        <w:tblLook w:val="04A0" w:firstRow="1" w:lastRow="0" w:firstColumn="1" w:lastColumn="0" w:noHBand="0" w:noVBand="1"/>
      </w:tblPr>
      <w:tblGrid>
        <w:gridCol w:w="2700"/>
        <w:gridCol w:w="6300"/>
      </w:tblGrid>
      <w:tr w:rsidR="00E30808" w14:paraId="038D472A" w14:textId="77777777">
        <w:trPr>
          <w:trHeight w:val="432"/>
        </w:trPr>
        <w:tc>
          <w:tcPr>
            <w:tcW w:w="2700" w:type="dxa"/>
            <w:vAlign w:val="center"/>
          </w:tcPr>
          <w:p w14:paraId="49F51AEA" w14:textId="77777777" w:rsidR="00E30808" w:rsidRDefault="00E35086">
            <w:pPr>
              <w:pStyle w:val="ListParagraph"/>
              <w:ind w:left="0"/>
              <w:rPr>
                <w:rStyle w:val="Strong"/>
                <w:rFonts w:cstheme="minorHAnsi"/>
                <w:szCs w:val="20"/>
              </w:rPr>
            </w:pPr>
            <w:r>
              <w:rPr>
                <w:rStyle w:val="Strong"/>
                <w:rFonts w:cstheme="minorHAnsi"/>
                <w:szCs w:val="20"/>
              </w:rPr>
              <w:t>Vendor’s Legal Name</w:t>
            </w:r>
          </w:p>
        </w:tc>
        <w:tc>
          <w:tcPr>
            <w:tcW w:w="6300" w:type="dxa"/>
            <w:vAlign w:val="center"/>
          </w:tcPr>
          <w:p w14:paraId="5B165A26" w14:textId="77777777" w:rsidR="00E30808" w:rsidRDefault="00E30808">
            <w:pPr>
              <w:pStyle w:val="ListParagraph"/>
              <w:ind w:left="0"/>
              <w:rPr>
                <w:rStyle w:val="Strong"/>
                <w:rFonts w:cstheme="minorHAnsi"/>
                <w:b w:val="0"/>
                <w:szCs w:val="20"/>
              </w:rPr>
            </w:pPr>
          </w:p>
        </w:tc>
      </w:tr>
      <w:tr w:rsidR="00E30808" w14:paraId="6DF32192" w14:textId="77777777">
        <w:trPr>
          <w:trHeight w:val="432"/>
        </w:trPr>
        <w:tc>
          <w:tcPr>
            <w:tcW w:w="2700" w:type="dxa"/>
            <w:vAlign w:val="center"/>
          </w:tcPr>
          <w:p w14:paraId="5DEFC430" w14:textId="77777777" w:rsidR="00E30808" w:rsidRDefault="00E35086">
            <w:pPr>
              <w:pStyle w:val="ListParagraph"/>
              <w:ind w:left="0"/>
              <w:rPr>
                <w:rStyle w:val="Strong"/>
                <w:rFonts w:cstheme="minorHAnsi"/>
                <w:szCs w:val="20"/>
              </w:rPr>
            </w:pPr>
            <w:r>
              <w:rPr>
                <w:rStyle w:val="Strong"/>
                <w:rFonts w:cstheme="minorHAnsi"/>
                <w:szCs w:val="20"/>
              </w:rPr>
              <w:t>Address</w:t>
            </w:r>
          </w:p>
        </w:tc>
        <w:tc>
          <w:tcPr>
            <w:tcW w:w="6300" w:type="dxa"/>
            <w:vAlign w:val="center"/>
          </w:tcPr>
          <w:p w14:paraId="52464C8A" w14:textId="77777777" w:rsidR="00E30808" w:rsidRDefault="00E30808">
            <w:pPr>
              <w:pStyle w:val="ListParagraph"/>
              <w:ind w:left="0"/>
              <w:rPr>
                <w:rStyle w:val="Strong"/>
                <w:rFonts w:cstheme="minorHAnsi"/>
                <w:b w:val="0"/>
                <w:szCs w:val="20"/>
              </w:rPr>
            </w:pPr>
          </w:p>
        </w:tc>
      </w:tr>
      <w:tr w:rsidR="00E30808" w14:paraId="58BE30B7" w14:textId="77777777">
        <w:trPr>
          <w:trHeight w:val="432"/>
        </w:trPr>
        <w:tc>
          <w:tcPr>
            <w:tcW w:w="2700" w:type="dxa"/>
            <w:vAlign w:val="center"/>
          </w:tcPr>
          <w:p w14:paraId="235BDD45" w14:textId="77777777" w:rsidR="00E30808" w:rsidRDefault="00E35086">
            <w:pPr>
              <w:pStyle w:val="ListParagraph"/>
              <w:ind w:left="0"/>
              <w:rPr>
                <w:rStyle w:val="Strong"/>
                <w:rFonts w:cstheme="minorHAnsi"/>
                <w:szCs w:val="20"/>
              </w:rPr>
            </w:pPr>
            <w:r>
              <w:rPr>
                <w:rStyle w:val="Strong"/>
                <w:rFonts w:cstheme="minorHAnsi"/>
                <w:szCs w:val="20"/>
              </w:rPr>
              <w:t>Contact Person (Contract)</w:t>
            </w:r>
          </w:p>
        </w:tc>
        <w:tc>
          <w:tcPr>
            <w:tcW w:w="6300" w:type="dxa"/>
            <w:vAlign w:val="center"/>
          </w:tcPr>
          <w:p w14:paraId="16446407" w14:textId="77777777" w:rsidR="00E30808" w:rsidRDefault="00E30808">
            <w:pPr>
              <w:pStyle w:val="ListParagraph"/>
              <w:ind w:left="0"/>
              <w:rPr>
                <w:rStyle w:val="Strong"/>
                <w:rFonts w:cstheme="minorHAnsi"/>
                <w:b w:val="0"/>
                <w:szCs w:val="20"/>
              </w:rPr>
            </w:pPr>
          </w:p>
        </w:tc>
      </w:tr>
      <w:tr w:rsidR="00E30808" w14:paraId="3CD2855C" w14:textId="77777777">
        <w:trPr>
          <w:trHeight w:val="432"/>
        </w:trPr>
        <w:tc>
          <w:tcPr>
            <w:tcW w:w="2700" w:type="dxa"/>
            <w:vAlign w:val="center"/>
          </w:tcPr>
          <w:p w14:paraId="135FC3F6" w14:textId="77777777" w:rsidR="00E30808" w:rsidRDefault="00E35086">
            <w:pPr>
              <w:pStyle w:val="ListParagraph"/>
              <w:ind w:left="0"/>
              <w:rPr>
                <w:rStyle w:val="Strong"/>
                <w:rFonts w:cstheme="minorHAnsi"/>
                <w:szCs w:val="20"/>
              </w:rPr>
            </w:pPr>
            <w:r>
              <w:rPr>
                <w:rStyle w:val="Strong"/>
                <w:rFonts w:cstheme="minorHAnsi"/>
                <w:szCs w:val="20"/>
              </w:rPr>
              <w:t>Email Address</w:t>
            </w:r>
          </w:p>
        </w:tc>
        <w:tc>
          <w:tcPr>
            <w:tcW w:w="6300" w:type="dxa"/>
            <w:vAlign w:val="center"/>
          </w:tcPr>
          <w:p w14:paraId="5BED61EC" w14:textId="77777777" w:rsidR="00E30808" w:rsidRDefault="00E30808">
            <w:pPr>
              <w:pStyle w:val="ListParagraph"/>
              <w:ind w:left="0"/>
              <w:rPr>
                <w:rStyle w:val="Strong"/>
                <w:rFonts w:cstheme="minorHAnsi"/>
                <w:b w:val="0"/>
                <w:szCs w:val="20"/>
              </w:rPr>
            </w:pPr>
          </w:p>
        </w:tc>
      </w:tr>
      <w:tr w:rsidR="00E30808" w14:paraId="4D4B87F7" w14:textId="77777777">
        <w:trPr>
          <w:trHeight w:val="432"/>
        </w:trPr>
        <w:tc>
          <w:tcPr>
            <w:tcW w:w="2700" w:type="dxa"/>
            <w:vAlign w:val="center"/>
          </w:tcPr>
          <w:p w14:paraId="7352E01A" w14:textId="77777777" w:rsidR="00E30808" w:rsidRDefault="00E35086">
            <w:pPr>
              <w:pStyle w:val="ListParagraph"/>
              <w:ind w:left="0"/>
              <w:rPr>
                <w:rStyle w:val="Strong"/>
                <w:rFonts w:cstheme="minorHAnsi"/>
                <w:szCs w:val="20"/>
              </w:rPr>
            </w:pPr>
            <w:r>
              <w:rPr>
                <w:rStyle w:val="Strong"/>
                <w:rFonts w:cstheme="minorHAnsi"/>
                <w:szCs w:val="20"/>
              </w:rPr>
              <w:t>Telephone Number</w:t>
            </w:r>
          </w:p>
        </w:tc>
        <w:tc>
          <w:tcPr>
            <w:tcW w:w="6300" w:type="dxa"/>
            <w:vAlign w:val="center"/>
          </w:tcPr>
          <w:p w14:paraId="4D6C42CD" w14:textId="77777777" w:rsidR="00E30808" w:rsidRDefault="00E30808">
            <w:pPr>
              <w:pStyle w:val="ListParagraph"/>
              <w:ind w:left="0"/>
              <w:rPr>
                <w:rStyle w:val="Strong"/>
                <w:rFonts w:cstheme="minorHAnsi"/>
                <w:b w:val="0"/>
                <w:szCs w:val="20"/>
              </w:rPr>
            </w:pPr>
          </w:p>
        </w:tc>
      </w:tr>
    </w:tbl>
    <w:p w14:paraId="65ABF23C" w14:textId="77777777" w:rsidR="00E30808" w:rsidRDefault="00E30808">
      <w:pPr>
        <w:pStyle w:val="ListParagraph"/>
        <w:spacing w:after="0"/>
        <w:ind w:left="-90"/>
        <w:rPr>
          <w:rStyle w:val="Strong"/>
          <w:rFonts w:cstheme="minorHAnsi"/>
          <w:b w:val="0"/>
          <w:szCs w:val="20"/>
        </w:rPr>
      </w:pPr>
    </w:p>
    <w:tbl>
      <w:tblPr>
        <w:tblStyle w:val="TableGrid"/>
        <w:tblW w:w="0" w:type="auto"/>
        <w:tblInd w:w="715" w:type="dxa"/>
        <w:tblLook w:val="04A0" w:firstRow="1" w:lastRow="0" w:firstColumn="1" w:lastColumn="0" w:noHBand="0" w:noVBand="1"/>
      </w:tblPr>
      <w:tblGrid>
        <w:gridCol w:w="2700"/>
        <w:gridCol w:w="6300"/>
      </w:tblGrid>
      <w:tr w:rsidR="00E30808" w14:paraId="5205409C" w14:textId="77777777">
        <w:trPr>
          <w:trHeight w:val="432"/>
        </w:trPr>
        <w:tc>
          <w:tcPr>
            <w:tcW w:w="2700" w:type="dxa"/>
            <w:vAlign w:val="center"/>
          </w:tcPr>
          <w:p w14:paraId="1078CA08" w14:textId="77777777" w:rsidR="00E30808" w:rsidRDefault="00E35086">
            <w:pPr>
              <w:pStyle w:val="ListParagraph"/>
              <w:ind w:left="0"/>
              <w:rPr>
                <w:rStyle w:val="Strong"/>
                <w:rFonts w:cstheme="minorHAnsi"/>
                <w:szCs w:val="20"/>
              </w:rPr>
            </w:pPr>
            <w:r>
              <w:rPr>
                <w:rStyle w:val="Strong"/>
                <w:rFonts w:cstheme="minorHAnsi"/>
                <w:szCs w:val="20"/>
              </w:rPr>
              <w:t>Contact Person (PO Order)</w:t>
            </w:r>
          </w:p>
        </w:tc>
        <w:tc>
          <w:tcPr>
            <w:tcW w:w="6300" w:type="dxa"/>
            <w:vAlign w:val="center"/>
          </w:tcPr>
          <w:p w14:paraId="04EB4D68" w14:textId="77777777" w:rsidR="00E30808" w:rsidRDefault="00E30808">
            <w:pPr>
              <w:pStyle w:val="ListParagraph"/>
              <w:ind w:left="0"/>
              <w:rPr>
                <w:rStyle w:val="Strong"/>
                <w:rFonts w:cstheme="minorHAnsi"/>
                <w:b w:val="0"/>
                <w:szCs w:val="20"/>
              </w:rPr>
            </w:pPr>
          </w:p>
        </w:tc>
      </w:tr>
      <w:tr w:rsidR="00E30808" w14:paraId="77E2326D" w14:textId="77777777">
        <w:trPr>
          <w:trHeight w:val="432"/>
        </w:trPr>
        <w:tc>
          <w:tcPr>
            <w:tcW w:w="2700" w:type="dxa"/>
            <w:vAlign w:val="center"/>
          </w:tcPr>
          <w:p w14:paraId="2E8C727F" w14:textId="77777777" w:rsidR="00E30808" w:rsidRDefault="00E35086">
            <w:pPr>
              <w:pStyle w:val="ListParagraph"/>
              <w:ind w:left="0"/>
              <w:rPr>
                <w:rStyle w:val="Strong"/>
                <w:rFonts w:cstheme="minorHAnsi"/>
                <w:szCs w:val="20"/>
              </w:rPr>
            </w:pPr>
            <w:r>
              <w:rPr>
                <w:rStyle w:val="Strong"/>
                <w:rFonts w:cstheme="minorHAnsi"/>
                <w:szCs w:val="20"/>
              </w:rPr>
              <w:t>Email Address</w:t>
            </w:r>
          </w:p>
        </w:tc>
        <w:tc>
          <w:tcPr>
            <w:tcW w:w="6300" w:type="dxa"/>
            <w:vAlign w:val="center"/>
          </w:tcPr>
          <w:p w14:paraId="5D113319" w14:textId="77777777" w:rsidR="00E30808" w:rsidRDefault="00E30808">
            <w:pPr>
              <w:pStyle w:val="ListParagraph"/>
              <w:ind w:left="0"/>
              <w:rPr>
                <w:rStyle w:val="Strong"/>
                <w:rFonts w:cstheme="minorHAnsi"/>
                <w:b w:val="0"/>
                <w:szCs w:val="20"/>
              </w:rPr>
            </w:pPr>
          </w:p>
        </w:tc>
      </w:tr>
      <w:tr w:rsidR="00E30808" w14:paraId="64B07D29" w14:textId="77777777">
        <w:trPr>
          <w:trHeight w:val="432"/>
        </w:trPr>
        <w:tc>
          <w:tcPr>
            <w:tcW w:w="2700" w:type="dxa"/>
            <w:vAlign w:val="center"/>
          </w:tcPr>
          <w:p w14:paraId="3BB57277" w14:textId="77777777" w:rsidR="00E30808" w:rsidRDefault="00E35086">
            <w:pPr>
              <w:pStyle w:val="ListParagraph"/>
              <w:ind w:left="0"/>
              <w:rPr>
                <w:rStyle w:val="Strong"/>
                <w:rFonts w:cstheme="minorHAnsi"/>
                <w:szCs w:val="20"/>
              </w:rPr>
            </w:pPr>
            <w:r>
              <w:rPr>
                <w:rStyle w:val="Strong"/>
                <w:rFonts w:cstheme="minorHAnsi"/>
                <w:szCs w:val="20"/>
              </w:rPr>
              <w:t>Telephone Number</w:t>
            </w:r>
          </w:p>
        </w:tc>
        <w:tc>
          <w:tcPr>
            <w:tcW w:w="6300" w:type="dxa"/>
            <w:vAlign w:val="center"/>
          </w:tcPr>
          <w:p w14:paraId="3AF5043D" w14:textId="77777777" w:rsidR="00E30808" w:rsidRDefault="00E30808">
            <w:pPr>
              <w:pStyle w:val="ListParagraph"/>
              <w:ind w:left="0"/>
              <w:rPr>
                <w:rStyle w:val="Strong"/>
                <w:rFonts w:cstheme="minorHAnsi"/>
                <w:b w:val="0"/>
                <w:szCs w:val="20"/>
              </w:rPr>
            </w:pPr>
          </w:p>
        </w:tc>
      </w:tr>
    </w:tbl>
    <w:p w14:paraId="61BE8867" w14:textId="77777777" w:rsidR="00E30808" w:rsidRDefault="00E30808">
      <w:pPr>
        <w:pStyle w:val="Title"/>
      </w:pPr>
    </w:p>
    <w:p w14:paraId="6583B095" w14:textId="77777777" w:rsidR="00E30808" w:rsidRDefault="00E35086">
      <w:pPr>
        <w:pStyle w:val="Title"/>
        <w:numPr>
          <w:ilvl w:val="0"/>
          <w:numId w:val="43"/>
        </w:numPr>
        <w:jc w:val="left"/>
        <w:rPr>
          <w:rStyle w:val="Strong"/>
        </w:rPr>
      </w:pPr>
      <w:r>
        <w:rPr>
          <w:rStyle w:val="Strong"/>
          <w:b/>
          <w:bCs w:val="0"/>
        </w:rPr>
        <w:t>Prompt Pay Discount.</w:t>
      </w:r>
      <w:r>
        <w:rPr>
          <w:rStyle w:val="Strong"/>
        </w:rPr>
        <w:t xml:space="preserve">   What prompt pay discounts do you offer? Select all that apply, if “other,” specify terms in the comment section below:</w:t>
      </w:r>
    </w:p>
    <w:p w14:paraId="081A23D1" w14:textId="77777777" w:rsidR="00E30808" w:rsidRDefault="00E30808">
      <w:pPr>
        <w:pStyle w:val="NoSpacing"/>
        <w:sectPr w:rsidR="00E30808">
          <w:footerReference w:type="default" r:id="rId10"/>
          <w:footerReference w:type="first" r:id="rId11"/>
          <w:type w:val="continuous"/>
          <w:pgSz w:w="12240" w:h="15840"/>
          <w:pgMar w:top="720" w:right="720" w:bottom="720" w:left="720" w:header="720" w:footer="432" w:gutter="0"/>
          <w:cols w:space="720"/>
          <w:titlePg/>
          <w:docGrid w:linePitch="360"/>
        </w:sectPr>
      </w:pPr>
    </w:p>
    <w:p w14:paraId="6DDCBAAD" w14:textId="77777777" w:rsidR="00E30808" w:rsidRDefault="00E35086">
      <w:pPr>
        <w:pStyle w:val="NoSpacing"/>
        <w:numPr>
          <w:ilvl w:val="0"/>
          <w:numId w:val="41"/>
        </w:numPr>
        <w:ind w:left="3240"/>
      </w:pPr>
      <w:r>
        <w:t>1% in 30</w:t>
      </w:r>
    </w:p>
    <w:p w14:paraId="47F27010" w14:textId="77777777" w:rsidR="00E30808" w:rsidRDefault="00E35086">
      <w:pPr>
        <w:pStyle w:val="NoSpacing"/>
        <w:numPr>
          <w:ilvl w:val="0"/>
          <w:numId w:val="41"/>
        </w:numPr>
        <w:ind w:left="3240"/>
      </w:pPr>
      <w:r>
        <w:t>2% in 30</w:t>
      </w:r>
    </w:p>
    <w:p w14:paraId="3AC20156" w14:textId="77777777" w:rsidR="00E30808" w:rsidRDefault="00E35086">
      <w:pPr>
        <w:pStyle w:val="NoSpacing"/>
        <w:numPr>
          <w:ilvl w:val="0"/>
          <w:numId w:val="41"/>
        </w:numPr>
        <w:ind w:left="3240"/>
      </w:pPr>
      <w:r>
        <w:t>3% in 30</w:t>
      </w:r>
    </w:p>
    <w:p w14:paraId="3FBA0CD2" w14:textId="77777777" w:rsidR="00E30808" w:rsidRDefault="00E35086">
      <w:pPr>
        <w:pStyle w:val="NoSpacing"/>
        <w:numPr>
          <w:ilvl w:val="0"/>
          <w:numId w:val="41"/>
        </w:numPr>
        <w:ind w:left="3240"/>
      </w:pPr>
      <w:r>
        <w:t>1% in 10, Net 30</w:t>
      </w:r>
    </w:p>
    <w:p w14:paraId="5F8AA031" w14:textId="77777777" w:rsidR="00E30808" w:rsidRDefault="00E35086">
      <w:pPr>
        <w:pStyle w:val="NoSpacing"/>
        <w:numPr>
          <w:ilvl w:val="0"/>
          <w:numId w:val="41"/>
        </w:numPr>
        <w:ind w:left="3240"/>
      </w:pPr>
      <w:r>
        <w:t>2% in 10, Net 30</w:t>
      </w:r>
    </w:p>
    <w:p w14:paraId="643051B6" w14:textId="77777777" w:rsidR="00E30808" w:rsidRDefault="00E35086">
      <w:pPr>
        <w:pStyle w:val="NoSpacing"/>
        <w:numPr>
          <w:ilvl w:val="0"/>
          <w:numId w:val="41"/>
        </w:numPr>
        <w:ind w:left="3240"/>
      </w:pPr>
      <w:r>
        <w:t>3% in 10, Net 30</w:t>
      </w:r>
    </w:p>
    <w:p w14:paraId="2CBBB21F" w14:textId="77777777" w:rsidR="00E30808" w:rsidRDefault="00E35086">
      <w:pPr>
        <w:pStyle w:val="NoSpacing"/>
        <w:numPr>
          <w:ilvl w:val="0"/>
          <w:numId w:val="41"/>
        </w:numPr>
        <w:ind w:left="3240"/>
      </w:pPr>
      <w:r>
        <w:t>5% in 10, Net 30</w:t>
      </w:r>
    </w:p>
    <w:p w14:paraId="37AD2488" w14:textId="77777777" w:rsidR="00E30808" w:rsidRDefault="00E35086">
      <w:pPr>
        <w:pStyle w:val="NoSpacing"/>
        <w:numPr>
          <w:ilvl w:val="0"/>
          <w:numId w:val="41"/>
        </w:numPr>
        <w:ind w:left="3240"/>
      </w:pPr>
      <w:r>
        <w:t>Other</w:t>
      </w:r>
    </w:p>
    <w:p w14:paraId="085F4402" w14:textId="77777777" w:rsidR="00E30808" w:rsidRDefault="00E35086">
      <w:pPr>
        <w:pStyle w:val="NoSpacing"/>
        <w:numPr>
          <w:ilvl w:val="0"/>
          <w:numId w:val="41"/>
        </w:numPr>
        <w:ind w:left="720"/>
      </w:pPr>
      <w:r>
        <w:br w:type="column"/>
      </w:r>
      <w:r>
        <w:t>1% in 15, Net 30</w:t>
      </w:r>
    </w:p>
    <w:p w14:paraId="49C0C8F5" w14:textId="77777777" w:rsidR="00E30808" w:rsidRDefault="00E35086">
      <w:pPr>
        <w:pStyle w:val="NoSpacing"/>
        <w:numPr>
          <w:ilvl w:val="0"/>
          <w:numId w:val="41"/>
        </w:numPr>
        <w:ind w:left="720"/>
      </w:pPr>
      <w:r>
        <w:t>2% in 15, Net 30</w:t>
      </w:r>
    </w:p>
    <w:p w14:paraId="03EA3CBE" w14:textId="77777777" w:rsidR="00E30808" w:rsidRDefault="00E35086">
      <w:pPr>
        <w:pStyle w:val="NoSpacing"/>
        <w:numPr>
          <w:ilvl w:val="0"/>
          <w:numId w:val="41"/>
        </w:numPr>
        <w:ind w:left="720"/>
      </w:pPr>
      <w:r>
        <w:t>3% in 15, Net 30</w:t>
      </w:r>
    </w:p>
    <w:p w14:paraId="4C29016A" w14:textId="77777777" w:rsidR="00E30808" w:rsidRDefault="00E35086">
      <w:pPr>
        <w:pStyle w:val="NoSpacing"/>
        <w:numPr>
          <w:ilvl w:val="0"/>
          <w:numId w:val="41"/>
        </w:numPr>
        <w:ind w:left="720"/>
      </w:pPr>
      <w:r>
        <w:t>1% in 20, Net 30</w:t>
      </w:r>
    </w:p>
    <w:p w14:paraId="5C2828C8" w14:textId="77777777" w:rsidR="00E30808" w:rsidRDefault="00E35086">
      <w:pPr>
        <w:pStyle w:val="NoSpacing"/>
        <w:numPr>
          <w:ilvl w:val="0"/>
          <w:numId w:val="41"/>
        </w:numPr>
        <w:ind w:left="720"/>
      </w:pPr>
      <w:r>
        <w:t>2% in 20, Net 30</w:t>
      </w:r>
    </w:p>
    <w:p w14:paraId="0BB1625E" w14:textId="77777777" w:rsidR="00E30808" w:rsidRDefault="00E35086">
      <w:pPr>
        <w:pStyle w:val="NoSpacing"/>
        <w:numPr>
          <w:ilvl w:val="0"/>
          <w:numId w:val="41"/>
        </w:numPr>
        <w:ind w:left="720"/>
      </w:pPr>
      <w:r>
        <w:t>3% in 20, Net 30</w:t>
      </w:r>
    </w:p>
    <w:p w14:paraId="2F175E3B" w14:textId="77777777" w:rsidR="00E30808" w:rsidRDefault="00E35086">
      <w:pPr>
        <w:pStyle w:val="NoSpacing"/>
        <w:numPr>
          <w:ilvl w:val="0"/>
          <w:numId w:val="41"/>
        </w:numPr>
        <w:ind w:left="720"/>
      </w:pPr>
      <w:r>
        <w:t>Net 30</w:t>
      </w:r>
    </w:p>
    <w:p w14:paraId="2E86CC1C" w14:textId="77777777" w:rsidR="00E30808" w:rsidRDefault="00E35086">
      <w:pPr>
        <w:pStyle w:val="NoSpacing"/>
        <w:numPr>
          <w:ilvl w:val="0"/>
          <w:numId w:val="41"/>
        </w:numPr>
        <w:ind w:left="720"/>
        <w:sectPr w:rsidR="00E30808">
          <w:type w:val="continuous"/>
          <w:pgSz w:w="12240" w:h="15840"/>
          <w:pgMar w:top="720" w:right="720" w:bottom="720" w:left="720" w:header="720" w:footer="432" w:gutter="0"/>
          <w:cols w:num="2" w:space="720"/>
          <w:titlePg/>
          <w:docGrid w:linePitch="360"/>
        </w:sectPr>
      </w:pPr>
      <w:r>
        <w:t>None</w:t>
      </w:r>
    </w:p>
    <w:p w14:paraId="04511D60" w14:textId="77777777" w:rsidR="00E30808" w:rsidRDefault="00E35086">
      <w:pPr>
        <w:pStyle w:val="NoSpacing"/>
        <w:ind w:left="360"/>
      </w:pPr>
      <w:r>
        <w:t>Comments:</w:t>
      </w:r>
    </w:p>
    <w:p w14:paraId="36E09F20" w14:textId="77777777" w:rsidR="00E30808" w:rsidRDefault="00E30808"/>
    <w:p w14:paraId="624571C1" w14:textId="77777777" w:rsidR="00E30808" w:rsidRDefault="00E30808"/>
    <w:p w14:paraId="19BF7793" w14:textId="562044F8" w:rsidR="00E30808" w:rsidRPr="002F17D3" w:rsidRDefault="00E35086" w:rsidP="002F17D3">
      <w:pPr>
        <w:pStyle w:val="ListParagraph"/>
        <w:numPr>
          <w:ilvl w:val="0"/>
          <w:numId w:val="43"/>
        </w:numPr>
      </w:pPr>
      <w:r>
        <w:rPr>
          <w:b/>
        </w:rPr>
        <w:t xml:space="preserve">Delivery Time Frame. </w:t>
      </w:r>
      <w:r>
        <w:t xml:space="preserve"> Responder must enter a delivery time frame after receipt of order (ARO) in the space below. </w:t>
      </w:r>
      <w:r>
        <w:rPr>
          <w:b/>
        </w:rPr>
        <w:t xml:space="preserve"> </w:t>
      </w:r>
    </w:p>
    <w:p w14:paraId="6E7191BA" w14:textId="77777777" w:rsidR="00342E7E" w:rsidRDefault="00342E7E">
      <w:pPr>
        <w:pStyle w:val="Title"/>
      </w:pPr>
    </w:p>
    <w:p w14:paraId="47EAFE89" w14:textId="77777777" w:rsidR="00342E7E" w:rsidRDefault="00342E7E">
      <w:pPr>
        <w:pStyle w:val="Title"/>
      </w:pPr>
    </w:p>
    <w:p w14:paraId="6391E7BF" w14:textId="77777777" w:rsidR="00342E7E" w:rsidRDefault="00342E7E">
      <w:pPr>
        <w:pStyle w:val="Title"/>
      </w:pPr>
    </w:p>
    <w:p w14:paraId="5F7DB382" w14:textId="77777777" w:rsidR="00342E7E" w:rsidRDefault="00342E7E">
      <w:pPr>
        <w:pStyle w:val="Title"/>
      </w:pPr>
    </w:p>
    <w:p w14:paraId="7471EF4D" w14:textId="77777777" w:rsidR="00342E7E" w:rsidRDefault="00342E7E">
      <w:pPr>
        <w:pStyle w:val="Title"/>
      </w:pPr>
    </w:p>
    <w:p w14:paraId="7AFBFA5F" w14:textId="1AE8EA51" w:rsidR="00E30808" w:rsidRDefault="00E35086">
      <w:pPr>
        <w:pStyle w:val="Title"/>
      </w:pPr>
      <w:r>
        <w:t xml:space="preserve">ATTACHMENT </w:t>
      </w:r>
      <w:r w:rsidR="002F17D3">
        <w:t>D</w:t>
      </w:r>
      <w:r>
        <w:t>: REFERENCE FORM</w:t>
      </w:r>
      <w:bookmarkEnd w:id="5"/>
    </w:p>
    <w:p w14:paraId="2FC101FA" w14:textId="77777777" w:rsidR="00E30808" w:rsidRDefault="00E35086">
      <w:pPr>
        <w:spacing w:after="0"/>
      </w:pPr>
      <w:r>
        <w:t xml:space="preserve">Responder/Company Name: </w:t>
      </w:r>
    </w:p>
    <w:p w14:paraId="1A75AA37" w14:textId="77777777" w:rsidR="00E30808" w:rsidRDefault="00E35086">
      <w:pPr>
        <w:spacing w:after="0"/>
      </w:pPr>
      <w:r>
        <w:t>Contact Name:</w:t>
      </w:r>
    </w:p>
    <w:p w14:paraId="2F0FC404" w14:textId="77777777" w:rsidR="00E30808" w:rsidRDefault="00E35086">
      <w:pPr>
        <w:spacing w:after="0"/>
      </w:pPr>
      <w:r>
        <w:t>Address:</w:t>
      </w:r>
    </w:p>
    <w:p w14:paraId="0ADFA499" w14:textId="77777777" w:rsidR="00E30808" w:rsidRDefault="00E35086">
      <w:pPr>
        <w:spacing w:after="0"/>
      </w:pPr>
      <w:r>
        <w:t xml:space="preserve">Email: </w:t>
      </w:r>
    </w:p>
    <w:p w14:paraId="40BA3E93" w14:textId="77777777" w:rsidR="00E30808" w:rsidRDefault="00E35086">
      <w:r>
        <w:t xml:space="preserve">Phone Number: </w:t>
      </w:r>
    </w:p>
    <w:p w14:paraId="43FF61B2" w14:textId="77777777" w:rsidR="00E30808" w:rsidRDefault="00E30808"/>
    <w:p w14:paraId="3753D0C4" w14:textId="77777777" w:rsidR="00E30808" w:rsidRDefault="00E35086">
      <w:r>
        <w:t>1.</w:t>
      </w:r>
      <w:r>
        <w:tab/>
        <w:t xml:space="preserve">Description of project(s): </w:t>
      </w:r>
    </w:p>
    <w:p w14:paraId="257CC6A5" w14:textId="77777777" w:rsidR="00E30808" w:rsidRDefault="00E30808"/>
    <w:p w14:paraId="3EDD80CF" w14:textId="77777777" w:rsidR="00E30808" w:rsidRDefault="00E30808"/>
    <w:p w14:paraId="52A34902" w14:textId="77777777" w:rsidR="00E30808" w:rsidRDefault="00E35086">
      <w:r>
        <w:t>2.</w:t>
      </w:r>
      <w:r>
        <w:tab/>
        <w:t xml:space="preserve">Dates of Engagement: </w:t>
      </w:r>
    </w:p>
    <w:p w14:paraId="5D34BA53" w14:textId="77777777" w:rsidR="00E30808" w:rsidRDefault="00E30808"/>
    <w:p w14:paraId="4ADCF1DF" w14:textId="77777777" w:rsidR="00E30808" w:rsidRDefault="00E30808"/>
    <w:p w14:paraId="1937CB2F" w14:textId="77777777" w:rsidR="00E30808" w:rsidRDefault="00E35086">
      <w:r>
        <w:t>3.</w:t>
      </w:r>
      <w:r>
        <w:tab/>
        <w:t>Were the project(s) completed on budget? If not, please explain.</w:t>
      </w:r>
    </w:p>
    <w:p w14:paraId="0C7A9561" w14:textId="77777777" w:rsidR="00E30808" w:rsidRDefault="00E30808"/>
    <w:p w14:paraId="55C172C5" w14:textId="77777777" w:rsidR="00E30808" w:rsidRDefault="00E30808"/>
    <w:p w14:paraId="795CC2CF" w14:textId="77777777" w:rsidR="00E30808" w:rsidRDefault="00E35086">
      <w:r>
        <w:t>4.</w:t>
      </w:r>
      <w:r>
        <w:tab/>
        <w:t xml:space="preserve">Were the project(s) complete on time? If not, please explain. </w:t>
      </w:r>
    </w:p>
    <w:p w14:paraId="76AA77D5" w14:textId="77777777" w:rsidR="00E30808" w:rsidRDefault="00E30808"/>
    <w:p w14:paraId="04C4114E" w14:textId="77777777" w:rsidR="00E30808" w:rsidRDefault="00E30808"/>
    <w:p w14:paraId="70D8989A" w14:textId="77777777" w:rsidR="00E30808" w:rsidRDefault="00E35086">
      <w:r>
        <w:t>5.</w:t>
      </w:r>
      <w:r>
        <w:tab/>
        <w:t xml:space="preserve">What went well with the project(s)? </w:t>
      </w:r>
    </w:p>
    <w:p w14:paraId="40633FC9" w14:textId="77777777" w:rsidR="00E30808" w:rsidRDefault="00E30808"/>
    <w:p w14:paraId="3A92D4F7" w14:textId="77777777" w:rsidR="00E30808" w:rsidRDefault="00E30808"/>
    <w:p w14:paraId="2E00E47E" w14:textId="77777777" w:rsidR="00E30808" w:rsidRDefault="00E35086">
      <w:r>
        <w:t>6.</w:t>
      </w:r>
      <w:r>
        <w:tab/>
        <w:t xml:space="preserve">What could have gone better with the project(s)? </w:t>
      </w:r>
    </w:p>
    <w:p w14:paraId="734A8AAA" w14:textId="77777777" w:rsidR="00E30808" w:rsidRDefault="00E35086">
      <w:r>
        <w:t> </w:t>
      </w:r>
    </w:p>
    <w:sectPr w:rsidR="00E30808">
      <w:headerReference w:type="even" r:id="rId12"/>
      <w:headerReference w:type="default" r:id="rId13"/>
      <w:footerReference w:type="even" r:id="rId14"/>
      <w:footerReference w:type="default" r:id="rId15"/>
      <w:headerReference w:type="first" r:id="rId16"/>
      <w:footerReference w:type="first" r:id="rId17"/>
      <w:type w:val="continuous"/>
      <w:pgSz w:w="12240" w:h="15840"/>
      <w:pgMar w:top="720" w:right="720" w:bottom="720" w:left="72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4D35C" w14:textId="77777777" w:rsidR="00E30808" w:rsidRDefault="00E35086">
      <w:r>
        <w:separator/>
      </w:r>
    </w:p>
  </w:endnote>
  <w:endnote w:type="continuationSeparator" w:id="0">
    <w:p w14:paraId="56A002D2" w14:textId="77777777" w:rsidR="00E30808" w:rsidRDefault="00E35086">
      <w:r>
        <w:continuationSeparator/>
      </w:r>
    </w:p>
  </w:endnote>
  <w:endnote w:type="continuationNotice" w:id="1">
    <w:p w14:paraId="31DD91E1" w14:textId="77777777" w:rsidR="00E30808" w:rsidRDefault="00E308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D42E" w14:textId="77777777" w:rsidR="00E30808" w:rsidRDefault="00E35086">
    <w:pPr>
      <w:pStyle w:val="Footer"/>
      <w:rPr>
        <w:bCs/>
      </w:rPr>
    </w:pPr>
    <w:r>
      <w:tab/>
      <w:t xml:space="preserve">Page </w:t>
    </w:r>
    <w:r>
      <w:rPr>
        <w:bCs/>
      </w:rPr>
      <w:fldChar w:fldCharType="begin"/>
    </w:r>
    <w:r>
      <w:rPr>
        <w:bCs/>
      </w:rPr>
      <w:instrText xml:space="preserve"> PAGE  \* Arabic  \* MERGEFORMAT </w:instrText>
    </w:r>
    <w:r>
      <w:rPr>
        <w:bCs/>
      </w:rPr>
      <w:fldChar w:fldCharType="separate"/>
    </w:r>
    <w:r>
      <w:rPr>
        <w:bCs/>
        <w:noProof/>
      </w:rPr>
      <w:t>12</w:t>
    </w:r>
    <w:r>
      <w:rPr>
        <w:bCs/>
      </w:rPr>
      <w:fldChar w:fldCharType="end"/>
    </w:r>
    <w:r>
      <w:t xml:space="preserve"> of </w:t>
    </w:r>
    <w:r>
      <w:rPr>
        <w:bCs/>
      </w:rPr>
      <w:fldChar w:fldCharType="begin"/>
    </w:r>
    <w:r>
      <w:rPr>
        <w:bCs/>
      </w:rPr>
      <w:instrText xml:space="preserve"> NUMPAGES  \* Arabic  \* MERGEFORMAT </w:instrText>
    </w:r>
    <w:r>
      <w:rPr>
        <w:bCs/>
      </w:rPr>
      <w:fldChar w:fldCharType="separate"/>
    </w:r>
    <w:r>
      <w:rPr>
        <w:bCs/>
        <w:noProof/>
      </w:rPr>
      <w:t>1213</w:t>
    </w:r>
    <w:r>
      <w:rPr>
        <w:bCs/>
      </w:rPr>
      <w:fldChar w:fldCharType="end"/>
    </w:r>
  </w:p>
  <w:p w14:paraId="3DAE6D6A" w14:textId="41836F59" w:rsidR="00E35086" w:rsidRPr="00E35086" w:rsidRDefault="00E35086">
    <w:pPr>
      <w:pStyle w:val="Footer"/>
      <w:spacing w:after="0"/>
      <w:rPr>
        <w:bCs/>
        <w:sz w:val="16"/>
        <w:szCs w:val="16"/>
      </w:rPr>
    </w:pPr>
    <w:r>
      <w:rPr>
        <w:bCs/>
        <w:sz w:val="16"/>
        <w:szCs w:val="16"/>
      </w:rPr>
      <w:t xml:space="preserve">Rev. </w:t>
    </w:r>
    <w:r w:rsidR="0027055B">
      <w:rPr>
        <w:bCs/>
        <w:sz w:val="16"/>
        <w:szCs w:val="16"/>
      </w:rPr>
      <w:t>04.30.2025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70975" w14:textId="77777777" w:rsidR="00E30808" w:rsidRDefault="00E35086">
    <w:pPr>
      <w:pStyle w:val="Footer"/>
      <w:jc w:val="center"/>
      <w:rPr>
        <w:bCs/>
      </w:rPr>
    </w:pPr>
    <w:r>
      <w:t xml:space="preserve">Page </w:t>
    </w:r>
    <w:r>
      <w:rPr>
        <w:bCs/>
      </w:rPr>
      <w:fldChar w:fldCharType="begin"/>
    </w:r>
    <w:r>
      <w:rPr>
        <w:bCs/>
      </w:rPr>
      <w:instrText xml:space="preserve"> PAGE  \* Arabic  \* MERGEFORMAT </w:instrText>
    </w:r>
    <w:r>
      <w:rPr>
        <w:bCs/>
      </w:rPr>
      <w:fldChar w:fldCharType="separate"/>
    </w:r>
    <w:r>
      <w:rPr>
        <w:bCs/>
        <w:noProof/>
      </w:rPr>
      <w:t>1</w:t>
    </w:r>
    <w:r>
      <w:rPr>
        <w:bCs/>
      </w:rPr>
      <w:fldChar w:fldCharType="end"/>
    </w:r>
    <w:r>
      <w:t xml:space="preserve"> of </w:t>
    </w:r>
    <w:r>
      <w:rPr>
        <w:bCs/>
      </w:rPr>
      <w:fldChar w:fldCharType="begin"/>
    </w:r>
    <w:r>
      <w:rPr>
        <w:bCs/>
      </w:rPr>
      <w:instrText xml:space="preserve"> NUMPAGES  \* Arabic  \* MERGEFORMAT </w:instrText>
    </w:r>
    <w:r>
      <w:rPr>
        <w:bCs/>
      </w:rPr>
      <w:fldChar w:fldCharType="separate"/>
    </w:r>
    <w:r>
      <w:rPr>
        <w:bCs/>
        <w:noProof/>
      </w:rPr>
      <w:t>13</w:t>
    </w:r>
    <w:r>
      <w:rPr>
        <w:bCs/>
      </w:rPr>
      <w:fldChar w:fldCharType="end"/>
    </w:r>
  </w:p>
  <w:p w14:paraId="3CE2C8B0" w14:textId="1B7A6FD9" w:rsidR="00E30808" w:rsidRPr="00E35086" w:rsidRDefault="00E35086">
    <w:pPr>
      <w:pStyle w:val="Footer"/>
      <w:spacing w:after="0"/>
      <w:rPr>
        <w:bCs/>
        <w:sz w:val="16"/>
        <w:szCs w:val="16"/>
      </w:rPr>
    </w:pPr>
    <w:r>
      <w:rPr>
        <w:bCs/>
        <w:sz w:val="16"/>
        <w:szCs w:val="16"/>
      </w:rPr>
      <w:t xml:space="preserve">Rev. </w:t>
    </w:r>
    <w:r w:rsidR="0027055B">
      <w:rPr>
        <w:bCs/>
        <w:sz w:val="16"/>
        <w:szCs w:val="16"/>
      </w:rPr>
      <w:t>04.30.2025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E493" w14:textId="77777777" w:rsidR="00E30808" w:rsidRDefault="00E308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BB6CE" w14:textId="77777777" w:rsidR="00E30808" w:rsidRDefault="00E35086">
    <w:pPr>
      <w:pStyle w:val="Footer"/>
      <w:spacing w:after="0"/>
      <w:rPr>
        <w:bCs/>
      </w:rPr>
    </w:pPr>
    <w:r>
      <w:tab/>
      <w:t xml:space="preserve">Page </w:t>
    </w:r>
    <w:r>
      <w:rPr>
        <w:bCs/>
      </w:rPr>
      <w:fldChar w:fldCharType="begin"/>
    </w:r>
    <w:r>
      <w:rPr>
        <w:bCs/>
      </w:rPr>
      <w:instrText xml:space="preserve"> PAGE  \* Arabic  \* MERGEFORMAT </w:instrText>
    </w:r>
    <w:r>
      <w:rPr>
        <w:bCs/>
      </w:rPr>
      <w:fldChar w:fldCharType="separate"/>
    </w:r>
    <w:r>
      <w:rPr>
        <w:bCs/>
        <w:noProof/>
      </w:rPr>
      <w:t>13</w:t>
    </w:r>
    <w:r>
      <w:rPr>
        <w:bCs/>
      </w:rPr>
      <w:fldChar w:fldCharType="end"/>
    </w:r>
    <w:r>
      <w:t xml:space="preserve"> of </w:t>
    </w:r>
    <w:r>
      <w:rPr>
        <w:bCs/>
      </w:rPr>
      <w:fldChar w:fldCharType="begin"/>
    </w:r>
    <w:r>
      <w:rPr>
        <w:bCs/>
      </w:rPr>
      <w:instrText xml:space="preserve"> NUMPAGES  \* Arabic  \* MERGEFORMAT </w:instrText>
    </w:r>
    <w:r>
      <w:rPr>
        <w:bCs/>
      </w:rPr>
      <w:fldChar w:fldCharType="separate"/>
    </w:r>
    <w:r>
      <w:rPr>
        <w:bCs/>
        <w:noProof/>
      </w:rPr>
      <w:t>13</w:t>
    </w:r>
    <w:r>
      <w:rPr>
        <w:bCs/>
      </w:rPr>
      <w:fldChar w:fldCharType="end"/>
    </w:r>
  </w:p>
  <w:p w14:paraId="1C00BA34" w14:textId="6A0DDAD4" w:rsidR="00E30808" w:rsidRDefault="00E35086">
    <w:pPr>
      <w:pStyle w:val="Footer"/>
      <w:spacing w:after="0"/>
    </w:pPr>
    <w:r>
      <w:rPr>
        <w:bCs/>
        <w:sz w:val="16"/>
        <w:szCs w:val="16"/>
      </w:rPr>
      <w:t xml:space="preserve">Rev. </w:t>
    </w:r>
    <w:r w:rsidR="00D01C81">
      <w:rPr>
        <w:bCs/>
        <w:sz w:val="16"/>
        <w:szCs w:val="16"/>
      </w:rPr>
      <w:t>07.01.2023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7CB7" w14:textId="77777777" w:rsidR="00E30808" w:rsidRDefault="00E35086">
    <w:pPr>
      <w:pStyle w:val="Footer"/>
    </w:pPr>
    <w:r>
      <w:rPr>
        <w:rFonts w:ascii="Arial" w:hAnsi="Arial" w:cs="Arial"/>
        <w:sz w:val="16"/>
        <w:szCs w:val="16"/>
      </w:rPr>
      <w:t>Rev. 12/19</w:t>
    </w:r>
    <w:r>
      <w:t xml:space="preserve"> </w:t>
    </w:r>
    <w:r>
      <w:tab/>
      <w:t xml:space="preserve">Page </w:t>
    </w:r>
    <w:r>
      <w:rPr>
        <w:bCs/>
      </w:rPr>
      <w:fldChar w:fldCharType="begin"/>
    </w:r>
    <w:r>
      <w:rPr>
        <w:bCs/>
      </w:rPr>
      <w:instrText xml:space="preserve"> PAGE  \* Arabic  \* MERGEFORMAT </w:instrText>
    </w:r>
    <w:r>
      <w:rPr>
        <w:bCs/>
      </w:rPr>
      <w:fldChar w:fldCharType="separate"/>
    </w:r>
    <w:r>
      <w:rPr>
        <w:bCs/>
        <w:noProof/>
      </w:rPr>
      <w:t>1</w:t>
    </w:r>
    <w:r>
      <w:rPr>
        <w:bCs/>
      </w:rPr>
      <w:fldChar w:fldCharType="end"/>
    </w:r>
    <w:r>
      <w:t xml:space="preserve"> of </w:t>
    </w:r>
    <w:r>
      <w:rPr>
        <w:bCs/>
      </w:rPr>
      <w:fldChar w:fldCharType="begin"/>
    </w:r>
    <w:r>
      <w:rPr>
        <w:bCs/>
      </w:rPr>
      <w:instrText xml:space="preserve"> NUMPAGES  \* Arabic  \* MERGEFORMAT </w:instrText>
    </w:r>
    <w:r>
      <w:rPr>
        <w:bCs/>
      </w:rPr>
      <w:fldChar w:fldCharType="separate"/>
    </w:r>
    <w:r>
      <w:rPr>
        <w:bCs/>
        <w:noProof/>
      </w:rPr>
      <w:t>15</w:t>
    </w:r>
    <w:r>
      <w:rPr>
        <w:bCs/>
      </w:rPr>
      <w:fldChar w:fldCharType="end"/>
    </w:r>
  </w:p>
  <w:p w14:paraId="46946EB8" w14:textId="77777777" w:rsidR="00E30808" w:rsidRDefault="00E308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6943F" w14:textId="77777777" w:rsidR="00E30808" w:rsidRDefault="00E35086">
      <w:r>
        <w:separator/>
      </w:r>
    </w:p>
  </w:footnote>
  <w:footnote w:type="continuationSeparator" w:id="0">
    <w:p w14:paraId="378F0449" w14:textId="77777777" w:rsidR="00E30808" w:rsidRDefault="00E35086">
      <w:r>
        <w:continuationSeparator/>
      </w:r>
    </w:p>
  </w:footnote>
  <w:footnote w:type="continuationNotice" w:id="1">
    <w:p w14:paraId="2A32F587" w14:textId="77777777" w:rsidR="00E30808" w:rsidRDefault="00E308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3FA50" w14:textId="77777777" w:rsidR="00E30808" w:rsidRDefault="00E30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B4BE" w14:textId="77777777" w:rsidR="00E30808" w:rsidRDefault="00E30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8A541" w14:textId="77777777" w:rsidR="00E30808" w:rsidRDefault="00E30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4DBA"/>
    <w:multiLevelType w:val="multilevel"/>
    <w:tmpl w:val="CC521116"/>
    <w:lvl w:ilvl="0">
      <w:start w:val="1"/>
      <w:numFmt w:val="decimal"/>
      <w:lvlText w:val="%1."/>
      <w:lvlJc w:val="left"/>
      <w:pPr>
        <w:ind w:left="360" w:hanging="360"/>
      </w:pPr>
      <w:rPr>
        <w:rFonts w:hint="default"/>
        <w:b w:val="0"/>
        <w:i w:val="0"/>
        <w:caps w:val="0"/>
        <w:strike w:val="0"/>
        <w:dstrike w:val="0"/>
        <w:vanish w:val="0"/>
        <w:color w:val="auto"/>
        <w:spacing w:val="0"/>
        <w:w w:val="100"/>
        <w:kern w:val="0"/>
        <w:position w:val="0"/>
        <w:sz w:val="22"/>
        <w:vertAlign w:val="baseline"/>
        <w14:cntxtAlts w14:val="0"/>
      </w:rPr>
    </w:lvl>
    <w:lvl w:ilvl="1">
      <w:start w:val="1"/>
      <w:numFmt w:val="decimal"/>
      <w:lvlText w:val="%1.%2"/>
      <w:lvlJc w:val="left"/>
      <w:pPr>
        <w:ind w:left="720" w:hanging="360"/>
      </w:pPr>
      <w:rPr>
        <w:rFonts w:hint="default"/>
      </w:rPr>
    </w:lvl>
    <w:lvl w:ilvl="2">
      <w:start w:val="1"/>
      <w:numFmt w:val="decimal"/>
      <w:lvlText w:val="%1.%2.%3"/>
      <w:lvlJc w:val="left"/>
      <w:pPr>
        <w:ind w:left="1296" w:hanging="576"/>
      </w:pPr>
      <w:rPr>
        <w:rFonts w:hint="default"/>
      </w:rPr>
    </w:lvl>
    <w:lvl w:ilvl="3">
      <w:start w:val="1"/>
      <w:numFmt w:val="decimal"/>
      <w:lvlText w:val="%1.%2.%3.%4"/>
      <w:lvlJc w:val="left"/>
      <w:pPr>
        <w:ind w:left="2160" w:hanging="864"/>
      </w:pPr>
      <w:rPr>
        <w:rFonts w:hint="default"/>
      </w:rPr>
    </w:lvl>
    <w:lvl w:ilvl="4">
      <w:start w:val="1"/>
      <w:numFmt w:val="decimal"/>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8FC5563"/>
    <w:multiLevelType w:val="multilevel"/>
    <w:tmpl w:val="CC521116"/>
    <w:lvl w:ilvl="0">
      <w:start w:val="1"/>
      <w:numFmt w:val="decimal"/>
      <w:lvlText w:val="%1."/>
      <w:lvlJc w:val="left"/>
      <w:pPr>
        <w:ind w:left="360" w:hanging="360"/>
      </w:pPr>
      <w:rPr>
        <w:rFonts w:hint="default"/>
        <w:b w:val="0"/>
        <w:i w:val="0"/>
        <w:caps w:val="0"/>
        <w:strike w:val="0"/>
        <w:dstrike w:val="0"/>
        <w:vanish w:val="0"/>
        <w:color w:val="auto"/>
        <w:spacing w:val="0"/>
        <w:w w:val="100"/>
        <w:kern w:val="0"/>
        <w:position w:val="0"/>
        <w:sz w:val="22"/>
        <w:vertAlign w:val="baseline"/>
        <w14:cntxtAlts w14:val="0"/>
      </w:rPr>
    </w:lvl>
    <w:lvl w:ilvl="1">
      <w:start w:val="1"/>
      <w:numFmt w:val="decimal"/>
      <w:lvlText w:val="%1.%2"/>
      <w:lvlJc w:val="left"/>
      <w:pPr>
        <w:ind w:left="720" w:hanging="360"/>
      </w:pPr>
      <w:rPr>
        <w:rFonts w:hint="default"/>
      </w:rPr>
    </w:lvl>
    <w:lvl w:ilvl="2">
      <w:start w:val="1"/>
      <w:numFmt w:val="decimal"/>
      <w:lvlText w:val="%1.%2.%3"/>
      <w:lvlJc w:val="left"/>
      <w:pPr>
        <w:ind w:left="1296" w:hanging="576"/>
      </w:pPr>
      <w:rPr>
        <w:rFonts w:hint="default"/>
      </w:rPr>
    </w:lvl>
    <w:lvl w:ilvl="3">
      <w:start w:val="1"/>
      <w:numFmt w:val="decimal"/>
      <w:lvlText w:val="%1.%2.%3.%4"/>
      <w:lvlJc w:val="left"/>
      <w:pPr>
        <w:ind w:left="2160" w:hanging="864"/>
      </w:pPr>
      <w:rPr>
        <w:rFonts w:hint="default"/>
      </w:rPr>
    </w:lvl>
    <w:lvl w:ilvl="4">
      <w:start w:val="1"/>
      <w:numFmt w:val="decimal"/>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AEB7887"/>
    <w:multiLevelType w:val="hybridMultilevel"/>
    <w:tmpl w:val="2596602A"/>
    <w:lvl w:ilvl="0" w:tplc="581C822C">
      <w:numFmt w:val="bullet"/>
      <w:lvlText w:val="•"/>
      <w:lvlJc w:val="left"/>
      <w:pPr>
        <w:ind w:left="144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10417"/>
    <w:multiLevelType w:val="hybridMultilevel"/>
    <w:tmpl w:val="3DA8E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613B5"/>
    <w:multiLevelType w:val="multilevel"/>
    <w:tmpl w:val="62F022A6"/>
    <w:styleLink w:val="Numbering"/>
    <w:lvl w:ilvl="0">
      <w:start w:val="1"/>
      <w:numFmt w:val="decimal"/>
      <w:lvlText w:val="%1."/>
      <w:lvlJc w:val="left"/>
      <w:pPr>
        <w:ind w:left="360" w:hanging="360"/>
      </w:pPr>
      <w:rPr>
        <w:rFonts w:ascii="Calibri" w:hAnsi="Calibri" w:hint="default"/>
        <w:b w:val="0"/>
        <w:i w:val="0"/>
        <w:caps w:val="0"/>
        <w:strike w:val="0"/>
        <w:dstrike w:val="0"/>
        <w:vanish w:val="0"/>
        <w:color w:val="auto"/>
        <w:spacing w:val="0"/>
        <w:w w:val="100"/>
        <w:kern w:val="0"/>
        <w:position w:val="0"/>
        <w:sz w:val="22"/>
        <w:vertAlign w:val="baseline"/>
        <w14:cntxtAlts w14:val="0"/>
      </w:rPr>
    </w:lvl>
    <w:lvl w:ilvl="1">
      <w:start w:val="1"/>
      <w:numFmt w:val="decimal"/>
      <w:lvlText w:val="%1.%2"/>
      <w:lvlJc w:val="left"/>
      <w:pPr>
        <w:ind w:left="720" w:hanging="360"/>
      </w:pPr>
      <w:rPr>
        <w:rFonts w:hint="default"/>
      </w:rPr>
    </w:lvl>
    <w:lvl w:ilvl="2">
      <w:start w:val="1"/>
      <w:numFmt w:val="decimal"/>
      <w:lvlText w:val="%1.%2.%3"/>
      <w:lvlJc w:val="left"/>
      <w:pPr>
        <w:ind w:left="1296" w:hanging="576"/>
      </w:pPr>
      <w:rPr>
        <w:rFonts w:hint="default"/>
      </w:rPr>
    </w:lvl>
    <w:lvl w:ilvl="3">
      <w:start w:val="1"/>
      <w:numFmt w:val="decimal"/>
      <w:lvlText w:val="%1.%2.%3.%4"/>
      <w:lvlJc w:val="left"/>
      <w:pPr>
        <w:ind w:left="2160" w:hanging="864"/>
      </w:pPr>
      <w:rPr>
        <w:rFonts w:hint="default"/>
      </w:rPr>
    </w:lvl>
    <w:lvl w:ilvl="4">
      <w:start w:val="1"/>
      <w:numFmt w:val="decimal"/>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49D7E19"/>
    <w:multiLevelType w:val="hybridMultilevel"/>
    <w:tmpl w:val="91588494"/>
    <w:lvl w:ilvl="0" w:tplc="D7706EA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6F2669F"/>
    <w:multiLevelType w:val="multilevel"/>
    <w:tmpl w:val="CC521116"/>
    <w:lvl w:ilvl="0">
      <w:start w:val="1"/>
      <w:numFmt w:val="decimal"/>
      <w:lvlText w:val="%1."/>
      <w:lvlJc w:val="left"/>
      <w:pPr>
        <w:ind w:left="360" w:hanging="360"/>
      </w:pPr>
      <w:rPr>
        <w:rFonts w:hint="default"/>
        <w:b w:val="0"/>
        <w:i w:val="0"/>
        <w:caps w:val="0"/>
        <w:strike w:val="0"/>
        <w:dstrike w:val="0"/>
        <w:vanish w:val="0"/>
        <w:color w:val="auto"/>
        <w:spacing w:val="0"/>
        <w:w w:val="100"/>
        <w:kern w:val="0"/>
        <w:position w:val="0"/>
        <w:sz w:val="22"/>
        <w:vertAlign w:val="baseline"/>
        <w14:cntxtAlts w14:val="0"/>
      </w:rPr>
    </w:lvl>
    <w:lvl w:ilvl="1">
      <w:start w:val="1"/>
      <w:numFmt w:val="decimal"/>
      <w:lvlText w:val="%1.%2"/>
      <w:lvlJc w:val="left"/>
      <w:pPr>
        <w:ind w:left="720" w:hanging="360"/>
      </w:pPr>
      <w:rPr>
        <w:rFonts w:hint="default"/>
      </w:rPr>
    </w:lvl>
    <w:lvl w:ilvl="2">
      <w:start w:val="1"/>
      <w:numFmt w:val="decimal"/>
      <w:lvlText w:val="%1.%2.%3"/>
      <w:lvlJc w:val="left"/>
      <w:pPr>
        <w:ind w:left="1296" w:hanging="576"/>
      </w:pPr>
      <w:rPr>
        <w:rFonts w:hint="default"/>
      </w:rPr>
    </w:lvl>
    <w:lvl w:ilvl="3">
      <w:start w:val="1"/>
      <w:numFmt w:val="decimal"/>
      <w:lvlText w:val="%1.%2.%3.%4"/>
      <w:lvlJc w:val="left"/>
      <w:pPr>
        <w:ind w:left="2160" w:hanging="864"/>
      </w:pPr>
      <w:rPr>
        <w:rFonts w:hint="default"/>
      </w:rPr>
    </w:lvl>
    <w:lvl w:ilvl="4">
      <w:start w:val="1"/>
      <w:numFmt w:val="decimal"/>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71C4E69"/>
    <w:multiLevelType w:val="hybridMultilevel"/>
    <w:tmpl w:val="AE6E4944"/>
    <w:lvl w:ilvl="0" w:tplc="77601244">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7664EA1"/>
    <w:multiLevelType w:val="hybridMultilevel"/>
    <w:tmpl w:val="75689C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444EE6"/>
    <w:multiLevelType w:val="multilevel"/>
    <w:tmpl w:val="62F022A6"/>
    <w:lvl w:ilvl="0">
      <w:start w:val="1"/>
      <w:numFmt w:val="decimal"/>
      <w:lvlText w:val="%1."/>
      <w:lvlJc w:val="left"/>
      <w:pPr>
        <w:ind w:left="360" w:hanging="360"/>
      </w:pPr>
      <w:rPr>
        <w:rFonts w:ascii="Calibri" w:hAnsi="Calibri" w:hint="default"/>
        <w:b w:val="0"/>
        <w:i w:val="0"/>
        <w:caps w:val="0"/>
        <w:strike w:val="0"/>
        <w:dstrike w:val="0"/>
        <w:vanish w:val="0"/>
        <w:color w:val="auto"/>
        <w:spacing w:val="0"/>
        <w:w w:val="100"/>
        <w:kern w:val="0"/>
        <w:position w:val="0"/>
        <w:sz w:val="22"/>
        <w:vertAlign w:val="baseline"/>
        <w14:cntxtAlts w14:val="0"/>
      </w:rPr>
    </w:lvl>
    <w:lvl w:ilvl="1">
      <w:start w:val="1"/>
      <w:numFmt w:val="decimal"/>
      <w:lvlText w:val="%1.%2"/>
      <w:lvlJc w:val="left"/>
      <w:pPr>
        <w:ind w:left="720" w:hanging="360"/>
      </w:pPr>
      <w:rPr>
        <w:rFonts w:hint="default"/>
      </w:rPr>
    </w:lvl>
    <w:lvl w:ilvl="2">
      <w:start w:val="1"/>
      <w:numFmt w:val="decimal"/>
      <w:lvlText w:val="%1.%2.%3"/>
      <w:lvlJc w:val="left"/>
      <w:pPr>
        <w:ind w:left="1296" w:hanging="576"/>
      </w:pPr>
      <w:rPr>
        <w:rFonts w:hint="default"/>
      </w:rPr>
    </w:lvl>
    <w:lvl w:ilvl="3">
      <w:start w:val="1"/>
      <w:numFmt w:val="decimal"/>
      <w:lvlText w:val="%1.%2.%3.%4"/>
      <w:lvlJc w:val="left"/>
      <w:pPr>
        <w:ind w:left="2160" w:hanging="864"/>
      </w:pPr>
      <w:rPr>
        <w:rFonts w:hint="default"/>
      </w:rPr>
    </w:lvl>
    <w:lvl w:ilvl="4">
      <w:start w:val="1"/>
      <w:numFmt w:val="decimal"/>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A64D20"/>
    <w:multiLevelType w:val="multilevel"/>
    <w:tmpl w:val="CC521116"/>
    <w:lvl w:ilvl="0">
      <w:start w:val="1"/>
      <w:numFmt w:val="decimal"/>
      <w:lvlText w:val="%1."/>
      <w:lvlJc w:val="left"/>
      <w:pPr>
        <w:ind w:left="360" w:hanging="360"/>
      </w:pPr>
      <w:rPr>
        <w:rFonts w:hint="default"/>
        <w:b w:val="0"/>
        <w:i w:val="0"/>
        <w:caps w:val="0"/>
        <w:strike w:val="0"/>
        <w:dstrike w:val="0"/>
        <w:vanish w:val="0"/>
        <w:color w:val="auto"/>
        <w:spacing w:val="0"/>
        <w:w w:val="100"/>
        <w:kern w:val="0"/>
        <w:position w:val="0"/>
        <w:sz w:val="22"/>
        <w:vertAlign w:val="baseline"/>
        <w14:cntxtAlts w14:val="0"/>
      </w:rPr>
    </w:lvl>
    <w:lvl w:ilvl="1">
      <w:start w:val="1"/>
      <w:numFmt w:val="decimal"/>
      <w:lvlText w:val="%1.%2"/>
      <w:lvlJc w:val="left"/>
      <w:pPr>
        <w:ind w:left="720" w:hanging="360"/>
      </w:pPr>
      <w:rPr>
        <w:rFonts w:hint="default"/>
      </w:rPr>
    </w:lvl>
    <w:lvl w:ilvl="2">
      <w:start w:val="1"/>
      <w:numFmt w:val="decimal"/>
      <w:lvlText w:val="%1.%2.%3"/>
      <w:lvlJc w:val="left"/>
      <w:pPr>
        <w:ind w:left="1296" w:hanging="576"/>
      </w:pPr>
      <w:rPr>
        <w:rFonts w:hint="default"/>
      </w:rPr>
    </w:lvl>
    <w:lvl w:ilvl="3">
      <w:start w:val="1"/>
      <w:numFmt w:val="decimal"/>
      <w:lvlText w:val="%1.%2.%3.%4"/>
      <w:lvlJc w:val="left"/>
      <w:pPr>
        <w:ind w:left="2160" w:hanging="864"/>
      </w:pPr>
      <w:rPr>
        <w:rFonts w:hint="default"/>
      </w:rPr>
    </w:lvl>
    <w:lvl w:ilvl="4">
      <w:start w:val="1"/>
      <w:numFmt w:val="decimal"/>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9D65BE"/>
    <w:multiLevelType w:val="hybridMultilevel"/>
    <w:tmpl w:val="CB981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4A75D2C"/>
    <w:multiLevelType w:val="hybridMultilevel"/>
    <w:tmpl w:val="48D8D488"/>
    <w:lvl w:ilvl="0" w:tplc="581C822C">
      <w:numFmt w:val="bullet"/>
      <w:lvlText w:val="•"/>
      <w:lvlJc w:val="left"/>
      <w:pPr>
        <w:ind w:left="1440" w:hanging="72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6814A95"/>
    <w:multiLevelType w:val="hybridMultilevel"/>
    <w:tmpl w:val="DCBC9332"/>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4" w15:restartNumberingAfterBreak="0">
    <w:nsid w:val="27214BF1"/>
    <w:multiLevelType w:val="hybridMultilevel"/>
    <w:tmpl w:val="3A44C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0E5D02"/>
    <w:multiLevelType w:val="hybridMultilevel"/>
    <w:tmpl w:val="AF944BCC"/>
    <w:lvl w:ilvl="0" w:tplc="1F2679DC">
      <w:numFmt w:val="bullet"/>
      <w:lvlText w:val="☐"/>
      <w:lvlJc w:val="left"/>
      <w:pPr>
        <w:ind w:left="540" w:hanging="368"/>
      </w:pPr>
      <w:rPr>
        <w:rFonts w:ascii="MS Gothic" w:eastAsia="MS Gothic" w:hAnsi="MS Gothic" w:cs="MS Gothic" w:hint="default"/>
        <w:b/>
        <w:bCs/>
        <w:i w:val="0"/>
        <w:iCs w:val="0"/>
        <w:w w:val="99"/>
        <w:sz w:val="22"/>
        <w:szCs w:val="22"/>
        <w:lang w:val="en-US" w:eastAsia="en-US" w:bidi="ar-SA"/>
      </w:rPr>
    </w:lvl>
    <w:lvl w:ilvl="1" w:tplc="83D853EE">
      <w:numFmt w:val="bullet"/>
      <w:lvlText w:val="•"/>
      <w:lvlJc w:val="left"/>
      <w:pPr>
        <w:ind w:left="1602" w:hanging="368"/>
      </w:pPr>
      <w:rPr>
        <w:rFonts w:hint="default"/>
        <w:lang w:val="en-US" w:eastAsia="en-US" w:bidi="ar-SA"/>
      </w:rPr>
    </w:lvl>
    <w:lvl w:ilvl="2" w:tplc="59A46D48">
      <w:numFmt w:val="bullet"/>
      <w:lvlText w:val="•"/>
      <w:lvlJc w:val="left"/>
      <w:pPr>
        <w:ind w:left="2665" w:hanging="368"/>
      </w:pPr>
      <w:rPr>
        <w:rFonts w:hint="default"/>
        <w:lang w:val="en-US" w:eastAsia="en-US" w:bidi="ar-SA"/>
      </w:rPr>
    </w:lvl>
    <w:lvl w:ilvl="3" w:tplc="DF4866E2">
      <w:numFmt w:val="bullet"/>
      <w:lvlText w:val="•"/>
      <w:lvlJc w:val="left"/>
      <w:pPr>
        <w:ind w:left="3727" w:hanging="368"/>
      </w:pPr>
      <w:rPr>
        <w:rFonts w:hint="default"/>
        <w:lang w:val="en-US" w:eastAsia="en-US" w:bidi="ar-SA"/>
      </w:rPr>
    </w:lvl>
    <w:lvl w:ilvl="4" w:tplc="8DA8C69A">
      <w:numFmt w:val="bullet"/>
      <w:lvlText w:val="•"/>
      <w:lvlJc w:val="left"/>
      <w:pPr>
        <w:ind w:left="4790" w:hanging="368"/>
      </w:pPr>
      <w:rPr>
        <w:rFonts w:hint="default"/>
        <w:lang w:val="en-US" w:eastAsia="en-US" w:bidi="ar-SA"/>
      </w:rPr>
    </w:lvl>
    <w:lvl w:ilvl="5" w:tplc="89F855DC">
      <w:numFmt w:val="bullet"/>
      <w:lvlText w:val="•"/>
      <w:lvlJc w:val="left"/>
      <w:pPr>
        <w:ind w:left="5853" w:hanging="368"/>
      </w:pPr>
      <w:rPr>
        <w:rFonts w:hint="default"/>
        <w:lang w:val="en-US" w:eastAsia="en-US" w:bidi="ar-SA"/>
      </w:rPr>
    </w:lvl>
    <w:lvl w:ilvl="6" w:tplc="6D783534">
      <w:numFmt w:val="bullet"/>
      <w:lvlText w:val="•"/>
      <w:lvlJc w:val="left"/>
      <w:pPr>
        <w:ind w:left="6915" w:hanging="368"/>
      </w:pPr>
      <w:rPr>
        <w:rFonts w:hint="default"/>
        <w:lang w:val="en-US" w:eastAsia="en-US" w:bidi="ar-SA"/>
      </w:rPr>
    </w:lvl>
    <w:lvl w:ilvl="7" w:tplc="87C2C0D6">
      <w:numFmt w:val="bullet"/>
      <w:lvlText w:val="•"/>
      <w:lvlJc w:val="left"/>
      <w:pPr>
        <w:ind w:left="7978" w:hanging="368"/>
      </w:pPr>
      <w:rPr>
        <w:rFonts w:hint="default"/>
        <w:lang w:val="en-US" w:eastAsia="en-US" w:bidi="ar-SA"/>
      </w:rPr>
    </w:lvl>
    <w:lvl w:ilvl="8" w:tplc="55DAE3EE">
      <w:numFmt w:val="bullet"/>
      <w:lvlText w:val="•"/>
      <w:lvlJc w:val="left"/>
      <w:pPr>
        <w:ind w:left="9041" w:hanging="368"/>
      </w:pPr>
      <w:rPr>
        <w:rFonts w:hint="default"/>
        <w:lang w:val="en-US" w:eastAsia="en-US" w:bidi="ar-SA"/>
      </w:rPr>
    </w:lvl>
  </w:abstractNum>
  <w:abstractNum w:abstractNumId="16" w15:restartNumberingAfterBreak="0">
    <w:nsid w:val="2C8D5110"/>
    <w:multiLevelType w:val="hybridMultilevel"/>
    <w:tmpl w:val="1E9EF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9B5CA1"/>
    <w:multiLevelType w:val="hybridMultilevel"/>
    <w:tmpl w:val="A94AF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E864A7"/>
    <w:multiLevelType w:val="hybridMultilevel"/>
    <w:tmpl w:val="31C84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406155"/>
    <w:multiLevelType w:val="multilevel"/>
    <w:tmpl w:val="83BC444A"/>
    <w:lvl w:ilvl="0">
      <w:start w:val="1"/>
      <w:numFmt w:val="decimal"/>
      <w:lvlText w:val="%1."/>
      <w:lvlJc w:val="left"/>
      <w:pPr>
        <w:ind w:left="360" w:hanging="360"/>
      </w:pPr>
      <w:rPr>
        <w:rFonts w:hint="default"/>
        <w:b w:val="0"/>
        <w:i w:val="0"/>
        <w:caps w:val="0"/>
        <w:strike w:val="0"/>
        <w:dstrike w:val="0"/>
        <w:vanish w:val="0"/>
        <w:color w:val="auto"/>
        <w:spacing w:val="0"/>
        <w:w w:val="100"/>
        <w:kern w:val="0"/>
        <w:position w:val="0"/>
        <w:sz w:val="22"/>
        <w:vertAlign w:val="baseline"/>
        <w14:cntxtAlts w14:val="0"/>
      </w:rPr>
    </w:lvl>
    <w:lvl w:ilvl="1">
      <w:start w:val="1"/>
      <w:numFmt w:val="decimal"/>
      <w:lvlText w:val="%1.%2"/>
      <w:lvlJc w:val="left"/>
      <w:pPr>
        <w:ind w:left="720" w:hanging="360"/>
      </w:pPr>
      <w:rPr>
        <w:rFonts w:hint="default"/>
      </w:rPr>
    </w:lvl>
    <w:lvl w:ilvl="2">
      <w:start w:val="1"/>
      <w:numFmt w:val="decimal"/>
      <w:lvlText w:val="%1.%2.%3"/>
      <w:lvlJc w:val="left"/>
      <w:pPr>
        <w:ind w:left="1296" w:hanging="576"/>
      </w:pPr>
      <w:rPr>
        <w:rFonts w:hint="default"/>
      </w:rPr>
    </w:lvl>
    <w:lvl w:ilvl="3">
      <w:start w:val="1"/>
      <w:numFmt w:val="decimal"/>
      <w:lvlText w:val="%1.%2.%3.%4"/>
      <w:lvlJc w:val="left"/>
      <w:pPr>
        <w:ind w:left="2160" w:hanging="864"/>
      </w:pPr>
      <w:rPr>
        <w:rFonts w:hint="default"/>
      </w:rPr>
    </w:lvl>
    <w:lvl w:ilvl="4">
      <w:start w:val="1"/>
      <w:numFmt w:val="decimal"/>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276BCE"/>
    <w:multiLevelType w:val="multilevel"/>
    <w:tmpl w:val="62F022A6"/>
    <w:lvl w:ilvl="0">
      <w:start w:val="1"/>
      <w:numFmt w:val="decimal"/>
      <w:lvlText w:val="%1."/>
      <w:lvlJc w:val="left"/>
      <w:pPr>
        <w:ind w:left="360" w:hanging="360"/>
      </w:pPr>
      <w:rPr>
        <w:rFonts w:ascii="Calibri" w:hAnsi="Calibri" w:hint="default"/>
        <w:b w:val="0"/>
        <w:i w:val="0"/>
        <w:caps w:val="0"/>
        <w:strike w:val="0"/>
        <w:dstrike w:val="0"/>
        <w:vanish w:val="0"/>
        <w:color w:val="auto"/>
        <w:spacing w:val="0"/>
        <w:w w:val="100"/>
        <w:kern w:val="0"/>
        <w:position w:val="0"/>
        <w:sz w:val="22"/>
        <w:vertAlign w:val="baseline"/>
        <w14:cntxtAlts w14:val="0"/>
      </w:rPr>
    </w:lvl>
    <w:lvl w:ilvl="1">
      <w:start w:val="1"/>
      <w:numFmt w:val="decimal"/>
      <w:lvlText w:val="%1.%2"/>
      <w:lvlJc w:val="left"/>
      <w:pPr>
        <w:ind w:left="720" w:hanging="360"/>
      </w:pPr>
      <w:rPr>
        <w:rFonts w:hint="default"/>
      </w:rPr>
    </w:lvl>
    <w:lvl w:ilvl="2">
      <w:start w:val="1"/>
      <w:numFmt w:val="decimal"/>
      <w:lvlText w:val="%1.%2.%3"/>
      <w:lvlJc w:val="left"/>
      <w:pPr>
        <w:ind w:left="1296" w:hanging="576"/>
      </w:pPr>
      <w:rPr>
        <w:rFonts w:hint="default"/>
      </w:rPr>
    </w:lvl>
    <w:lvl w:ilvl="3">
      <w:start w:val="1"/>
      <w:numFmt w:val="decimal"/>
      <w:lvlText w:val="%1.%2.%3.%4"/>
      <w:lvlJc w:val="left"/>
      <w:pPr>
        <w:ind w:left="2160" w:hanging="864"/>
      </w:pPr>
      <w:rPr>
        <w:rFonts w:hint="default"/>
      </w:rPr>
    </w:lvl>
    <w:lvl w:ilvl="4">
      <w:start w:val="1"/>
      <w:numFmt w:val="decimal"/>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B37AA2"/>
    <w:multiLevelType w:val="hybridMultilevel"/>
    <w:tmpl w:val="8160E326"/>
    <w:lvl w:ilvl="0" w:tplc="5E7AED2A">
      <w:start w:val="1"/>
      <w:numFmt w:val="decimal"/>
      <w:lvlText w:val="%1."/>
      <w:lvlJc w:val="left"/>
      <w:pPr>
        <w:ind w:left="1080" w:hanging="720"/>
      </w:pPr>
      <w:rPr>
        <w:rFonts w:hint="default"/>
      </w:rPr>
    </w:lvl>
    <w:lvl w:ilvl="1" w:tplc="CAA81242">
      <w:start w:val="1"/>
      <w:numFmt w:val="upperLetter"/>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2478CF"/>
    <w:multiLevelType w:val="hybridMultilevel"/>
    <w:tmpl w:val="8CC85946"/>
    <w:lvl w:ilvl="0" w:tplc="FB1CF9CE">
      <w:start w:val="1"/>
      <w:numFmt w:val="decimal"/>
      <w:lvlText w:val="%1."/>
      <w:lvlJc w:val="left"/>
      <w:pPr>
        <w:ind w:left="360" w:hanging="360"/>
      </w:pPr>
      <w:rPr>
        <w:rFonts w:hint="default"/>
        <w:b/>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B536B75"/>
    <w:multiLevelType w:val="hybridMultilevel"/>
    <w:tmpl w:val="51F82266"/>
    <w:lvl w:ilvl="0" w:tplc="B664B2EC">
      <w:start w:val="1"/>
      <w:numFmt w:val="bullet"/>
      <w:lvlText w:val="□"/>
      <w:lvlJc w:val="left"/>
      <w:pPr>
        <w:ind w:left="36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550E0"/>
    <w:multiLevelType w:val="hybridMultilevel"/>
    <w:tmpl w:val="D56E9DBE"/>
    <w:lvl w:ilvl="0" w:tplc="16CCF37C">
      <w:start w:val="1"/>
      <w:numFmt w:val="bullet"/>
      <w:lvlText w:val=""/>
      <w:lvlJc w:val="left"/>
      <w:pPr>
        <w:ind w:left="1627" w:hanging="360"/>
      </w:pPr>
      <w:rPr>
        <w:rFonts w:ascii="Symbol" w:hAnsi="Symbol" w:hint="default"/>
        <w:b w:val="0"/>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5" w15:restartNumberingAfterBreak="0">
    <w:nsid w:val="4F540093"/>
    <w:multiLevelType w:val="hybridMultilevel"/>
    <w:tmpl w:val="501A4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6E62F0"/>
    <w:multiLevelType w:val="hybridMultilevel"/>
    <w:tmpl w:val="D284B4B4"/>
    <w:lvl w:ilvl="0" w:tplc="581C822C">
      <w:numFmt w:val="bullet"/>
      <w:lvlText w:val="•"/>
      <w:lvlJc w:val="left"/>
      <w:pPr>
        <w:ind w:left="1440" w:hanging="72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044F9"/>
    <w:multiLevelType w:val="multilevel"/>
    <w:tmpl w:val="11C28744"/>
    <w:lvl w:ilvl="0">
      <w:start w:val="1"/>
      <w:numFmt w:val="decimal"/>
      <w:pStyle w:val="Heading1"/>
      <w:lvlText w:val="%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170" w:hanging="360"/>
      </w:pPr>
      <w:rPr>
        <w:rFonts w:hint="default"/>
        <w:b w:val="0"/>
      </w:rPr>
    </w:lvl>
    <w:lvl w:ilvl="2">
      <w:start w:val="1"/>
      <w:numFmt w:val="decimal"/>
      <w:pStyle w:val="Heading3"/>
      <w:lvlText w:val="%1.%2.%3"/>
      <w:lvlJc w:val="left"/>
      <w:pPr>
        <w:ind w:left="363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2160" w:hanging="864"/>
      </w:pPr>
      <w:rPr>
        <w:rFonts w:hint="default"/>
      </w:rPr>
    </w:lvl>
    <w:lvl w:ilvl="4">
      <w:start w:val="1"/>
      <w:numFmt w:val="decimal"/>
      <w:pStyle w:val="Heading5"/>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3E13583"/>
    <w:multiLevelType w:val="hybridMultilevel"/>
    <w:tmpl w:val="3BFE0E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6F74FE3"/>
    <w:multiLevelType w:val="hybridMultilevel"/>
    <w:tmpl w:val="F01AB744"/>
    <w:lvl w:ilvl="0" w:tplc="19789A1E">
      <w:numFmt w:val="bullet"/>
      <w:lvlText w:val="☐"/>
      <w:lvlJc w:val="left"/>
      <w:pPr>
        <w:ind w:left="360" w:hanging="361"/>
      </w:pPr>
      <w:rPr>
        <w:rFonts w:ascii="Segoe UI Symbol" w:eastAsia="Segoe UI Symbol" w:hAnsi="Segoe UI Symbol" w:cs="Segoe UI Symbol" w:hint="default"/>
        <w:b/>
        <w:bCs/>
        <w:i w:val="0"/>
        <w:iCs w:val="0"/>
        <w:w w:val="100"/>
        <w:sz w:val="22"/>
        <w:szCs w:val="22"/>
        <w:lang w:val="en-US" w:eastAsia="en-US" w:bidi="ar-SA"/>
      </w:rPr>
    </w:lvl>
    <w:lvl w:ilvl="1" w:tplc="08667044">
      <w:numFmt w:val="bullet"/>
      <w:lvlText w:val="•"/>
      <w:lvlJc w:val="left"/>
      <w:pPr>
        <w:ind w:left="1321" w:hanging="361"/>
      </w:pPr>
      <w:rPr>
        <w:rFonts w:hint="default"/>
        <w:lang w:val="en-US" w:eastAsia="en-US" w:bidi="ar-SA"/>
      </w:rPr>
    </w:lvl>
    <w:lvl w:ilvl="2" w:tplc="8410F14C">
      <w:numFmt w:val="bullet"/>
      <w:lvlText w:val="•"/>
      <w:lvlJc w:val="left"/>
      <w:pPr>
        <w:ind w:left="2283" w:hanging="361"/>
      </w:pPr>
      <w:rPr>
        <w:rFonts w:hint="default"/>
        <w:lang w:val="en-US" w:eastAsia="en-US" w:bidi="ar-SA"/>
      </w:rPr>
    </w:lvl>
    <w:lvl w:ilvl="3" w:tplc="7D382A96">
      <w:numFmt w:val="bullet"/>
      <w:lvlText w:val="•"/>
      <w:lvlJc w:val="left"/>
      <w:pPr>
        <w:ind w:left="3245" w:hanging="361"/>
      </w:pPr>
      <w:rPr>
        <w:rFonts w:hint="default"/>
        <w:lang w:val="en-US" w:eastAsia="en-US" w:bidi="ar-SA"/>
      </w:rPr>
    </w:lvl>
    <w:lvl w:ilvl="4" w:tplc="089242CC">
      <w:numFmt w:val="bullet"/>
      <w:lvlText w:val="•"/>
      <w:lvlJc w:val="left"/>
      <w:pPr>
        <w:ind w:left="4207" w:hanging="361"/>
      </w:pPr>
      <w:rPr>
        <w:rFonts w:hint="default"/>
        <w:lang w:val="en-US" w:eastAsia="en-US" w:bidi="ar-SA"/>
      </w:rPr>
    </w:lvl>
    <w:lvl w:ilvl="5" w:tplc="E7E01D94">
      <w:numFmt w:val="bullet"/>
      <w:lvlText w:val="•"/>
      <w:lvlJc w:val="left"/>
      <w:pPr>
        <w:ind w:left="5169" w:hanging="361"/>
      </w:pPr>
      <w:rPr>
        <w:rFonts w:hint="default"/>
        <w:lang w:val="en-US" w:eastAsia="en-US" w:bidi="ar-SA"/>
      </w:rPr>
    </w:lvl>
    <w:lvl w:ilvl="6" w:tplc="1774187A">
      <w:numFmt w:val="bullet"/>
      <w:lvlText w:val="•"/>
      <w:lvlJc w:val="left"/>
      <w:pPr>
        <w:ind w:left="6131" w:hanging="361"/>
      </w:pPr>
      <w:rPr>
        <w:rFonts w:hint="default"/>
        <w:lang w:val="en-US" w:eastAsia="en-US" w:bidi="ar-SA"/>
      </w:rPr>
    </w:lvl>
    <w:lvl w:ilvl="7" w:tplc="532C1B3E">
      <w:numFmt w:val="bullet"/>
      <w:lvlText w:val="•"/>
      <w:lvlJc w:val="left"/>
      <w:pPr>
        <w:ind w:left="7093" w:hanging="361"/>
      </w:pPr>
      <w:rPr>
        <w:rFonts w:hint="default"/>
        <w:lang w:val="en-US" w:eastAsia="en-US" w:bidi="ar-SA"/>
      </w:rPr>
    </w:lvl>
    <w:lvl w:ilvl="8" w:tplc="90323FA8">
      <w:numFmt w:val="bullet"/>
      <w:lvlText w:val="•"/>
      <w:lvlJc w:val="left"/>
      <w:pPr>
        <w:ind w:left="8054" w:hanging="361"/>
      </w:pPr>
      <w:rPr>
        <w:rFonts w:hint="default"/>
        <w:lang w:val="en-US" w:eastAsia="en-US" w:bidi="ar-SA"/>
      </w:rPr>
    </w:lvl>
  </w:abstractNum>
  <w:abstractNum w:abstractNumId="30" w15:restartNumberingAfterBreak="0">
    <w:nsid w:val="68D03AE0"/>
    <w:multiLevelType w:val="hybridMultilevel"/>
    <w:tmpl w:val="F7B6A9E6"/>
    <w:lvl w:ilvl="0" w:tplc="7A069FD2">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AE31AC"/>
    <w:multiLevelType w:val="hybridMultilevel"/>
    <w:tmpl w:val="C074A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E0FF3"/>
    <w:multiLevelType w:val="hybridMultilevel"/>
    <w:tmpl w:val="73FE31F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2DD66F4"/>
    <w:multiLevelType w:val="hybridMultilevel"/>
    <w:tmpl w:val="F9024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4C3295"/>
    <w:multiLevelType w:val="hybridMultilevel"/>
    <w:tmpl w:val="E76A89E2"/>
    <w:lvl w:ilvl="0" w:tplc="26645282">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9404EE0"/>
    <w:multiLevelType w:val="hybridMultilevel"/>
    <w:tmpl w:val="FD7E9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EC155B"/>
    <w:multiLevelType w:val="hybridMultilevel"/>
    <w:tmpl w:val="0694C088"/>
    <w:lvl w:ilvl="0" w:tplc="D7706EA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16cid:durableId="1597326819">
    <w:abstractNumId w:val="4"/>
  </w:num>
  <w:num w:numId="2" w16cid:durableId="21178104">
    <w:abstractNumId w:val="4"/>
    <w:lvlOverride w:ilvl="0">
      <w:lvl w:ilvl="0">
        <w:start w:val="1"/>
        <w:numFmt w:val="decimal"/>
        <w:lvlText w:val="%1."/>
        <w:lvlJc w:val="left"/>
        <w:pPr>
          <w:ind w:left="360" w:hanging="360"/>
        </w:pPr>
        <w:rPr>
          <w:rFonts w:ascii="Calibri" w:hAnsi="Calibri" w:hint="default"/>
          <w:b w:val="0"/>
          <w:i w:val="0"/>
          <w:caps w:val="0"/>
          <w:strike w:val="0"/>
          <w:dstrike w:val="0"/>
          <w:vanish w:val="0"/>
          <w:color w:val="auto"/>
          <w:spacing w:val="0"/>
          <w:w w:val="100"/>
          <w:kern w:val="0"/>
          <w:position w:val="0"/>
          <w:sz w:val="22"/>
          <w:vertAlign w:val="baseline"/>
          <w14:cntxtAlts w14:val="0"/>
        </w:rPr>
      </w:lvl>
    </w:lvlOverride>
    <w:lvlOverride w:ilvl="1">
      <w:lvl w:ilvl="1">
        <w:start w:val="1"/>
        <w:numFmt w:val="decimal"/>
        <w:lvlText w:val="%1.%2"/>
        <w:lvlJc w:val="left"/>
        <w:pPr>
          <w:ind w:left="720" w:hanging="360"/>
        </w:pPr>
        <w:rPr>
          <w:rFonts w:hint="default"/>
        </w:rPr>
      </w:lvl>
    </w:lvlOverride>
    <w:lvlOverride w:ilvl="2">
      <w:lvl w:ilvl="2">
        <w:start w:val="1"/>
        <w:numFmt w:val="decimal"/>
        <w:lvlText w:val="%1.%2.%3"/>
        <w:lvlJc w:val="left"/>
        <w:pPr>
          <w:ind w:left="1296" w:hanging="576"/>
        </w:pPr>
        <w:rPr>
          <w:rFonts w:hint="default"/>
        </w:rPr>
      </w:lvl>
    </w:lvlOverride>
    <w:lvlOverride w:ilvl="3">
      <w:lvl w:ilvl="3">
        <w:start w:val="1"/>
        <w:numFmt w:val="decimal"/>
        <w:lvlText w:val="%1.%2.%3.%4"/>
        <w:lvlJc w:val="left"/>
        <w:pPr>
          <w:ind w:left="2160" w:hanging="864"/>
        </w:pPr>
        <w:rPr>
          <w:rFonts w:hint="default"/>
        </w:rPr>
      </w:lvl>
    </w:lvlOverride>
    <w:lvlOverride w:ilvl="4">
      <w:lvl w:ilvl="4">
        <w:start w:val="1"/>
        <w:numFmt w:val="decimal"/>
        <w:lvlText w:val="%1.%2.%3.%4.%5"/>
        <w:lvlJc w:val="left"/>
        <w:pPr>
          <w:tabs>
            <w:tab w:val="num" w:pos="2160"/>
          </w:tabs>
          <w:ind w:left="3240" w:hanging="108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color w:val="auto"/>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165051219">
    <w:abstractNumId w:val="33"/>
  </w:num>
  <w:num w:numId="4" w16cid:durableId="721490279">
    <w:abstractNumId w:val="14"/>
  </w:num>
  <w:num w:numId="5" w16cid:durableId="964383530">
    <w:abstractNumId w:val="12"/>
  </w:num>
  <w:num w:numId="6" w16cid:durableId="741634724">
    <w:abstractNumId w:val="35"/>
  </w:num>
  <w:num w:numId="7" w16cid:durableId="1899051204">
    <w:abstractNumId w:val="21"/>
  </w:num>
  <w:num w:numId="8" w16cid:durableId="1623538154">
    <w:abstractNumId w:val="19"/>
  </w:num>
  <w:num w:numId="9" w16cid:durableId="309215677">
    <w:abstractNumId w:val="1"/>
  </w:num>
  <w:num w:numId="10" w16cid:durableId="2057317047">
    <w:abstractNumId w:val="0"/>
  </w:num>
  <w:num w:numId="11" w16cid:durableId="1799295894">
    <w:abstractNumId w:val="4"/>
    <w:lvlOverride w:ilvl="0">
      <w:startOverride w:val="1"/>
      <w:lvl w:ilvl="0">
        <w:start w:val="1"/>
        <w:numFmt w:val="decimal"/>
        <w:lvlText w:val="%1."/>
        <w:lvlJc w:val="left"/>
        <w:pPr>
          <w:ind w:left="360" w:hanging="360"/>
        </w:pPr>
        <w:rPr>
          <w:rFonts w:ascii="Calibri" w:hAnsi="Calibri" w:hint="default"/>
          <w:b w:val="0"/>
          <w:i w:val="0"/>
          <w:caps w:val="0"/>
          <w:strike w:val="0"/>
          <w:dstrike w:val="0"/>
          <w:vanish w:val="0"/>
          <w:color w:val="auto"/>
          <w:spacing w:val="0"/>
          <w:w w:val="100"/>
          <w:kern w:val="0"/>
          <w:position w:val="0"/>
          <w:sz w:val="22"/>
          <w:vertAlign w:val="baseline"/>
          <w14:cntxtAlts w14:val="0"/>
        </w:rPr>
      </w:lvl>
    </w:lvlOverride>
    <w:lvlOverride w:ilvl="1">
      <w:startOverride w:val="1"/>
      <w:lvl w:ilvl="1">
        <w:start w:val="1"/>
        <w:numFmt w:val="decimal"/>
        <w:lvlText w:val="%1.%2"/>
        <w:lvlJc w:val="left"/>
        <w:pPr>
          <w:ind w:left="720" w:hanging="360"/>
        </w:pPr>
        <w:rPr>
          <w:rFonts w:hint="default"/>
        </w:rPr>
      </w:lvl>
    </w:lvlOverride>
    <w:lvlOverride w:ilvl="2">
      <w:startOverride w:val="1"/>
      <w:lvl w:ilvl="2">
        <w:start w:val="1"/>
        <w:numFmt w:val="decimal"/>
        <w:lvlText w:val="%1.%2.%3"/>
        <w:lvlJc w:val="left"/>
        <w:pPr>
          <w:ind w:left="1296" w:hanging="576"/>
        </w:pPr>
        <w:rPr>
          <w:rFonts w:hint="default"/>
        </w:rPr>
      </w:lvl>
    </w:lvlOverride>
    <w:lvlOverride w:ilvl="3">
      <w:startOverride w:val="1"/>
      <w:lvl w:ilvl="3">
        <w:start w:val="1"/>
        <w:numFmt w:val="decimal"/>
        <w:lvlText w:val="%1.%2.%3.%4"/>
        <w:lvlJc w:val="left"/>
        <w:pPr>
          <w:ind w:left="2160" w:hanging="864"/>
        </w:pPr>
        <w:rPr>
          <w:rFonts w:hint="default"/>
        </w:rPr>
      </w:lvl>
    </w:lvlOverride>
    <w:lvlOverride w:ilvl="4">
      <w:startOverride w:val="1"/>
      <w:lvl w:ilvl="4">
        <w:start w:val="1"/>
        <w:numFmt w:val="decimal"/>
        <w:lvlText w:val="%1.%2.%3.%4.%5"/>
        <w:lvlJc w:val="left"/>
        <w:pPr>
          <w:tabs>
            <w:tab w:val="num" w:pos="2160"/>
          </w:tabs>
          <w:ind w:left="3240" w:hanging="108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2" w16cid:durableId="907424165">
    <w:abstractNumId w:val="4"/>
    <w:lvlOverride w:ilvl="0">
      <w:startOverride w:val="1"/>
      <w:lvl w:ilvl="0">
        <w:start w:val="1"/>
        <w:numFmt w:val="decimal"/>
        <w:lvlText w:val="%1."/>
        <w:lvlJc w:val="left"/>
        <w:pPr>
          <w:ind w:left="360" w:hanging="360"/>
        </w:pPr>
        <w:rPr>
          <w:rFonts w:ascii="Calibri" w:hAnsi="Calibri" w:hint="default"/>
          <w:b w:val="0"/>
          <w:i w:val="0"/>
          <w:caps w:val="0"/>
          <w:strike w:val="0"/>
          <w:dstrike w:val="0"/>
          <w:vanish w:val="0"/>
          <w:color w:val="auto"/>
          <w:spacing w:val="0"/>
          <w:w w:val="100"/>
          <w:kern w:val="0"/>
          <w:position w:val="0"/>
          <w:sz w:val="22"/>
          <w:vertAlign w:val="baseline"/>
          <w14:cntxtAlts w14:val="0"/>
        </w:rPr>
      </w:lvl>
    </w:lvlOverride>
    <w:lvlOverride w:ilvl="1">
      <w:startOverride w:val="1"/>
      <w:lvl w:ilvl="1">
        <w:start w:val="1"/>
        <w:numFmt w:val="decimal"/>
        <w:lvlText w:val="%1.%2"/>
        <w:lvlJc w:val="left"/>
        <w:pPr>
          <w:ind w:left="720" w:hanging="360"/>
        </w:pPr>
        <w:rPr>
          <w:rFonts w:hint="default"/>
        </w:rPr>
      </w:lvl>
    </w:lvlOverride>
    <w:lvlOverride w:ilvl="2">
      <w:startOverride w:val="1"/>
      <w:lvl w:ilvl="2">
        <w:start w:val="1"/>
        <w:numFmt w:val="decimal"/>
        <w:lvlText w:val="%1.%2.%3"/>
        <w:lvlJc w:val="left"/>
        <w:pPr>
          <w:ind w:left="1296" w:hanging="576"/>
        </w:pPr>
        <w:rPr>
          <w:rFonts w:hint="default"/>
        </w:rPr>
      </w:lvl>
    </w:lvlOverride>
    <w:lvlOverride w:ilvl="3">
      <w:startOverride w:val="1"/>
      <w:lvl w:ilvl="3">
        <w:start w:val="1"/>
        <w:numFmt w:val="decimal"/>
        <w:lvlText w:val="%1.%2.%3.%4"/>
        <w:lvlJc w:val="left"/>
        <w:pPr>
          <w:ind w:left="2160" w:hanging="864"/>
        </w:pPr>
        <w:rPr>
          <w:rFonts w:hint="default"/>
        </w:rPr>
      </w:lvl>
    </w:lvlOverride>
    <w:lvlOverride w:ilvl="4">
      <w:startOverride w:val="1"/>
      <w:lvl w:ilvl="4">
        <w:start w:val="1"/>
        <w:numFmt w:val="decimal"/>
        <w:lvlText w:val="%1.%2.%3.%4.%5"/>
        <w:lvlJc w:val="left"/>
        <w:pPr>
          <w:tabs>
            <w:tab w:val="num" w:pos="2160"/>
          </w:tabs>
          <w:ind w:left="3240" w:hanging="108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3" w16cid:durableId="610236137">
    <w:abstractNumId w:val="30"/>
  </w:num>
  <w:num w:numId="14" w16cid:durableId="325131879">
    <w:abstractNumId w:val="32"/>
  </w:num>
  <w:num w:numId="15" w16cid:durableId="1827893483">
    <w:abstractNumId w:val="7"/>
  </w:num>
  <w:num w:numId="16" w16cid:durableId="2643890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644046">
    <w:abstractNumId w:val="27"/>
  </w:num>
  <w:num w:numId="18" w16cid:durableId="1334187360">
    <w:abstractNumId w:val="5"/>
  </w:num>
  <w:num w:numId="19" w16cid:durableId="6556471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33002278">
    <w:abstractNumId w:val="22"/>
  </w:num>
  <w:num w:numId="21" w16cid:durableId="3869524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51588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80340266">
    <w:abstractNumId w:val="31"/>
  </w:num>
  <w:num w:numId="24" w16cid:durableId="1131946656">
    <w:abstractNumId w:val="17"/>
  </w:num>
  <w:num w:numId="25" w16cid:durableId="1575315881">
    <w:abstractNumId w:val="18"/>
  </w:num>
  <w:num w:numId="26" w16cid:durableId="1324894077">
    <w:abstractNumId w:val="24"/>
  </w:num>
  <w:num w:numId="27" w16cid:durableId="814839944">
    <w:abstractNumId w:val="13"/>
  </w:num>
  <w:num w:numId="28" w16cid:durableId="1038044865">
    <w:abstractNumId w:val="3"/>
  </w:num>
  <w:num w:numId="29" w16cid:durableId="350301781">
    <w:abstractNumId w:val="11"/>
  </w:num>
  <w:num w:numId="30" w16cid:durableId="85271202">
    <w:abstractNumId w:val="26"/>
  </w:num>
  <w:num w:numId="31" w16cid:durableId="148208266">
    <w:abstractNumId w:val="28"/>
  </w:num>
  <w:num w:numId="32" w16cid:durableId="190270490">
    <w:abstractNumId w:val="16"/>
  </w:num>
  <w:num w:numId="33" w16cid:durableId="2934849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3256113">
    <w:abstractNumId w:val="36"/>
  </w:num>
  <w:num w:numId="35" w16cid:durableId="14564070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09760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6973806">
    <w:abstractNumId w:val="8"/>
  </w:num>
  <w:num w:numId="38" w16cid:durableId="188420033">
    <w:abstractNumId w:val="2"/>
  </w:num>
  <w:num w:numId="39" w16cid:durableId="1256940735">
    <w:abstractNumId w:val="9"/>
  </w:num>
  <w:num w:numId="40" w16cid:durableId="1700625493">
    <w:abstractNumId w:val="25"/>
  </w:num>
  <w:num w:numId="41" w16cid:durableId="1347370961">
    <w:abstractNumId w:val="23"/>
  </w:num>
  <w:num w:numId="42" w16cid:durableId="1422950075">
    <w:abstractNumId w:val="6"/>
  </w:num>
  <w:num w:numId="43" w16cid:durableId="1770814699">
    <w:abstractNumId w:val="10"/>
  </w:num>
  <w:num w:numId="44" w16cid:durableId="610287588">
    <w:abstractNumId w:val="34"/>
  </w:num>
  <w:num w:numId="45" w16cid:durableId="9306245">
    <w:abstractNumId w:val="20"/>
  </w:num>
  <w:num w:numId="46" w16cid:durableId="1799950292">
    <w:abstractNumId w:val="15"/>
  </w:num>
  <w:num w:numId="47" w16cid:durableId="1661808152">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808"/>
    <w:rsid w:val="00073F89"/>
    <w:rsid w:val="001657BB"/>
    <w:rsid w:val="00176719"/>
    <w:rsid w:val="00216AE4"/>
    <w:rsid w:val="0027055B"/>
    <w:rsid w:val="002F17D3"/>
    <w:rsid w:val="00342E7E"/>
    <w:rsid w:val="0058193A"/>
    <w:rsid w:val="005935C0"/>
    <w:rsid w:val="006D2071"/>
    <w:rsid w:val="008322A7"/>
    <w:rsid w:val="00847E3E"/>
    <w:rsid w:val="00A6419F"/>
    <w:rsid w:val="00A66B93"/>
    <w:rsid w:val="00A96ED4"/>
    <w:rsid w:val="00C0638B"/>
    <w:rsid w:val="00D01C81"/>
    <w:rsid w:val="00D45CCD"/>
    <w:rsid w:val="00E30808"/>
    <w:rsid w:val="00E350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FE95A7E"/>
  <w15:chartTrackingRefBased/>
  <w15:docId w15:val="{F42BE540-6387-4902-A7A2-02CA6AA8C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en-US"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pPr>
      <w:keepNext/>
      <w:keepLines/>
      <w:numPr>
        <w:numId w:val="17"/>
      </w:numPr>
      <w:tabs>
        <w:tab w:val="left" w:pos="360"/>
      </w:tabs>
      <w:spacing w:after="0"/>
      <w:ind w:left="0" w:firstLine="0"/>
      <w:outlineLvl w:val="0"/>
    </w:pPr>
    <w:rPr>
      <w:rFonts w:eastAsiaTheme="majorEastAsia" w:cstheme="majorBidi"/>
      <w:b/>
      <w:szCs w:val="32"/>
    </w:rPr>
  </w:style>
  <w:style w:type="paragraph" w:styleId="Heading2">
    <w:name w:val="heading 2"/>
    <w:basedOn w:val="Normal"/>
    <w:link w:val="Heading2Char"/>
    <w:uiPriority w:val="9"/>
    <w:qFormat/>
    <w:pPr>
      <w:numPr>
        <w:ilvl w:val="1"/>
        <w:numId w:val="17"/>
      </w:numPr>
      <w:tabs>
        <w:tab w:val="left" w:pos="900"/>
      </w:tabs>
      <w:spacing w:before="240"/>
      <w:ind w:left="360" w:firstLine="0"/>
      <w:outlineLvl w:val="1"/>
    </w:pPr>
    <w:rPr>
      <w:rFonts w:eastAsiaTheme="majorEastAsia" w:cstheme="majorBidi"/>
      <w:szCs w:val="26"/>
    </w:rPr>
  </w:style>
  <w:style w:type="paragraph" w:styleId="Heading3">
    <w:name w:val="heading 3"/>
    <w:basedOn w:val="Normal"/>
    <w:link w:val="Heading3Char"/>
    <w:uiPriority w:val="9"/>
    <w:qFormat/>
    <w:pPr>
      <w:numPr>
        <w:ilvl w:val="2"/>
        <w:numId w:val="17"/>
      </w:numPr>
      <w:tabs>
        <w:tab w:val="left" w:pos="1800"/>
      </w:tabs>
      <w:spacing w:before="240"/>
      <w:ind w:left="900" w:firstLine="0"/>
      <w:outlineLvl w:val="2"/>
    </w:pPr>
    <w:rPr>
      <w:rFonts w:eastAsiaTheme="majorEastAsia" w:cstheme="majorBidi"/>
      <w:szCs w:val="24"/>
    </w:rPr>
  </w:style>
  <w:style w:type="paragraph" w:styleId="Heading4">
    <w:name w:val="heading 4"/>
    <w:basedOn w:val="Normal"/>
    <w:link w:val="Heading4Char"/>
    <w:uiPriority w:val="9"/>
    <w:qFormat/>
    <w:pPr>
      <w:numPr>
        <w:ilvl w:val="3"/>
        <w:numId w:val="17"/>
      </w:numPr>
      <w:tabs>
        <w:tab w:val="right" w:pos="3780"/>
      </w:tabs>
      <w:ind w:left="2880" w:firstLine="0"/>
      <w:outlineLvl w:val="3"/>
    </w:pPr>
    <w:rPr>
      <w:rFonts w:eastAsiaTheme="majorEastAsia" w:cstheme="majorBidi"/>
      <w:iCs/>
    </w:rPr>
  </w:style>
  <w:style w:type="paragraph" w:styleId="Heading5">
    <w:name w:val="heading 5"/>
    <w:basedOn w:val="Normal"/>
    <w:link w:val="Heading5Char"/>
    <w:qFormat/>
    <w:pPr>
      <w:numPr>
        <w:ilvl w:val="4"/>
        <w:numId w:val="17"/>
      </w:numPr>
      <w:tabs>
        <w:tab w:val="left" w:pos="3420"/>
      </w:tabs>
      <w:outlineLvl w:val="4"/>
    </w:pPr>
    <w:rPr>
      <w:rFonts w:eastAsiaTheme="majorEastAsia" w:cstheme="majorBidi"/>
    </w:rPr>
  </w:style>
  <w:style w:type="paragraph" w:styleId="Heading6">
    <w:name w:val="heading 6"/>
    <w:basedOn w:val="Normal"/>
    <w:next w:val="Normal"/>
    <w:link w:val="Heading6Char"/>
    <w:semiHidden/>
    <w:pPr>
      <w:keepNext/>
      <w:keepLines/>
      <w:spacing w:before="40" w:after="0"/>
      <w:outlineLvl w:val="5"/>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pPr>
      <w:tabs>
        <w:tab w:val="center" w:pos="4680"/>
        <w:tab w:val="right" w:pos="9360"/>
      </w:tabs>
    </w:pPr>
  </w:style>
  <w:style w:type="character" w:customStyle="1" w:styleId="FooterChar">
    <w:name w:val="Footer Char"/>
    <w:basedOn w:val="DefaultParagraphFont"/>
    <w:link w:val="Footer"/>
  </w:style>
  <w:style w:type="character" w:customStyle="1" w:styleId="Heading1Char">
    <w:name w:val="Heading 1 Char"/>
    <w:basedOn w:val="DefaultParagraphFont"/>
    <w:link w:val="Heading1"/>
    <w:uiPriority w:val="9"/>
    <w:rPr>
      <w:rFonts w:eastAsiaTheme="majorEastAsia" w:cstheme="majorBidi"/>
      <w:b/>
      <w:szCs w:val="32"/>
    </w:rPr>
  </w:style>
  <w:style w:type="character" w:customStyle="1" w:styleId="Heading2Char">
    <w:name w:val="Heading 2 Char"/>
    <w:basedOn w:val="DefaultParagraphFont"/>
    <w:link w:val="Heading2"/>
    <w:uiPriority w:val="9"/>
    <w:rPr>
      <w:rFonts w:eastAsiaTheme="majorEastAsia" w:cstheme="majorBidi"/>
      <w:szCs w:val="26"/>
    </w:rPr>
  </w:style>
  <w:style w:type="character" w:customStyle="1" w:styleId="Heading3Char">
    <w:name w:val="Heading 3 Char"/>
    <w:basedOn w:val="DefaultParagraphFont"/>
    <w:link w:val="Heading3"/>
    <w:uiPriority w:val="9"/>
    <w:rPr>
      <w:rFonts w:eastAsiaTheme="majorEastAsia" w:cstheme="majorBidi"/>
      <w:szCs w:val="24"/>
    </w:rPr>
  </w:style>
  <w:style w:type="character" w:customStyle="1" w:styleId="Heading4Char">
    <w:name w:val="Heading 4 Char"/>
    <w:basedOn w:val="DefaultParagraphFont"/>
    <w:link w:val="Heading4"/>
    <w:uiPriority w:val="9"/>
    <w:rPr>
      <w:rFonts w:eastAsiaTheme="majorEastAsia" w:cstheme="majorBidi"/>
      <w:iCs/>
    </w:rPr>
  </w:style>
  <w:style w:type="character" w:customStyle="1" w:styleId="Heading5Char">
    <w:name w:val="Heading 5 Char"/>
    <w:basedOn w:val="DefaultParagraphFont"/>
    <w:link w:val="Heading5"/>
    <w:rPr>
      <w:rFonts w:eastAsiaTheme="majorEastAsia" w:cstheme="majorBidi"/>
    </w:rPr>
  </w:style>
  <w:style w:type="numbering" w:customStyle="1" w:styleId="Numbering">
    <w:name w:val="Numbering"/>
    <w:uiPriority w:val="99"/>
    <w:pPr>
      <w:numPr>
        <w:numId w:val="1"/>
      </w:numPr>
    </w:pPr>
  </w:style>
  <w:style w:type="paragraph" w:styleId="Title">
    <w:name w:val="Title"/>
    <w:basedOn w:val="Normal"/>
    <w:next w:val="Normal"/>
    <w:link w:val="TitleChar"/>
    <w:qFormat/>
    <w:pPr>
      <w:keepNext/>
      <w:jc w:val="center"/>
    </w:pPr>
    <w:rPr>
      <w:b/>
    </w:rPr>
  </w:style>
  <w:style w:type="character" w:customStyle="1" w:styleId="TitleChar">
    <w:name w:val="Title Char"/>
    <w:basedOn w:val="DefaultParagraphFont"/>
    <w:link w:val="Title"/>
    <w:rPr>
      <w:b/>
    </w:rPr>
  </w:style>
  <w:style w:type="paragraph" w:styleId="ListParagraph">
    <w:name w:val="List Paragraph"/>
    <w:basedOn w:val="Normal"/>
    <w:qFormat/>
    <w:pPr>
      <w:ind w:left="720"/>
      <w:contextualSpacing/>
    </w:p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BodyText">
    <w:name w:val="Body Text"/>
    <w:basedOn w:val="Normal"/>
    <w:link w:val="BodyTextChar"/>
    <w:rPr>
      <w:rFonts w:asciiTheme="minorHAnsi" w:hAnsiTheme="minorHAnsi"/>
      <w:szCs w:val="24"/>
    </w:rPr>
  </w:style>
  <w:style w:type="character" w:customStyle="1" w:styleId="BodyTextChar">
    <w:name w:val="Body Text Char"/>
    <w:basedOn w:val="DefaultParagraphFont"/>
    <w:link w:val="BodyText"/>
    <w:rPr>
      <w:rFonts w:asciiTheme="minorHAnsi" w:hAnsiTheme="minorHAnsi"/>
      <w:szCs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after="0"/>
    </w:pPr>
    <w:rPr>
      <w:rFonts w:asciiTheme="minorHAnsi" w:hAnsiTheme="minorHAnsi"/>
      <w:sz w:val="20"/>
      <w:szCs w:val="20"/>
    </w:rPr>
  </w:style>
  <w:style w:type="character" w:customStyle="1" w:styleId="CommentTextChar">
    <w:name w:val="Comment Text Char"/>
    <w:basedOn w:val="DefaultParagraphFont"/>
    <w:link w:val="CommentText"/>
    <w:uiPriority w:val="99"/>
    <w:rPr>
      <w:rFonts w:asciiTheme="minorHAnsi" w:hAnsiTheme="minorHAnsi"/>
      <w:sz w:val="20"/>
      <w:szCs w:val="20"/>
    </w:rPr>
  </w:style>
  <w:style w:type="paragraph" w:styleId="TOC2">
    <w:name w:val="toc 2"/>
    <w:basedOn w:val="Normal"/>
    <w:next w:val="Normal"/>
    <w:autoRedefine/>
    <w:uiPriority w:val="39"/>
    <w:unhideWhenUsed/>
    <w:pPr>
      <w:spacing w:after="100"/>
      <w:ind w:left="220"/>
    </w:pPr>
  </w:style>
  <w:style w:type="paragraph" w:styleId="TOC1">
    <w:name w:val="toc 1"/>
    <w:basedOn w:val="Normal"/>
    <w:next w:val="Normal"/>
    <w:autoRedefine/>
    <w:uiPriority w:val="39"/>
    <w:unhideWhenUsed/>
    <w:pPr>
      <w:spacing w:after="100"/>
    </w:pPr>
  </w:style>
  <w:style w:type="character" w:styleId="Hyperlink">
    <w:name w:val="Hyperlink"/>
    <w:basedOn w:val="DefaultParagraphFont"/>
    <w:uiPriority w:val="99"/>
    <w:unhideWhenUsed/>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ommentSubject">
    <w:name w:val="annotation subject"/>
    <w:basedOn w:val="CommentText"/>
    <w:next w:val="CommentText"/>
    <w:link w:val="CommentSubjectChar"/>
    <w:uiPriority w:val="99"/>
    <w:semiHidden/>
    <w:unhideWhenUsed/>
    <w:pPr>
      <w:spacing w:after="240"/>
    </w:pPr>
    <w:rPr>
      <w:rFonts w:ascii="Calibri" w:hAnsi="Calibri"/>
      <w:b/>
      <w:bCs/>
    </w:rPr>
  </w:style>
  <w:style w:type="character" w:customStyle="1" w:styleId="CommentSubjectChar">
    <w:name w:val="Comment Subject Char"/>
    <w:basedOn w:val="CommentTextChar"/>
    <w:link w:val="CommentSubject"/>
    <w:uiPriority w:val="99"/>
    <w:semiHidden/>
    <w:rPr>
      <w:rFonts w:asciiTheme="minorHAnsi" w:hAnsiTheme="minorHAnsi"/>
      <w:b/>
      <w:bCs/>
      <w:sz w:val="20"/>
      <w:szCs w:val="20"/>
    </w:rPr>
  </w:style>
  <w:style w:type="character" w:customStyle="1" w:styleId="Heading6Char">
    <w:name w:val="Heading 6 Char"/>
    <w:basedOn w:val="DefaultParagraphFont"/>
    <w:link w:val="Heading6"/>
    <w:semiHidden/>
    <w:rPr>
      <w:rFonts w:asciiTheme="majorHAnsi" w:eastAsiaTheme="majorEastAsia" w:hAnsiTheme="majorHAnsi" w:cstheme="majorBidi"/>
      <w:color w:val="1F3763" w:themeColor="accent1" w:themeShade="7F"/>
      <w:szCs w:val="24"/>
    </w:rPr>
  </w:style>
  <w:style w:type="paragraph" w:styleId="TOC3">
    <w:name w:val="toc 3"/>
    <w:basedOn w:val="Normal"/>
    <w:next w:val="Normal"/>
    <w:autoRedefine/>
    <w:uiPriority w:val="39"/>
    <w:unhideWhenUsed/>
    <w:pPr>
      <w:spacing w:after="100"/>
      <w:ind w:left="440"/>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keepNext/>
      <w:jc w:val="center"/>
    </w:pPr>
    <w:rPr>
      <w:b/>
    </w:rPr>
  </w:style>
  <w:style w:type="character" w:customStyle="1" w:styleId="SubtitleChar">
    <w:name w:val="Subtitle Char"/>
    <w:basedOn w:val="DefaultParagraphFont"/>
    <w:link w:val="Subtitle"/>
    <w:uiPriority w:val="11"/>
    <w:rPr>
      <w:b/>
    </w:rPr>
  </w:style>
  <w:style w:type="character" w:styleId="Strong">
    <w:name w:val="Strong"/>
    <w:basedOn w:val="DefaultParagraphFont"/>
    <w:uiPriority w:val="22"/>
    <w:qFormat/>
    <w:rPr>
      <w:b/>
      <w:bCs/>
    </w:rPr>
  </w:style>
  <w:style w:type="paragraph" w:customStyle="1" w:styleId="Heading2Subheading">
    <w:name w:val="Heading 2: Subheading"/>
    <w:basedOn w:val="Normal"/>
    <w:next w:val="Heading2"/>
    <w:link w:val="Heading2SubheadingChar"/>
    <w:qFormat/>
    <w:pPr>
      <w:spacing w:after="0"/>
    </w:pPr>
    <w:rPr>
      <w:u w:val="single"/>
    </w:rPr>
  </w:style>
  <w:style w:type="character" w:customStyle="1" w:styleId="Heading2SubheadingChar">
    <w:name w:val="Heading 2: Subheading Char"/>
    <w:basedOn w:val="DefaultParagraphFont"/>
    <w:link w:val="Heading2Subheading"/>
    <w:rPr>
      <w:u w:val="single"/>
    </w:rPr>
  </w:style>
  <w:style w:type="character" w:customStyle="1" w:styleId="WPHyperlink">
    <w:name w:val="WP_Hyperlink"/>
    <w:unhideWhenUsed/>
    <w:rPr>
      <w:color w:val="0000FF"/>
      <w:u w:val="single"/>
    </w:rPr>
  </w:style>
  <w:style w:type="character" w:styleId="Emphasis">
    <w:name w:val="Emphasis"/>
    <w:basedOn w:val="DefaultParagraphFont"/>
    <w:unhideWhenUsed/>
    <w:qFormat/>
    <w:rPr>
      <w:i/>
      <w:iCs/>
    </w:rPr>
  </w:style>
  <w:style w:type="paragraph" w:customStyle="1" w:styleId="Default">
    <w:name w:val="Default"/>
    <w:semiHidden/>
    <w:unhideWhenUsed/>
    <w:pPr>
      <w:autoSpaceDE w:val="0"/>
      <w:autoSpaceDN w:val="0"/>
      <w:adjustRightInd w:val="0"/>
      <w:spacing w:after="0"/>
    </w:pPr>
    <w:rPr>
      <w:rFonts w:ascii="Arial" w:hAnsi="Arial" w:cs="Arial"/>
      <w:color w:val="000000"/>
      <w:sz w:val="24"/>
      <w:szCs w:val="24"/>
    </w:rPr>
  </w:style>
  <w:style w:type="paragraph" w:styleId="Header">
    <w:name w:val="header"/>
    <w:basedOn w:val="Normal"/>
    <w:link w:val="HeaderChar"/>
    <w:uiPriority w:val="99"/>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NoSpacing">
    <w:name w:val="No Spacing"/>
    <w:uiPriority w:val="1"/>
    <w:qFormat/>
    <w:pPr>
      <w:spacing w:after="0"/>
    </w:pPr>
  </w:style>
  <w:style w:type="character" w:customStyle="1" w:styleId="Heading1-withlineChar">
    <w:name w:val="Heading 1 - with line Char"/>
    <w:basedOn w:val="DefaultParagraphFont"/>
    <w:link w:val="Heading1-withline"/>
    <w:locked/>
    <w:rsid w:val="00E35086"/>
    <w:rPr>
      <w:rFonts w:eastAsia="Times New Roman" w:cs="Times New Roman"/>
      <w:b/>
      <w:color w:val="003865"/>
      <w:sz w:val="40"/>
      <w:szCs w:val="40"/>
    </w:rPr>
  </w:style>
  <w:style w:type="paragraph" w:customStyle="1" w:styleId="Heading1-withline">
    <w:name w:val="Heading 1 - with line"/>
    <w:basedOn w:val="Heading1"/>
    <w:link w:val="Heading1-withlineChar"/>
    <w:qFormat/>
    <w:rsid w:val="00E35086"/>
    <w:pPr>
      <w:numPr>
        <w:numId w:val="0"/>
      </w:numPr>
      <w:pBdr>
        <w:bottom w:val="single" w:sz="4" w:space="1" w:color="78BE21"/>
      </w:pBdr>
      <w:tabs>
        <w:tab w:val="clear" w:pos="360"/>
        <w:tab w:val="left" w:pos="3345"/>
      </w:tabs>
      <w:spacing w:before="480" w:after="80" w:line="268" w:lineRule="auto"/>
      <w:jc w:val="center"/>
    </w:pPr>
    <w:rPr>
      <w:rFonts w:eastAsia="Times New Roman" w:cs="Times New Roman"/>
      <w:color w:val="003865"/>
      <w:sz w:val="40"/>
      <w:szCs w:val="40"/>
    </w:rPr>
  </w:style>
  <w:style w:type="table" w:customStyle="1" w:styleId="TableGrid1">
    <w:name w:val="Table Grid1"/>
    <w:basedOn w:val="TableNormal"/>
    <w:next w:val="TableGrid"/>
    <w:uiPriority w:val="59"/>
    <w:rsid w:val="00E35086"/>
    <w:pPr>
      <w:spacing w:before="120" w:after="0" w:line="268" w:lineRule="auto"/>
    </w:pPr>
    <w:rPr>
      <w:rFonts w:eastAsia="Times New Roman" w:cs="Times New Roman"/>
      <w:lang w:bidi="en-US"/>
    </w:rPr>
    <w:tblPr>
      <w:tblInd w:w="0" w:type="nil"/>
      <w:tblBorders>
        <w:top w:val="single" w:sz="4" w:space="0" w:color="003865"/>
        <w:left w:val="single" w:sz="4" w:space="0" w:color="003865"/>
        <w:bottom w:val="single" w:sz="4" w:space="0" w:color="003865"/>
        <w:right w:val="single" w:sz="4" w:space="0" w:color="003865"/>
        <w:insideH w:val="single" w:sz="4" w:space="0" w:color="003865"/>
        <w:insideV w:val="single" w:sz="4" w:space="0" w:color="003865"/>
      </w:tblBorders>
    </w:tblPr>
  </w:style>
  <w:style w:type="character" w:styleId="FollowedHyperlink">
    <w:name w:val="FollowedHyperlink"/>
    <w:basedOn w:val="DefaultParagraphFont"/>
    <w:uiPriority w:val="99"/>
    <w:semiHidden/>
    <w:unhideWhenUsed/>
    <w:rsid w:val="005935C0"/>
    <w:rPr>
      <w:color w:val="954F72" w:themeColor="followedHyperlink"/>
      <w:u w:val="single"/>
    </w:rPr>
  </w:style>
  <w:style w:type="paragraph" w:styleId="Revision">
    <w:name w:val="Revision"/>
    <w:hidden/>
    <w:uiPriority w:val="99"/>
    <w:semiHidden/>
    <w:rsid w:val="00216AE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926352">
      <w:bodyDiv w:val="1"/>
      <w:marLeft w:val="0"/>
      <w:marRight w:val="0"/>
      <w:marTop w:val="0"/>
      <w:marBottom w:val="0"/>
      <w:divBdr>
        <w:top w:val="none" w:sz="0" w:space="0" w:color="auto"/>
        <w:left w:val="none" w:sz="0" w:space="0" w:color="auto"/>
        <w:bottom w:val="none" w:sz="0" w:space="0" w:color="auto"/>
        <w:right w:val="none" w:sz="0" w:space="0" w:color="auto"/>
      </w:divBdr>
    </w:div>
    <w:div w:id="368998592">
      <w:bodyDiv w:val="1"/>
      <w:marLeft w:val="0"/>
      <w:marRight w:val="0"/>
      <w:marTop w:val="0"/>
      <w:marBottom w:val="0"/>
      <w:divBdr>
        <w:top w:val="none" w:sz="0" w:space="0" w:color="auto"/>
        <w:left w:val="none" w:sz="0" w:space="0" w:color="auto"/>
        <w:bottom w:val="none" w:sz="0" w:space="0" w:color="auto"/>
        <w:right w:val="none" w:sz="0" w:space="0" w:color="auto"/>
      </w:divBdr>
    </w:div>
    <w:div w:id="820459847">
      <w:bodyDiv w:val="1"/>
      <w:marLeft w:val="0"/>
      <w:marRight w:val="0"/>
      <w:marTop w:val="0"/>
      <w:marBottom w:val="0"/>
      <w:divBdr>
        <w:top w:val="none" w:sz="0" w:space="0" w:color="auto"/>
        <w:left w:val="none" w:sz="0" w:space="0" w:color="auto"/>
        <w:bottom w:val="none" w:sz="0" w:space="0" w:color="auto"/>
        <w:right w:val="none" w:sz="0" w:space="0" w:color="auto"/>
      </w:divBdr>
    </w:div>
    <w:div w:id="154717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admin.mn.gov/sites/osp/files/2022-11/viva_diverse_spend_reporting_faq.pd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n.gov/mnit/programs/accessibility/"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26332-42A8-4047-A516-F7350575A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951</Words>
  <Characters>5394</Characters>
  <Application>Microsoft Office Word</Application>
  <DocSecurity>2</DocSecurity>
  <Lines>85</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Randa, Elizabeth (ADM)</dc:creator>
  <cp:keywords/>
  <dc:description/>
  <cp:lastModifiedBy>Herman, Jay (DCT)</cp:lastModifiedBy>
  <cp:revision>2</cp:revision>
  <dcterms:created xsi:type="dcterms:W3CDTF">2026-06-09T13:58:00Z</dcterms:created>
  <dcterms:modified xsi:type="dcterms:W3CDTF">2026-06-09T13:58:00Z</dcterms:modified>
</cp:coreProperties>
</file>