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FBFF" w14:textId="4BAAFD80" w:rsidR="004E4A22" w:rsidRPr="00CB290D" w:rsidRDefault="00D71829" w:rsidP="00DD04ED">
      <w:pPr>
        <w:spacing w:after="0" w:line="259" w:lineRule="auto"/>
        <w:jc w:val="center"/>
        <w:rPr>
          <w:sz w:val="24"/>
          <w:szCs w:val="24"/>
        </w:rPr>
      </w:pPr>
      <w:r w:rsidRPr="00CB290D">
        <w:rPr>
          <w:b/>
          <w:sz w:val="24"/>
          <w:szCs w:val="24"/>
        </w:rPr>
        <w:t>Exhibit B General Contract Terms and Conditions</w:t>
      </w:r>
    </w:p>
    <w:p w14:paraId="15C24672" w14:textId="77777777" w:rsidR="004E4A22" w:rsidRDefault="00D71829">
      <w:pPr>
        <w:spacing w:after="26" w:line="259" w:lineRule="auto"/>
        <w:ind w:left="-29" w:right="-37" w:firstLine="0"/>
      </w:pPr>
      <w:r>
        <w:rPr>
          <w:rFonts w:ascii="Calibri" w:eastAsia="Calibri" w:hAnsi="Calibri" w:cs="Calibri"/>
          <w:noProof/>
          <w:sz w:val="22"/>
        </w:rPr>
        <mc:AlternateContent>
          <mc:Choice Requires="wpg">
            <w:drawing>
              <wp:inline distT="0" distB="0" distL="0" distR="0" wp14:anchorId="0B27623B" wp14:editId="00F025F6">
                <wp:extent cx="6895846" cy="12192"/>
                <wp:effectExtent l="0" t="0" r="0" b="0"/>
                <wp:docPr id="12809" name="Group 12809"/>
                <wp:cNvGraphicFramePr/>
                <a:graphic xmlns:a="http://schemas.openxmlformats.org/drawingml/2006/main">
                  <a:graphicData uri="http://schemas.microsoft.com/office/word/2010/wordprocessingGroup">
                    <wpg:wgp>
                      <wpg:cNvGrpSpPr/>
                      <wpg:grpSpPr>
                        <a:xfrm>
                          <a:off x="0" y="0"/>
                          <a:ext cx="6895846" cy="12192"/>
                          <a:chOff x="0" y="0"/>
                          <a:chExt cx="6895846" cy="12192"/>
                        </a:xfrm>
                      </wpg:grpSpPr>
                      <wps:wsp>
                        <wps:cNvPr id="13630" name="Shape 13630"/>
                        <wps:cNvSpPr/>
                        <wps:spPr>
                          <a:xfrm>
                            <a:off x="0" y="0"/>
                            <a:ext cx="6895846" cy="12192"/>
                          </a:xfrm>
                          <a:custGeom>
                            <a:avLst/>
                            <a:gdLst/>
                            <a:ahLst/>
                            <a:cxnLst/>
                            <a:rect l="0" t="0" r="0" b="0"/>
                            <a:pathLst>
                              <a:path w="6895846" h="12192">
                                <a:moveTo>
                                  <a:pt x="0" y="0"/>
                                </a:moveTo>
                                <a:lnTo>
                                  <a:pt x="6895846" y="0"/>
                                </a:lnTo>
                                <a:lnTo>
                                  <a:pt x="689584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347B9F" id="Group 12809" o:spid="_x0000_s1026" style="width:543pt;height:.95pt;mso-position-horizontal-relative:char;mso-position-vertical-relative:line" coordsize="68958,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">
                <v:shape id="Shape 13630" o:spid="_x0000_s1027" style="position:absolute;width:68958;height:121;visibility:visible;mso-wrap-style:square;v-text-anchor:top" coordsize="689584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" path="m,l6895846,r,12192l,12192,,e" fillcolor="black" stroked="f" strokeweight="0">
                  <v:stroke miterlimit="83231f" joinstyle="miter"/>
                  <v:path arrowok="t" textboxrect="0,0,6895846,12192"/>
                </v:shape>
                <w10:anchorlock/>
              </v:group>
            </w:pict>
          </mc:Fallback>
        </mc:AlternateContent>
      </w:r>
    </w:p>
    <w:p w14:paraId="1708813C" w14:textId="3C52922B" w:rsidR="00D64DCB" w:rsidRDefault="00D71829" w:rsidP="00D64DCB">
      <w:pPr>
        <w:tabs>
          <w:tab w:val="center" w:pos="3168"/>
          <w:tab w:val="center" w:pos="3457"/>
          <w:tab w:val="center" w:pos="3745"/>
          <w:tab w:val="center" w:pos="4033"/>
          <w:tab w:val="center" w:pos="4321"/>
          <w:tab w:val="center" w:pos="4609"/>
          <w:tab w:val="center" w:pos="4897"/>
          <w:tab w:val="center" w:pos="5185"/>
          <w:tab w:val="center" w:pos="5473"/>
          <w:tab w:val="center" w:pos="5761"/>
          <w:tab w:val="center" w:pos="6049"/>
          <w:tab w:val="center" w:pos="6337"/>
          <w:tab w:val="center" w:pos="6625"/>
          <w:tab w:val="center" w:pos="6913"/>
          <w:tab w:val="center" w:pos="7201"/>
          <w:tab w:val="center" w:pos="8065"/>
          <w:tab w:val="center" w:pos="8353"/>
          <w:tab w:val="center" w:pos="8642"/>
          <w:tab w:val="center" w:pos="9674"/>
        </w:tabs>
        <w:spacing w:after="0" w:line="259" w:lineRule="auto"/>
        <w:ind w:left="-15" w:firstLine="0"/>
        <w:jc w:val="both"/>
      </w:pPr>
      <w:r w:rsidRPr="008550D4">
        <w:rPr>
          <w:b/>
          <w:sz w:val="24"/>
          <w:szCs w:val="24"/>
        </w:rPr>
        <w:t>State University of New York</w:t>
      </w:r>
    </w:p>
    <w:p w14:paraId="591550F7" w14:textId="648B023C" w:rsidR="004E4A22" w:rsidRPr="008120A1" w:rsidRDefault="008120A1" w:rsidP="04FBF36A">
      <w:pPr>
        <w:tabs>
          <w:tab w:val="center" w:pos="3168"/>
          <w:tab w:val="center" w:pos="3457"/>
          <w:tab w:val="center" w:pos="3745"/>
          <w:tab w:val="center" w:pos="4033"/>
          <w:tab w:val="center" w:pos="4321"/>
          <w:tab w:val="center" w:pos="4609"/>
          <w:tab w:val="center" w:pos="4897"/>
          <w:tab w:val="center" w:pos="5185"/>
          <w:tab w:val="center" w:pos="5473"/>
          <w:tab w:val="center" w:pos="5761"/>
          <w:tab w:val="center" w:pos="6049"/>
          <w:tab w:val="center" w:pos="6337"/>
          <w:tab w:val="center" w:pos="6625"/>
          <w:tab w:val="center" w:pos="6913"/>
          <w:tab w:val="center" w:pos="7201"/>
          <w:tab w:val="center" w:pos="8065"/>
          <w:tab w:val="center" w:pos="8353"/>
          <w:tab w:val="center" w:pos="8642"/>
          <w:tab w:val="center" w:pos="9674"/>
        </w:tabs>
        <w:spacing w:after="0" w:line="259" w:lineRule="auto"/>
        <w:ind w:left="-15" w:firstLine="0"/>
        <w:jc w:val="both"/>
        <w:rPr>
          <w:b/>
          <w:bCs/>
        </w:rPr>
      </w:pPr>
      <w:r w:rsidRPr="008120A1">
        <w:rPr>
          <w:b/>
          <w:bCs/>
        </w:rPr>
        <w:t>December 10</w:t>
      </w:r>
      <w:r w:rsidR="0FD37F13" w:rsidRPr="008120A1">
        <w:rPr>
          <w:b/>
          <w:bCs/>
        </w:rPr>
        <w:t>, 2025</w:t>
      </w:r>
    </w:p>
    <w:p w14:paraId="76734250" w14:textId="687F7B63" w:rsidR="004E4A22" w:rsidRDefault="00D71829" w:rsidP="04FBF36A">
      <w:pPr>
        <w:spacing w:after="127" w:line="259" w:lineRule="auto"/>
        <w:ind w:left="-29" w:right="-37" w:firstLine="0"/>
        <w:jc w:val="both"/>
      </w:pPr>
      <w:r>
        <w:rPr>
          <w:rFonts w:ascii="Calibri" w:eastAsia="Calibri" w:hAnsi="Calibri" w:cs="Calibri"/>
          <w:noProof/>
          <w:sz w:val="22"/>
        </w:rPr>
        <mc:AlternateContent>
          <mc:Choice Requires="wpg">
            <w:drawing>
              <wp:inline distT="0" distB="0" distL="0" distR="0" wp14:anchorId="17ED0E82" wp14:editId="2D08F4FB">
                <wp:extent cx="6895846" cy="45719"/>
                <wp:effectExtent l="0" t="0" r="635" b="0"/>
                <wp:docPr id="12810" name="Group 12810"/>
                <wp:cNvGraphicFramePr/>
                <a:graphic xmlns:a="http://schemas.openxmlformats.org/drawingml/2006/main">
                  <a:graphicData uri="http://schemas.microsoft.com/office/word/2010/wordprocessingGroup">
                    <wpg:wgp>
                      <wpg:cNvGrpSpPr/>
                      <wpg:grpSpPr>
                        <a:xfrm>
                          <a:off x="0" y="0"/>
                          <a:ext cx="6895846" cy="45719"/>
                          <a:chOff x="0" y="0"/>
                          <a:chExt cx="6895846" cy="12192"/>
                        </a:xfrm>
                      </wpg:grpSpPr>
                      <wps:wsp>
                        <wps:cNvPr id="13632" name="Shape 13632"/>
                        <wps:cNvSpPr/>
                        <wps:spPr>
                          <a:xfrm>
                            <a:off x="0" y="0"/>
                            <a:ext cx="6895846" cy="12192"/>
                          </a:xfrm>
                          <a:custGeom>
                            <a:avLst/>
                            <a:gdLst/>
                            <a:ahLst/>
                            <a:cxnLst/>
                            <a:rect l="0" t="0" r="0" b="0"/>
                            <a:pathLst>
                              <a:path w="6895846" h="12192">
                                <a:moveTo>
                                  <a:pt x="0" y="0"/>
                                </a:moveTo>
                                <a:lnTo>
                                  <a:pt x="6895846" y="0"/>
                                </a:lnTo>
                                <a:lnTo>
                                  <a:pt x="689584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40CD09" id="Group 12810" o:spid="_x0000_s1026" style="width:543pt;height:3.6pt;mso-position-horizontal-relative:char;mso-position-vertical-relative:line" coordsize="68958,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">
                <v:shape id="Shape 13632" o:spid="_x0000_s1027" style="position:absolute;width:68958;height:121;visibility:visible;mso-wrap-style:square;v-text-anchor:top" coordsize="689584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" path="m,l6895846,r,12192l,12192,,e" fillcolor="black" stroked="f" strokeweight="0">
                  <v:stroke miterlimit="83231f" joinstyle="miter"/>
                  <v:path arrowok="t" textboxrect="0,0,6895846,12192"/>
                </v:shape>
                <w10:anchorlock/>
              </v:group>
            </w:pict>
          </mc:Fallback>
        </mc:AlternateContent>
      </w:r>
      <w:r w:rsidR="37D3AB1A">
        <w:t xml:space="preserve">The </w:t>
      </w:r>
      <w:r w:rsidR="680AC0B8">
        <w:t>P</w:t>
      </w:r>
      <w:r w:rsidR="37D3AB1A">
        <w:t xml:space="preserve">arties to the attached contract, license, lease, amendment or other agreement of any kind (hereinafter, "Agreement") agree to be bound by the following clauses which are hereby made a part of the contract (the word "Contractor" herein refers to any party other than the State or State University of New York, whether a Contractor, licensor, licensee, lessor, lessee or any other party; the State University of New York shall hereinafter be referred to as “SUNY”): </w:t>
      </w:r>
    </w:p>
    <w:p w14:paraId="694E63E4" w14:textId="14D8EB3C" w:rsidR="00757812" w:rsidRDefault="00757812" w:rsidP="00042DAD">
      <w:pPr>
        <w:spacing w:after="0" w:line="259" w:lineRule="auto"/>
        <w:ind w:left="720" w:firstLine="0"/>
        <w:jc w:val="both"/>
      </w:pPr>
    </w:p>
    <w:p w14:paraId="0054ABE7" w14:textId="24CD2D95" w:rsidR="00F65C9F" w:rsidRDefault="00F65C9F" w:rsidP="00042DAD">
      <w:pPr>
        <w:numPr>
          <w:ilvl w:val="0"/>
          <w:numId w:val="1"/>
        </w:numPr>
        <w:spacing w:after="239"/>
        <w:ind w:hanging="360"/>
        <w:jc w:val="both"/>
      </w:pPr>
      <w:r>
        <w:rPr>
          <w:b/>
        </w:rPr>
        <w:t xml:space="preserve">Amendments: </w:t>
      </w:r>
      <w:r>
        <w:t xml:space="preserve">The Agreement may be amended at any time only upon </w:t>
      </w:r>
      <w:r w:rsidR="008E5134">
        <w:t xml:space="preserve">prior </w:t>
      </w:r>
      <w:r>
        <w:t xml:space="preserve">mutual </w:t>
      </w:r>
      <w:r w:rsidR="008E5134">
        <w:t xml:space="preserve">written </w:t>
      </w:r>
      <w:r>
        <w:t xml:space="preserve">consent of the Parties. Such written amendment will not be effective until signed by both </w:t>
      </w:r>
      <w:r w:rsidR="0043028B">
        <w:t>P</w:t>
      </w:r>
      <w:r>
        <w:t xml:space="preserve">arties, and if required, approved by the </w:t>
      </w:r>
      <w:r w:rsidR="002F6BDD" w:rsidRPr="002F6BDD">
        <w:t xml:space="preserve">New York State Office of the Attorney General (OAG) </w:t>
      </w:r>
      <w:r>
        <w:t xml:space="preserve">and </w:t>
      </w:r>
      <w:r w:rsidR="002F6BDD" w:rsidRPr="002F6BDD">
        <w:t>the Office of the State Comptroller (OSC)</w:t>
      </w:r>
      <w:r>
        <w:t>.</w:t>
      </w:r>
      <w:r w:rsidR="00A44B0D">
        <w:t xml:space="preserve"> </w:t>
      </w:r>
    </w:p>
    <w:p w14:paraId="4F3A1592" w14:textId="113C1B52" w:rsidR="00CC30EA" w:rsidRPr="00B13A0A" w:rsidRDefault="07076F12" w:rsidP="04FBF36A">
      <w:pPr>
        <w:numPr>
          <w:ilvl w:val="0"/>
          <w:numId w:val="1"/>
        </w:numPr>
        <w:spacing w:after="242"/>
        <w:ind w:hanging="360"/>
        <w:jc w:val="both"/>
        <w:rPr>
          <w:b/>
          <w:bCs/>
        </w:rPr>
      </w:pPr>
      <w:r w:rsidRPr="04FBF36A">
        <w:rPr>
          <w:b/>
          <w:bCs/>
        </w:rPr>
        <w:t>Prohibition of Contractor Weblinks and “Click-Wrap”/“Shrink-Wrap” Terms</w:t>
      </w:r>
    </w:p>
    <w:p w14:paraId="62329980" w14:textId="61F2B42D" w:rsidR="00CC30EA" w:rsidRDefault="00CC30EA" w:rsidP="001F75D5">
      <w:pPr>
        <w:numPr>
          <w:ilvl w:val="1"/>
          <w:numId w:val="1"/>
        </w:numPr>
        <w:spacing w:after="6"/>
        <w:ind w:hanging="360"/>
        <w:jc w:val="both"/>
      </w:pPr>
      <w:r w:rsidRPr="00D86FB9">
        <w:t xml:space="preserve">Terms and conditions </w:t>
      </w:r>
      <w:r>
        <w:t xml:space="preserve">submitted or made unilaterally by the Contractor and </w:t>
      </w:r>
      <w:r w:rsidRPr="00D86FB9">
        <w:t>accessed through URL hyperlinks</w:t>
      </w:r>
      <w:r>
        <w:t>,</w:t>
      </w:r>
      <w:r w:rsidRPr="00D86FB9">
        <w:t xml:space="preserve"> embedded weblinks</w:t>
      </w:r>
      <w:r>
        <w:t xml:space="preserve">, or other electronic means (including but not limited to </w:t>
      </w:r>
      <w:r w:rsidR="00D32342">
        <w:t xml:space="preserve">“click-through,” </w:t>
      </w:r>
      <w:r>
        <w:t>“click-wrap” or “shrink-wrap” terms and conditions accompanying software and/or software updates upon delivery; order forms; purchase orders; or other documentation submitted for payment; notwithstanding SUNY’s subsequent acceptance of same or that SUNY has processed such information for approval and payment)</w:t>
      </w:r>
      <w:r w:rsidRPr="00D86FB9">
        <w:t xml:space="preserve"> shall not be binding on SUNY or the State of New York. Terms and conditions must be </w:t>
      </w:r>
      <w:r>
        <w:t xml:space="preserve">mutually agreed upon and </w:t>
      </w:r>
      <w:r w:rsidRPr="00D86FB9">
        <w:t xml:space="preserve">incorporated and attached as an exhibit to this Agreement </w:t>
      </w:r>
      <w:r>
        <w:t xml:space="preserve">(or a written amendment to this Agreement signed by the Parties) </w:t>
      </w:r>
      <w:r w:rsidRPr="00D86FB9">
        <w:t>to be effective and enforceable. No provisions of pre-printed purchase orders, acknowledgements, or click-through terms may modify this Agreement, and such other or additional terms or conditions are void and of no effect.</w:t>
      </w:r>
    </w:p>
    <w:p w14:paraId="2B129E04" w14:textId="77777777" w:rsidR="00215CD7" w:rsidRDefault="00215CD7" w:rsidP="00215CD7">
      <w:pPr>
        <w:spacing w:after="6"/>
        <w:ind w:left="705" w:firstLine="0"/>
        <w:jc w:val="both"/>
      </w:pPr>
    </w:p>
    <w:p w14:paraId="45CAAE60" w14:textId="77777777" w:rsidR="00BB446E" w:rsidRPr="00E7293C" w:rsidRDefault="00BB446E" w:rsidP="004503EF">
      <w:pPr>
        <w:numPr>
          <w:ilvl w:val="1"/>
          <w:numId w:val="1"/>
        </w:numPr>
        <w:spacing w:after="6"/>
        <w:ind w:hanging="360"/>
        <w:jc w:val="both"/>
      </w:pPr>
      <w:r w:rsidRPr="004503EF">
        <w:t xml:space="preserve">If Contractor uses third-party software, platforms, or services in connection with the </w:t>
      </w:r>
      <w:r>
        <w:t>S</w:t>
      </w:r>
      <w:r w:rsidRPr="004503EF">
        <w:t xml:space="preserve">ervices it provides pursuant to the Agreement, any terms or conditions (including </w:t>
      </w:r>
      <w:r>
        <w:t>“</w:t>
      </w:r>
      <w:r w:rsidRPr="004503EF">
        <w:t>click</w:t>
      </w:r>
      <w:r>
        <w:t>-</w:t>
      </w:r>
      <w:r w:rsidRPr="004503EF">
        <w:t>through,</w:t>
      </w:r>
      <w:r>
        <w:t>”</w:t>
      </w:r>
      <w:r w:rsidRPr="004503EF">
        <w:t xml:space="preserve"> </w:t>
      </w:r>
      <w:r>
        <w:t>“</w:t>
      </w:r>
      <w:r w:rsidRPr="004503EF">
        <w:t>click</w:t>
      </w:r>
      <w:r>
        <w:t>-</w:t>
      </w:r>
      <w:r w:rsidRPr="004503EF">
        <w:t>wrap,</w:t>
      </w:r>
      <w:r>
        <w:t>”</w:t>
      </w:r>
      <w:r w:rsidRPr="004503EF">
        <w:t xml:space="preserve"> </w:t>
      </w:r>
      <w:r>
        <w:t>“</w:t>
      </w:r>
      <w:r w:rsidRPr="004503EF">
        <w:t>browse</w:t>
      </w:r>
      <w:r>
        <w:t>-</w:t>
      </w:r>
      <w:r w:rsidRPr="004503EF">
        <w:t>wrap,</w:t>
      </w:r>
      <w:r>
        <w:t>” “shrink-wrap,”</w:t>
      </w:r>
      <w:r w:rsidRPr="004503EF">
        <w:t xml:space="preserve"> or similar agreements) that may be presented to or accepted by Contractor in connection with such third-party products will not bind or apply to SUNY, unless and until SUNY reviews and agrees to such terms in a subsequent signed writing. Contractor will not purport to accept any such terms on SUNY’s behalf.</w:t>
      </w:r>
    </w:p>
    <w:p w14:paraId="0C935510" w14:textId="77777777" w:rsidR="00094B0A" w:rsidRPr="00B5419E" w:rsidRDefault="00094B0A" w:rsidP="004503EF">
      <w:pPr>
        <w:spacing w:after="6"/>
        <w:ind w:left="705" w:firstLine="0"/>
        <w:jc w:val="both"/>
      </w:pPr>
    </w:p>
    <w:p w14:paraId="14E09F40" w14:textId="6E5A8564" w:rsidR="004E4A22" w:rsidRDefault="00D71829" w:rsidP="00042DAD">
      <w:pPr>
        <w:numPr>
          <w:ilvl w:val="0"/>
          <w:numId w:val="1"/>
        </w:numPr>
        <w:spacing w:after="241"/>
        <w:ind w:hanging="360"/>
        <w:jc w:val="both"/>
      </w:pPr>
      <w:r>
        <w:rPr>
          <w:b/>
        </w:rPr>
        <w:t>Commodity Contract Sales Reports</w:t>
      </w:r>
      <w:r>
        <w:t>: Upon written request by SUNY, the Contractor shall furnish reports of detailed sales transactions including, but not limited to, the following: Campus, Product Number (or SKU), Product Description, Manufacturer, quantity purchased, unit price and total dollar volume of purchases.</w:t>
      </w:r>
      <w:r w:rsidDel="00A44B0D">
        <w:t xml:space="preserve"> </w:t>
      </w:r>
    </w:p>
    <w:p w14:paraId="710DB13E" w14:textId="77777777" w:rsidR="00FC6C02" w:rsidRDefault="00FC6C02" w:rsidP="00254D70">
      <w:pPr>
        <w:numPr>
          <w:ilvl w:val="0"/>
          <w:numId w:val="1"/>
        </w:numPr>
        <w:spacing w:after="2"/>
        <w:ind w:hanging="360"/>
        <w:jc w:val="both"/>
        <w:rPr>
          <w:b/>
          <w:bCs/>
        </w:rPr>
      </w:pPr>
      <w:r w:rsidRPr="00215CD7">
        <w:rPr>
          <w:b/>
          <w:bCs/>
        </w:rPr>
        <w:t>Diversity Contracting Requirements</w:t>
      </w:r>
    </w:p>
    <w:p w14:paraId="37D20831" w14:textId="77777777" w:rsidR="00215CD7" w:rsidRPr="00215CD7" w:rsidRDefault="00215CD7" w:rsidP="00215CD7">
      <w:pPr>
        <w:spacing w:after="2"/>
        <w:ind w:left="450" w:firstLine="0"/>
        <w:jc w:val="both"/>
        <w:rPr>
          <w:b/>
          <w:bCs/>
        </w:rPr>
      </w:pPr>
    </w:p>
    <w:p w14:paraId="35558991" w14:textId="77777777" w:rsidR="00FC6C02" w:rsidRDefault="00FC6C02" w:rsidP="00215CD7">
      <w:pPr>
        <w:pStyle w:val="ListParagraph"/>
        <w:numPr>
          <w:ilvl w:val="0"/>
          <w:numId w:val="42"/>
        </w:numPr>
        <w:spacing w:after="2"/>
        <w:jc w:val="both"/>
      </w:pPr>
      <w:r w:rsidRPr="00254D70">
        <w:rPr>
          <w:b/>
          <w:bCs/>
          <w:i/>
          <w:iCs/>
        </w:rPr>
        <w:t>Diversity Practices and Equal Employment Opportunity</w:t>
      </w:r>
      <w:r w:rsidRPr="00215CD7">
        <w:rPr>
          <w:i/>
          <w:iCs/>
        </w:rPr>
        <w:t>:</w:t>
      </w:r>
      <w:r>
        <w:t xml:space="preserve"> Contractor agrees to submit, upon SUNY’s request, all required forms relating to its diversity practices, including its efforts to include New York State certified Minority and Women-Owned Business Enterprises (MWBEs) in its business practices. Pursuant to Article 15 of the Executive Law (the "Human Rights Law"), all other State and Federal statutory and constitutional non-discrimination provisions, Contractor will not discriminate against any employee or applicant for employment because of race, creed, color, sex, religion, national origin, military status, sexual orientation, age, disability, genetic disposition or carrier status, domestic violence victim status, or marital status, and will undertake or continue existing programs of affirmative action to ensure that minority group members and women are afforded equal employment opportunities without discrimination, and will make and document its conscientious and active efforts to employ and utilize minority group members and women in its work force during its legal engagement with SUNY. It shall also follow the requirements of the Human Rights Law with regard to non-discrimination based on prior criminal conviction and prior arrest.</w:t>
      </w:r>
    </w:p>
    <w:p w14:paraId="59E22A91" w14:textId="77777777" w:rsidR="00995356" w:rsidRDefault="00995356" w:rsidP="00FC6C02">
      <w:pPr>
        <w:spacing w:after="2"/>
        <w:ind w:firstLine="340"/>
        <w:jc w:val="both"/>
      </w:pPr>
    </w:p>
    <w:p w14:paraId="0E78EF2F" w14:textId="43CE3C0A" w:rsidR="00FC6C02" w:rsidRDefault="00FC6C02" w:rsidP="00215CD7">
      <w:pPr>
        <w:pStyle w:val="ListParagraph"/>
        <w:numPr>
          <w:ilvl w:val="0"/>
          <w:numId w:val="42"/>
        </w:numPr>
        <w:spacing w:after="2"/>
        <w:jc w:val="both"/>
      </w:pPr>
      <w:r w:rsidRPr="00254D70">
        <w:rPr>
          <w:b/>
          <w:bCs/>
          <w:i/>
          <w:iCs/>
        </w:rPr>
        <w:t>Service-Disabled Veteran-Owned Businesses (SDVOB)</w:t>
      </w:r>
      <w:r>
        <w:t xml:space="preserve">: Contractor acknowledges SUNY’s commitment to the State’s policy of encouraging the development of SDVOBs. The Service-Disabled Veteran-Owned Business Act (the “Act”) became effective on May 12, 2014, and SUNY has implemented the State's comprehensive plan and </w:t>
      </w:r>
      <w:r>
        <w:lastRenderedPageBreak/>
        <w:t>operational guidelines to promote SDVOBs and to assist them in obtaining opportunities to participate in the procurement of goods and services by the State. SUNY will employ applicable measures and procedures provided by the Director of the Division of Service-Disabled Veterans' Business Development in the Office of General Services (the "Division"), to ensure that SDVOBs are afforded the opportunity for meaningful participation in the performance of SUNY's contracts and to assist in achieving the Act’s statewide goal for participation on state contracts by SDVOBs. Contractor further acknowledges that in the event it willfully and intentionally fails to comply with the SDVOB participation requirements, it shall be liable to SUNY for damages, calculated based on costs for administration of SUNY’s SDVOB program.</w:t>
      </w:r>
    </w:p>
    <w:p w14:paraId="324DB158" w14:textId="77777777" w:rsidR="00215CD7" w:rsidRDefault="00215CD7" w:rsidP="00215CD7">
      <w:pPr>
        <w:spacing w:after="2"/>
        <w:ind w:left="360" w:firstLine="0"/>
        <w:jc w:val="both"/>
      </w:pPr>
    </w:p>
    <w:p w14:paraId="52DC9251" w14:textId="5E4EC218" w:rsidR="00FC6C02" w:rsidRDefault="00FC6C02" w:rsidP="00215CD7">
      <w:pPr>
        <w:pStyle w:val="ListParagraph"/>
        <w:numPr>
          <w:ilvl w:val="0"/>
          <w:numId w:val="42"/>
        </w:numPr>
        <w:spacing w:after="2"/>
        <w:jc w:val="both"/>
      </w:pPr>
      <w:r w:rsidRPr="00254D70">
        <w:rPr>
          <w:b/>
          <w:bCs/>
          <w:i/>
          <w:iCs/>
        </w:rPr>
        <w:t>Encouraging Use of New York State Businesses in Contract Performance</w:t>
      </w:r>
      <w:r w:rsidRPr="00254D70">
        <w:rPr>
          <w:b/>
          <w:bCs/>
        </w:rPr>
        <w:t>:</w:t>
      </w:r>
      <w:r>
        <w:t xml:space="preserve"> New York State businesses have a substantial presence in SUNY contracts and strongly contribute to the economies of New York and the nation. In recognition of their economic activity and leadership in doing business in New York State, the Contractor is strongly encouraged and expected to consider New York State businesses in the fulfillment of the requirements of this Agreement. Such partnering may be as subcontractors, suppliers, protégés or other supporting roles.</w:t>
      </w:r>
    </w:p>
    <w:p w14:paraId="564ECA6C" w14:textId="77777777" w:rsidR="00FC6C02" w:rsidRPr="00FC6C02" w:rsidRDefault="00FC6C02" w:rsidP="00995356">
      <w:pPr>
        <w:spacing w:after="2"/>
        <w:ind w:left="360" w:firstLine="0"/>
        <w:jc w:val="both"/>
      </w:pPr>
    </w:p>
    <w:p w14:paraId="084A2987" w14:textId="17028256" w:rsidR="004E4A22" w:rsidRDefault="00D71829" w:rsidP="00042DAD">
      <w:pPr>
        <w:numPr>
          <w:ilvl w:val="0"/>
          <w:numId w:val="1"/>
        </w:numPr>
        <w:spacing w:after="2"/>
        <w:ind w:hanging="360"/>
        <w:jc w:val="both"/>
      </w:pPr>
      <w:r w:rsidRPr="27C3E265">
        <w:rPr>
          <w:b/>
          <w:bCs/>
        </w:rPr>
        <w:t xml:space="preserve">Compliance with SUNY Policies: </w:t>
      </w:r>
      <w:r>
        <w:t xml:space="preserve">At all times </w:t>
      </w:r>
      <w:r w:rsidR="00CB290D">
        <w:t xml:space="preserve">when rendering Services under the Agreement, or </w:t>
      </w:r>
      <w:r>
        <w:t xml:space="preserve">when on SUNY premises, all Contractor and subcontractor personnel shall comply with </w:t>
      </w:r>
      <w:r w:rsidR="2ACEEED5">
        <w:t xml:space="preserve">all </w:t>
      </w:r>
      <w:r w:rsidR="0D2EBAE2">
        <w:t xml:space="preserve">applicable </w:t>
      </w:r>
      <w:r>
        <w:t>SUNY regulations, policies</w:t>
      </w:r>
      <w:r w:rsidR="26718F42">
        <w:t>,</w:t>
      </w:r>
      <w:r>
        <w:t xml:space="preserve"> and procedures including, but not limited to:</w:t>
      </w:r>
      <w:r w:rsidDel="00A44B0D">
        <w:t xml:space="preserve"> </w:t>
      </w:r>
    </w:p>
    <w:p w14:paraId="11A43D20" w14:textId="3E1E9165" w:rsidR="005944A4" w:rsidRDefault="37D3AB1A" w:rsidP="04FBF36A">
      <w:pPr>
        <w:spacing w:after="0" w:line="259" w:lineRule="auto"/>
        <w:ind w:left="720" w:firstLine="0"/>
        <w:jc w:val="both"/>
      </w:pPr>
      <w:r>
        <w:t xml:space="preserve"> </w:t>
      </w:r>
    </w:p>
    <w:p w14:paraId="33ED1B5A" w14:textId="2EBFDD94" w:rsidR="004E4A22" w:rsidRDefault="37D3AB1A" w:rsidP="04FBF36A">
      <w:pPr>
        <w:numPr>
          <w:ilvl w:val="1"/>
          <w:numId w:val="1"/>
        </w:numPr>
        <w:ind w:left="720" w:hanging="360"/>
        <w:jc w:val="both"/>
      </w:pPr>
      <w:r>
        <w:t xml:space="preserve">The requirement to wear an identity tag clearly identifying them as being an employee or agent of the Contractor or subcontractor, as applicable. </w:t>
      </w:r>
    </w:p>
    <w:p w14:paraId="2A3F0B76" w14:textId="77777777" w:rsidR="004E4A22" w:rsidRDefault="37D3AB1A" w:rsidP="04FBF36A">
      <w:pPr>
        <w:numPr>
          <w:ilvl w:val="1"/>
          <w:numId w:val="1"/>
        </w:numPr>
        <w:ind w:left="720" w:hanging="360"/>
        <w:jc w:val="both"/>
      </w:pPr>
      <w:r>
        <w:t xml:space="preserve">The prohibition against smoking within the buildings or on the grounds owned or leased by SUNY. </w:t>
      </w:r>
    </w:p>
    <w:p w14:paraId="62F1D828" w14:textId="77777777" w:rsidR="005944A4" w:rsidRDefault="37D3AB1A" w:rsidP="04FBF36A">
      <w:pPr>
        <w:numPr>
          <w:ilvl w:val="1"/>
          <w:numId w:val="1"/>
        </w:numPr>
        <w:ind w:left="720" w:hanging="360"/>
        <w:jc w:val="both"/>
      </w:pPr>
      <w:r>
        <w:t>The parking regulations. Parking violations are subject to fines and are the sole responsibility of the Contractor. All vehicles must be registered with SUNY.</w:t>
      </w:r>
    </w:p>
    <w:p w14:paraId="4FA77772" w14:textId="5CFD5023" w:rsidR="004E4A22" w:rsidRDefault="45BB081F" w:rsidP="04FBF36A">
      <w:pPr>
        <w:numPr>
          <w:ilvl w:val="1"/>
          <w:numId w:val="1"/>
        </w:numPr>
        <w:ind w:left="720" w:hanging="360"/>
        <w:jc w:val="both"/>
      </w:pPr>
      <w:r>
        <w:t xml:space="preserve">SUNY Information Security Policy 6900 and all Procedures and Policies contained and/or referenced therein. See: </w:t>
      </w:r>
      <w:hyperlink r:id="rId8">
        <w:r w:rsidR="0FD37F13" w:rsidRPr="04FBF36A">
          <w:rPr>
            <w:rStyle w:val="Hyperlink"/>
          </w:rPr>
          <w:t>https://www.suny.edu/sunypp/documents.cfm?doc_id=848</w:t>
        </w:r>
      </w:hyperlink>
    </w:p>
    <w:p w14:paraId="669E387D" w14:textId="4FCEEDF7" w:rsidR="004E4A22" w:rsidRDefault="00D71829" w:rsidP="00042DAD">
      <w:pPr>
        <w:spacing w:after="242"/>
        <w:ind w:left="355"/>
        <w:jc w:val="both"/>
      </w:pPr>
      <w:r>
        <w:t>The Contractor must communicate these policies to its employees, subcontractors</w:t>
      </w:r>
      <w:r w:rsidR="00CB290D">
        <w:t xml:space="preserve"> (at any level)</w:t>
      </w:r>
      <w:r>
        <w:t xml:space="preserve">, </w:t>
      </w:r>
      <w:r w:rsidR="00CB290D">
        <w:t xml:space="preserve">volunteers, </w:t>
      </w:r>
      <w:r>
        <w:t xml:space="preserve">and any other </w:t>
      </w:r>
      <w:r w:rsidRPr="00B82B1C">
        <w:t xml:space="preserve">individuals </w:t>
      </w:r>
      <w:r w:rsidR="00CB290D" w:rsidRPr="004503EF">
        <w:t>or entities</w:t>
      </w:r>
      <w:r w:rsidR="00CB290D">
        <w:t xml:space="preserve"> </w:t>
      </w:r>
      <w:r>
        <w:t xml:space="preserve">assigned to enter upon SUNY grounds and premises to perform the contract </w:t>
      </w:r>
      <w:r w:rsidR="00CB290D">
        <w:t>s</w:t>
      </w:r>
      <w:r>
        <w:t>ervices.</w:t>
      </w:r>
      <w:r w:rsidDel="00A44B0D">
        <w:t xml:space="preserve"> </w:t>
      </w:r>
    </w:p>
    <w:p w14:paraId="17802725" w14:textId="508BEA0E" w:rsidR="004E4A22" w:rsidRPr="003C29AE" w:rsidRDefault="00D71829" w:rsidP="00042DAD">
      <w:pPr>
        <w:numPr>
          <w:ilvl w:val="0"/>
          <w:numId w:val="1"/>
        </w:numPr>
        <w:spacing w:after="233" w:line="259" w:lineRule="auto"/>
        <w:ind w:hanging="360"/>
        <w:jc w:val="both"/>
      </w:pPr>
      <w:r>
        <w:rPr>
          <w:b/>
        </w:rPr>
        <w:t>Contractor’s Representations and Warranties:</w:t>
      </w:r>
      <w:r w:rsidDel="00A44B0D">
        <w:rPr>
          <w:b/>
        </w:rPr>
        <w:t xml:space="preserve"> </w:t>
      </w:r>
    </w:p>
    <w:p w14:paraId="6BAB2856" w14:textId="229F064F" w:rsidR="003C29AE" w:rsidRDefault="00D71829" w:rsidP="00042DAD">
      <w:pPr>
        <w:numPr>
          <w:ilvl w:val="1"/>
          <w:numId w:val="1"/>
        </w:numPr>
        <w:spacing w:after="233" w:line="259" w:lineRule="auto"/>
        <w:ind w:hanging="360"/>
        <w:jc w:val="both"/>
      </w:pPr>
      <w:r>
        <w:t>The Contractor warrants that the Services it provides under this Agreement will conform substantially to the specifications set out in the Agreement and that all work will be performed in a professional and workmanlike manner, in accordance with the highest applicable industry standards.</w:t>
      </w:r>
      <w:r w:rsidDel="00A44B0D">
        <w:t xml:space="preserve"> </w:t>
      </w:r>
      <w:r>
        <w:t xml:space="preserve">For purposes of this Agreement, “highest applicable industry standards” shall be defined as the degree of care, skill, efficiency, and diligence that a prudent person possessing technical expertise in the subject area and acting in a like capacity would exercise in similar circumstances. </w:t>
      </w:r>
    </w:p>
    <w:p w14:paraId="529309D5" w14:textId="2BC87722" w:rsidR="00F31D02" w:rsidRPr="001B2689" w:rsidRDefault="00D71829" w:rsidP="001B2689">
      <w:pPr>
        <w:numPr>
          <w:ilvl w:val="1"/>
          <w:numId w:val="1"/>
        </w:numPr>
        <w:spacing w:after="233" w:line="259" w:lineRule="auto"/>
        <w:ind w:hanging="360"/>
        <w:jc w:val="both"/>
      </w:pPr>
      <w:r>
        <w:t>Contractor represents that it is fully capable and willing to provide the Services required by the Agreement; that it has full right and authority to enter into the Agreement; that consent, authorization, order or approval of, or filing or registration with any governmental agency, commission, board, other regulatory body, any person or entity or any corporate affiliates is either not required or has been obtained for or in connection with the execution and delivery of the Agreement by Contractor and the performance of the work hereunder; that it is not a party to, subject to, or bound by, any agreement, judgment, order, writ, injunction or decree which would prevent the carrying out of the Agreement.</w:t>
      </w:r>
      <w:r w:rsidDel="00A44B0D">
        <w:t xml:space="preserve"> </w:t>
      </w:r>
    </w:p>
    <w:p w14:paraId="5E0A42F3" w14:textId="79B476B1" w:rsidR="00C176A8" w:rsidRPr="009B108C" w:rsidRDefault="00420EC0" w:rsidP="009B108C">
      <w:pPr>
        <w:numPr>
          <w:ilvl w:val="0"/>
          <w:numId w:val="1"/>
        </w:numPr>
        <w:spacing w:after="2"/>
        <w:ind w:hanging="360"/>
        <w:jc w:val="both"/>
      </w:pPr>
      <w:r w:rsidRPr="27C3E265">
        <w:rPr>
          <w:b/>
          <w:bCs/>
        </w:rPr>
        <w:t>Insurance:</w:t>
      </w:r>
      <w:r>
        <w:t xml:space="preserve"> During the term of this Agreement, Contract</w:t>
      </w:r>
      <w:r w:rsidR="001338CA">
        <w:t>or</w:t>
      </w:r>
      <w:r>
        <w:t xml:space="preserve"> must maintain </w:t>
      </w:r>
      <w:r w:rsidR="00412EE2">
        <w:t>insurance</w:t>
      </w:r>
      <w:r>
        <w:t xml:space="preserve"> coverage at its own expense as provided i</w:t>
      </w:r>
      <w:r w:rsidR="003C29AE">
        <w:t>n this</w:t>
      </w:r>
      <w:r w:rsidR="00D76B5A">
        <w:t xml:space="preserve"> Section</w:t>
      </w:r>
      <w:r>
        <w:t xml:space="preserve"> and shall deliver Certificates of Insurance in a form satisfactory to SUNY before commencing any work under this Agreement.</w:t>
      </w:r>
      <w:r w:rsidDel="00A44B0D">
        <w:t xml:space="preserve"> </w:t>
      </w:r>
      <w:r>
        <w:t>Certificates shall reference the Contract Number of this Agreement.</w:t>
      </w:r>
      <w:r w:rsidDel="00A44B0D">
        <w:t xml:space="preserve"> </w:t>
      </w:r>
      <w:r>
        <w:t>Certificates of Insurance must indicate the applicable deductible/self-insured retention on each policy. Certificates shall be mailed to:</w:t>
      </w:r>
      <w:r w:rsidDel="00A44B0D">
        <w:t xml:space="preserve"> </w:t>
      </w:r>
      <w:bookmarkStart w:id="0" w:name="_Hlk201334701"/>
      <w:r w:rsidR="0080348A" w:rsidRPr="27C3E265">
        <w:rPr>
          <w:highlight w:val="yellow"/>
        </w:rPr>
        <w:t>[Campus Name and Address]</w:t>
      </w:r>
      <w:r w:rsidR="0080348A">
        <w:t xml:space="preserve"> [</w:t>
      </w:r>
      <w:r w:rsidR="0080348A" w:rsidRPr="27C3E265">
        <w:rPr>
          <w:highlight w:val="yellow"/>
        </w:rPr>
        <w:t>For System:</w:t>
      </w:r>
      <w:r w:rsidR="0080348A">
        <w:t xml:space="preserve"> </w:t>
      </w:r>
      <w:r>
        <w:t xml:space="preserve">State University of New York, </w:t>
      </w:r>
      <w:r w:rsidR="00DE108F">
        <w:t xml:space="preserve">Attn: Contract </w:t>
      </w:r>
      <w:r w:rsidR="4243E459">
        <w:t>Administrator</w:t>
      </w:r>
      <w:r w:rsidR="00DE108F">
        <w:t xml:space="preserve">, </w:t>
      </w:r>
      <w:r>
        <w:t>H. Carl McCall SUNY Building, 353 Broadway, Albany, NY</w:t>
      </w:r>
      <w:r w:rsidDel="00A44B0D">
        <w:t xml:space="preserve"> </w:t>
      </w:r>
      <w:r>
        <w:t>12246</w:t>
      </w:r>
      <w:bookmarkEnd w:id="0"/>
      <w:r w:rsidR="005150D5">
        <w:t>]</w:t>
      </w:r>
      <w:r>
        <w:t>.</w:t>
      </w:r>
      <w:r w:rsidDel="00A44B0D">
        <w:t xml:space="preserve"> </w:t>
      </w:r>
    </w:p>
    <w:p w14:paraId="76B3AA14" w14:textId="77777777" w:rsidR="00C176A8" w:rsidRDefault="00C176A8" w:rsidP="00042DAD">
      <w:pPr>
        <w:spacing w:after="0" w:line="259" w:lineRule="auto"/>
        <w:ind w:left="360" w:firstLine="0"/>
        <w:jc w:val="both"/>
        <w:rPr>
          <w:b/>
          <w:bCs/>
        </w:rPr>
      </w:pPr>
    </w:p>
    <w:p w14:paraId="21FA9597" w14:textId="0815C850" w:rsidR="00F90C43" w:rsidRDefault="00420EC0" w:rsidP="00042DAD">
      <w:pPr>
        <w:spacing w:after="0" w:line="259" w:lineRule="auto"/>
        <w:ind w:left="360" w:firstLine="0"/>
        <w:jc w:val="both"/>
      </w:pPr>
      <w:r>
        <w:lastRenderedPageBreak/>
        <w:t>The policies of insurance set forth below shall be written by companies authorized by the New York Department of Financial Services to issue insurance in the state of New York (“admitted carriers”) with an A.M. Best company rating of “A-” or better.</w:t>
      </w:r>
      <w:r w:rsidDel="00A44B0D">
        <w:t xml:space="preserve"> </w:t>
      </w:r>
      <w:r>
        <w:t>Unless otherwise agreed</w:t>
      </w:r>
      <w:r w:rsidR="00211713">
        <w:t xml:space="preserve"> in writing</w:t>
      </w:r>
      <w:r>
        <w:t xml:space="preserve">, </w:t>
      </w:r>
      <w:r w:rsidR="00DA5613" w:rsidRPr="00DA5613">
        <w:t xml:space="preserve">policies shall include an endorsement providing that coverage shall not </w:t>
      </w:r>
      <w:r>
        <w:t>be cancelled, materially changed, or not renewed without at least thirty (30) days prior written notice</w:t>
      </w:r>
      <w:r w:rsidR="00235C77">
        <w:t xml:space="preserve"> to the following address</w:t>
      </w:r>
      <w:r w:rsidR="00C57744" w:rsidRPr="00C57744">
        <w:t xml:space="preserve"> (ten (10) days for non-payment of premium</w:t>
      </w:r>
      <w:r w:rsidR="00C57744">
        <w:t>)</w:t>
      </w:r>
      <w:r>
        <w:t xml:space="preserve"> as required by law to</w:t>
      </w:r>
      <w:r w:rsidR="000F6BA9">
        <w:t>:</w:t>
      </w:r>
      <w:r>
        <w:t xml:space="preserve"> </w:t>
      </w:r>
      <w:bookmarkStart w:id="1" w:name="_Hlk201343756"/>
      <w:r w:rsidR="00C7379E" w:rsidRPr="007833F7">
        <w:rPr>
          <w:highlight w:val="yellow"/>
        </w:rPr>
        <w:t xml:space="preserve">[Campus </w:t>
      </w:r>
      <w:r w:rsidR="0080348A" w:rsidRPr="007833F7">
        <w:rPr>
          <w:highlight w:val="yellow"/>
        </w:rPr>
        <w:t xml:space="preserve">Name and </w:t>
      </w:r>
      <w:r w:rsidR="00C7379E" w:rsidRPr="007833F7">
        <w:rPr>
          <w:highlight w:val="yellow"/>
        </w:rPr>
        <w:t>Address]</w:t>
      </w:r>
      <w:r w:rsidR="00C7379E">
        <w:t xml:space="preserve"> [</w:t>
      </w:r>
      <w:r w:rsidR="00C7379E" w:rsidRPr="007833F7">
        <w:rPr>
          <w:highlight w:val="yellow"/>
        </w:rPr>
        <w:t>For System:</w:t>
      </w:r>
      <w:r w:rsidR="00C7379E">
        <w:t xml:space="preserve"> </w:t>
      </w:r>
      <w:bookmarkEnd w:id="1"/>
      <w:r w:rsidR="008F2DB7">
        <w:t xml:space="preserve">State University of New York, Attn: Contract Administrator, </w:t>
      </w:r>
      <w:r w:rsidR="00235C77">
        <w:t>H. Carl McCall SUNY Building, 353 Broadway, Albany, NY 12246</w:t>
      </w:r>
      <w:r w:rsidR="00C7379E">
        <w:t>]</w:t>
      </w:r>
      <w:r>
        <w:t>.</w:t>
      </w:r>
      <w:r w:rsidDel="00A44B0D">
        <w:t xml:space="preserve"> </w:t>
      </w:r>
    </w:p>
    <w:p w14:paraId="11154DCD" w14:textId="77777777" w:rsidR="00F90C43" w:rsidRDefault="00F90C43" w:rsidP="00042DAD">
      <w:pPr>
        <w:spacing w:after="0" w:line="259" w:lineRule="auto"/>
        <w:ind w:left="360" w:firstLine="0"/>
        <w:jc w:val="both"/>
      </w:pPr>
    </w:p>
    <w:p w14:paraId="29C9B588" w14:textId="46B25970" w:rsidR="00A675B2" w:rsidRDefault="00420EC0" w:rsidP="00A067C1">
      <w:pPr>
        <w:spacing w:after="0" w:line="259" w:lineRule="auto"/>
        <w:ind w:left="360" w:firstLine="0"/>
        <w:jc w:val="both"/>
      </w:pPr>
      <w:r>
        <w:t>All insurance policies shall provide that the required coverage shall apply on a primary and not on an excess or contributing basis as to any other insurance that may be available to SUNY for any claim arising from the Contractor’s work under this Agreement, or as a result of the Contractor’s activities.</w:t>
      </w:r>
      <w:r w:rsidDel="00A44B0D">
        <w:t xml:space="preserve"> </w:t>
      </w:r>
      <w:r>
        <w:t xml:space="preserve">Any other insurance maintained by SUNY shall be excess of and shall not contribute with the Contractor’s insurance, regardless of any “other insurance” clause contained in any SUNY policy of insurance. </w:t>
      </w:r>
      <w:r w:rsidR="009569E9" w:rsidRPr="009569E9">
        <w:t xml:space="preserve">All policies must include a waiver of subrogation in favor of the People of the State of New York, the State University of New York, </w:t>
      </w:r>
      <w:r w:rsidR="004476F9" w:rsidRPr="004476F9">
        <w:t>and other entities authorized to utilize the Agreement</w:t>
      </w:r>
      <w:r w:rsidR="00194265">
        <w:t xml:space="preserve">, </w:t>
      </w:r>
      <w:r w:rsidR="009569E9" w:rsidRPr="009569E9">
        <w:t>and their officers, agents, and employees, to the extent permitted by law.</w:t>
      </w:r>
    </w:p>
    <w:p w14:paraId="2652F7F2" w14:textId="77777777" w:rsidR="00A675B2" w:rsidRDefault="00A675B2" w:rsidP="00A067C1">
      <w:pPr>
        <w:spacing w:after="0" w:line="259" w:lineRule="auto"/>
        <w:ind w:left="360" w:firstLine="0"/>
        <w:jc w:val="both"/>
      </w:pPr>
    </w:p>
    <w:p w14:paraId="76AC1911" w14:textId="3A45E445" w:rsidR="0070770A" w:rsidRPr="006F2C36" w:rsidRDefault="00420EC0" w:rsidP="00A067C1">
      <w:pPr>
        <w:spacing w:after="0" w:line="259" w:lineRule="auto"/>
        <w:ind w:left="360" w:firstLine="0"/>
        <w:jc w:val="both"/>
        <w:rPr>
          <w:color w:val="auto"/>
        </w:rPr>
      </w:pPr>
      <w:r>
        <w:t>At least two weeks prior to the expiration of any policy required under this Agreement, evidence of renewal or replacement of policies of insurance with terms no less favorable to SUNY than the expiring policies shall be delivered to SUNY in the manner required for service of Notice under th</w:t>
      </w:r>
      <w:r w:rsidR="003C29AE">
        <w:t>is Agreement</w:t>
      </w:r>
      <w:r>
        <w:t>.</w:t>
      </w:r>
      <w:r w:rsidR="00A067C1">
        <w:t xml:space="preserve"> </w:t>
      </w:r>
      <w:r w:rsidR="00A067C1" w:rsidRPr="006F2C36">
        <w:rPr>
          <w:color w:val="auto"/>
          <w:szCs w:val="20"/>
        </w:rPr>
        <w:t xml:space="preserve">Contractor </w:t>
      </w:r>
      <w:r w:rsidR="0070770A" w:rsidRPr="006F2C36">
        <w:rPr>
          <w:color w:val="auto"/>
          <w:szCs w:val="20"/>
        </w:rPr>
        <w:t>shall obtain and maintain in full force and effect, insurance with limits not less than those described below, or as required by law, whichever is greater (limits may be provided through a combination of primary and umbrella/excess policies):</w:t>
      </w:r>
    </w:p>
    <w:p w14:paraId="56930AB5" w14:textId="77777777" w:rsidR="003645E3" w:rsidRPr="00A067C1" w:rsidRDefault="003645E3" w:rsidP="00A067C1">
      <w:pPr>
        <w:spacing w:after="0" w:line="259" w:lineRule="auto"/>
        <w:ind w:left="360" w:firstLine="0"/>
        <w:jc w:val="both"/>
      </w:pPr>
    </w:p>
    <w:p w14:paraId="434A9564" w14:textId="2DA23ED7" w:rsidR="00677A36" w:rsidRDefault="0070770A" w:rsidP="0070770A">
      <w:pPr>
        <w:pStyle w:val="ListParagraph"/>
        <w:numPr>
          <w:ilvl w:val="0"/>
          <w:numId w:val="8"/>
        </w:numPr>
        <w:spacing w:after="0" w:line="259" w:lineRule="auto"/>
        <w:jc w:val="both"/>
      </w:pPr>
      <w:r w:rsidRPr="00AD1441">
        <w:rPr>
          <w:b/>
          <w:bCs/>
        </w:rPr>
        <w:t>Commercial General Liability Insurance</w:t>
      </w:r>
      <w:r w:rsidR="00AD1441">
        <w:t>:</w:t>
      </w:r>
      <w:r w:rsidRPr="0070770A">
        <w:t xml:space="preserve"> </w:t>
      </w:r>
      <w:r w:rsidR="00AD1441">
        <w:t xml:space="preserve">Insurance </w:t>
      </w:r>
      <w:r w:rsidRPr="0070770A">
        <w:t>covering the liability of Contractor for bodily injury, property damage, and personal/advertising injury from all work and operation under this Agreement. The limits under such policy shall not be less than the following:</w:t>
      </w:r>
    </w:p>
    <w:p w14:paraId="6A0A929A" w14:textId="77777777" w:rsidR="00983CEF" w:rsidRDefault="00983CEF" w:rsidP="00983CEF">
      <w:pPr>
        <w:pStyle w:val="ListParagraph"/>
        <w:spacing w:after="0" w:line="259" w:lineRule="auto"/>
        <w:ind w:firstLine="0"/>
        <w:jc w:val="both"/>
      </w:pPr>
    </w:p>
    <w:p w14:paraId="0F704201" w14:textId="77A72893" w:rsidR="00886D5F" w:rsidRDefault="0070770A" w:rsidP="00886D5F">
      <w:pPr>
        <w:pStyle w:val="ListParagraph"/>
        <w:numPr>
          <w:ilvl w:val="2"/>
          <w:numId w:val="8"/>
        </w:numPr>
        <w:spacing w:after="0" w:line="259" w:lineRule="auto"/>
        <w:jc w:val="both"/>
      </w:pPr>
      <w:r w:rsidRPr="00677A36">
        <w:t>Each Occurrence Limit: One Million Dollars ($1,000,000.00)</w:t>
      </w:r>
    </w:p>
    <w:p w14:paraId="22BF937D" w14:textId="77777777" w:rsidR="00886D5F" w:rsidRDefault="0070770A" w:rsidP="00886D5F">
      <w:pPr>
        <w:pStyle w:val="ListParagraph"/>
        <w:numPr>
          <w:ilvl w:val="2"/>
          <w:numId w:val="8"/>
        </w:numPr>
        <w:spacing w:after="0" w:line="259" w:lineRule="auto"/>
        <w:jc w:val="both"/>
      </w:pPr>
      <w:r w:rsidRPr="00677A36">
        <w:t>General Aggregate: Two Million Dollars ($2,000,000.00) in the aggregate</w:t>
      </w:r>
    </w:p>
    <w:p w14:paraId="6D0D764E" w14:textId="77777777" w:rsidR="00D329B2" w:rsidRDefault="0070770A" w:rsidP="00886D5F">
      <w:pPr>
        <w:pStyle w:val="ListParagraph"/>
        <w:numPr>
          <w:ilvl w:val="2"/>
          <w:numId w:val="8"/>
        </w:numPr>
        <w:spacing w:after="0" w:line="259" w:lineRule="auto"/>
        <w:jc w:val="both"/>
      </w:pPr>
      <w:r w:rsidRPr="00677A36">
        <w:t>Products/Completed Operations Aggregate: Two Million Dollars ($2,000,000.00)</w:t>
      </w:r>
    </w:p>
    <w:p w14:paraId="14AEA37B" w14:textId="77777777" w:rsidR="00D329B2" w:rsidRDefault="0070770A" w:rsidP="00886D5F">
      <w:pPr>
        <w:pStyle w:val="ListParagraph"/>
        <w:numPr>
          <w:ilvl w:val="2"/>
          <w:numId w:val="8"/>
        </w:numPr>
        <w:spacing w:after="0" w:line="259" w:lineRule="auto"/>
        <w:jc w:val="both"/>
      </w:pPr>
      <w:r w:rsidRPr="00677A36">
        <w:t>Personal/Advertising Injury: One Million Dollars ($1,000,000.00)</w:t>
      </w:r>
    </w:p>
    <w:p w14:paraId="28CF5B99" w14:textId="77777777" w:rsidR="00D329B2" w:rsidRDefault="0070770A" w:rsidP="00886D5F">
      <w:pPr>
        <w:pStyle w:val="ListParagraph"/>
        <w:numPr>
          <w:ilvl w:val="2"/>
          <w:numId w:val="8"/>
        </w:numPr>
        <w:spacing w:after="0" w:line="259" w:lineRule="auto"/>
        <w:jc w:val="both"/>
      </w:pPr>
      <w:r w:rsidRPr="00677A36">
        <w:t>Damage to Rented Premises: Fifty Thousand Dollars ($50,000.00)</w:t>
      </w:r>
    </w:p>
    <w:p w14:paraId="1F51ECAE" w14:textId="070A14DF" w:rsidR="006C19F8" w:rsidRDefault="0070770A" w:rsidP="0070770A">
      <w:pPr>
        <w:pStyle w:val="ListParagraph"/>
        <w:numPr>
          <w:ilvl w:val="2"/>
          <w:numId w:val="8"/>
        </w:numPr>
        <w:spacing w:after="0" w:line="259" w:lineRule="auto"/>
        <w:jc w:val="both"/>
      </w:pPr>
      <w:r w:rsidRPr="00677A36">
        <w:t>Medical Expenses: Five Thousand Dollars ($5,000.00)</w:t>
      </w:r>
    </w:p>
    <w:p w14:paraId="0503A394" w14:textId="77777777" w:rsidR="00D4453E" w:rsidRDefault="00D4453E" w:rsidP="00D4453E">
      <w:pPr>
        <w:pStyle w:val="ListParagraph"/>
        <w:spacing w:after="0" w:line="259" w:lineRule="auto"/>
        <w:ind w:left="2160" w:firstLine="0"/>
        <w:jc w:val="both"/>
      </w:pPr>
    </w:p>
    <w:p w14:paraId="24F19067" w14:textId="0729D3F8" w:rsidR="0070770A" w:rsidRDefault="0070770A" w:rsidP="00D27F75">
      <w:pPr>
        <w:pStyle w:val="ListParagraph"/>
        <w:spacing w:after="0" w:line="259" w:lineRule="auto"/>
        <w:ind w:firstLine="0"/>
        <w:jc w:val="both"/>
      </w:pPr>
      <w:r w:rsidRPr="006C19F8">
        <w:t>Coverage shall include, without limitation, the following:</w:t>
      </w:r>
    </w:p>
    <w:p w14:paraId="2684AEC2" w14:textId="77777777" w:rsidR="00A8601F" w:rsidRPr="00A8601F" w:rsidRDefault="0070770A" w:rsidP="00E74B7C">
      <w:pPr>
        <w:pStyle w:val="ListParagraph"/>
        <w:numPr>
          <w:ilvl w:val="0"/>
          <w:numId w:val="38"/>
        </w:numPr>
        <w:spacing w:after="0" w:line="259" w:lineRule="auto"/>
        <w:jc w:val="both"/>
      </w:pPr>
      <w:r w:rsidRPr="00A8601F">
        <w:rPr>
          <w:szCs w:val="20"/>
        </w:rPr>
        <w:t>Premises liability;</w:t>
      </w:r>
    </w:p>
    <w:p w14:paraId="13F5D0B5" w14:textId="77777777" w:rsidR="00644B47" w:rsidRPr="00644B47" w:rsidRDefault="0070770A" w:rsidP="00E74B7C">
      <w:pPr>
        <w:pStyle w:val="ListParagraph"/>
        <w:numPr>
          <w:ilvl w:val="0"/>
          <w:numId w:val="38"/>
        </w:numPr>
        <w:spacing w:after="0" w:line="259" w:lineRule="auto"/>
        <w:jc w:val="both"/>
      </w:pPr>
      <w:r w:rsidRPr="00A8601F">
        <w:rPr>
          <w:szCs w:val="20"/>
        </w:rPr>
        <w:t>Independent contractors;</w:t>
      </w:r>
    </w:p>
    <w:p w14:paraId="782E28B2" w14:textId="77777777" w:rsidR="00644B47" w:rsidRPr="00644B47" w:rsidRDefault="0070770A" w:rsidP="00E74B7C">
      <w:pPr>
        <w:pStyle w:val="ListParagraph"/>
        <w:numPr>
          <w:ilvl w:val="0"/>
          <w:numId w:val="38"/>
        </w:numPr>
        <w:spacing w:after="0" w:line="259" w:lineRule="auto"/>
        <w:jc w:val="both"/>
      </w:pPr>
      <w:r w:rsidRPr="00A8601F">
        <w:rPr>
          <w:szCs w:val="20"/>
        </w:rPr>
        <w:t>Blanket contractual liability, including tort liability of another assumed in a contract;</w:t>
      </w:r>
    </w:p>
    <w:p w14:paraId="5FD38060" w14:textId="77777777" w:rsidR="00644B47" w:rsidRPr="00644B47" w:rsidRDefault="0070770A" w:rsidP="00E74B7C">
      <w:pPr>
        <w:pStyle w:val="ListParagraph"/>
        <w:numPr>
          <w:ilvl w:val="0"/>
          <w:numId w:val="38"/>
        </w:numPr>
        <w:spacing w:after="0" w:line="259" w:lineRule="auto"/>
        <w:jc w:val="both"/>
      </w:pPr>
      <w:r w:rsidRPr="00A8601F">
        <w:rPr>
          <w:szCs w:val="20"/>
        </w:rPr>
        <w:t>Defense and/or indemnification obligations, including obligations assumed under this Agreement;</w:t>
      </w:r>
    </w:p>
    <w:p w14:paraId="331D742C" w14:textId="77777777" w:rsidR="00644B47" w:rsidRPr="00644B47" w:rsidRDefault="0070770A" w:rsidP="00E74B7C">
      <w:pPr>
        <w:pStyle w:val="ListParagraph"/>
        <w:numPr>
          <w:ilvl w:val="0"/>
          <w:numId w:val="38"/>
        </w:numPr>
        <w:spacing w:after="0" w:line="259" w:lineRule="auto"/>
        <w:jc w:val="both"/>
      </w:pPr>
      <w:r w:rsidRPr="00A8601F">
        <w:rPr>
          <w:szCs w:val="20"/>
        </w:rPr>
        <w:t>Cross liability for additional insureds;</w:t>
      </w:r>
    </w:p>
    <w:p w14:paraId="20A60BE8" w14:textId="77777777" w:rsidR="005B3EB2" w:rsidRPr="005B3EB2" w:rsidRDefault="0070770A" w:rsidP="00E74B7C">
      <w:pPr>
        <w:pStyle w:val="ListParagraph"/>
        <w:numPr>
          <w:ilvl w:val="0"/>
          <w:numId w:val="38"/>
        </w:numPr>
        <w:spacing w:after="0" w:line="259" w:lineRule="auto"/>
        <w:jc w:val="both"/>
      </w:pPr>
      <w:r w:rsidRPr="00A8601F">
        <w:rPr>
          <w:szCs w:val="20"/>
        </w:rPr>
        <w:t>Products/completed operations for a term of no less than three (3) years, which commences upon acceptance of the work as required by this Agreement; and</w:t>
      </w:r>
    </w:p>
    <w:p w14:paraId="777DA394" w14:textId="431DF641" w:rsidR="007B67A3" w:rsidRPr="003F13AD" w:rsidRDefault="0070770A" w:rsidP="00E74B7C">
      <w:pPr>
        <w:pStyle w:val="ListParagraph"/>
        <w:numPr>
          <w:ilvl w:val="0"/>
          <w:numId w:val="38"/>
        </w:numPr>
        <w:spacing w:after="0" w:line="259" w:lineRule="auto"/>
        <w:jc w:val="both"/>
      </w:pPr>
      <w:r w:rsidRPr="00A8601F">
        <w:rPr>
          <w:szCs w:val="20"/>
        </w:rPr>
        <w:t xml:space="preserve">Contractor means and methods, </w:t>
      </w:r>
      <w:r w:rsidR="00F2037C">
        <w:rPr>
          <w:szCs w:val="20"/>
        </w:rPr>
        <w:t>where</w:t>
      </w:r>
      <w:r w:rsidR="00F2037C" w:rsidRPr="00A8601F">
        <w:rPr>
          <w:szCs w:val="20"/>
        </w:rPr>
        <w:t xml:space="preserve"> </w:t>
      </w:r>
      <w:r w:rsidRPr="00A8601F">
        <w:rPr>
          <w:szCs w:val="20"/>
        </w:rPr>
        <w:t>applicable.</w:t>
      </w:r>
    </w:p>
    <w:p w14:paraId="4722B357" w14:textId="77777777" w:rsidR="003F13AD" w:rsidRDefault="003F13AD" w:rsidP="003F13AD">
      <w:pPr>
        <w:spacing w:after="0" w:line="259" w:lineRule="auto"/>
        <w:ind w:left="730"/>
        <w:jc w:val="both"/>
      </w:pPr>
    </w:p>
    <w:p w14:paraId="398BE691" w14:textId="52797637" w:rsidR="003F13AD" w:rsidRPr="007B67A3" w:rsidRDefault="003F13AD" w:rsidP="008F2251">
      <w:pPr>
        <w:spacing w:after="0" w:line="259" w:lineRule="auto"/>
        <w:ind w:left="730"/>
        <w:jc w:val="both"/>
      </w:pPr>
      <w:r w:rsidRPr="003F13AD">
        <w:t>Labor Law Coverage: If the work</w:t>
      </w:r>
      <w:r w:rsidR="00046846">
        <w:t xml:space="preserve"> under the Agreement</w:t>
      </w:r>
      <w:r w:rsidRPr="003F13AD">
        <w:t xml:space="preserve"> involves any construction, renovation, maintenance, or repair work performed on SUNY premises, the CGL policy shall not exclude coverage for claims arising under New York Labor Law Sections 200, 240, or 241. Contractor shall provide written confirmation of this upon request.</w:t>
      </w:r>
    </w:p>
    <w:p w14:paraId="1FBCB5E0" w14:textId="77777777" w:rsidR="00983CEF" w:rsidRPr="00983CEF" w:rsidRDefault="00983CEF" w:rsidP="00983CEF">
      <w:pPr>
        <w:pStyle w:val="ListParagraph"/>
        <w:spacing w:after="0" w:line="259" w:lineRule="auto"/>
        <w:ind w:firstLine="0"/>
        <w:jc w:val="both"/>
      </w:pPr>
    </w:p>
    <w:p w14:paraId="623D73F1" w14:textId="6F7CE9E9" w:rsidR="0070770A" w:rsidRPr="00A8601F" w:rsidRDefault="7241080C" w:rsidP="00983CEF">
      <w:pPr>
        <w:pStyle w:val="ListParagraph"/>
        <w:numPr>
          <w:ilvl w:val="0"/>
          <w:numId w:val="8"/>
        </w:numPr>
        <w:spacing w:after="0" w:line="259" w:lineRule="auto"/>
        <w:jc w:val="both"/>
      </w:pPr>
      <w:r w:rsidRPr="04FBF36A">
        <w:rPr>
          <w:b/>
          <w:bCs/>
        </w:rPr>
        <w:t>Comprehensive Business Automobile Liability</w:t>
      </w:r>
      <w:r w:rsidR="68E1F139" w:rsidRPr="04FBF36A">
        <w:rPr>
          <w:b/>
          <w:bCs/>
        </w:rPr>
        <w:t>:</w:t>
      </w:r>
      <w:r w:rsidR="68E1F139">
        <w:t xml:space="preserve"> I</w:t>
      </w:r>
      <w:r>
        <w:t xml:space="preserve">nsurance covering liability arising out of the use of any motor vehicle in connection with the work, including owned, leased, hired and non-owned vehicles bearing, or under the circumstances under which they are being used, required by the Motor Vehicle Laws of the State of New York to </w:t>
      </w:r>
      <w:proofErr w:type="gramStart"/>
      <w:r>
        <w:t>bear,</w:t>
      </w:r>
      <w:proofErr w:type="gramEnd"/>
      <w:r>
        <w:t xml:space="preserve"> license plates. Such policy shall have a </w:t>
      </w:r>
      <w:r w:rsidR="6A602B83">
        <w:t xml:space="preserve">minimum </w:t>
      </w:r>
      <w:r>
        <w:t xml:space="preserve">combined single limit for Bodily Injury and Property Damage of Two Million Dollars ($2,000,000.00) and shall name the People of the State of New York, the State University of New York, and other entities authorized to utilize the Agreement, and their officers, agents, and employees, as additional </w:t>
      </w:r>
      <w:proofErr w:type="gramStart"/>
      <w:r>
        <w:t>insureds</w:t>
      </w:r>
      <w:proofErr w:type="gramEnd"/>
      <w:r>
        <w:t>. The limits may be provided through a combination of umbrella/excess liability policies.</w:t>
      </w:r>
    </w:p>
    <w:p w14:paraId="6A95CB0D" w14:textId="27436032" w:rsidR="0070770A" w:rsidRPr="002B1489" w:rsidRDefault="7241080C" w:rsidP="00983CEF">
      <w:pPr>
        <w:pStyle w:val="NormalWeb"/>
        <w:ind w:left="720"/>
        <w:jc w:val="both"/>
        <w:rPr>
          <w:rFonts w:ascii="Arial" w:hAnsi="Arial" w:cs="Arial"/>
          <w:sz w:val="20"/>
          <w:szCs w:val="20"/>
        </w:rPr>
      </w:pPr>
      <w:r w:rsidRPr="04FBF36A">
        <w:rPr>
          <w:rFonts w:ascii="Arial" w:hAnsi="Arial" w:cs="Arial"/>
          <w:sz w:val="20"/>
          <w:szCs w:val="20"/>
        </w:rPr>
        <w:lastRenderedPageBreak/>
        <w:t xml:space="preserve">In the event that Contractor does not own or lease any vehicles to fulfill the requirements of this Agreement, </w:t>
      </w:r>
      <w:r w:rsidR="7EC364DF" w:rsidRPr="04FBF36A">
        <w:rPr>
          <w:rFonts w:ascii="Arial" w:hAnsi="Arial" w:cs="Arial"/>
          <w:sz w:val="20"/>
          <w:szCs w:val="20"/>
        </w:rPr>
        <w:t>Contractor must attest to that fact in writing. If at any time during the Agreement term Contractor acquires or leases any vehicles for use under this Agreement, Contractor shall immediately obtain compliant coverage and provide evidence to SUNY within ten (10) days of binding</w:t>
      </w:r>
      <w:r w:rsidRPr="04FBF36A">
        <w:rPr>
          <w:rFonts w:ascii="Arial" w:hAnsi="Arial" w:cs="Arial"/>
          <w:sz w:val="20"/>
          <w:szCs w:val="20"/>
        </w:rPr>
        <w:t>.</w:t>
      </w:r>
    </w:p>
    <w:p w14:paraId="0F9B9E26" w14:textId="413BEA90" w:rsidR="0070770A" w:rsidRPr="00983CEF" w:rsidRDefault="7241080C" w:rsidP="00983CEF">
      <w:pPr>
        <w:pStyle w:val="ListParagraph"/>
        <w:numPr>
          <w:ilvl w:val="0"/>
          <w:numId w:val="8"/>
        </w:numPr>
        <w:spacing w:after="0" w:line="259" w:lineRule="auto"/>
        <w:jc w:val="both"/>
      </w:pPr>
      <w:r w:rsidRPr="04FBF36A">
        <w:rPr>
          <w:b/>
          <w:bCs/>
        </w:rPr>
        <w:t xml:space="preserve">Technology Errors and Omissions </w:t>
      </w:r>
      <w:r w:rsidRPr="04FBF36A">
        <w:rPr>
          <w:b/>
          <w:bCs/>
          <w:highlight w:val="yellow"/>
        </w:rPr>
        <w:t>Insurance</w:t>
      </w:r>
      <w:r w:rsidR="2D35015B" w:rsidRPr="04FBF36A">
        <w:rPr>
          <w:highlight w:val="yellow"/>
        </w:rPr>
        <w:t xml:space="preserve"> </w:t>
      </w:r>
      <w:r w:rsidR="2D35015B" w:rsidRPr="04FBF36A">
        <w:rPr>
          <w:b/>
          <w:bCs/>
          <w:highlight w:val="yellow"/>
        </w:rPr>
        <w:t>(Required where Contractor is providing technology-related services)</w:t>
      </w:r>
      <w:r w:rsidRPr="04FBF36A">
        <w:rPr>
          <w:b/>
          <w:bCs/>
        </w:rPr>
        <w:t>:</w:t>
      </w:r>
      <w:r>
        <w:t xml:space="preserve"> Contractor shall procure and maintain Technology Errors and Omissions insurance with a limit of at least $2,000,000.00 per claim and </w:t>
      </w:r>
      <w:r w:rsidR="7BA5E20C">
        <w:t xml:space="preserve">in the </w:t>
      </w:r>
      <w:r>
        <w:t>aggregate covering the negligent acts, errors</w:t>
      </w:r>
      <w:r w:rsidR="7BA5E20C">
        <w:t>,</w:t>
      </w:r>
      <w:r>
        <w:t xml:space="preserve"> or omissions of Contractor in the provision of professional services required under this Agreement, for damages arising from computer-related services including, without limitation, the following:</w:t>
      </w:r>
    </w:p>
    <w:p w14:paraId="593FBD59" w14:textId="7E95A821" w:rsidR="04FBF36A" w:rsidRDefault="04FBF36A" w:rsidP="04FBF36A">
      <w:pPr>
        <w:pStyle w:val="ListParagraph"/>
        <w:spacing w:after="0" w:line="259" w:lineRule="auto"/>
        <w:jc w:val="both"/>
      </w:pPr>
    </w:p>
    <w:p w14:paraId="6D8AF596" w14:textId="77777777" w:rsidR="00983CEF" w:rsidRDefault="0070770A" w:rsidP="00983CEF">
      <w:pPr>
        <w:pStyle w:val="ListParagraph"/>
        <w:numPr>
          <w:ilvl w:val="2"/>
          <w:numId w:val="8"/>
        </w:numPr>
        <w:spacing w:after="0" w:line="259" w:lineRule="auto"/>
        <w:jc w:val="both"/>
      </w:pPr>
      <w:r w:rsidRPr="00983CEF">
        <w:t>Consulting;</w:t>
      </w:r>
    </w:p>
    <w:p w14:paraId="64D7B569" w14:textId="77777777" w:rsidR="0009088C" w:rsidRDefault="0070770A" w:rsidP="00983CEF">
      <w:pPr>
        <w:pStyle w:val="ListParagraph"/>
        <w:numPr>
          <w:ilvl w:val="2"/>
          <w:numId w:val="8"/>
        </w:numPr>
        <w:spacing w:after="0" w:line="259" w:lineRule="auto"/>
        <w:jc w:val="both"/>
      </w:pPr>
      <w:r w:rsidRPr="00983CEF">
        <w:t>Data Processing;</w:t>
      </w:r>
    </w:p>
    <w:p w14:paraId="15831FB3" w14:textId="77777777" w:rsidR="0009088C" w:rsidRDefault="0070770A" w:rsidP="00983CEF">
      <w:pPr>
        <w:pStyle w:val="ListParagraph"/>
        <w:numPr>
          <w:ilvl w:val="2"/>
          <w:numId w:val="8"/>
        </w:numPr>
        <w:spacing w:after="0" w:line="259" w:lineRule="auto"/>
        <w:jc w:val="both"/>
      </w:pPr>
      <w:r w:rsidRPr="00983CEF">
        <w:t>Programming;</w:t>
      </w:r>
    </w:p>
    <w:p w14:paraId="33A7BB7B" w14:textId="77777777" w:rsidR="00425716" w:rsidRDefault="0070770A" w:rsidP="00983CEF">
      <w:pPr>
        <w:pStyle w:val="ListParagraph"/>
        <w:numPr>
          <w:ilvl w:val="2"/>
          <w:numId w:val="8"/>
        </w:numPr>
        <w:spacing w:after="0" w:line="259" w:lineRule="auto"/>
        <w:jc w:val="both"/>
      </w:pPr>
      <w:r w:rsidRPr="00983CEF">
        <w:t>System Integration;</w:t>
      </w:r>
    </w:p>
    <w:p w14:paraId="702B3C46" w14:textId="77777777" w:rsidR="00425716" w:rsidRDefault="0070770A" w:rsidP="00983CEF">
      <w:pPr>
        <w:pStyle w:val="ListParagraph"/>
        <w:numPr>
          <w:ilvl w:val="2"/>
          <w:numId w:val="8"/>
        </w:numPr>
        <w:spacing w:after="0" w:line="259" w:lineRule="auto"/>
        <w:jc w:val="both"/>
      </w:pPr>
      <w:r w:rsidRPr="00983CEF">
        <w:t>Hardware or Software Development;</w:t>
      </w:r>
    </w:p>
    <w:p w14:paraId="5816B539" w14:textId="77777777" w:rsidR="00425716" w:rsidRDefault="0070770A" w:rsidP="00983CEF">
      <w:pPr>
        <w:pStyle w:val="ListParagraph"/>
        <w:numPr>
          <w:ilvl w:val="2"/>
          <w:numId w:val="8"/>
        </w:numPr>
        <w:spacing w:after="0" w:line="259" w:lineRule="auto"/>
        <w:jc w:val="both"/>
      </w:pPr>
      <w:r w:rsidRPr="00983CEF">
        <w:t>Installation;</w:t>
      </w:r>
    </w:p>
    <w:p w14:paraId="1FA4F998" w14:textId="77777777" w:rsidR="00425716" w:rsidRDefault="0070770A" w:rsidP="00983CEF">
      <w:pPr>
        <w:pStyle w:val="ListParagraph"/>
        <w:numPr>
          <w:ilvl w:val="2"/>
          <w:numId w:val="8"/>
        </w:numPr>
        <w:spacing w:after="0" w:line="259" w:lineRule="auto"/>
        <w:jc w:val="both"/>
      </w:pPr>
      <w:r w:rsidRPr="00983CEF">
        <w:t>Distribution or Maintenance;</w:t>
      </w:r>
    </w:p>
    <w:p w14:paraId="0D7D6EE6" w14:textId="77777777" w:rsidR="00425716" w:rsidRDefault="0070770A" w:rsidP="00983CEF">
      <w:pPr>
        <w:pStyle w:val="ListParagraph"/>
        <w:numPr>
          <w:ilvl w:val="2"/>
          <w:numId w:val="8"/>
        </w:numPr>
        <w:spacing w:after="0" w:line="259" w:lineRule="auto"/>
        <w:jc w:val="both"/>
      </w:pPr>
      <w:r w:rsidRPr="00983CEF">
        <w:t>Systems Analysis or Design;</w:t>
      </w:r>
    </w:p>
    <w:p w14:paraId="3C4459D0" w14:textId="77777777" w:rsidR="00425716" w:rsidRDefault="0070770A" w:rsidP="00983CEF">
      <w:pPr>
        <w:pStyle w:val="ListParagraph"/>
        <w:numPr>
          <w:ilvl w:val="2"/>
          <w:numId w:val="8"/>
        </w:numPr>
        <w:spacing w:after="0" w:line="259" w:lineRule="auto"/>
        <w:jc w:val="both"/>
      </w:pPr>
      <w:r w:rsidRPr="00983CEF">
        <w:t>Training;</w:t>
      </w:r>
    </w:p>
    <w:p w14:paraId="4378DA5C" w14:textId="77777777" w:rsidR="00425716" w:rsidRDefault="0070770A" w:rsidP="00983CEF">
      <w:pPr>
        <w:pStyle w:val="ListParagraph"/>
        <w:numPr>
          <w:ilvl w:val="2"/>
          <w:numId w:val="8"/>
        </w:numPr>
        <w:spacing w:after="0" w:line="259" w:lineRule="auto"/>
        <w:jc w:val="both"/>
      </w:pPr>
      <w:r w:rsidRPr="00983CEF">
        <w:t>Staffing or Other Support Services; and</w:t>
      </w:r>
    </w:p>
    <w:p w14:paraId="600EC4E9" w14:textId="106D12D9" w:rsidR="0070770A" w:rsidRPr="00983CEF" w:rsidRDefault="0070770A" w:rsidP="00983CEF">
      <w:pPr>
        <w:pStyle w:val="ListParagraph"/>
        <w:numPr>
          <w:ilvl w:val="2"/>
          <w:numId w:val="8"/>
        </w:numPr>
        <w:spacing w:after="0" w:line="259" w:lineRule="auto"/>
        <w:jc w:val="both"/>
      </w:pPr>
      <w:r w:rsidRPr="00983CEF">
        <w:t>Manufactured, Distributed, Licensed, Marketed or Sold Cloud Computing Services.</w:t>
      </w:r>
    </w:p>
    <w:p w14:paraId="59E42B90" w14:textId="77777777" w:rsidR="00FA18FA" w:rsidRDefault="00FA18FA" w:rsidP="00FA18FA">
      <w:pPr>
        <w:pStyle w:val="ListParagraph"/>
        <w:spacing w:after="0" w:line="259" w:lineRule="auto"/>
        <w:ind w:firstLine="0"/>
        <w:jc w:val="both"/>
      </w:pPr>
    </w:p>
    <w:p w14:paraId="31A505D2" w14:textId="77777777" w:rsidR="00FA18FA" w:rsidRDefault="0070770A" w:rsidP="00FA18FA">
      <w:pPr>
        <w:pStyle w:val="ListParagraph"/>
        <w:spacing w:after="0" w:line="259" w:lineRule="auto"/>
        <w:ind w:firstLine="0"/>
        <w:jc w:val="both"/>
      </w:pPr>
      <w:r w:rsidRPr="00FA18FA">
        <w:t>The limits may be provided through a combination of primary and excess/umbrella liability policies. The policy shall include coverage for third party fidelity if the same is not provided as part of the Data Breach and Privacy/Cyber Liability insurance. If the insurance is written on a claims-made basis, Contractor shall purchase, at its sole expense, an Extended Discovery Clause (“tail coverage”) providing coverage for up to three (3) years after the work is completed if coverage is cancelled or not renewed.</w:t>
      </w:r>
    </w:p>
    <w:p w14:paraId="19583706" w14:textId="77777777" w:rsidR="00921F71" w:rsidRDefault="00921F71" w:rsidP="00FA18FA">
      <w:pPr>
        <w:pStyle w:val="ListParagraph"/>
        <w:spacing w:after="0" w:line="259" w:lineRule="auto"/>
        <w:ind w:firstLine="0"/>
        <w:jc w:val="both"/>
      </w:pPr>
    </w:p>
    <w:p w14:paraId="526A98E0" w14:textId="2A0E9851" w:rsidR="00921F71" w:rsidRDefault="00921F71" w:rsidP="00FA18FA">
      <w:pPr>
        <w:pStyle w:val="ListParagraph"/>
        <w:spacing w:after="0" w:line="259" w:lineRule="auto"/>
        <w:ind w:firstLine="0"/>
        <w:jc w:val="both"/>
      </w:pPr>
      <w:r w:rsidRPr="54AD41A2">
        <w:rPr>
          <w:highlight w:val="yellow"/>
          <w:u w:val="single"/>
        </w:rPr>
        <w:t>Alternative</w:t>
      </w:r>
      <w:r w:rsidR="00966447" w:rsidRPr="54AD41A2">
        <w:rPr>
          <w:highlight w:val="yellow"/>
          <w:u w:val="single"/>
        </w:rPr>
        <w:t xml:space="preserve"> </w:t>
      </w:r>
      <w:r w:rsidR="00F27953" w:rsidRPr="54AD41A2">
        <w:rPr>
          <w:highlight w:val="yellow"/>
          <w:u w:val="single"/>
        </w:rPr>
        <w:t xml:space="preserve">to </w:t>
      </w:r>
      <w:r w:rsidR="642E02EF" w:rsidRPr="54AD41A2">
        <w:rPr>
          <w:highlight w:val="yellow"/>
          <w:u w:val="single"/>
        </w:rPr>
        <w:t xml:space="preserve">Technology Errors and Omissions Insurance Above </w:t>
      </w:r>
      <w:r w:rsidR="00966447" w:rsidRPr="54AD41A2">
        <w:rPr>
          <w:highlight w:val="yellow"/>
          <w:u w:val="single"/>
        </w:rPr>
        <w:t>(Professional Services)</w:t>
      </w:r>
    </w:p>
    <w:p w14:paraId="765D6EE0" w14:textId="77777777" w:rsidR="00C01842" w:rsidRDefault="00C01842" w:rsidP="00FA18FA">
      <w:pPr>
        <w:pStyle w:val="ListParagraph"/>
        <w:spacing w:after="0" w:line="259" w:lineRule="auto"/>
        <w:ind w:firstLine="0"/>
        <w:jc w:val="both"/>
      </w:pPr>
    </w:p>
    <w:p w14:paraId="20B66CD1" w14:textId="13A021CE" w:rsidR="00EC36C5" w:rsidRDefault="4083D9F0" w:rsidP="004503EF">
      <w:pPr>
        <w:pStyle w:val="ListParagraph"/>
        <w:spacing w:after="0" w:line="240" w:lineRule="auto"/>
        <w:ind w:firstLine="0"/>
        <w:jc w:val="both"/>
      </w:pPr>
      <w:r w:rsidRPr="04FBF36A">
        <w:rPr>
          <w:b/>
          <w:bCs/>
          <w:highlight w:val="yellow"/>
        </w:rPr>
        <w:t>Professional Liability Policy</w:t>
      </w:r>
      <w:r w:rsidR="37344965" w:rsidRPr="04FBF36A">
        <w:rPr>
          <w:b/>
          <w:bCs/>
          <w:highlight w:val="yellow"/>
        </w:rPr>
        <w:t>:</w:t>
      </w:r>
      <w:r w:rsidRPr="04FBF36A">
        <w:rPr>
          <w:b/>
          <w:bCs/>
        </w:rPr>
        <w:t xml:space="preserve"> </w:t>
      </w:r>
      <w:r w:rsidR="37344965">
        <w:t xml:space="preserve">Insurance </w:t>
      </w:r>
      <w:r>
        <w:t xml:space="preserve">(errors and omissions) in the amount of </w:t>
      </w:r>
      <w:r w:rsidRPr="04FBF36A">
        <w:rPr>
          <w:highlight w:val="yellow"/>
        </w:rPr>
        <w:t>One Million Dollars ($1,000,000.00),</w:t>
      </w:r>
      <w:r>
        <w:t xml:space="preserve"> which shall be maintained for a period of three (3) years after expiration or termination of the Agreement. If said policy is issued on a claims-made policy form, the policy shall be purchased with extended Discovery Clause coverage of up to three (3) years after work is completed if coverage is cancelled or not renewed.</w:t>
      </w:r>
      <w:r w:rsidR="021EFCC0">
        <w:t xml:space="preserve"> </w:t>
      </w:r>
    </w:p>
    <w:p w14:paraId="7E8E64F5" w14:textId="77777777" w:rsidR="00EC36C5" w:rsidRDefault="00EC36C5" w:rsidP="004503EF">
      <w:pPr>
        <w:pStyle w:val="ListParagraph"/>
        <w:spacing w:after="0" w:line="240" w:lineRule="auto"/>
        <w:ind w:firstLine="0"/>
        <w:jc w:val="both"/>
        <w:rPr>
          <w:b/>
          <w:bCs/>
        </w:rPr>
      </w:pPr>
    </w:p>
    <w:p w14:paraId="689A419B" w14:textId="342CC584" w:rsidR="00874722" w:rsidRDefault="00516A36" w:rsidP="004503EF">
      <w:pPr>
        <w:pStyle w:val="ListParagraph"/>
        <w:spacing w:after="0" w:line="240" w:lineRule="auto"/>
        <w:ind w:firstLine="0"/>
        <w:jc w:val="both"/>
      </w:pPr>
      <w:r w:rsidRPr="00516A36">
        <w:rPr>
          <w:b/>
          <w:bCs/>
        </w:rPr>
        <w:t>Note:</w:t>
      </w:r>
      <w:r w:rsidRPr="00516A36">
        <w:t xml:space="preserve"> </w:t>
      </w:r>
      <w:r>
        <w:t>T</w:t>
      </w:r>
      <w:r w:rsidRPr="00516A36">
        <w:t>he People of the State of New York, the State University of New York, and other entities authorized to utilize the Agreement, and their officers, agents, and employees, shall not be named as an additional insured under any professional liability policy.</w:t>
      </w:r>
    </w:p>
    <w:p w14:paraId="74A24CC5" w14:textId="77777777" w:rsidR="00C01842" w:rsidRPr="00C01842" w:rsidRDefault="00C01842" w:rsidP="00FA18FA">
      <w:pPr>
        <w:pStyle w:val="ListParagraph"/>
        <w:spacing w:after="0" w:line="259" w:lineRule="auto"/>
        <w:ind w:firstLine="0"/>
        <w:jc w:val="both"/>
      </w:pPr>
    </w:p>
    <w:p w14:paraId="22DD27B3" w14:textId="28A77CE7" w:rsidR="0070770A" w:rsidRPr="00FA18FA" w:rsidRDefault="7241080C" w:rsidP="0070770A">
      <w:pPr>
        <w:pStyle w:val="ListParagraph"/>
        <w:numPr>
          <w:ilvl w:val="0"/>
          <w:numId w:val="8"/>
        </w:numPr>
        <w:spacing w:after="0" w:line="259" w:lineRule="auto"/>
        <w:jc w:val="both"/>
      </w:pPr>
      <w:r w:rsidRPr="04FBF36A">
        <w:rPr>
          <w:b/>
          <w:bCs/>
        </w:rPr>
        <w:t>Data Breach and Privacy/Cyber Liability:</w:t>
      </w:r>
      <w:r>
        <w:t xml:space="preserve"> </w:t>
      </w:r>
      <w:r w:rsidR="35904096">
        <w:t>Contractor shall maintain Data Breach and Privacy/Cyber Liability insurance throughout the term of the Agreement and for any additional period required under this Section. Coverage must include liability for failure to safeguard confidential, proprietary, or personal information; failure of the security of Contractor’s computer systems; and any resulting unauthorized access to SUNY’s or other Authorized Users’ data</w:t>
      </w:r>
      <w:r>
        <w:t xml:space="preserve">. Said insurance shall be maintained with a minimum of </w:t>
      </w:r>
      <w:r w:rsidR="007C670D" w:rsidRPr="007C670D">
        <w:rPr>
          <w:highlight w:val="yellow"/>
        </w:rPr>
        <w:t>Ten Million Dollars (</w:t>
      </w:r>
      <w:r w:rsidRPr="007C670D">
        <w:rPr>
          <w:highlight w:val="yellow"/>
        </w:rPr>
        <w:t>$</w:t>
      </w:r>
      <w:r w:rsidRPr="04FBF36A">
        <w:rPr>
          <w:highlight w:val="yellow"/>
        </w:rPr>
        <w:t>10,000,000</w:t>
      </w:r>
      <w:r w:rsidR="007C670D" w:rsidRPr="007C670D">
        <w:rPr>
          <w:highlight w:val="yellow"/>
        </w:rPr>
        <w:t>.00)</w:t>
      </w:r>
      <w:r>
        <w:t xml:space="preserve"> </w:t>
      </w:r>
      <w:r w:rsidR="00467445">
        <w:t>for</w:t>
      </w:r>
      <w:r>
        <w:t xml:space="preserve"> each occurrence. The limits may be provided through a combination of primary and excess/umbrella liability policies. The insurance shall provide coverage for damages arising from, without limitation, the following:</w:t>
      </w:r>
    </w:p>
    <w:p w14:paraId="4E063329" w14:textId="77777777" w:rsidR="006A37D6" w:rsidRDefault="006A37D6" w:rsidP="006A37D6">
      <w:pPr>
        <w:pStyle w:val="ListParagraph"/>
        <w:spacing w:after="0" w:line="259" w:lineRule="auto"/>
        <w:ind w:left="2160" w:firstLine="0"/>
        <w:jc w:val="both"/>
      </w:pPr>
    </w:p>
    <w:p w14:paraId="3A8913A5" w14:textId="77777777" w:rsidR="00E4271D" w:rsidRDefault="0070770A" w:rsidP="00E4271D">
      <w:pPr>
        <w:pStyle w:val="ListParagraph"/>
        <w:numPr>
          <w:ilvl w:val="2"/>
          <w:numId w:val="8"/>
        </w:numPr>
        <w:spacing w:after="0" w:line="259" w:lineRule="auto"/>
        <w:jc w:val="both"/>
      </w:pPr>
      <w:r w:rsidRPr="00E4271D">
        <w:t>Breach of duty to protect the security and confidentially of nonpublic proprietary corporate information;</w:t>
      </w:r>
    </w:p>
    <w:p w14:paraId="6898AB9C" w14:textId="77777777" w:rsidR="00971ACB" w:rsidRDefault="0070770A" w:rsidP="00E4271D">
      <w:pPr>
        <w:pStyle w:val="ListParagraph"/>
        <w:numPr>
          <w:ilvl w:val="2"/>
          <w:numId w:val="8"/>
        </w:numPr>
        <w:spacing w:after="0" w:line="259" w:lineRule="auto"/>
        <w:jc w:val="both"/>
      </w:pPr>
      <w:r w:rsidRPr="00E4271D">
        <w:t xml:space="preserve">Breach of </w:t>
      </w:r>
      <w:proofErr w:type="gramStart"/>
      <w:r w:rsidRPr="00E4271D">
        <w:t>a duty</w:t>
      </w:r>
      <w:proofErr w:type="gramEnd"/>
      <w:r w:rsidRPr="00E4271D">
        <w:t xml:space="preserve"> to protect the security and confidentiality of personally identifiable nonpublic information (i.e.: medical, financial or personal in nature in electronic and non-electronic form)</w:t>
      </w:r>
    </w:p>
    <w:p w14:paraId="3F4C0257" w14:textId="74022A98" w:rsidR="00971ACB" w:rsidRDefault="007537B1" w:rsidP="00E4271D">
      <w:pPr>
        <w:pStyle w:val="ListParagraph"/>
        <w:numPr>
          <w:ilvl w:val="2"/>
          <w:numId w:val="8"/>
        </w:numPr>
        <w:spacing w:after="0" w:line="259" w:lineRule="auto"/>
        <w:jc w:val="both"/>
      </w:pPr>
      <w:r w:rsidRPr="007537B1">
        <w:t>Privacy notification, credit monitoring, and related incident response costs</w:t>
      </w:r>
    </w:p>
    <w:p w14:paraId="25B21879" w14:textId="77777777" w:rsidR="00F85696" w:rsidRDefault="0070770A" w:rsidP="00F85696">
      <w:pPr>
        <w:pStyle w:val="ListParagraph"/>
        <w:numPr>
          <w:ilvl w:val="2"/>
          <w:numId w:val="8"/>
        </w:numPr>
        <w:spacing w:after="0" w:line="259" w:lineRule="auto"/>
        <w:jc w:val="both"/>
      </w:pPr>
      <w:r w:rsidRPr="00E4271D">
        <w:t>Regulatory defense and penalties;</w:t>
      </w:r>
    </w:p>
    <w:p w14:paraId="2C39908B" w14:textId="5A904AF2" w:rsidR="00F85696" w:rsidRDefault="0070770A" w:rsidP="00F85696">
      <w:pPr>
        <w:pStyle w:val="ListParagraph"/>
        <w:numPr>
          <w:ilvl w:val="2"/>
          <w:numId w:val="8"/>
        </w:numPr>
        <w:spacing w:after="0" w:line="259" w:lineRule="auto"/>
        <w:jc w:val="both"/>
      </w:pPr>
      <w:r w:rsidRPr="00E4271D">
        <w:t>Website media liability; and</w:t>
      </w:r>
      <w:r w:rsidR="00AC00D0">
        <w:t>,</w:t>
      </w:r>
    </w:p>
    <w:p w14:paraId="1948D2C6" w14:textId="7E0CF828" w:rsidR="0070770A" w:rsidRPr="00E4271D" w:rsidRDefault="0070770A" w:rsidP="00F85696">
      <w:pPr>
        <w:pStyle w:val="ListParagraph"/>
        <w:numPr>
          <w:ilvl w:val="2"/>
          <w:numId w:val="8"/>
        </w:numPr>
        <w:spacing w:after="0" w:line="259" w:lineRule="auto"/>
        <w:jc w:val="both"/>
      </w:pPr>
      <w:r w:rsidRPr="00E4271D">
        <w:t>Cyber theft of property, including but not limited to money and securities.</w:t>
      </w:r>
    </w:p>
    <w:p w14:paraId="3903CF2C" w14:textId="77777777" w:rsidR="00EA6D90" w:rsidRDefault="00EA6D90" w:rsidP="00EA6D90">
      <w:pPr>
        <w:pStyle w:val="ListParagraph"/>
        <w:spacing w:after="0" w:line="259" w:lineRule="auto"/>
        <w:ind w:firstLine="0"/>
        <w:jc w:val="both"/>
      </w:pPr>
    </w:p>
    <w:p w14:paraId="19CABA1E" w14:textId="77777777" w:rsidR="0070770A" w:rsidRDefault="0070770A" w:rsidP="00EA6D90">
      <w:pPr>
        <w:pStyle w:val="ListParagraph"/>
        <w:spacing w:after="0" w:line="259" w:lineRule="auto"/>
        <w:ind w:firstLine="0"/>
        <w:jc w:val="both"/>
      </w:pPr>
      <w:r w:rsidRPr="00EA6D90">
        <w:t>If the policy is written on a claims-made basis and does not provide the same, it must be endorsed to provide proof that it has an Extended Discovery Clause (also known as “tail coverage”) providing coverage for up to three (3) years after the work is completed in the event that the coverage is cancelled or not renewed. </w:t>
      </w:r>
    </w:p>
    <w:p w14:paraId="505CBC06" w14:textId="77777777" w:rsidR="00A51B9D" w:rsidRDefault="00A51B9D" w:rsidP="00EA6D90">
      <w:pPr>
        <w:pStyle w:val="ListParagraph"/>
        <w:spacing w:after="0" w:line="259" w:lineRule="auto"/>
        <w:ind w:firstLine="0"/>
        <w:jc w:val="both"/>
      </w:pPr>
    </w:p>
    <w:p w14:paraId="155B6A9A" w14:textId="2106DA64" w:rsidR="00A51B9D" w:rsidRPr="00055EC6" w:rsidRDefault="00A51B9D" w:rsidP="00055EC6">
      <w:pPr>
        <w:pStyle w:val="ListParagraph"/>
        <w:spacing w:after="0" w:line="240" w:lineRule="auto"/>
        <w:ind w:firstLine="0"/>
        <w:jc w:val="both"/>
      </w:pPr>
      <w:r w:rsidRPr="00055EC6">
        <w:t>If, in SUNY’s reasonable judgment, the Contractor’s performance under this Agreement involves the collection, storage, transmission, or processing of a substantial volume of personally identifiable information (PII) or other confidential data on behalf of SUNY or an Authorized User, SUNY may require that the Contractor’s cyber liability policy name the State University of New York and/or an Authorized User as a loss payee with respect to any amounts payable for notification, credit monitoring, or other remedial costs incurred by SUNY due to a covered data breach.</w:t>
      </w:r>
    </w:p>
    <w:p w14:paraId="21AF2B96" w14:textId="77777777" w:rsidR="002E54FE" w:rsidRPr="00055EC6" w:rsidRDefault="002E54FE" w:rsidP="00055EC6">
      <w:pPr>
        <w:pStyle w:val="ListParagraph"/>
        <w:spacing w:after="0" w:line="240" w:lineRule="auto"/>
        <w:ind w:firstLine="0"/>
        <w:jc w:val="both"/>
      </w:pPr>
    </w:p>
    <w:p w14:paraId="1152CF9E" w14:textId="5BE76A43" w:rsidR="0070770A" w:rsidRPr="00055EC6" w:rsidRDefault="0070770A" w:rsidP="00055EC6">
      <w:pPr>
        <w:pStyle w:val="ListParagraph"/>
        <w:numPr>
          <w:ilvl w:val="0"/>
          <w:numId w:val="8"/>
        </w:numPr>
        <w:spacing w:after="0" w:line="240" w:lineRule="auto"/>
        <w:jc w:val="both"/>
        <w:rPr>
          <w:szCs w:val="20"/>
        </w:rPr>
      </w:pPr>
      <w:r w:rsidRPr="00055EC6">
        <w:rPr>
          <w:b/>
          <w:bCs/>
        </w:rPr>
        <w:t>Workers Compensation, Disability Benefits, and Paid Family Leave</w:t>
      </w:r>
      <w:r w:rsidR="002E54FE" w:rsidRPr="00055EC6">
        <w:rPr>
          <w:b/>
          <w:bCs/>
        </w:rPr>
        <w:t>:</w:t>
      </w:r>
      <w:r w:rsidRPr="00055EC6">
        <w:t xml:space="preserve"> </w:t>
      </w:r>
      <w:r w:rsidR="002E54FE" w:rsidRPr="00055EC6">
        <w:t>C</w:t>
      </w:r>
      <w:r w:rsidRPr="00055EC6">
        <w:t xml:space="preserve">overage for the life of the Agreement for the benefit of employees required to be covered by the New York State Workers Compensation Law and the New York State Disability </w:t>
      </w:r>
      <w:r w:rsidRPr="00055EC6">
        <w:rPr>
          <w:szCs w:val="20"/>
        </w:rPr>
        <w:t>Benefits and Paid Family Leave Law. Evidence of coverage must be provided on forms specified by the Commissioner of the New York State Workers’ Compensation Board.</w:t>
      </w:r>
    </w:p>
    <w:p w14:paraId="034778A9" w14:textId="77777777" w:rsidR="00055EC6" w:rsidRPr="00055EC6" w:rsidRDefault="00055EC6" w:rsidP="00055EC6">
      <w:pPr>
        <w:pStyle w:val="ListParagraph"/>
        <w:spacing w:after="0" w:line="240" w:lineRule="auto"/>
        <w:ind w:firstLine="0"/>
        <w:jc w:val="both"/>
        <w:rPr>
          <w:szCs w:val="20"/>
        </w:rPr>
      </w:pPr>
    </w:p>
    <w:p w14:paraId="4A262BC1" w14:textId="2485F6B0" w:rsidR="00055EC6" w:rsidRDefault="565B5BBB" w:rsidP="04FBF36A">
      <w:pPr>
        <w:pStyle w:val="NormalWeb"/>
        <w:numPr>
          <w:ilvl w:val="0"/>
          <w:numId w:val="8"/>
        </w:numPr>
        <w:spacing w:before="0" w:beforeAutospacing="0" w:after="0" w:afterAutospacing="0"/>
        <w:jc w:val="both"/>
        <w:rPr>
          <w:rFonts w:ascii="Arial" w:hAnsi="Arial" w:cs="Arial"/>
          <w:sz w:val="20"/>
          <w:szCs w:val="20"/>
        </w:rPr>
      </w:pPr>
      <w:r w:rsidRPr="04FBF36A">
        <w:rPr>
          <w:rFonts w:ascii="Arial" w:hAnsi="Arial" w:cs="Arial"/>
          <w:b/>
          <w:bCs/>
          <w:sz w:val="20"/>
          <w:szCs w:val="20"/>
        </w:rPr>
        <w:t>Owners and Contractors Protective (OCP) Liability</w:t>
      </w:r>
      <w:r w:rsidRPr="04FBF36A">
        <w:rPr>
          <w:rFonts w:ascii="Arial" w:hAnsi="Arial" w:cs="Arial"/>
          <w:sz w:val="20"/>
          <w:szCs w:val="20"/>
        </w:rPr>
        <w:t xml:space="preserve">: </w:t>
      </w:r>
      <w:r w:rsidR="3BAA42C5" w:rsidRPr="04FBF36A">
        <w:rPr>
          <w:rFonts w:ascii="Arial" w:hAnsi="Arial" w:cs="Arial"/>
          <w:sz w:val="20"/>
          <w:szCs w:val="20"/>
        </w:rPr>
        <w:t xml:space="preserve">If the Contractor is performing construction, major renovation, or other high-risk physical work, the Contractor shall provide an Owners and Contractors Protective (OCP) Liability Insurance policy </w:t>
      </w:r>
      <w:r w:rsidR="4FE503E2" w:rsidRPr="04FBF36A">
        <w:rPr>
          <w:rFonts w:ascii="Arial" w:hAnsi="Arial" w:cs="Arial"/>
          <w:sz w:val="20"/>
          <w:szCs w:val="20"/>
        </w:rPr>
        <w:t>that provides primary coverage</w:t>
      </w:r>
      <w:r w:rsidR="698FA363" w:rsidRPr="04FBF36A">
        <w:rPr>
          <w:rFonts w:ascii="Arial" w:hAnsi="Arial" w:cs="Arial"/>
          <w:sz w:val="20"/>
          <w:szCs w:val="20"/>
        </w:rPr>
        <w:t xml:space="preserve"> </w:t>
      </w:r>
      <w:r w:rsidR="4FE503E2" w:rsidRPr="04FBF36A">
        <w:rPr>
          <w:rFonts w:ascii="Arial" w:hAnsi="Arial" w:cs="Arial"/>
          <w:sz w:val="20"/>
          <w:szCs w:val="20"/>
        </w:rPr>
        <w:t>with limits of at least $1,000,000 per occurrence and $2,000,000 aggregate (or higher at SUNY’s discretion)</w:t>
      </w:r>
      <w:r w:rsidR="3BAA42C5" w:rsidRPr="04FBF36A">
        <w:rPr>
          <w:rFonts w:ascii="Arial" w:hAnsi="Arial" w:cs="Arial"/>
          <w:sz w:val="20"/>
          <w:szCs w:val="20"/>
        </w:rPr>
        <w:t>. The policy must name the People of the State of New York, the State University of New York, and other entities authorized to utilize the Agreement, and their officers, agents, and employees, as the insured.</w:t>
      </w:r>
    </w:p>
    <w:p w14:paraId="1EC77F14" w14:textId="77777777" w:rsidR="008F2251" w:rsidRPr="00055EC6" w:rsidRDefault="008F2251" w:rsidP="008F2251">
      <w:pPr>
        <w:pStyle w:val="NormalWeb"/>
        <w:spacing w:before="0" w:beforeAutospacing="0" w:after="0" w:afterAutospacing="0"/>
        <w:rPr>
          <w:rFonts w:ascii="Arial" w:hAnsi="Arial" w:cs="Arial"/>
          <w:sz w:val="20"/>
          <w:szCs w:val="20"/>
        </w:rPr>
      </w:pPr>
    </w:p>
    <w:p w14:paraId="4A811FA0" w14:textId="41E40D24" w:rsidR="00D049AB" w:rsidRPr="00055EC6" w:rsidRDefault="00055EC6" w:rsidP="00055EC6">
      <w:pPr>
        <w:pStyle w:val="NormalWeb"/>
        <w:spacing w:before="0" w:beforeAutospacing="0" w:after="0" w:afterAutospacing="0"/>
        <w:rPr>
          <w:rFonts w:ascii="Arial" w:hAnsi="Arial" w:cs="Arial"/>
          <w:sz w:val="20"/>
          <w:szCs w:val="20"/>
        </w:rPr>
      </w:pPr>
      <w:r w:rsidRPr="00055EC6">
        <w:rPr>
          <w:rFonts w:ascii="Arial" w:hAnsi="Arial" w:cs="Arial"/>
          <w:sz w:val="20"/>
          <w:szCs w:val="20"/>
        </w:rPr>
        <w:t>SUNY reserves the right to inspect any coverage and request copies of actual policies. Failure to maintain the required insurance may be deemed a material breach of this Agreement.</w:t>
      </w:r>
    </w:p>
    <w:p w14:paraId="03650070" w14:textId="77777777" w:rsidR="003C29AE" w:rsidRDefault="003C29AE" w:rsidP="00055EC6">
      <w:pPr>
        <w:spacing w:after="0" w:line="240" w:lineRule="auto"/>
        <w:ind w:left="360" w:firstLine="0"/>
        <w:jc w:val="both"/>
      </w:pPr>
    </w:p>
    <w:p w14:paraId="6DED06C5" w14:textId="09FED224" w:rsidR="004E4A22" w:rsidRDefault="00D71829" w:rsidP="00055EC6">
      <w:pPr>
        <w:numPr>
          <w:ilvl w:val="0"/>
          <w:numId w:val="1"/>
        </w:numPr>
        <w:spacing w:after="0" w:line="240" w:lineRule="auto"/>
        <w:ind w:hanging="360"/>
        <w:jc w:val="both"/>
      </w:pPr>
      <w:r>
        <w:rPr>
          <w:b/>
        </w:rPr>
        <w:t>Data Privacy and Security Requirements</w:t>
      </w:r>
      <w:r w:rsidR="003B40D1">
        <w:rPr>
          <w:b/>
        </w:rPr>
        <w:t>:</w:t>
      </w:r>
      <w:r>
        <w:rPr>
          <w:b/>
        </w:rPr>
        <w:t xml:space="preserve"> </w:t>
      </w:r>
    </w:p>
    <w:p w14:paraId="39299DF7" w14:textId="77777777" w:rsidR="004E4A22" w:rsidRDefault="00D71829" w:rsidP="00042DAD">
      <w:pPr>
        <w:spacing w:after="14" w:line="259" w:lineRule="auto"/>
        <w:ind w:left="360" w:firstLine="0"/>
        <w:jc w:val="both"/>
      </w:pPr>
      <w:r>
        <w:rPr>
          <w:b/>
        </w:rPr>
        <w:t xml:space="preserve"> </w:t>
      </w:r>
    </w:p>
    <w:p w14:paraId="4E9CF43C" w14:textId="0F95D84E" w:rsidR="00CD4BD0" w:rsidRDefault="00462BBA" w:rsidP="00042DAD">
      <w:pPr>
        <w:spacing w:after="8"/>
        <w:jc w:val="both"/>
      </w:pPr>
      <w:bookmarkStart w:id="2" w:name="_Hlk198295628"/>
      <w:r w:rsidRPr="00462BBA">
        <w:t xml:space="preserve">All information and data of any kind, provided or made available by SUNY, SUNY students, or SUNY End Users to Contractor, for the authorized purposes of this Agreement, regardless of form, format or content, is and at all times shall be exclusively owned by, and under the exclusive control of, SUNY (collectively “SUNY Data”). </w:t>
      </w:r>
      <w:bookmarkEnd w:id="2"/>
      <w:r w:rsidR="003338E0">
        <w:t>[</w:t>
      </w:r>
      <w:r w:rsidR="003338E0" w:rsidRPr="004503EF">
        <w:rPr>
          <w:highlight w:val="yellow"/>
        </w:rPr>
        <w:t xml:space="preserve">Campus </w:t>
      </w:r>
      <w:r w:rsidR="00351A66" w:rsidRPr="004503EF">
        <w:rPr>
          <w:highlight w:val="yellow"/>
        </w:rPr>
        <w:t>Agreement:</w:t>
      </w:r>
      <w:r w:rsidR="00351A66">
        <w:t xml:space="preserve"> </w:t>
      </w:r>
      <w:r w:rsidR="004A1CCE">
        <w:t xml:space="preserve">SUNY Data is further defined </w:t>
      </w:r>
      <w:r w:rsidR="00425995">
        <w:t>in Appendix 1, attached hereto and made a part hereof.</w:t>
      </w:r>
      <w:r w:rsidR="00351A66">
        <w:t>] [</w:t>
      </w:r>
      <w:r w:rsidR="00351A66" w:rsidRPr="004503EF">
        <w:rPr>
          <w:highlight w:val="yellow"/>
        </w:rPr>
        <w:t>System</w:t>
      </w:r>
      <w:r w:rsidR="00632E99">
        <w:rPr>
          <w:highlight w:val="yellow"/>
        </w:rPr>
        <w:t>-Wide</w:t>
      </w:r>
      <w:r w:rsidR="00351A66" w:rsidRPr="004503EF">
        <w:rPr>
          <w:highlight w:val="yellow"/>
        </w:rPr>
        <w:t xml:space="preserve"> Agreement:</w:t>
      </w:r>
      <w:r w:rsidR="00351A66">
        <w:t xml:space="preserve"> </w:t>
      </w:r>
      <w:r w:rsidR="00806557">
        <w:t xml:space="preserve">SUNY Data </w:t>
      </w:r>
      <w:r w:rsidR="00083BA4" w:rsidRPr="00083BA4">
        <w:t xml:space="preserve">is further defined in Appendix 1, which will be attached </w:t>
      </w:r>
      <w:r w:rsidR="00D1345D">
        <w:t xml:space="preserve">to </w:t>
      </w:r>
      <w:r w:rsidR="00083BA4" w:rsidRPr="00083BA4">
        <w:t>the Exhibit H SUNY Institution Sample Order Form for each Campus and made a part thereof</w:t>
      </w:r>
      <w:r w:rsidR="00806557">
        <w:t>.]</w:t>
      </w:r>
      <w:r w:rsidR="00425995">
        <w:t xml:space="preserve"> </w:t>
      </w:r>
      <w:r w:rsidRPr="00462BBA">
        <w:t xml:space="preserve">When Contractor </w:t>
      </w:r>
      <w:r w:rsidR="003B40D1">
        <w:t xml:space="preserve">accesses, </w:t>
      </w:r>
      <w:proofErr w:type="gramStart"/>
      <w:r w:rsidRPr="00462BBA">
        <w:t>creates</w:t>
      </w:r>
      <w:proofErr w:type="gramEnd"/>
      <w:r w:rsidRPr="00462BBA">
        <w:t xml:space="preserve">, </w:t>
      </w:r>
      <w:proofErr w:type="gramStart"/>
      <w:r w:rsidRPr="00462BBA">
        <w:t>receives</w:t>
      </w:r>
      <w:proofErr w:type="gramEnd"/>
      <w:r w:rsidRPr="00462BBA">
        <w:t xml:space="preserve">, processes, maintains or transmits SUNY Data, Contractor </w:t>
      </w:r>
      <w:r w:rsidR="003B40D1">
        <w:t xml:space="preserve">expressly represents and warrants that Contractor </w:t>
      </w:r>
      <w:r w:rsidRPr="00462BBA">
        <w:t xml:space="preserve">will comply with the </w:t>
      </w:r>
      <w:r w:rsidR="003B40D1">
        <w:t xml:space="preserve">following </w:t>
      </w:r>
      <w:r w:rsidRPr="00462BBA">
        <w:t>requirements</w:t>
      </w:r>
      <w:r w:rsidR="00AF0728">
        <w:t xml:space="preserve"> </w:t>
      </w:r>
      <w:r w:rsidRPr="00462BBA">
        <w:t>to safeguard SUNY Data:</w:t>
      </w:r>
    </w:p>
    <w:p w14:paraId="57BB495B" w14:textId="77777777" w:rsidR="00462BBA" w:rsidRDefault="00462BBA" w:rsidP="00042DAD">
      <w:pPr>
        <w:spacing w:after="8"/>
        <w:jc w:val="both"/>
      </w:pPr>
    </w:p>
    <w:p w14:paraId="300F7B72" w14:textId="76341005" w:rsidR="004E4A22" w:rsidRPr="0098570E" w:rsidRDefault="00D71829" w:rsidP="00042DAD">
      <w:pPr>
        <w:pStyle w:val="ListParagraph"/>
        <w:numPr>
          <w:ilvl w:val="0"/>
          <w:numId w:val="11"/>
        </w:numPr>
        <w:spacing w:after="8"/>
        <w:jc w:val="both"/>
      </w:pPr>
      <w:r w:rsidRPr="00CD4BD0">
        <w:rPr>
          <w:b/>
        </w:rPr>
        <w:t>Data Privacy</w:t>
      </w:r>
      <w:r w:rsidR="003B40D1">
        <w:rPr>
          <w:b/>
        </w:rPr>
        <w:t>; General Requirements</w:t>
      </w:r>
      <w:r w:rsidRPr="00CD4BD0">
        <w:rPr>
          <w:b/>
        </w:rPr>
        <w:t xml:space="preserve"> </w:t>
      </w:r>
    </w:p>
    <w:p w14:paraId="55E05112" w14:textId="77777777" w:rsidR="0098570E" w:rsidRDefault="0098570E" w:rsidP="00042DAD">
      <w:pPr>
        <w:pStyle w:val="ListParagraph"/>
        <w:spacing w:after="8"/>
        <w:ind w:firstLine="0"/>
        <w:jc w:val="both"/>
      </w:pPr>
    </w:p>
    <w:p w14:paraId="41E461AA" w14:textId="469EAF06" w:rsidR="00AF0728" w:rsidRDefault="00AF0728" w:rsidP="009B108C">
      <w:pPr>
        <w:numPr>
          <w:ilvl w:val="2"/>
          <w:numId w:val="1"/>
        </w:numPr>
        <w:spacing w:after="4"/>
        <w:ind w:hanging="559"/>
        <w:jc w:val="both"/>
      </w:pPr>
      <w:bookmarkStart w:id="3" w:name="_Hlk170127578"/>
      <w:bookmarkStart w:id="4" w:name="_Hlk170127668"/>
      <w:r>
        <w:t>All SUNY Data</w:t>
      </w:r>
      <w:r w:rsidRPr="00AF0728">
        <w:t xml:space="preserve"> shall be considered to be confidential and shall be treated as such by Contractor, and its employees, agents, volunteers, consultants, subcontractors and sub-subcontractors of any level (collectively, “</w:t>
      </w:r>
      <w:r w:rsidR="00AC2721">
        <w:t>A</w:t>
      </w:r>
      <w:r w:rsidR="00AC2721" w:rsidRPr="00AF0728">
        <w:t xml:space="preserve">uthorized </w:t>
      </w:r>
      <w:r w:rsidR="00AC2721">
        <w:t>R</w:t>
      </w:r>
      <w:r w:rsidRPr="00AF0728">
        <w:t xml:space="preserve">epresentatives”). For purposes of this </w:t>
      </w:r>
      <w:r w:rsidR="003B40D1">
        <w:t>Section</w:t>
      </w:r>
      <w:r w:rsidRPr="00AF0728">
        <w:t xml:space="preserve">, references to Contractor shall be deemed to include Contractor’s </w:t>
      </w:r>
      <w:r w:rsidR="00AC2721">
        <w:t>A</w:t>
      </w:r>
      <w:r w:rsidR="00AC2721" w:rsidRPr="00AF0728">
        <w:t xml:space="preserve">uthorized </w:t>
      </w:r>
      <w:r w:rsidR="00AC2721">
        <w:t>R</w:t>
      </w:r>
      <w:r w:rsidR="00AC2721" w:rsidRPr="00AF0728">
        <w:t>epresentatives</w:t>
      </w:r>
      <w:r w:rsidRPr="00AF0728">
        <w:t>.</w:t>
      </w:r>
    </w:p>
    <w:p w14:paraId="3CAEF1AC" w14:textId="77777777" w:rsidR="00AF0728" w:rsidRDefault="00AF0728" w:rsidP="00042DAD">
      <w:pPr>
        <w:spacing w:after="4"/>
        <w:ind w:left="1999" w:firstLine="0"/>
        <w:jc w:val="both"/>
      </w:pPr>
    </w:p>
    <w:p w14:paraId="19AB6AEF" w14:textId="77777777" w:rsidR="008F60EB" w:rsidRDefault="00D71829" w:rsidP="008F60EB">
      <w:pPr>
        <w:numPr>
          <w:ilvl w:val="2"/>
          <w:numId w:val="1"/>
        </w:numPr>
        <w:spacing w:after="4"/>
        <w:ind w:hanging="559"/>
        <w:jc w:val="both"/>
        <w:rPr>
          <w:color w:val="000000" w:themeColor="text1"/>
        </w:rPr>
      </w:pPr>
      <w:r>
        <w:t>Contractor will</w:t>
      </w:r>
      <w:r w:rsidR="0098570E">
        <w:t xml:space="preserve"> only</w:t>
      </w:r>
      <w:r>
        <w:t xml:space="preserve"> use SUNY Data for the purpose of fulfilling </w:t>
      </w:r>
      <w:r w:rsidR="003B40D1">
        <w:t>Contractor’s</w:t>
      </w:r>
      <w:r>
        <w:t xml:space="preserve"> duties under the Agreement </w:t>
      </w:r>
      <w:r w:rsidR="003B40D1">
        <w:t xml:space="preserve">for the benefit of SUNY </w:t>
      </w:r>
      <w:r>
        <w:t>an</w:t>
      </w:r>
      <w:r w:rsidR="003B40D1">
        <w:t xml:space="preserve">d </w:t>
      </w:r>
      <w:r>
        <w:t xml:space="preserve">will not share such data with, or disclose it to, any third party without the prior written consent of SUNY, except as required by the Agreement or as otherwise required by law. </w:t>
      </w:r>
      <w:r w:rsidR="4BA18C17" w:rsidRPr="000B7754">
        <w:rPr>
          <w:color w:val="000000" w:themeColor="text1"/>
        </w:rPr>
        <w:t xml:space="preserve">If Contractor is required by law or legal process to disclose any Confidential Information, it shall: </w:t>
      </w:r>
    </w:p>
    <w:p w14:paraId="60321150" w14:textId="77777777" w:rsidR="008F60EB" w:rsidRDefault="008F60EB" w:rsidP="008F60EB">
      <w:pPr>
        <w:pStyle w:val="ListParagraph"/>
        <w:rPr>
          <w:color w:val="000000" w:themeColor="text1"/>
        </w:rPr>
      </w:pPr>
    </w:p>
    <w:p w14:paraId="75F1465B" w14:textId="4891073E" w:rsidR="008F60EB" w:rsidRPr="008F60EB" w:rsidRDefault="4BA18C17" w:rsidP="005021E1">
      <w:pPr>
        <w:pStyle w:val="ListParagraph"/>
        <w:numPr>
          <w:ilvl w:val="3"/>
          <w:numId w:val="1"/>
        </w:numPr>
        <w:spacing w:after="4"/>
        <w:ind w:left="2880" w:hanging="730"/>
        <w:jc w:val="both"/>
        <w:rPr>
          <w:color w:val="000000" w:themeColor="text1"/>
        </w:rPr>
      </w:pPr>
      <w:r w:rsidRPr="008F60EB">
        <w:rPr>
          <w:color w:val="000000" w:themeColor="text1"/>
        </w:rPr>
        <w:t>Provide SUNY with prompt written notice before making the disclosure, unless prohibited by law; and</w:t>
      </w:r>
    </w:p>
    <w:p w14:paraId="5CFF8527" w14:textId="39508186" w:rsidR="004E4A22" w:rsidRPr="008F60EB" w:rsidRDefault="4BA18C17" w:rsidP="005021E1">
      <w:pPr>
        <w:numPr>
          <w:ilvl w:val="3"/>
          <w:numId w:val="1"/>
        </w:numPr>
        <w:spacing w:after="4"/>
        <w:ind w:left="2880" w:hanging="730"/>
        <w:jc w:val="both"/>
        <w:rPr>
          <w:color w:val="000000" w:themeColor="text1"/>
        </w:rPr>
      </w:pPr>
      <w:r w:rsidRPr="008F60EB">
        <w:rPr>
          <w:color w:val="000000" w:themeColor="text1"/>
        </w:rPr>
        <w:t>Cooperate with SUNY’s efforts to limit or prevent such disclosure, including seeking protective orders or similar remedies.</w:t>
      </w:r>
    </w:p>
    <w:bookmarkEnd w:id="3"/>
    <w:p w14:paraId="51A4009C" w14:textId="77777777" w:rsidR="004E4A22" w:rsidRDefault="00D71829" w:rsidP="00042DAD">
      <w:pPr>
        <w:spacing w:after="0" w:line="259" w:lineRule="auto"/>
        <w:ind w:left="1224" w:firstLine="0"/>
        <w:jc w:val="both"/>
      </w:pPr>
      <w:r>
        <w:t xml:space="preserve"> </w:t>
      </w:r>
    </w:p>
    <w:p w14:paraId="72E837BC" w14:textId="4DD2F32F" w:rsidR="00B22C0B" w:rsidRDefault="0098570E" w:rsidP="009B108C">
      <w:pPr>
        <w:numPr>
          <w:ilvl w:val="2"/>
          <w:numId w:val="1"/>
        </w:numPr>
        <w:ind w:hanging="559"/>
        <w:jc w:val="both"/>
      </w:pPr>
      <w:r w:rsidRPr="0098570E">
        <w:t xml:space="preserve">All SUNY Data, including but not limited to student data, academic records, personal information, and any data provided to or made available to Contractor, and/or generated through use of the Services (regardless </w:t>
      </w:r>
      <w:r w:rsidRPr="0098570E">
        <w:lastRenderedPageBreak/>
        <w:t>of form, format, or content)</w:t>
      </w:r>
      <w:proofErr w:type="gramStart"/>
      <w:r w:rsidRPr="0098570E">
        <w:t>, shall</w:t>
      </w:r>
      <w:proofErr w:type="gramEnd"/>
      <w:r w:rsidRPr="0098570E">
        <w:t xml:space="preserve"> remain the sole property of SUNY. Contractor shall have no title, ownership rights, or claims to </w:t>
      </w:r>
      <w:r w:rsidR="003B40D1">
        <w:t xml:space="preserve">any </w:t>
      </w:r>
      <w:r w:rsidRPr="0098570E">
        <w:t>such SUNY Data.</w:t>
      </w:r>
    </w:p>
    <w:p w14:paraId="4A01A7FB" w14:textId="200A7429" w:rsidR="00B22C0B" w:rsidRDefault="00BB7EA0" w:rsidP="009B108C">
      <w:pPr>
        <w:numPr>
          <w:ilvl w:val="2"/>
          <w:numId w:val="1"/>
        </w:numPr>
        <w:ind w:hanging="559"/>
        <w:jc w:val="both"/>
      </w:pPr>
      <w:r>
        <w:t>To the extent any Services include the use of Artificial Intelligence (“AI”) systems and technologies</w:t>
      </w:r>
      <w:r w:rsidR="00B22C0B" w:rsidRPr="00B22C0B">
        <w:t xml:space="preserve">: </w:t>
      </w:r>
    </w:p>
    <w:p w14:paraId="2E5B4E98" w14:textId="19F6D273" w:rsidR="00BB7EA0" w:rsidRPr="005D3FC0" w:rsidRDefault="00BB7EA0" w:rsidP="00042DAD">
      <w:pPr>
        <w:pStyle w:val="ListParagraph"/>
        <w:widowControl w:val="0"/>
        <w:numPr>
          <w:ilvl w:val="0"/>
          <w:numId w:val="16"/>
        </w:numPr>
        <w:spacing w:after="0" w:line="240" w:lineRule="auto"/>
        <w:jc w:val="both"/>
        <w:rPr>
          <w:rFonts w:eastAsia="Helvetica Neue Light"/>
        </w:rPr>
      </w:pPr>
      <w:r w:rsidRPr="005D3FC0">
        <w:rPr>
          <w:rFonts w:eastAsia="Helvetica Neue Light"/>
        </w:rPr>
        <w:t>Use of SUNY Data to develop or train AI Systems, or to build upon an AI System model</w:t>
      </w:r>
      <w:r w:rsidR="003B40D1" w:rsidRPr="005D3FC0">
        <w:rPr>
          <w:rFonts w:eastAsia="Helvetica Neue Light"/>
        </w:rPr>
        <w:t>,</w:t>
      </w:r>
      <w:r w:rsidRPr="005D3FC0">
        <w:rPr>
          <w:rFonts w:eastAsia="Helvetica Neue Light"/>
        </w:rPr>
        <w:t xml:space="preserve"> shall require the prior written consent of SUNY, which consent (if approved) may be subject to any such conditions as SUNY may determine are necessary to</w:t>
      </w:r>
      <w:r w:rsidR="003B40D1" w:rsidRPr="005D3FC0">
        <w:rPr>
          <w:rFonts w:eastAsia="Helvetica Neue Light"/>
        </w:rPr>
        <w:t>: (I) comply with current or future applicable laws, rules, regulations, guidelines, policies, and/or procedures;</w:t>
      </w:r>
      <w:r w:rsidRPr="005D3FC0">
        <w:rPr>
          <w:rFonts w:eastAsia="Helvetica Neue Light"/>
        </w:rPr>
        <w:t xml:space="preserve"> </w:t>
      </w:r>
      <w:r w:rsidR="003B40D1" w:rsidRPr="005D3FC0">
        <w:rPr>
          <w:rFonts w:eastAsia="Helvetica Neue Light"/>
        </w:rPr>
        <w:t xml:space="preserve">(II) </w:t>
      </w:r>
      <w:r w:rsidRPr="005D3FC0">
        <w:rPr>
          <w:rFonts w:eastAsia="Helvetica Neue Light"/>
        </w:rPr>
        <w:t>protect the privacy and security of SUNY Data</w:t>
      </w:r>
      <w:r w:rsidR="003B40D1" w:rsidRPr="005D3FC0">
        <w:rPr>
          <w:rFonts w:eastAsia="Helvetica Neue Light"/>
        </w:rPr>
        <w:t>; and/or (III)</w:t>
      </w:r>
      <w:r w:rsidRPr="005D3FC0">
        <w:rPr>
          <w:rFonts w:eastAsia="Helvetica Neue Light"/>
        </w:rPr>
        <w:t xml:space="preserve"> manage risk, and promote accountability, safety, and fairness and equity.</w:t>
      </w:r>
      <w:r w:rsidR="00872370">
        <w:rPr>
          <w:rFonts w:eastAsia="Helvetica Neue Light"/>
        </w:rPr>
        <w:t xml:space="preserve"> Execution of this Agreement does not constitute such consent.</w:t>
      </w:r>
    </w:p>
    <w:p w14:paraId="3C9A5D06" w14:textId="33285BEC" w:rsidR="00B22C0B" w:rsidRPr="005D3FC0" w:rsidRDefault="00B22C0B" w:rsidP="00042DAD">
      <w:pPr>
        <w:pStyle w:val="ListParagraph"/>
        <w:widowControl w:val="0"/>
        <w:numPr>
          <w:ilvl w:val="0"/>
          <w:numId w:val="16"/>
        </w:numPr>
        <w:spacing w:after="0" w:line="240" w:lineRule="auto"/>
        <w:jc w:val="both"/>
        <w:rPr>
          <w:rFonts w:eastAsia="Helvetica Neue Light"/>
        </w:rPr>
      </w:pPr>
      <w:r w:rsidRPr="005D3FC0">
        <w:rPr>
          <w:rFonts w:eastAsia="Helvetica Neue Light"/>
        </w:rPr>
        <w:t xml:space="preserve">Use of any AI System in any manner that would authorize (or have the effect of authorizing) automatic decision-making without any human oversight shall be prohibited. </w:t>
      </w:r>
    </w:p>
    <w:p w14:paraId="5EFA39FC" w14:textId="0DE27F7D" w:rsidR="00B22C0B" w:rsidRPr="005D3FC0" w:rsidRDefault="00B22C0B" w:rsidP="00042DAD">
      <w:pPr>
        <w:pStyle w:val="ListParagraph"/>
        <w:widowControl w:val="0"/>
        <w:numPr>
          <w:ilvl w:val="0"/>
          <w:numId w:val="16"/>
        </w:numPr>
        <w:spacing w:after="0" w:line="240" w:lineRule="auto"/>
        <w:jc w:val="both"/>
        <w:rPr>
          <w:rFonts w:eastAsia="Helvetica Neue Light"/>
        </w:rPr>
      </w:pPr>
      <w:r w:rsidRPr="005D3FC0">
        <w:rPr>
          <w:rFonts w:eastAsia="Helvetica Neue Light"/>
        </w:rPr>
        <w:t>Use of any AI System in a manner that would result in (or have the effect of resulting in) any discrimination or bias, as defined under applicable New York State or federal laws, rules</w:t>
      </w:r>
      <w:r w:rsidR="003B40D1" w:rsidRPr="005D3FC0">
        <w:rPr>
          <w:rFonts w:eastAsia="Helvetica Neue Light"/>
        </w:rPr>
        <w:t>,</w:t>
      </w:r>
      <w:r w:rsidRPr="005D3FC0">
        <w:rPr>
          <w:rFonts w:eastAsia="Helvetica Neue Light"/>
        </w:rPr>
        <w:t xml:space="preserve"> and/or regulations, shall be prohibited.</w:t>
      </w:r>
    </w:p>
    <w:p w14:paraId="1F53F4EF" w14:textId="3F4E658C" w:rsidR="00B22C0B" w:rsidRDefault="003B40D1" w:rsidP="00042DAD">
      <w:pPr>
        <w:pStyle w:val="ListParagraph"/>
        <w:widowControl w:val="0"/>
        <w:numPr>
          <w:ilvl w:val="0"/>
          <w:numId w:val="16"/>
        </w:numPr>
        <w:spacing w:after="0" w:line="240" w:lineRule="auto"/>
        <w:jc w:val="both"/>
        <w:rPr>
          <w:rFonts w:eastAsia="Helvetica Neue Light"/>
        </w:rPr>
      </w:pPr>
      <w:r w:rsidRPr="005D3FC0">
        <w:rPr>
          <w:rFonts w:eastAsia="Helvetica Neue Light"/>
        </w:rPr>
        <w:t xml:space="preserve">For purposes of this Agreement, </w:t>
      </w:r>
      <w:r w:rsidR="00B22C0B" w:rsidRPr="005D3FC0">
        <w:rPr>
          <w:rFonts w:eastAsia="Helvetica Neue Light"/>
        </w:rPr>
        <w:t>“AI Systems” or an “AI System” shall include but not be limited to any system or technology utilizing machine learning</w:t>
      </w:r>
      <w:r w:rsidRPr="005D3FC0">
        <w:rPr>
          <w:rFonts w:eastAsia="Helvetica Neue Light"/>
        </w:rPr>
        <w:t xml:space="preserve"> (“ML”)</w:t>
      </w:r>
      <w:r w:rsidR="00B22C0B" w:rsidRPr="005D3FC0">
        <w:rPr>
          <w:rFonts w:eastAsia="Helvetica Neue Light"/>
        </w:rPr>
        <w:t>, large language modeling</w:t>
      </w:r>
      <w:r w:rsidRPr="005D3FC0">
        <w:rPr>
          <w:rFonts w:eastAsia="Helvetica Neue Light"/>
        </w:rPr>
        <w:t xml:space="preserve"> (“LLM”)</w:t>
      </w:r>
      <w:r w:rsidR="00B22C0B" w:rsidRPr="005D3FC0">
        <w:rPr>
          <w:rFonts w:eastAsia="Helvetica Neue Light"/>
        </w:rPr>
        <w:t xml:space="preserve">, natural language processing and/or computer vision technologies, including but not limited to generative AI, </w:t>
      </w:r>
      <w:r w:rsidRPr="005D3FC0">
        <w:rPr>
          <w:rFonts w:eastAsia="Helvetica Neue Light"/>
        </w:rPr>
        <w:t xml:space="preserve">frontier AI, </w:t>
      </w:r>
      <w:r w:rsidR="00B22C0B" w:rsidRPr="005D3FC0">
        <w:rPr>
          <w:rFonts w:eastAsia="Helvetica Neue Light"/>
        </w:rPr>
        <w:t>algorithms or other computational models. “AI Systems” or “AI System” shall not include basic calculations, basic automation, or pre-defined conditional If This Then That (</w:t>
      </w:r>
      <w:r w:rsidRPr="005D3FC0">
        <w:rPr>
          <w:rFonts w:eastAsia="Helvetica Neue Light"/>
        </w:rPr>
        <w:t>“</w:t>
      </w:r>
      <w:r w:rsidR="00B22C0B" w:rsidRPr="005D3FC0">
        <w:rPr>
          <w:rFonts w:eastAsia="Helvetica Neue Light"/>
        </w:rPr>
        <w:t>I</w:t>
      </w:r>
      <w:r w:rsidRPr="005D3FC0">
        <w:rPr>
          <w:rFonts w:eastAsia="Helvetica Neue Light"/>
        </w:rPr>
        <w:t>T</w:t>
      </w:r>
      <w:r w:rsidR="00B22C0B" w:rsidRPr="005D3FC0">
        <w:rPr>
          <w:rFonts w:eastAsia="Helvetica Neue Light"/>
        </w:rPr>
        <w:t>TT</w:t>
      </w:r>
      <w:r w:rsidRPr="005D3FC0">
        <w:rPr>
          <w:rFonts w:eastAsia="Helvetica Neue Light"/>
        </w:rPr>
        <w:t>”</w:t>
      </w:r>
      <w:r w:rsidR="00B22C0B" w:rsidRPr="005D3FC0">
        <w:rPr>
          <w:rFonts w:eastAsia="Helvetica Neue Light"/>
        </w:rPr>
        <w:t>) response systems</w:t>
      </w:r>
      <w:r w:rsidR="003E0E9D">
        <w:rPr>
          <w:rFonts w:eastAsia="Helvetica Neue Light"/>
        </w:rPr>
        <w:t>.</w:t>
      </w:r>
    </w:p>
    <w:p w14:paraId="6CABCE53" w14:textId="77777777" w:rsidR="003E0E9D" w:rsidRPr="005D3FC0" w:rsidRDefault="003E0E9D" w:rsidP="003E0E9D">
      <w:pPr>
        <w:pStyle w:val="ListParagraph"/>
        <w:widowControl w:val="0"/>
        <w:spacing w:after="0" w:line="240" w:lineRule="auto"/>
        <w:ind w:left="2880" w:firstLine="0"/>
        <w:jc w:val="both"/>
        <w:rPr>
          <w:rFonts w:eastAsia="Helvetica Neue Light"/>
        </w:rPr>
      </w:pPr>
    </w:p>
    <w:p w14:paraId="79554331" w14:textId="784D0427" w:rsidR="00CC49F8" w:rsidRDefault="00CC49F8" w:rsidP="009B108C">
      <w:pPr>
        <w:numPr>
          <w:ilvl w:val="2"/>
          <w:numId w:val="1"/>
        </w:numPr>
        <w:ind w:hanging="559"/>
        <w:jc w:val="both"/>
      </w:pPr>
      <w:bookmarkStart w:id="5" w:name="_Hlk198295405"/>
      <w:r>
        <w:t xml:space="preserve">Contractor </w:t>
      </w:r>
      <w:proofErr w:type="gramStart"/>
      <w:r w:rsidRPr="00CC49F8">
        <w:t>shall</w:t>
      </w:r>
      <w:proofErr w:type="gramEnd"/>
      <w:r w:rsidRPr="00CC49F8">
        <w:t xml:space="preserve"> not anonymize, aggregate, or otherwise process student or SUNY Data in a manner that could enable its use for AI training or other unauthorized purposes, even if the </w:t>
      </w:r>
      <w:r w:rsidR="003B40D1">
        <w:t>SUNY D</w:t>
      </w:r>
      <w:r w:rsidRPr="00CC49F8">
        <w:t>ata is de-identified.</w:t>
      </w:r>
    </w:p>
    <w:p w14:paraId="0867C79A" w14:textId="09B89F1D" w:rsidR="00D11DB1" w:rsidRDefault="005D2CE3" w:rsidP="009B108C">
      <w:pPr>
        <w:numPr>
          <w:ilvl w:val="2"/>
          <w:numId w:val="1"/>
        </w:numPr>
        <w:ind w:hanging="559"/>
        <w:jc w:val="both"/>
      </w:pPr>
      <w:r>
        <w:t xml:space="preserve">Any use of SUNY Data for </w:t>
      </w:r>
      <w:r w:rsidR="00AB1656">
        <w:t>marketing or advertising purposes is strictly prohibited.</w:t>
      </w:r>
    </w:p>
    <w:p w14:paraId="0B25D6B5" w14:textId="16E3549A" w:rsidR="00045206" w:rsidRPr="00045206" w:rsidRDefault="00045206" w:rsidP="009B108C">
      <w:pPr>
        <w:pStyle w:val="ListParagraph"/>
        <w:numPr>
          <w:ilvl w:val="2"/>
          <w:numId w:val="1"/>
        </w:numPr>
        <w:ind w:hanging="559"/>
        <w:jc w:val="both"/>
      </w:pPr>
      <w:bookmarkStart w:id="6" w:name="_Hlk198295536"/>
      <w:bookmarkEnd w:id="5"/>
      <w:r w:rsidRPr="00045206">
        <w:t>To the extent any SUNY Data is provided to Contractor in de-identified, anonymized, pseudonymized, or another masked or encrypted form, and except as expressly authorized or required pursuant to this Agreement, Contractor shall be prohibited from re-identifying any SUNY Data (including without limitation personal information protected by the New York State Privacy Protection Law, Article 6-A of the NYS Public Officers Law (“PPPL”), and education records or personally identifiable information (“PII”) from education records protected by Family Educational Rights and Privacy Act (20 U.S.C. § 1232g; 34 CFR Part 99) (“FERPA”)), in whole or in part, through any means, including without limitation, any system, algorithm, computational model, AI, ML</w:t>
      </w:r>
      <w:r w:rsidR="003B40D1">
        <w:t>, LLM,</w:t>
      </w:r>
      <w:r w:rsidRPr="00045206">
        <w:t xml:space="preserve"> or other software or technology</w:t>
      </w:r>
      <w:r>
        <w:t>.</w:t>
      </w:r>
    </w:p>
    <w:bookmarkEnd w:id="6"/>
    <w:p w14:paraId="088D84A8" w14:textId="50AD605B" w:rsidR="00045206" w:rsidRDefault="000D7095" w:rsidP="009B108C">
      <w:pPr>
        <w:numPr>
          <w:ilvl w:val="2"/>
          <w:numId w:val="1"/>
        </w:numPr>
        <w:ind w:hanging="559"/>
        <w:jc w:val="both"/>
      </w:pPr>
      <w:r>
        <w:t xml:space="preserve">Contractor will ensure that </w:t>
      </w:r>
      <w:r w:rsidRPr="000D7095">
        <w:t xml:space="preserve">Contractor and its </w:t>
      </w:r>
      <w:r w:rsidR="00AC2721">
        <w:t>Authorized Representatives</w:t>
      </w:r>
      <w:r w:rsidRPr="000D7095">
        <w:t>, and any providers of services or technology solutions utilized by Contractor to fulfill Contractor’s duties under this Agreement, shall comply with pertinent provisions, as may from time to time be amended, of this Agreement; applicable federal and New York State laws, rules and/or regulations; and the policies, procedures and other requirements of SUNY and/or the SUNY Board of Trustees, as applicable to the privacy, use and security of SUNY Data.</w:t>
      </w:r>
    </w:p>
    <w:p w14:paraId="1BB8398A" w14:textId="5AE60D56" w:rsidR="004E4A22" w:rsidRPr="005D3FC0" w:rsidRDefault="00D71829" w:rsidP="00042DAD">
      <w:pPr>
        <w:pStyle w:val="ListParagraph"/>
        <w:widowControl w:val="0"/>
        <w:numPr>
          <w:ilvl w:val="0"/>
          <w:numId w:val="18"/>
        </w:numPr>
        <w:spacing w:after="0" w:line="240" w:lineRule="auto"/>
        <w:jc w:val="both"/>
        <w:rPr>
          <w:rFonts w:eastAsia="Helvetica Neue Light"/>
        </w:rPr>
      </w:pPr>
      <w:r w:rsidRPr="005D3FC0">
        <w:rPr>
          <w:rFonts w:eastAsia="Helvetica Neue Light"/>
        </w:rPr>
        <w:t xml:space="preserve">Contractor will provide access to SUNY Data only to its employees and subcontractors who need to access the data to fulfill </w:t>
      </w:r>
      <w:r w:rsidR="003B40D1" w:rsidRPr="005D3FC0">
        <w:rPr>
          <w:rFonts w:eastAsia="Helvetica Neue Light"/>
        </w:rPr>
        <w:t>Contractor’s</w:t>
      </w:r>
      <w:r w:rsidRPr="005D3FC0">
        <w:rPr>
          <w:rFonts w:eastAsia="Helvetica Neue Light"/>
        </w:rPr>
        <w:t xml:space="preserve"> obligations</w:t>
      </w:r>
      <w:r w:rsidR="003B40D1" w:rsidRPr="005D3FC0">
        <w:rPr>
          <w:rFonts w:eastAsia="Helvetica Neue Light"/>
        </w:rPr>
        <w:t xml:space="preserve"> for the benefit of SUNY</w:t>
      </w:r>
      <w:r w:rsidRPr="005D3FC0">
        <w:rPr>
          <w:rFonts w:eastAsia="Helvetica Neue Light"/>
        </w:rPr>
        <w:t xml:space="preserve"> under the Agreement.</w:t>
      </w:r>
      <w:r w:rsidRPr="005D3FC0" w:rsidDel="00A44B0D">
        <w:rPr>
          <w:rFonts w:eastAsia="Helvetica Neue Light"/>
        </w:rPr>
        <w:t xml:space="preserve"> </w:t>
      </w:r>
    </w:p>
    <w:p w14:paraId="570E194C" w14:textId="469A86CA" w:rsidR="000D7095" w:rsidRPr="005D3FC0" w:rsidRDefault="000D7095" w:rsidP="00042DAD">
      <w:pPr>
        <w:pStyle w:val="ListParagraph"/>
        <w:widowControl w:val="0"/>
        <w:numPr>
          <w:ilvl w:val="0"/>
          <w:numId w:val="18"/>
        </w:numPr>
        <w:spacing w:after="0" w:line="240" w:lineRule="auto"/>
        <w:jc w:val="both"/>
        <w:rPr>
          <w:rFonts w:eastAsia="Helvetica Neue Light"/>
        </w:rPr>
      </w:pPr>
      <w:r w:rsidRPr="005D3FC0">
        <w:rPr>
          <w:rFonts w:eastAsia="Helvetica Neue Light"/>
        </w:rPr>
        <w:t xml:space="preserve">Contractor will ensure that its employees and other </w:t>
      </w:r>
      <w:r w:rsidR="00AC2721">
        <w:rPr>
          <w:rFonts w:eastAsia="Helvetica Neue Light"/>
        </w:rPr>
        <w:t>Authorized Representatives</w:t>
      </w:r>
      <w:r w:rsidRPr="005D3FC0">
        <w:rPr>
          <w:rFonts w:eastAsia="Helvetica Neue Light"/>
        </w:rPr>
        <w:t xml:space="preserve">, and any providers of services or technology solutions utilized by Contractor to fulfill Contractor’s obligations for the benefit of SUNY under this Agreement, are expressly informed of the limitations on access and use of SUNY Data, and have read, understood, and received appropriate instruction as to how to comply with the data protection provisions of this Agreement. </w:t>
      </w:r>
    </w:p>
    <w:p w14:paraId="2FAF4C34" w14:textId="3131D876" w:rsidR="000D7095" w:rsidRPr="005D3FC0" w:rsidRDefault="000D7095" w:rsidP="00042DAD">
      <w:pPr>
        <w:pStyle w:val="ListParagraph"/>
        <w:widowControl w:val="0"/>
        <w:numPr>
          <w:ilvl w:val="0"/>
          <w:numId w:val="18"/>
        </w:numPr>
        <w:spacing w:after="0" w:line="240" w:lineRule="auto"/>
        <w:jc w:val="both"/>
        <w:rPr>
          <w:rFonts w:eastAsia="Helvetica Neue Light"/>
        </w:rPr>
      </w:pPr>
      <w:r w:rsidRPr="005D3FC0">
        <w:rPr>
          <w:rFonts w:eastAsia="Helvetica Neue Light"/>
        </w:rPr>
        <w:t xml:space="preserve"> Contractor will ensure that its employees and other </w:t>
      </w:r>
      <w:r w:rsidR="00AC2721">
        <w:rPr>
          <w:rFonts w:eastAsia="Helvetica Neue Light"/>
        </w:rPr>
        <w:t>Authorized Representatives</w:t>
      </w:r>
      <w:r w:rsidRPr="005D3FC0">
        <w:rPr>
          <w:rFonts w:eastAsia="Helvetica Neue Light"/>
        </w:rPr>
        <w:t>, and any providers of services or technology solutions utilized by Contractor to fulfill Contractor’s obligations for the benefit of SUNY under this Agreement, protect all SUNY Data with reasonable data security measures and procedures consistent with this Agreement, which shall include physical and/or technological access controls.</w:t>
      </w:r>
    </w:p>
    <w:p w14:paraId="19602B25" w14:textId="295B1E2F" w:rsidR="000D7095" w:rsidRDefault="000D7095" w:rsidP="00042DAD">
      <w:pPr>
        <w:pStyle w:val="ListParagraph"/>
        <w:widowControl w:val="0"/>
        <w:numPr>
          <w:ilvl w:val="0"/>
          <w:numId w:val="18"/>
        </w:numPr>
        <w:spacing w:after="0" w:line="240" w:lineRule="auto"/>
        <w:jc w:val="both"/>
        <w:rPr>
          <w:rFonts w:eastAsia="Helvetica Neue Light"/>
        </w:rPr>
      </w:pPr>
      <w:r w:rsidRPr="005D3FC0">
        <w:rPr>
          <w:rFonts w:eastAsia="Helvetica Neue Light"/>
        </w:rPr>
        <w:t>Contractor shall execute a written agreement with each of its subcontractors and shall require all subcontractors to execute with their sub-subcontractors (at any level) a written agreement which shall bind each to the terms and provisions of this Agreement, insofar as such terms and provisions are applicable to the work to be performed by such subcontractors or sub-subcontractors (at any level). Contractor shall require all subcontractors and sub-</w:t>
      </w:r>
      <w:proofErr w:type="gramStart"/>
      <w:r w:rsidRPr="005D3FC0">
        <w:rPr>
          <w:rFonts w:eastAsia="Helvetica Neue Light"/>
        </w:rPr>
        <w:t>subcontractors</w:t>
      </w:r>
      <w:proofErr w:type="gramEnd"/>
      <w:r w:rsidRPr="005D3FC0">
        <w:rPr>
          <w:rFonts w:eastAsia="Helvetica Neue Light"/>
        </w:rPr>
        <w:t xml:space="preserve"> (at any level) to promptly file with SUNY upon request a copy of such agreements, from which the price and terms of payment may be deleted.</w:t>
      </w:r>
    </w:p>
    <w:p w14:paraId="7AAA446B" w14:textId="77777777" w:rsidR="005D3FC0" w:rsidRPr="005D3FC0" w:rsidRDefault="005D3FC0" w:rsidP="00042DAD">
      <w:pPr>
        <w:pStyle w:val="ListParagraph"/>
        <w:widowControl w:val="0"/>
        <w:spacing w:after="0" w:line="240" w:lineRule="auto"/>
        <w:ind w:left="2880" w:firstLine="0"/>
        <w:jc w:val="both"/>
        <w:rPr>
          <w:rFonts w:eastAsia="Helvetica Neue Light"/>
        </w:rPr>
      </w:pPr>
    </w:p>
    <w:p w14:paraId="1E1421DC" w14:textId="752CC420" w:rsidR="005944A4" w:rsidRDefault="00D71829" w:rsidP="009B108C">
      <w:pPr>
        <w:numPr>
          <w:ilvl w:val="2"/>
          <w:numId w:val="1"/>
        </w:numPr>
        <w:ind w:hanging="559"/>
        <w:jc w:val="both"/>
      </w:pPr>
      <w:r>
        <w:rPr>
          <w:b/>
        </w:rPr>
        <w:t xml:space="preserve">Location </w:t>
      </w:r>
      <w:r w:rsidR="003B40D1">
        <w:rPr>
          <w:b/>
        </w:rPr>
        <w:t xml:space="preserve">and Use </w:t>
      </w:r>
      <w:r>
        <w:rPr>
          <w:b/>
        </w:rPr>
        <w:t>of Data:</w:t>
      </w:r>
      <w:r w:rsidR="00A44B0D">
        <w:t xml:space="preserve"> </w:t>
      </w:r>
      <w:r w:rsidR="00CC49F8" w:rsidRPr="00CC49F8">
        <w:t xml:space="preserve">SUNY Data will not be stored, processed, backed up, </w:t>
      </w:r>
      <w:r w:rsidR="00CC49F8" w:rsidRPr="004503EF">
        <w:t>acted upon</w:t>
      </w:r>
      <w:r w:rsidR="00CC49F8" w:rsidRPr="009A698A">
        <w:t>, a</w:t>
      </w:r>
      <w:r w:rsidR="00CC49F8" w:rsidRPr="00CC49F8">
        <w:t>rchived or otherwise retained on systems physically located outside the United States without prior written consent from SUNY</w:t>
      </w:r>
      <w:r w:rsidR="003B40D1">
        <w:t xml:space="preserve"> and execution</w:t>
      </w:r>
      <w:r w:rsidR="00CC49F8" w:rsidRPr="00CC49F8">
        <w:t xml:space="preserve"> of th</w:t>
      </w:r>
      <w:r w:rsidR="003B40D1">
        <w:t>is</w:t>
      </w:r>
      <w:r w:rsidR="00CC49F8" w:rsidRPr="00CC49F8">
        <w:t xml:space="preserve"> Agreement is not considered prior written consent. For purposes of this Agreement, “stored” includes</w:t>
      </w:r>
      <w:r w:rsidR="003B40D1">
        <w:t>, but shall not be limited to,</w:t>
      </w:r>
      <w:r w:rsidR="00CC49F8" w:rsidRPr="00CC49F8">
        <w:t xml:space="preserve"> any form of housing, retention, or persistent caching of data</w:t>
      </w:r>
      <w:r>
        <w:t>.</w:t>
      </w:r>
      <w:r w:rsidDel="00A44B0D">
        <w:t xml:space="preserve"> </w:t>
      </w:r>
    </w:p>
    <w:p w14:paraId="1104B27E" w14:textId="1F8002B3" w:rsidR="003B40D1" w:rsidRPr="003B40D1" w:rsidRDefault="003B40D1" w:rsidP="009B108C">
      <w:pPr>
        <w:numPr>
          <w:ilvl w:val="2"/>
          <w:numId w:val="1"/>
        </w:numPr>
        <w:ind w:hanging="559"/>
        <w:jc w:val="both"/>
        <w:rPr>
          <w:bCs/>
        </w:rPr>
      </w:pPr>
      <w:r w:rsidRPr="003B40D1">
        <w:rPr>
          <w:b/>
        </w:rPr>
        <w:t>Federal Data Security Program (DSP) (28 C.F.R. Part 202):</w:t>
      </w:r>
      <w:r w:rsidRPr="003B40D1">
        <w:rPr>
          <w:bCs/>
        </w:rPr>
        <w:t xml:space="preserve"> To the extent applicable, Contractor shall not engage in any data “transfer” or other “transaction” constituting a “covered data transaction” that allows “access” by a “country of concern” or “covered person” to “bulk U.S. sensitive personal data” or U.S. “government-related data,” as defined by the U.S. Department of Justice’s Final Rule implementing Executive Order 14117, codified at 28 C.F.R. Part 202, as it may be amended from time to time. In compliance therewith, Contractor shall not transmit to or otherwise store SUNY Data with any prohibited party and must implement and maintain security measures consistent with applicable guidance. For avoidance of doubt: (</w:t>
      </w:r>
      <w:r>
        <w:rPr>
          <w:bCs/>
        </w:rPr>
        <w:t>A</w:t>
      </w:r>
      <w:r w:rsidRPr="003B40D1">
        <w:rPr>
          <w:bCs/>
        </w:rPr>
        <w:t>) Contractor shall not engage in any “restricted transaction” subject to Subpart D of 28 C.F.R. Part 202 without the prior written consent of SUNY pursuant to a written agreement signed by the Parties; and (</w:t>
      </w:r>
      <w:r>
        <w:rPr>
          <w:bCs/>
        </w:rPr>
        <w:t>B</w:t>
      </w:r>
      <w:r w:rsidRPr="003B40D1">
        <w:rPr>
          <w:bCs/>
        </w:rPr>
        <w:t xml:space="preserve">) execution of this Agreement shall not constitute such consent. Contractor must also promptly report suspected or actual violations and </w:t>
      </w:r>
      <w:proofErr w:type="gramStart"/>
      <w:r w:rsidRPr="003B40D1">
        <w:rPr>
          <w:bCs/>
        </w:rPr>
        <w:t>agrees</w:t>
      </w:r>
      <w:proofErr w:type="gramEnd"/>
      <w:r w:rsidRPr="003B40D1">
        <w:rPr>
          <w:bCs/>
        </w:rPr>
        <w:t xml:space="preserve"> that SUNY may audit compliance with these obligations upon reasonable written notice.</w:t>
      </w:r>
    </w:p>
    <w:p w14:paraId="0195A587" w14:textId="68505670" w:rsidR="004E4A22" w:rsidRPr="003B40D1" w:rsidRDefault="00D71829" w:rsidP="009B108C">
      <w:pPr>
        <w:numPr>
          <w:ilvl w:val="2"/>
          <w:numId w:val="1"/>
        </w:numPr>
        <w:ind w:hanging="559"/>
        <w:jc w:val="both"/>
        <w:rPr>
          <w:u w:color="000000"/>
        </w:rPr>
      </w:pPr>
      <w:r w:rsidRPr="003B40D1">
        <w:rPr>
          <w:b/>
          <w:bCs/>
          <w:u w:color="000000"/>
        </w:rPr>
        <w:t>FERPA Compliance</w:t>
      </w:r>
      <w:r w:rsidR="003B40D1">
        <w:rPr>
          <w:b/>
          <w:bCs/>
          <w:u w:color="000000"/>
        </w:rPr>
        <w:t>:</w:t>
      </w:r>
      <w:r w:rsidR="00A44B0D">
        <w:rPr>
          <w:u w:color="000000"/>
        </w:rPr>
        <w:t xml:space="preserve"> </w:t>
      </w:r>
      <w:r w:rsidRPr="003B40D1">
        <w:rPr>
          <w:u w:color="000000"/>
        </w:rPr>
        <w:t xml:space="preserve">In addition to any other </w:t>
      </w:r>
      <w:r w:rsidR="003B40D1">
        <w:rPr>
          <w:u w:color="000000"/>
        </w:rPr>
        <w:t xml:space="preserve">privacy and/or </w:t>
      </w:r>
      <w:r w:rsidRPr="003B40D1">
        <w:rPr>
          <w:u w:color="000000"/>
        </w:rPr>
        <w:t xml:space="preserve">confidentiality obligations herein, Contractor agrees that any disclosure </w:t>
      </w:r>
      <w:r w:rsidR="003B40D1">
        <w:rPr>
          <w:u w:color="000000"/>
        </w:rPr>
        <w:t xml:space="preserve">by SUNY </w:t>
      </w:r>
      <w:r w:rsidRPr="003B40D1">
        <w:rPr>
          <w:u w:color="000000"/>
        </w:rPr>
        <w:t>of education records</w:t>
      </w:r>
      <w:r w:rsidR="003B40D1">
        <w:rPr>
          <w:u w:color="000000"/>
        </w:rPr>
        <w:t xml:space="preserve"> and/or student PII from education records</w:t>
      </w:r>
      <w:r w:rsidRPr="003B40D1">
        <w:rPr>
          <w:u w:color="000000"/>
        </w:rPr>
        <w:t xml:space="preserve"> is subject to applicable law </w:t>
      </w:r>
      <w:r w:rsidR="003B40D1">
        <w:rPr>
          <w:u w:color="000000"/>
        </w:rPr>
        <w:t>including FERPA</w:t>
      </w:r>
      <w:r w:rsidRPr="003B40D1">
        <w:rPr>
          <w:u w:color="000000"/>
        </w:rPr>
        <w:t xml:space="preserve"> and any implementing regulations</w:t>
      </w:r>
      <w:r w:rsidR="003B40D1">
        <w:rPr>
          <w:u w:color="000000"/>
        </w:rPr>
        <w:t xml:space="preserve"> </w:t>
      </w:r>
      <w:r w:rsidR="003B40D1" w:rsidRPr="003B40D1">
        <w:rPr>
          <w:u w:color="000000"/>
        </w:rPr>
        <w:t>(20 U.S.C. § 1232g; 34 CFR Part 99)</w:t>
      </w:r>
      <w:r w:rsidRPr="003B40D1">
        <w:rPr>
          <w:u w:color="000000"/>
        </w:rPr>
        <w:t>.</w:t>
      </w:r>
      <w:r w:rsidRPr="003B40D1" w:rsidDel="00A44B0D">
        <w:rPr>
          <w:u w:color="000000"/>
        </w:rPr>
        <w:t xml:space="preserve"> </w:t>
      </w:r>
      <w:r w:rsidRPr="003B40D1">
        <w:rPr>
          <w:u w:color="000000"/>
        </w:rPr>
        <w:t>With respect to any such disclosure, Contractor agrees to the following:</w:t>
      </w:r>
      <w:r w:rsidR="00A44B0D">
        <w:rPr>
          <w:u w:color="000000"/>
        </w:rPr>
        <w:t xml:space="preserve"> </w:t>
      </w:r>
      <w:r w:rsidRPr="003B40D1">
        <w:rPr>
          <w:u w:color="000000"/>
        </w:rPr>
        <w:t>(</w:t>
      </w:r>
      <w:r w:rsidR="003B40D1">
        <w:rPr>
          <w:u w:color="000000"/>
        </w:rPr>
        <w:t>A</w:t>
      </w:r>
      <w:r w:rsidRPr="003B40D1">
        <w:rPr>
          <w:u w:color="000000"/>
        </w:rPr>
        <w:t xml:space="preserve">) that Contractor’s use of education records </w:t>
      </w:r>
      <w:r w:rsidR="003B40D1">
        <w:rPr>
          <w:u w:color="000000"/>
        </w:rPr>
        <w:t xml:space="preserve">and/or PII from education records </w:t>
      </w:r>
      <w:r w:rsidRPr="003B40D1">
        <w:rPr>
          <w:u w:color="000000"/>
        </w:rPr>
        <w:t>will be limited to those purposes expressly authorized in this Agreement; and (</w:t>
      </w:r>
      <w:r w:rsidR="003B40D1">
        <w:rPr>
          <w:u w:color="000000"/>
        </w:rPr>
        <w:t>B</w:t>
      </w:r>
      <w:r w:rsidRPr="003B40D1">
        <w:rPr>
          <w:u w:color="000000"/>
        </w:rPr>
        <w:t>) that Contractor will abide by the limitations on re</w:t>
      </w:r>
      <w:r w:rsidRPr="003B40D1">
        <w:rPr>
          <w:rFonts w:ascii="Cambria Math" w:hAnsi="Cambria Math" w:cs="Cambria Math"/>
          <w:u w:color="000000"/>
        </w:rPr>
        <w:t>‐</w:t>
      </w:r>
      <w:r w:rsidRPr="003B40D1">
        <w:rPr>
          <w:u w:color="000000"/>
        </w:rPr>
        <w:t xml:space="preserve">disclosure of education records and/or </w:t>
      </w:r>
      <w:r w:rsidR="003B40D1">
        <w:rPr>
          <w:u w:color="000000"/>
        </w:rPr>
        <w:t>PII</w:t>
      </w:r>
      <w:r w:rsidRPr="003B40D1">
        <w:rPr>
          <w:u w:color="000000"/>
        </w:rPr>
        <w:t xml:space="preserve"> from education records as set forth in FERPA</w:t>
      </w:r>
      <w:r w:rsidR="003B40D1">
        <w:rPr>
          <w:u w:color="000000"/>
        </w:rPr>
        <w:t>;</w:t>
      </w:r>
      <w:r w:rsidRPr="003B40D1">
        <w:rPr>
          <w:u w:color="000000"/>
        </w:rPr>
        <w:t xml:space="preserve"> and (</w:t>
      </w:r>
      <w:r w:rsidR="003B40D1">
        <w:rPr>
          <w:u w:color="000000"/>
        </w:rPr>
        <w:t>C</w:t>
      </w:r>
      <w:r w:rsidRPr="003B40D1">
        <w:rPr>
          <w:u w:color="000000"/>
        </w:rPr>
        <w:t xml:space="preserve">) that, unless the </w:t>
      </w:r>
      <w:r w:rsidR="003B40D1">
        <w:rPr>
          <w:u w:color="000000"/>
        </w:rPr>
        <w:t>P</w:t>
      </w:r>
      <w:r w:rsidRPr="003B40D1">
        <w:rPr>
          <w:u w:color="000000"/>
        </w:rPr>
        <w:t xml:space="preserve">arties designate another exception in the Agreement, any disclosure of education records </w:t>
      </w:r>
      <w:r w:rsidR="003B40D1">
        <w:rPr>
          <w:u w:color="000000"/>
        </w:rPr>
        <w:t xml:space="preserve">and/or PII from education records </w:t>
      </w:r>
      <w:r w:rsidRPr="003B40D1">
        <w:rPr>
          <w:u w:color="000000"/>
        </w:rPr>
        <w:t xml:space="preserve">is done so pursuant to the “school official” exception to FERPA, Contractor is a “school official” with a “legitimate educational interest” in any education records </w:t>
      </w:r>
      <w:r w:rsidR="003B40D1">
        <w:rPr>
          <w:u w:color="000000"/>
        </w:rPr>
        <w:t xml:space="preserve">and/or PII from education records </w:t>
      </w:r>
      <w:r w:rsidRPr="003B40D1">
        <w:rPr>
          <w:u w:color="000000"/>
        </w:rPr>
        <w:t>disclosed, and Contractor is under the direct control of SUNY with respect to the use and maintenance of any such education records</w:t>
      </w:r>
      <w:r w:rsidR="003B40D1">
        <w:rPr>
          <w:u w:color="000000"/>
        </w:rPr>
        <w:t xml:space="preserve"> and/or PII from education records</w:t>
      </w:r>
      <w:r w:rsidRPr="003B40D1">
        <w:rPr>
          <w:u w:color="000000"/>
        </w:rPr>
        <w:t>.</w:t>
      </w:r>
      <w:r w:rsidRPr="003B40D1" w:rsidDel="00A44B0D">
        <w:rPr>
          <w:u w:color="000000"/>
        </w:rPr>
        <w:t xml:space="preserve"> </w:t>
      </w:r>
      <w:r w:rsidRPr="003B40D1">
        <w:rPr>
          <w:u w:color="000000"/>
        </w:rPr>
        <w:t xml:space="preserve">Education records </w:t>
      </w:r>
      <w:r w:rsidR="003B40D1">
        <w:rPr>
          <w:u w:color="000000"/>
        </w:rPr>
        <w:t xml:space="preserve">and/or PII from education records </w:t>
      </w:r>
      <w:r w:rsidRPr="003B40D1">
        <w:rPr>
          <w:u w:color="000000"/>
        </w:rPr>
        <w:t xml:space="preserve">are </w:t>
      </w:r>
      <w:r w:rsidR="003B40D1">
        <w:rPr>
          <w:u w:color="000000"/>
        </w:rPr>
        <w:t xml:space="preserve">as defined in FERPA and include </w:t>
      </w:r>
      <w:r w:rsidRPr="003B40D1">
        <w:rPr>
          <w:u w:color="000000"/>
        </w:rPr>
        <w:t xml:space="preserve">any and all records, data, or information related to any student or students of SUNY. This obligation shall survive termination of this Agreement. </w:t>
      </w:r>
    </w:p>
    <w:p w14:paraId="64FBD8D9" w14:textId="6076D1FB" w:rsidR="004E4A22" w:rsidRPr="003B40D1" w:rsidRDefault="00D71829" w:rsidP="009B108C">
      <w:pPr>
        <w:numPr>
          <w:ilvl w:val="2"/>
          <w:numId w:val="1"/>
        </w:numPr>
        <w:ind w:hanging="559"/>
        <w:jc w:val="both"/>
        <w:rPr>
          <w:u w:color="000000"/>
        </w:rPr>
      </w:pPr>
      <w:r w:rsidRPr="003B40D1">
        <w:rPr>
          <w:b/>
          <w:bCs/>
          <w:u w:color="000000"/>
        </w:rPr>
        <w:t>European Union (“EU”) General Data Protection Regulation (“GDPR”)</w:t>
      </w:r>
      <w:r w:rsidR="00D43BD3" w:rsidRPr="003B40D1">
        <w:rPr>
          <w:b/>
          <w:bCs/>
          <w:u w:color="000000"/>
        </w:rPr>
        <w:t xml:space="preserve"> and Other International Data Privacy and Security Laws and Regulations</w:t>
      </w:r>
      <w:r w:rsidRPr="003B40D1">
        <w:rPr>
          <w:b/>
          <w:bCs/>
          <w:u w:color="000000"/>
        </w:rPr>
        <w:t>:</w:t>
      </w:r>
      <w:r w:rsidRPr="003B40D1">
        <w:rPr>
          <w:u w:color="000000"/>
        </w:rPr>
        <w:t xml:space="preserve"> Unless otherwise agreed in writing </w:t>
      </w:r>
      <w:r w:rsidR="00D43BD3" w:rsidRPr="003B40D1">
        <w:rPr>
          <w:u w:color="000000"/>
        </w:rPr>
        <w:t>by both Parties, Contractor, as well as any subcontractors Contractor may engage (at any level) to perform any of Contractor’s obligations under the Agreement, shall be solely responsible for compliance with the EU GDPR 2016/679 and the European Artificial Intelligence Act (Regulation (EU) 2024/1689), if applicable, and any other international data privacy and security laws and regulations that may be applicable to the proposed solution, if any (e.g. China Personal Information Protection Law or “PIPL”).</w:t>
      </w:r>
    </w:p>
    <w:p w14:paraId="34081123" w14:textId="6D10E326" w:rsidR="00EF2073" w:rsidRPr="003B40D1" w:rsidRDefault="00D71829" w:rsidP="009B108C">
      <w:pPr>
        <w:numPr>
          <w:ilvl w:val="2"/>
          <w:numId w:val="1"/>
        </w:numPr>
        <w:ind w:hanging="559"/>
        <w:jc w:val="both"/>
        <w:rPr>
          <w:u w:color="000000"/>
        </w:rPr>
      </w:pPr>
      <w:r w:rsidRPr="003B40D1">
        <w:rPr>
          <w:b/>
          <w:bCs/>
          <w:u w:color="000000"/>
        </w:rPr>
        <w:t>Gramm-Leach-Bliley Act:</w:t>
      </w:r>
      <w:r w:rsidRPr="003B40D1">
        <w:rPr>
          <w:u w:color="000000"/>
        </w:rPr>
        <w:t xml:space="preserve"> Pursuant to the Gramm-Leach-Bliley Act (P.L. 106-102) and the Federal Trade Commission’s Safeguards Rule (16 CFR Part 314) (“GLBA”), and to the extent Contractor is a financial institution or service provider of SUNY under these regulations with respect to student or customer information, Contractor will comply with the Safeguards Rule including the requirement to implement and maintain a written Information Security Program (“Program”) in order to protect such nonpublic customer information (any record containing nonpublic personal information as defined in 16 CFR §313.3(n),</w:t>
      </w:r>
      <w:r w:rsidRPr="003B40D1" w:rsidDel="00A44B0D">
        <w:rPr>
          <w:u w:color="000000"/>
        </w:rPr>
        <w:t xml:space="preserve"> </w:t>
      </w:r>
      <w:r w:rsidRPr="003B40D1">
        <w:rPr>
          <w:u w:color="000000"/>
        </w:rPr>
        <w:t xml:space="preserve">whether in paper, electronic, or other form that is handled or maintained by or on behalf of SUNY or SUNY affiliates (16 CFR §314.2)). </w:t>
      </w:r>
      <w:r w:rsidR="003B40D1">
        <w:rPr>
          <w:u w:color="000000"/>
        </w:rPr>
        <w:t>Examples may include, but are not limited to, name, address, phone number, Social Security Number, bank/credit account information, and student ID numbers.</w:t>
      </w:r>
    </w:p>
    <w:p w14:paraId="73C52216" w14:textId="2325AE59" w:rsidR="005944A4" w:rsidRPr="003B40D1" w:rsidRDefault="00D71829" w:rsidP="009B108C">
      <w:pPr>
        <w:numPr>
          <w:ilvl w:val="2"/>
          <w:numId w:val="1"/>
        </w:numPr>
        <w:ind w:hanging="559"/>
        <w:jc w:val="both"/>
        <w:rPr>
          <w:u w:color="000000"/>
        </w:rPr>
      </w:pPr>
      <w:r w:rsidRPr="003B40D1">
        <w:rPr>
          <w:b/>
          <w:bCs/>
          <w:u w:color="000000"/>
        </w:rPr>
        <w:t>HIPAA:</w:t>
      </w:r>
      <w:r w:rsidRPr="003B40D1">
        <w:rPr>
          <w:u w:color="000000"/>
        </w:rPr>
        <w:t xml:space="preserve"> </w:t>
      </w:r>
      <w:r w:rsidR="003B40D1">
        <w:rPr>
          <w:u w:color="000000"/>
        </w:rPr>
        <w:t xml:space="preserve">Contractor will comply with all personal health information protection requirements, if applicable, of the </w:t>
      </w:r>
      <w:r w:rsidR="005944A4" w:rsidRPr="003B40D1">
        <w:rPr>
          <w:u w:color="000000"/>
        </w:rPr>
        <w:t>United States Department of Health and Human Services</w:t>
      </w:r>
      <w:r w:rsidR="003B40D1">
        <w:rPr>
          <w:u w:color="000000"/>
        </w:rPr>
        <w:t>,</w:t>
      </w:r>
      <w:r w:rsidR="005944A4" w:rsidRPr="003B40D1">
        <w:rPr>
          <w:u w:color="000000"/>
        </w:rPr>
        <w:t xml:space="preserve"> Standards for Privacy of Individually Identifiable Health Information</w:t>
      </w:r>
      <w:r w:rsidR="003B40D1">
        <w:rPr>
          <w:u w:color="000000"/>
        </w:rPr>
        <w:t>,</w:t>
      </w:r>
      <w:r w:rsidR="005944A4" w:rsidRPr="003B40D1">
        <w:rPr>
          <w:u w:color="000000"/>
        </w:rPr>
        <w:t xml:space="preserve"> promulgated pursuant to the administrative simplification provisions of the federal Health Insurance Portability and Accountability Act of 1996 (“HIPAA”) as set forth in 45 C.F.R. Subtitle A, Subchapter 3, Parts 160 and 164</w:t>
      </w:r>
      <w:r w:rsidR="003B40D1">
        <w:rPr>
          <w:u w:color="000000"/>
        </w:rPr>
        <w:t xml:space="preserve"> (as now or hereafter amended or superseded), and shall complete the HIPAA Business Associate Agreement if so required.</w:t>
      </w:r>
    </w:p>
    <w:p w14:paraId="128538E4" w14:textId="6A2EE77C" w:rsidR="005944A4" w:rsidRPr="003B40D1" w:rsidRDefault="005944A4" w:rsidP="009B108C">
      <w:pPr>
        <w:numPr>
          <w:ilvl w:val="2"/>
          <w:numId w:val="1"/>
        </w:numPr>
        <w:ind w:hanging="559"/>
        <w:jc w:val="both"/>
        <w:rPr>
          <w:u w:color="000000"/>
        </w:rPr>
      </w:pPr>
      <w:r w:rsidRPr="003B40D1">
        <w:rPr>
          <w:b/>
          <w:bCs/>
          <w:u w:color="000000"/>
        </w:rPr>
        <w:t>NYS Personal Privacy Protection Law:</w:t>
      </w:r>
      <w:r w:rsidRPr="003B40D1">
        <w:rPr>
          <w:u w:color="000000"/>
        </w:rPr>
        <w:t xml:space="preserve"> Contractor will comply with applicable provisions of the New York State Privacy Protection Law (NY Public Officers Law §§91-99) and the University’s implementing regulations under 8 NYCRR § 315. See</w:t>
      </w:r>
      <w:r w:rsidR="00F52CF9">
        <w:rPr>
          <w:u w:color="000000"/>
        </w:rPr>
        <w:t xml:space="preserve"> </w:t>
      </w:r>
      <w:r w:rsidR="00300A1C" w:rsidRPr="00672432">
        <w:rPr>
          <w:i/>
          <w:iCs/>
          <w:u w:color="000000"/>
        </w:rPr>
        <w:t xml:space="preserve">SUNY </w:t>
      </w:r>
      <w:r w:rsidR="00F52CF9" w:rsidRPr="00672432">
        <w:rPr>
          <w:i/>
          <w:iCs/>
          <w:u w:color="000000"/>
        </w:rPr>
        <w:t xml:space="preserve">Other Requirement 6603 Compliance </w:t>
      </w:r>
      <w:r w:rsidR="00672432" w:rsidRPr="00672432">
        <w:rPr>
          <w:i/>
          <w:iCs/>
          <w:u w:color="000000"/>
        </w:rPr>
        <w:t>w</w:t>
      </w:r>
      <w:r w:rsidR="00F52CF9" w:rsidRPr="00672432">
        <w:rPr>
          <w:i/>
          <w:iCs/>
          <w:u w:color="000000"/>
        </w:rPr>
        <w:t>ith Personal Privacy Protection Law</w:t>
      </w:r>
      <w:r w:rsidRPr="003B40D1">
        <w:rPr>
          <w:u w:color="000000"/>
        </w:rPr>
        <w:t xml:space="preserve">: </w:t>
      </w:r>
      <w:hyperlink r:id="rId9" w:history="1">
        <w:r w:rsidR="003B40D1" w:rsidRPr="00C030A7">
          <w:rPr>
            <w:rStyle w:val="Hyperlink"/>
          </w:rPr>
          <w:t>https://www.suny.edu/sunypp/documents.cfm?doc_id=539</w:t>
        </w:r>
      </w:hyperlink>
      <w:r w:rsidRPr="003B40D1">
        <w:rPr>
          <w:u w:color="000000"/>
        </w:rPr>
        <w:t xml:space="preserve">. </w:t>
      </w:r>
    </w:p>
    <w:bookmarkEnd w:id="4"/>
    <w:p w14:paraId="1A5C787F" w14:textId="06E86BFE" w:rsidR="004E4A22" w:rsidRDefault="004B2EEE" w:rsidP="00042DAD">
      <w:pPr>
        <w:pStyle w:val="ListParagraph"/>
        <w:numPr>
          <w:ilvl w:val="0"/>
          <w:numId w:val="11"/>
        </w:numPr>
        <w:spacing w:after="113" w:line="259" w:lineRule="auto"/>
        <w:jc w:val="both"/>
      </w:pPr>
      <w:r>
        <w:rPr>
          <w:b/>
        </w:rPr>
        <w:t xml:space="preserve">Mandatory </w:t>
      </w:r>
      <w:r w:rsidR="00D71829" w:rsidRPr="00CD4BD0">
        <w:rPr>
          <w:b/>
        </w:rPr>
        <w:t>Data Security Requirements</w:t>
      </w:r>
      <w:r w:rsidR="00D71829" w:rsidDel="00A44B0D">
        <w:t xml:space="preserve"> </w:t>
      </w:r>
    </w:p>
    <w:p w14:paraId="54C0737E" w14:textId="7E1D5C9B" w:rsidR="007131C8" w:rsidRDefault="007131C8" w:rsidP="00042DAD">
      <w:pPr>
        <w:ind w:left="355"/>
        <w:jc w:val="both"/>
      </w:pPr>
      <w:bookmarkStart w:id="7" w:name="_Hlk170127847"/>
      <w:r>
        <w:t>Contractor agrees at all times to maintain industry standard information and critical infrastructure security features and protocols</w:t>
      </w:r>
      <w:r w:rsidR="00995251">
        <w:t>,</w:t>
      </w:r>
      <w:r>
        <w:t xml:space="preserve"> which at a minimum, include: network firewall provisioning</w:t>
      </w:r>
      <w:r w:rsidR="005D65C7">
        <w:t>;</w:t>
      </w:r>
      <w:r>
        <w:t xml:space="preserve"> intrusion detection</w:t>
      </w:r>
      <w:r w:rsidR="005D65C7">
        <w:t>;</w:t>
      </w:r>
      <w:r>
        <w:t xml:space="preserve"> Distributed Denial of Service (DDoS) threats of a minimum of two terabits per second</w:t>
      </w:r>
      <w:r w:rsidR="005D65C7">
        <w:t>;</w:t>
      </w:r>
      <w:r>
        <w:t xml:space="preserve"> the use of network monitoring and protection tools monitored 24/7/365 by security analysts</w:t>
      </w:r>
      <w:r w:rsidR="005D65C7">
        <w:t>;</w:t>
      </w:r>
      <w:r>
        <w:t xml:space="preserve"> and regular (at least annually) third</w:t>
      </w:r>
      <w:r w:rsidR="00D454B0">
        <w:t>-</w:t>
      </w:r>
      <w:r>
        <w:t xml:space="preserve">party vulnerability assessments, or equivalent, </w:t>
      </w:r>
      <w:r w:rsidR="00B75E6B">
        <w:t>including</w:t>
      </w:r>
      <w:r>
        <w:t xml:space="preserve"> provid</w:t>
      </w:r>
      <w:r w:rsidR="00B75E6B">
        <w:t>ing SUNY</w:t>
      </w:r>
      <w:r>
        <w:t xml:space="preserve"> a copy of the annual Attestation of Compliance (AOC) document, if requested.</w:t>
      </w:r>
      <w:r w:rsidDel="00A44B0D">
        <w:t xml:space="preserve"> </w:t>
      </w:r>
      <w:r>
        <w:t>Further, Contractor agrees to maintain information and critical infrastructure security that conforms to generally recognized “Industry Standards” and best practices that Contractor applies to its own network, infrastructure, applications and data.</w:t>
      </w:r>
      <w:r w:rsidDel="00A44B0D">
        <w:t xml:space="preserve"> </w:t>
      </w:r>
      <w:r>
        <w:t xml:space="preserve">Generally recognized </w:t>
      </w:r>
      <w:r w:rsidR="00E822D5">
        <w:t>I</w:t>
      </w:r>
      <w:r>
        <w:t xml:space="preserve">ndustry </w:t>
      </w:r>
      <w:r w:rsidR="00E822D5">
        <w:t>S</w:t>
      </w:r>
      <w:r>
        <w:t xml:space="preserve">tandards include but are not limited to the current standards and benchmarks set forth and maintained by the Center for Internet Security (see </w:t>
      </w:r>
      <w:hyperlink r:id="rId10" w:history="1">
        <w:r w:rsidR="00696D74" w:rsidRPr="00C030A7">
          <w:rPr>
            <w:rStyle w:val="Hyperlink"/>
          </w:rPr>
          <w:t>http://www.cisecurity.org</w:t>
        </w:r>
      </w:hyperlink>
      <w:r>
        <w:t>) or Payment Card Industry/ Data Security Standards (</w:t>
      </w:r>
      <w:r w:rsidR="003A55AF">
        <w:t>“</w:t>
      </w:r>
      <w:r>
        <w:t>PCI/DSS</w:t>
      </w:r>
      <w:r w:rsidR="003A55AF">
        <w:t>”</w:t>
      </w:r>
      <w:r>
        <w:t xml:space="preserve">) (see </w:t>
      </w:r>
      <w:hyperlink r:id="rId11" w:history="1">
        <w:r w:rsidR="00696D74" w:rsidRPr="00C030A7">
          <w:rPr>
            <w:rStyle w:val="Hyperlink"/>
          </w:rPr>
          <w:t>http://www.pcisecuritystandards.org</w:t>
        </w:r>
      </w:hyperlink>
      <w:r>
        <w:t>).</w:t>
      </w:r>
      <w:r w:rsidDel="00A44B0D">
        <w:t xml:space="preserve"> </w:t>
      </w:r>
    </w:p>
    <w:p w14:paraId="60476B7A" w14:textId="47769786" w:rsidR="007131C8" w:rsidRDefault="007131C8" w:rsidP="00042DAD">
      <w:pPr>
        <w:ind w:left="355"/>
        <w:jc w:val="both"/>
      </w:pPr>
      <w:r>
        <w:t xml:space="preserve">Contractor will maintain a data security plan (“Data Security Plan”), which will comply with </w:t>
      </w:r>
      <w:r w:rsidR="001A6BA7">
        <w:t xml:space="preserve">applicable </w:t>
      </w:r>
      <w:r>
        <w:t>PCI</w:t>
      </w:r>
      <w:r w:rsidR="003A55AF">
        <w:t>/</w:t>
      </w:r>
      <w:r>
        <w:t>DSS requirements and all applicable legal and regulatory requirements for data protection.</w:t>
      </w:r>
      <w:r w:rsidDel="00A44B0D">
        <w:t xml:space="preserve"> </w:t>
      </w:r>
      <w:r>
        <w:t>In addition, the Data Security Plan will protect against any anticipated threats or hazards to the security or integrity of information stored on its servers and unauthorized access to or use of such information that could result in harm or inconvenience to the person who is the subject of such information. Contractor will review, at least annually, its Data Security Plan and update and revise it as needed. A copy of Contractors’ Data Security Plan, or equivalent, will be made available to SUNY upon request.</w:t>
      </w:r>
    </w:p>
    <w:p w14:paraId="760AD5F1" w14:textId="64B5030C" w:rsidR="004E4A22" w:rsidRDefault="00D71829" w:rsidP="00042DAD">
      <w:pPr>
        <w:ind w:left="355"/>
        <w:jc w:val="both"/>
      </w:pPr>
      <w:r>
        <w:t xml:space="preserve">Contractor shall maintain mandatory procedures and protocols outlined in its “Information Security Incident Response Policy” to be undertaken in the event of an identified or suspected breach of credit card information or current or former student </w:t>
      </w:r>
      <w:r w:rsidR="00C62521">
        <w:t>education records (</w:t>
      </w:r>
      <w:r w:rsidR="00AA222B">
        <w:t>and/</w:t>
      </w:r>
      <w:r w:rsidR="00C62521">
        <w:t xml:space="preserve">or PII </w:t>
      </w:r>
      <w:r w:rsidR="00AA222B">
        <w:t>from education records)</w:t>
      </w:r>
      <w:r w:rsidR="00AA222B" w:rsidDel="00D626DE">
        <w:t xml:space="preserve"> </w:t>
      </w:r>
      <w:r>
        <w:t>that is not Directory Information</w:t>
      </w:r>
      <w:r w:rsidR="008B3D5A">
        <w:t xml:space="preserve"> as defined in FERPA</w:t>
      </w:r>
      <w:r>
        <w:t>.</w:t>
      </w:r>
      <w:r w:rsidDel="00A44B0D">
        <w:t xml:space="preserve"> </w:t>
      </w:r>
      <w:r>
        <w:t>A copy of Contractor’s Information Security Incident Response Policy, or equivalent, will be made available to SUNY upon request. In the event a breach is suspected, Contractor will: (</w:t>
      </w:r>
      <w:proofErr w:type="spellStart"/>
      <w:r>
        <w:t>i</w:t>
      </w:r>
      <w:proofErr w:type="spellEnd"/>
      <w:r>
        <w:t xml:space="preserve">) immediately contain the possible exposure while not compromising any data on its system; (ii) contact all members of its Corporate Security Committee; (iii) initiate a local analysis within 24 hours of the suspected breach to determine the type of information that has been potentially compromised, the individuals and SUNY </w:t>
      </w:r>
      <w:r w:rsidR="00676B9A">
        <w:t>I</w:t>
      </w:r>
      <w:r>
        <w:t xml:space="preserve">nstitutions </w:t>
      </w:r>
      <w:r w:rsidR="009F4022">
        <w:t xml:space="preserve">and Other Authorized Users </w:t>
      </w:r>
      <w:r>
        <w:t xml:space="preserve">at risk, the incident time frame at risk and the suspected cause of the incident; and (iv) if a breach is identified, immediately contact affected parties with details of the breach. </w:t>
      </w:r>
    </w:p>
    <w:p w14:paraId="3EE19A72" w14:textId="42762318" w:rsidR="007131C8" w:rsidRDefault="007131C8" w:rsidP="00042DAD">
      <w:pPr>
        <w:ind w:left="355"/>
        <w:jc w:val="both"/>
      </w:pPr>
      <w:r w:rsidRPr="007131C8">
        <w:t>Contractor must have integrated continuous security testing into its code and build development process, including the following processes: (</w:t>
      </w:r>
      <w:proofErr w:type="spellStart"/>
      <w:r w:rsidRPr="007131C8">
        <w:t>i</w:t>
      </w:r>
      <w:proofErr w:type="spellEnd"/>
      <w:r w:rsidRPr="007131C8">
        <w:t>) Static Application Security Testing (SAST): Analysis of source code and binaries to identify security vulnerabilities; (ii) Dynamic Application Security Testing (DAST): The execution of simulated attacks on live applications to detect runtime vulnerabilities; and (iii) Software Composition Analysis (SCA): Evaluation of all software components, including external libraries and dependencies, to identify security risks within the codebase.</w:t>
      </w:r>
    </w:p>
    <w:bookmarkEnd w:id="7"/>
    <w:p w14:paraId="18BE6CD9" w14:textId="442C293F" w:rsidR="004E4A22" w:rsidRDefault="00D71829" w:rsidP="00042DAD">
      <w:pPr>
        <w:spacing w:after="115" w:line="259" w:lineRule="auto"/>
        <w:ind w:left="442"/>
        <w:jc w:val="both"/>
      </w:pPr>
      <w:r>
        <w:rPr>
          <w:b/>
        </w:rPr>
        <w:t xml:space="preserve">Contractor </w:t>
      </w:r>
      <w:r w:rsidR="004C2045">
        <w:rPr>
          <w:b/>
        </w:rPr>
        <w:t xml:space="preserve">agrees to provide evidence </w:t>
      </w:r>
      <w:r w:rsidR="001C7625">
        <w:rPr>
          <w:b/>
        </w:rPr>
        <w:t>of compliance with these requirements before this Agreement becomes effective</w:t>
      </w:r>
      <w:r w:rsidR="00AF4AA7">
        <w:rPr>
          <w:b/>
        </w:rPr>
        <w:t xml:space="preserve"> and at any other time </w:t>
      </w:r>
      <w:r w:rsidR="00862C3C">
        <w:rPr>
          <w:b/>
        </w:rPr>
        <w:t xml:space="preserve">upon reasonable request of </w:t>
      </w:r>
      <w:r w:rsidR="00DF1520">
        <w:rPr>
          <w:b/>
        </w:rPr>
        <w:t>SUNY</w:t>
      </w:r>
      <w:r w:rsidR="00BA67C8">
        <w:rPr>
          <w:b/>
        </w:rPr>
        <w:t>. The following</w:t>
      </w:r>
      <w:r w:rsidR="00261D48">
        <w:rPr>
          <w:b/>
        </w:rPr>
        <w:t xml:space="preserve"> report(s) and/or certification(s)</w:t>
      </w:r>
      <w:r w:rsidR="00BA67C8" w:rsidDel="00261D48">
        <w:rPr>
          <w:b/>
        </w:rPr>
        <w:t xml:space="preserve"> </w:t>
      </w:r>
      <w:r w:rsidR="00A85A3D">
        <w:rPr>
          <w:b/>
        </w:rPr>
        <w:t xml:space="preserve">shall be prepared by Contractor </w:t>
      </w:r>
      <w:r w:rsidR="00014179">
        <w:rPr>
          <w:b/>
        </w:rPr>
        <w:t xml:space="preserve">and </w:t>
      </w:r>
      <w:r w:rsidR="0091634E">
        <w:rPr>
          <w:b/>
        </w:rPr>
        <w:t>made available to SUNY</w:t>
      </w:r>
      <w:r>
        <w:rPr>
          <w:b/>
        </w:rPr>
        <w:t xml:space="preserve">: </w:t>
      </w:r>
    </w:p>
    <w:p w14:paraId="1C959999" w14:textId="77777777" w:rsidR="00EF0949" w:rsidRDefault="007131C8" w:rsidP="00042DAD">
      <w:pPr>
        <w:numPr>
          <w:ilvl w:val="0"/>
          <w:numId w:val="4"/>
        </w:numPr>
        <w:spacing w:after="2"/>
        <w:ind w:hanging="360"/>
        <w:jc w:val="both"/>
      </w:pPr>
      <w:r>
        <w:t>A</w:t>
      </w:r>
      <w:r w:rsidR="00D71829">
        <w:t xml:space="preserve"> Higher Education Community Vendor Assessment Tool (HECVAT)</w:t>
      </w:r>
      <w:r>
        <w:t xml:space="preserve"> spreadsheet </w:t>
      </w:r>
      <w:r w:rsidR="00B807C9">
        <w:t xml:space="preserve">report </w:t>
      </w:r>
      <w:r>
        <w:t xml:space="preserve">completed by Contractor and provided to the SUNY </w:t>
      </w:r>
      <w:r w:rsidR="000861BA">
        <w:t>Chief Information Security Officer (</w:t>
      </w:r>
      <w:r>
        <w:t>CISO</w:t>
      </w:r>
      <w:r w:rsidR="000861BA">
        <w:t>)</w:t>
      </w:r>
      <w:r>
        <w:t>.</w:t>
      </w:r>
    </w:p>
    <w:p w14:paraId="4009DEB2" w14:textId="77777777" w:rsidR="006B0BDD" w:rsidRDefault="006B0BDD" w:rsidP="004503EF">
      <w:pPr>
        <w:spacing w:after="2"/>
        <w:ind w:left="1080" w:firstLine="0"/>
        <w:jc w:val="both"/>
      </w:pPr>
    </w:p>
    <w:p w14:paraId="5C6282B1" w14:textId="4434A5B3" w:rsidR="004E4A22" w:rsidRPr="004503EF" w:rsidRDefault="004906FB" w:rsidP="004503EF">
      <w:pPr>
        <w:spacing w:after="2"/>
        <w:ind w:left="0" w:firstLine="0"/>
        <w:jc w:val="center"/>
        <w:rPr>
          <w:i/>
          <w:iCs/>
        </w:rPr>
      </w:pPr>
      <w:r>
        <w:rPr>
          <w:i/>
          <w:iCs/>
        </w:rPr>
        <w:t>And</w:t>
      </w:r>
    </w:p>
    <w:p w14:paraId="4A3CB38A" w14:textId="77777777" w:rsidR="004E4A22" w:rsidRDefault="00D71829" w:rsidP="00042DAD">
      <w:pPr>
        <w:spacing w:after="0" w:line="259" w:lineRule="auto"/>
        <w:ind w:left="1080" w:firstLine="0"/>
        <w:jc w:val="both"/>
      </w:pPr>
      <w:r>
        <w:t xml:space="preserve"> </w:t>
      </w:r>
    </w:p>
    <w:p w14:paraId="7517AEA5" w14:textId="77777777" w:rsidR="00E6686A" w:rsidRDefault="00706114" w:rsidP="00042DAD">
      <w:pPr>
        <w:numPr>
          <w:ilvl w:val="0"/>
          <w:numId w:val="4"/>
        </w:numPr>
        <w:spacing w:after="239"/>
        <w:ind w:hanging="360"/>
        <w:jc w:val="both"/>
      </w:pPr>
      <w:r>
        <w:t>Either:</w:t>
      </w:r>
    </w:p>
    <w:p w14:paraId="47D1F6C9" w14:textId="26B58B02" w:rsidR="00C73E9F" w:rsidRDefault="007131C8" w:rsidP="004503EF">
      <w:pPr>
        <w:pStyle w:val="ListParagraph"/>
        <w:numPr>
          <w:ilvl w:val="1"/>
          <w:numId w:val="8"/>
        </w:numPr>
        <w:spacing w:after="0" w:line="240" w:lineRule="auto"/>
        <w:jc w:val="both"/>
      </w:pPr>
      <w:r>
        <w:t>A c</w:t>
      </w:r>
      <w:r w:rsidR="00D71829">
        <w:t>omplete</w:t>
      </w:r>
      <w:r>
        <w:t>d</w:t>
      </w:r>
      <w:r w:rsidR="00D71829">
        <w:t xml:space="preserve"> </w:t>
      </w:r>
      <w:r w:rsidR="00DA3D30">
        <w:t xml:space="preserve">up-to-date </w:t>
      </w:r>
      <w:r w:rsidR="00D71829">
        <w:t>SOC 2 Type 2 report</w:t>
      </w:r>
      <w:r>
        <w:t xml:space="preserve"> </w:t>
      </w:r>
      <w:r w:rsidR="00EA093B">
        <w:t xml:space="preserve">pursuant to Statement on Standards for Attestation Engagements (SSAE) 18, and issued by an independent third-part auditor, that includes the Security, Availability, Confidentiality, and Privacy of all SUNY Data and the technology solution comprising the Services provided by Contractor to SUNY pursuant to this Agreement. </w:t>
      </w:r>
    </w:p>
    <w:p w14:paraId="15C09CE9" w14:textId="365FAC84" w:rsidR="004E4A22" w:rsidRDefault="004E4A22" w:rsidP="004503EF">
      <w:pPr>
        <w:pStyle w:val="ListParagraph"/>
        <w:spacing w:after="0" w:line="240" w:lineRule="auto"/>
        <w:ind w:left="1440" w:firstLine="0"/>
        <w:jc w:val="both"/>
      </w:pPr>
    </w:p>
    <w:p w14:paraId="3B258479" w14:textId="17362905" w:rsidR="0001146D" w:rsidRDefault="009A1D47" w:rsidP="009A1D47">
      <w:pPr>
        <w:spacing w:after="239"/>
        <w:jc w:val="center"/>
        <w:rPr>
          <w:i/>
          <w:iCs/>
        </w:rPr>
      </w:pPr>
      <w:r>
        <w:rPr>
          <w:i/>
          <w:iCs/>
        </w:rPr>
        <w:t>Or</w:t>
      </w:r>
    </w:p>
    <w:p w14:paraId="2850D308" w14:textId="27F63A70" w:rsidR="00DE0B10" w:rsidRPr="00C73E9F" w:rsidRDefault="00EA093B" w:rsidP="004503EF">
      <w:pPr>
        <w:pStyle w:val="ListParagraph"/>
        <w:numPr>
          <w:ilvl w:val="1"/>
          <w:numId w:val="8"/>
        </w:numPr>
        <w:spacing w:after="0" w:line="240" w:lineRule="auto"/>
        <w:jc w:val="both"/>
        <w:rPr>
          <w:szCs w:val="20"/>
        </w:rPr>
      </w:pPr>
      <w:r w:rsidRPr="00C73E9F">
        <w:rPr>
          <w:szCs w:val="20"/>
        </w:rPr>
        <w:t xml:space="preserve">An up-to-date </w:t>
      </w:r>
      <w:r w:rsidRPr="004503EF">
        <w:rPr>
          <w:color w:val="auto"/>
          <w:szCs w:val="20"/>
        </w:rPr>
        <w:t>ISO (the International Organization for Standardization) and IEC (the International Electrotechnical Commission)</w:t>
      </w:r>
      <w:r w:rsidRPr="00C73E9F">
        <w:rPr>
          <w:szCs w:val="20"/>
        </w:rPr>
        <w:t xml:space="preserve"> certification from an accredited body, prepared pursuant to </w:t>
      </w:r>
      <w:r w:rsidRPr="00C73E9F">
        <w:rPr>
          <w:i/>
          <w:iCs/>
          <w:szCs w:val="20"/>
        </w:rPr>
        <w:t>ISO/IEC 27001:2022 Information security, cybersecurity and privacy protection — Information security management systems — Requirements</w:t>
      </w:r>
      <w:r w:rsidRPr="00C73E9F">
        <w:rPr>
          <w:szCs w:val="20"/>
        </w:rPr>
        <w:t>, and accompanied by the Statement of Applicability (</w:t>
      </w:r>
      <w:proofErr w:type="spellStart"/>
      <w:r w:rsidRPr="00C73E9F">
        <w:rPr>
          <w:szCs w:val="20"/>
        </w:rPr>
        <w:t>SoA</w:t>
      </w:r>
      <w:proofErr w:type="spellEnd"/>
      <w:r w:rsidRPr="00C73E9F">
        <w:rPr>
          <w:szCs w:val="20"/>
        </w:rPr>
        <w:t>) showing which controls are in scope, and covering all people, systems, and locations involved in delivering the product and/or services to SUNY.</w:t>
      </w:r>
    </w:p>
    <w:p w14:paraId="46195926" w14:textId="77777777" w:rsidR="00FD04C2" w:rsidRDefault="00FD04C2" w:rsidP="004503EF">
      <w:pPr>
        <w:pStyle w:val="ListParagraph"/>
        <w:spacing w:after="0" w:line="240" w:lineRule="auto"/>
        <w:ind w:left="1440" w:firstLine="0"/>
        <w:jc w:val="both"/>
      </w:pPr>
    </w:p>
    <w:p w14:paraId="19506014" w14:textId="626CCF51" w:rsidR="004E4A22" w:rsidRDefault="0079265B" w:rsidP="004503EF">
      <w:pPr>
        <w:spacing w:after="263"/>
        <w:jc w:val="center"/>
      </w:pPr>
      <w:r>
        <w:rPr>
          <w:i/>
          <w:iCs/>
        </w:rPr>
        <w:t>And</w:t>
      </w:r>
    </w:p>
    <w:p w14:paraId="720ABFEF" w14:textId="6EF400DA" w:rsidR="007131C8" w:rsidRDefault="007131C8" w:rsidP="00CD2B1A">
      <w:pPr>
        <w:numPr>
          <w:ilvl w:val="0"/>
          <w:numId w:val="4"/>
        </w:numPr>
        <w:spacing w:after="2"/>
        <w:ind w:hanging="360"/>
        <w:jc w:val="both"/>
      </w:pPr>
      <w:r>
        <w:t>Contractor agrees to address the ability to provide the same levels and types of security through multiple data access methods (e.g., Web, mobile devices, or network).</w:t>
      </w:r>
    </w:p>
    <w:p w14:paraId="6FF181C1" w14:textId="77777777" w:rsidR="00471AF2" w:rsidRDefault="00471AF2" w:rsidP="00471AF2">
      <w:pPr>
        <w:spacing w:after="2"/>
        <w:jc w:val="both"/>
      </w:pPr>
    </w:p>
    <w:p w14:paraId="6A7C0A83" w14:textId="6E599E56" w:rsidR="00555D08" w:rsidRDefault="007F0B83" w:rsidP="00555D08">
      <w:pPr>
        <w:spacing w:after="2"/>
        <w:jc w:val="center"/>
        <w:rPr>
          <w:i/>
          <w:iCs/>
        </w:rPr>
      </w:pPr>
      <w:r>
        <w:rPr>
          <w:i/>
          <w:iCs/>
        </w:rPr>
        <w:t>And</w:t>
      </w:r>
    </w:p>
    <w:p w14:paraId="21EF91B9" w14:textId="77777777" w:rsidR="007F0B83" w:rsidRPr="004503EF" w:rsidRDefault="007F0B83" w:rsidP="004503EF">
      <w:pPr>
        <w:spacing w:after="2"/>
        <w:jc w:val="center"/>
        <w:rPr>
          <w:i/>
          <w:iCs/>
        </w:rPr>
      </w:pPr>
    </w:p>
    <w:p w14:paraId="66A1E0B8" w14:textId="6B96AC0C" w:rsidR="00CD2B1A" w:rsidRDefault="003B2C20" w:rsidP="00CD2B1A">
      <w:pPr>
        <w:numPr>
          <w:ilvl w:val="0"/>
          <w:numId w:val="4"/>
        </w:numPr>
        <w:spacing w:after="2"/>
        <w:ind w:hanging="360"/>
        <w:jc w:val="both"/>
      </w:pPr>
      <w:r>
        <w:t>Required Time Periods</w:t>
      </w:r>
    </w:p>
    <w:p w14:paraId="63B444E5" w14:textId="77777777" w:rsidR="004A3929" w:rsidRDefault="004A3929" w:rsidP="004503EF">
      <w:pPr>
        <w:spacing w:after="2"/>
        <w:ind w:left="1080" w:firstLine="0"/>
        <w:jc w:val="both"/>
      </w:pPr>
    </w:p>
    <w:p w14:paraId="1DF15209" w14:textId="3C59B961" w:rsidR="00527A86" w:rsidRDefault="00527A86" w:rsidP="004503EF">
      <w:pPr>
        <w:pStyle w:val="ListParagraph"/>
        <w:numPr>
          <w:ilvl w:val="0"/>
          <w:numId w:val="31"/>
        </w:numPr>
        <w:spacing w:after="0" w:line="240" w:lineRule="auto"/>
        <w:jc w:val="both"/>
      </w:pPr>
      <w:r>
        <w:t>Each reporting or certification period shall cover the previous twelve (12) consecutive months.</w:t>
      </w:r>
    </w:p>
    <w:p w14:paraId="4DE4F76A" w14:textId="77777777" w:rsidR="00527A86" w:rsidRDefault="00527A86" w:rsidP="004503EF">
      <w:pPr>
        <w:pStyle w:val="ListParagraph"/>
        <w:numPr>
          <w:ilvl w:val="0"/>
          <w:numId w:val="31"/>
        </w:numPr>
        <w:spacing w:after="0" w:line="240" w:lineRule="auto"/>
        <w:jc w:val="both"/>
      </w:pPr>
      <w:r>
        <w:t xml:space="preserve">Report(s) and/or certification(s) shall be provided to SUNY annually and within fifteen (15) days of final issuance by the Contractor (HECVAT), independent third-party auditor (SOC 2) and/or independent third-party accredited body (ISO/IEC certification). </w:t>
      </w:r>
    </w:p>
    <w:p w14:paraId="421EDF1E" w14:textId="1E86BD77" w:rsidR="00EE6E33" w:rsidRDefault="00527A86" w:rsidP="004503EF">
      <w:pPr>
        <w:pStyle w:val="ListParagraph"/>
        <w:numPr>
          <w:ilvl w:val="0"/>
          <w:numId w:val="31"/>
        </w:numPr>
        <w:spacing w:after="0" w:line="240" w:lineRule="auto"/>
        <w:jc w:val="both"/>
      </w:pPr>
      <w:r>
        <w:t>Report(s) and/or certification(s) shall be provided to SUNY no later than fifteen (15) months after the end date of the previous annual report.</w:t>
      </w:r>
    </w:p>
    <w:p w14:paraId="3479842B" w14:textId="321F49C2" w:rsidR="00527A86" w:rsidRPr="00E7293C" w:rsidRDefault="00527A86" w:rsidP="004503EF">
      <w:pPr>
        <w:pStyle w:val="ListParagraph"/>
        <w:numPr>
          <w:ilvl w:val="0"/>
          <w:numId w:val="31"/>
        </w:numPr>
        <w:jc w:val="both"/>
      </w:pPr>
      <w:r>
        <w:t>For report(s) and/or certification(s) with an end date of greater than ninety (90) days from the date of receipt by SUNY, the Contractor shall provide a bridge letter signed by executive management attesting: (I) that no material changes have occurred which would adversely affect the report and/or certification’s conclusions; and (</w:t>
      </w:r>
      <w:r w:rsidR="001179B0">
        <w:t>II</w:t>
      </w:r>
      <w:r>
        <w:t>) that any new high-severity control deficiencies discovered since the report or certification end date are disclosed and accompanied by a remediation plan and/or corrective action plan.</w:t>
      </w:r>
    </w:p>
    <w:p w14:paraId="34D03DBD" w14:textId="77777777" w:rsidR="00527A86" w:rsidRPr="000814E5" w:rsidRDefault="00527A86" w:rsidP="00527A86">
      <w:pPr>
        <w:pStyle w:val="ListParagraph"/>
        <w:ind w:left="1260" w:firstLine="0"/>
        <w:jc w:val="both"/>
        <w:rPr>
          <w:sz w:val="24"/>
          <w:szCs w:val="24"/>
        </w:rPr>
      </w:pPr>
    </w:p>
    <w:p w14:paraId="0F35AFCD" w14:textId="719F83A7" w:rsidR="00C64239" w:rsidRDefault="00527A86" w:rsidP="00795A9B">
      <w:pPr>
        <w:pStyle w:val="CommentText"/>
        <w:jc w:val="both"/>
      </w:pPr>
      <w:r>
        <w:t>The HECVAT, and the SOC 2 Type 2 report or ISO/IEC certification, must be completed by the appropriate experts in these areas. Failure to comply with these Mandatory Data Security Requirements (including without limitation, any suspension, withdrawal, or non-renewal of a report or certification and/or failure to implement corrective action plan or agreed-upon remediation plan within the required time frame(s)) shall</w:t>
      </w:r>
      <w:r w:rsidR="527AD0EE">
        <w:t xml:space="preserve"> constitute</w:t>
      </w:r>
      <w:r w:rsidDel="00527A86">
        <w:t xml:space="preserve"> </w:t>
      </w:r>
      <w:r>
        <w:t>a breach of the Agreement.</w:t>
      </w:r>
    </w:p>
    <w:p w14:paraId="1B4FD42E" w14:textId="74F63115" w:rsidR="004E4A22" w:rsidRPr="004503EF" w:rsidRDefault="00D71829" w:rsidP="004503EF">
      <w:pPr>
        <w:pStyle w:val="ListParagraph"/>
        <w:numPr>
          <w:ilvl w:val="0"/>
          <w:numId w:val="11"/>
        </w:numPr>
        <w:spacing w:after="113" w:line="259" w:lineRule="auto"/>
        <w:jc w:val="both"/>
        <w:rPr>
          <w:b/>
        </w:rPr>
      </w:pPr>
      <w:r w:rsidRPr="004503EF">
        <w:rPr>
          <w:b/>
        </w:rPr>
        <w:t xml:space="preserve">Other </w:t>
      </w:r>
      <w:r w:rsidR="005664A4" w:rsidRPr="004503EF">
        <w:rPr>
          <w:b/>
        </w:rPr>
        <w:t xml:space="preserve">Mandatory </w:t>
      </w:r>
      <w:r w:rsidRPr="004503EF">
        <w:rPr>
          <w:b/>
        </w:rPr>
        <w:t xml:space="preserve">Information Security and Service Requirements </w:t>
      </w:r>
    </w:p>
    <w:p w14:paraId="1DD18900" w14:textId="77777777" w:rsidR="004E137D" w:rsidRPr="004503EF" w:rsidRDefault="004E137D" w:rsidP="004503EF">
      <w:pPr>
        <w:pStyle w:val="ListParagraph"/>
        <w:spacing w:after="113" w:line="259" w:lineRule="auto"/>
        <w:ind w:firstLine="0"/>
        <w:jc w:val="both"/>
        <w:rPr>
          <w:b/>
        </w:rPr>
      </w:pPr>
    </w:p>
    <w:p w14:paraId="3C08774F" w14:textId="04D09AD1" w:rsidR="00B771D1" w:rsidRDefault="003B40D1" w:rsidP="0069282F">
      <w:pPr>
        <w:pStyle w:val="ListParagraph"/>
        <w:numPr>
          <w:ilvl w:val="2"/>
          <w:numId w:val="11"/>
        </w:numPr>
        <w:spacing w:after="115" w:line="259" w:lineRule="auto"/>
        <w:jc w:val="both"/>
      </w:pPr>
      <w:bookmarkStart w:id="8" w:name="_Hlk92981733"/>
      <w:bookmarkStart w:id="9" w:name="_Hlk170128061"/>
      <w:r w:rsidRPr="0069282F">
        <w:rPr>
          <w:b/>
          <w:bCs/>
        </w:rPr>
        <w:t xml:space="preserve">Compliance With Breach Notification and Data Security Laws: </w:t>
      </w:r>
      <w:r w:rsidR="00C20B1C" w:rsidRPr="000B7754">
        <w:t>The Contractor shall comply with all applicable federal and New York State data protection and breach notification laws, including the New York State Information Security Breach and Notification Act (General Business Law § 899-aa; State Technology Law § 208) (“ISBNA”), the Stop Hacks and Improve Electronic Data Security Act (General Business Law § 899-bb) (“SHIELD Act”), the Family Educational Rights and Privacy Act (“FERPA”), the Gramm-Leach-Bliley Act (“GLBA”), and any other applicable statute, rule, or regulation governing the collection, use, security, or disclosure of personally identifiable information or sensitive data.</w:t>
      </w:r>
      <w:r w:rsidR="00D71829">
        <w:t xml:space="preserve"> </w:t>
      </w:r>
    </w:p>
    <w:p w14:paraId="4E1E8183" w14:textId="77777777" w:rsidR="00B771D1" w:rsidRDefault="00B771D1" w:rsidP="00B771D1">
      <w:pPr>
        <w:pStyle w:val="ListParagraph"/>
        <w:spacing w:after="115" w:line="259" w:lineRule="auto"/>
        <w:ind w:left="2160" w:firstLine="0"/>
        <w:jc w:val="both"/>
        <w:rPr>
          <w:b/>
          <w:bCs/>
        </w:rPr>
      </w:pPr>
    </w:p>
    <w:p w14:paraId="22BADFDD" w14:textId="77777777" w:rsidR="00B771D1" w:rsidRDefault="00B771D1" w:rsidP="00B771D1">
      <w:pPr>
        <w:pStyle w:val="ListParagraph"/>
        <w:spacing w:after="115" w:line="259" w:lineRule="auto"/>
        <w:ind w:left="2160" w:firstLine="0"/>
        <w:jc w:val="both"/>
      </w:pPr>
      <w:r w:rsidRPr="00B771D1">
        <w:t>The Contractor shall implement and maintain appropriate administrative, physical, and technical safeguards to protect the security, confidentiality, and integrity of any private information (as defined by ISBNA) and other SUNY Data to which it has access in connection with the performance of this Agreement.</w:t>
      </w:r>
    </w:p>
    <w:p w14:paraId="12215FF9" w14:textId="77777777" w:rsidR="00B771D1" w:rsidRDefault="00B771D1" w:rsidP="00B771D1">
      <w:pPr>
        <w:pStyle w:val="ListParagraph"/>
        <w:spacing w:after="115" w:line="259" w:lineRule="auto"/>
        <w:ind w:left="2160" w:firstLine="0"/>
        <w:jc w:val="both"/>
      </w:pPr>
    </w:p>
    <w:p w14:paraId="24DB7E24" w14:textId="75530F8F" w:rsidR="00C60032" w:rsidRDefault="00C60032" w:rsidP="00C60032">
      <w:pPr>
        <w:pStyle w:val="ListParagraph"/>
        <w:spacing w:after="115" w:line="259" w:lineRule="auto"/>
        <w:ind w:left="2160" w:firstLine="0"/>
        <w:jc w:val="both"/>
      </w:pPr>
      <w:r>
        <w:t>In the event that the Contractor becomes aware of or reasonably suspects any actual or suspected unauthorized acquisition, access, use, or disclosure of SUNY Data (“Security Incident”), the Contractor shall:</w:t>
      </w:r>
    </w:p>
    <w:p w14:paraId="6207D43C" w14:textId="77777777" w:rsidR="00104AA2" w:rsidRDefault="00104AA2" w:rsidP="00C60032">
      <w:pPr>
        <w:pStyle w:val="ListParagraph"/>
        <w:spacing w:after="115" w:line="259" w:lineRule="auto"/>
        <w:ind w:left="2160" w:firstLine="0"/>
        <w:jc w:val="both"/>
      </w:pPr>
    </w:p>
    <w:p w14:paraId="1382F303" w14:textId="77777777" w:rsidR="00C60032" w:rsidRDefault="00C60032" w:rsidP="000B7754">
      <w:pPr>
        <w:pStyle w:val="ListParagraph"/>
        <w:spacing w:after="115" w:line="259" w:lineRule="auto"/>
        <w:ind w:left="2880" w:firstLine="0"/>
        <w:jc w:val="both"/>
      </w:pPr>
      <w:r>
        <w:t>(1) notify SUNY in writing without unreasonable delay, and in no event later than two (2) business days after discovery of the Security Incident;</w:t>
      </w:r>
    </w:p>
    <w:p w14:paraId="21B17BF4" w14:textId="77777777" w:rsidR="00C60032" w:rsidRDefault="00C60032" w:rsidP="000B7754">
      <w:pPr>
        <w:pStyle w:val="ListParagraph"/>
        <w:spacing w:after="115" w:line="259" w:lineRule="auto"/>
        <w:ind w:left="2880" w:firstLine="0"/>
        <w:jc w:val="both"/>
      </w:pPr>
      <w:r>
        <w:t>(2) take all reasonable measures to investigate, contain, and remediate the Security Incident;</w:t>
      </w:r>
    </w:p>
    <w:p w14:paraId="30ED0C85" w14:textId="77777777" w:rsidR="00C60032" w:rsidRDefault="00C60032" w:rsidP="000B7754">
      <w:pPr>
        <w:pStyle w:val="ListParagraph"/>
        <w:spacing w:after="115" w:line="259" w:lineRule="auto"/>
        <w:ind w:left="2880" w:firstLine="0"/>
        <w:jc w:val="both"/>
      </w:pPr>
      <w:r>
        <w:t>(3) cooperate fully with SUNY, including providing access to relevant records, personnel, and systems as necessary to support SUNY’s investigation and response; and</w:t>
      </w:r>
    </w:p>
    <w:p w14:paraId="3A5D4D34" w14:textId="77777777" w:rsidR="00C60032" w:rsidRDefault="00C60032" w:rsidP="000B7754">
      <w:pPr>
        <w:pStyle w:val="ListParagraph"/>
        <w:spacing w:after="115" w:line="259" w:lineRule="auto"/>
        <w:ind w:left="2880" w:firstLine="0"/>
        <w:jc w:val="both"/>
      </w:pPr>
      <w:r>
        <w:t>(4) comply with all applicable legal requirements concerning breach notification and mitigation.</w:t>
      </w:r>
    </w:p>
    <w:p w14:paraId="45161B50" w14:textId="77777777" w:rsidR="00C60032" w:rsidRDefault="00C60032" w:rsidP="00C60032">
      <w:pPr>
        <w:pStyle w:val="ListParagraph"/>
        <w:spacing w:after="115" w:line="259" w:lineRule="auto"/>
        <w:ind w:left="2160" w:firstLine="0"/>
        <w:jc w:val="both"/>
      </w:pPr>
    </w:p>
    <w:p w14:paraId="3F795796" w14:textId="2EF86280" w:rsidR="00E67D44" w:rsidRDefault="00E67D44" w:rsidP="00C60032">
      <w:pPr>
        <w:pStyle w:val="ListParagraph"/>
        <w:spacing w:after="115" w:line="259" w:lineRule="auto"/>
        <w:ind w:left="2160" w:firstLine="0"/>
        <w:jc w:val="both"/>
      </w:pPr>
      <w:r w:rsidRPr="00E67D44">
        <w:t>SUNY shall have the sole discretion to determine the content, method, and recipients of any required notifications to affected individuals or government agencies. If the Security Incident is caused by the negligent or willful acts or omissions of the Contractor or its officers, employees, agents, consultants, or subcontractors (at any tier), the Contractor shall be responsible for all reasonable costs and expenses incurred by SUNY in connection with the Security Incident, including investigation, remediation, notification, and credit monitoring services, if applicable.</w:t>
      </w:r>
      <w:r w:rsidR="00D71829">
        <w:t xml:space="preserve"> </w:t>
      </w:r>
    </w:p>
    <w:p w14:paraId="6954EDF8" w14:textId="77777777" w:rsidR="00E67D44" w:rsidRDefault="00E67D44" w:rsidP="00C60032">
      <w:pPr>
        <w:pStyle w:val="ListParagraph"/>
        <w:spacing w:after="115" w:line="259" w:lineRule="auto"/>
        <w:ind w:left="2160" w:firstLine="0"/>
        <w:jc w:val="both"/>
      </w:pPr>
    </w:p>
    <w:p w14:paraId="02B0E867" w14:textId="196EBDB4" w:rsidR="004E4A22" w:rsidRPr="00604C20" w:rsidRDefault="4FE50D5D" w:rsidP="000B7754">
      <w:pPr>
        <w:pStyle w:val="ListParagraph"/>
        <w:spacing w:after="115" w:line="259" w:lineRule="auto"/>
        <w:ind w:left="2160" w:firstLine="0"/>
        <w:jc w:val="both"/>
      </w:pPr>
      <w:r>
        <w:t xml:space="preserve">Upon expiration or termination of this Agreement, the Contractor shall, in accordance with instructions provided by SUNY, return or securely destroy all SUNY Data in its possession. If destruction is authorized, the Contractor shall certify in writing that such data has been irretrievably destroyed using industry-standard methods consistent with ISBNA, SHIELD, and any other applicable law </w:t>
      </w:r>
      <w:r w:rsidR="37D3AB1A">
        <w:t>to prevent unauthorized access to or use of SUNY Data and will render the private information so that it cannot be read or</w:t>
      </w:r>
      <w:r w:rsidR="680AC0B8">
        <w:t xml:space="preserve"> </w:t>
      </w:r>
      <w:r w:rsidR="37D3AB1A">
        <w:t>reconstructed.</w:t>
      </w:r>
    </w:p>
    <w:p w14:paraId="75BE6287" w14:textId="630C84FD" w:rsidR="004E4A22" w:rsidRPr="00604C20" w:rsidRDefault="37D3AB1A" w:rsidP="000B7754">
      <w:pPr>
        <w:pStyle w:val="ListParagraph"/>
        <w:spacing w:after="115" w:line="259" w:lineRule="auto"/>
        <w:ind w:left="2160" w:firstLine="0"/>
        <w:jc w:val="both"/>
      </w:pPr>
      <w:r>
        <w:t xml:space="preserve"> </w:t>
      </w:r>
    </w:p>
    <w:bookmarkEnd w:id="8"/>
    <w:p w14:paraId="002D8CC3" w14:textId="182E5BA9" w:rsidR="004E4A22" w:rsidRDefault="37D3AB1A" w:rsidP="00042DAD">
      <w:pPr>
        <w:pStyle w:val="ListParagraph"/>
        <w:numPr>
          <w:ilvl w:val="2"/>
          <w:numId w:val="11"/>
        </w:numPr>
        <w:spacing w:after="115" w:line="259" w:lineRule="auto"/>
        <w:jc w:val="both"/>
      </w:pPr>
      <w:r w:rsidRPr="04FBF36A">
        <w:rPr>
          <w:b/>
          <w:bCs/>
        </w:rPr>
        <w:t>Service Level</w:t>
      </w:r>
      <w:r w:rsidR="38159D7A" w:rsidRPr="04FBF36A">
        <w:rPr>
          <w:b/>
          <w:bCs/>
        </w:rPr>
        <w:t xml:space="preserve"> Requirements</w:t>
      </w:r>
      <w:r w:rsidRPr="04FBF36A">
        <w:rPr>
          <w:b/>
          <w:bCs/>
        </w:rPr>
        <w:t xml:space="preserve">: </w:t>
      </w:r>
      <w:r>
        <w:t xml:space="preserve">Contractor will ensure availability of the Services in accordance with the </w:t>
      </w:r>
      <w:r w:rsidR="22612B0E">
        <w:t xml:space="preserve">provisions of </w:t>
      </w:r>
      <w:r w:rsidR="363B74D6">
        <w:t xml:space="preserve">the </w:t>
      </w:r>
      <w:r>
        <w:t>Agreement and</w:t>
      </w:r>
      <w:r w:rsidR="322852EB">
        <w:t>, if applicable,</w:t>
      </w:r>
      <w:r>
        <w:t xml:space="preserve"> </w:t>
      </w:r>
      <w:r w:rsidR="72580E63" w:rsidRPr="04FBF36A">
        <w:rPr>
          <w:b/>
          <w:bCs/>
        </w:rPr>
        <w:t xml:space="preserve">Exhibit E: </w:t>
      </w:r>
      <w:r w:rsidRPr="04FBF36A">
        <w:rPr>
          <w:b/>
          <w:bCs/>
        </w:rPr>
        <w:t>Service Level Agreement</w:t>
      </w:r>
      <w:r w:rsidR="72580E63">
        <w:t>,</w:t>
      </w:r>
      <w:r>
        <w:t xml:space="preserve"> </w:t>
      </w:r>
      <w:r w:rsidR="72580E63">
        <w:t>attached hereto and made a part hereof</w:t>
      </w:r>
      <w:r>
        <w:t>.</w:t>
      </w:r>
    </w:p>
    <w:p w14:paraId="46D846CC" w14:textId="36AE385D" w:rsidR="04FBF36A" w:rsidRDefault="04FBF36A" w:rsidP="04FBF36A">
      <w:pPr>
        <w:pStyle w:val="ListParagraph"/>
        <w:spacing w:after="115" w:line="259" w:lineRule="auto"/>
        <w:ind w:left="2160"/>
        <w:jc w:val="both"/>
      </w:pPr>
    </w:p>
    <w:p w14:paraId="0EC2C83A" w14:textId="56417B66" w:rsidR="00CD4BD0" w:rsidRDefault="37D3AB1A" w:rsidP="00042DAD">
      <w:pPr>
        <w:pStyle w:val="ListParagraph"/>
        <w:numPr>
          <w:ilvl w:val="2"/>
          <w:numId w:val="11"/>
        </w:numPr>
        <w:spacing w:after="115" w:line="259" w:lineRule="auto"/>
        <w:jc w:val="both"/>
      </w:pPr>
      <w:r w:rsidRPr="04FBF36A">
        <w:rPr>
          <w:b/>
          <w:bCs/>
        </w:rPr>
        <w:t xml:space="preserve">Disaster Recovery: </w:t>
      </w:r>
      <w:r>
        <w:t>Contractor shall maintain disaster recovery services at the dedicated facility that is able to handle SUNY Data and business continuity needs under the Agreement in the event disaster recovery is needed. Throughout the term of the Agreement, Contractor shall maintain contracts or arrangements that are substantially equivalent or an improvement to those currently in effect. Contractor shall test disaster recovery capabilities at least once every calendar year and provide SUNY with a copy of its disaster recovery plan, or equivalent, upon request.</w:t>
      </w:r>
    </w:p>
    <w:p w14:paraId="01D2A4D8" w14:textId="2774DAD7" w:rsidR="04FBF36A" w:rsidRDefault="04FBF36A" w:rsidP="04FBF36A">
      <w:pPr>
        <w:pStyle w:val="ListParagraph"/>
        <w:spacing w:after="115" w:line="259" w:lineRule="auto"/>
        <w:ind w:left="2160"/>
        <w:jc w:val="both"/>
      </w:pPr>
    </w:p>
    <w:p w14:paraId="5ACCD975" w14:textId="2927D544" w:rsidR="00CD4BD0" w:rsidRDefault="37D3AB1A" w:rsidP="00042DAD">
      <w:pPr>
        <w:pStyle w:val="ListParagraph"/>
        <w:numPr>
          <w:ilvl w:val="2"/>
          <w:numId w:val="11"/>
        </w:numPr>
        <w:spacing w:after="115" w:line="259" w:lineRule="auto"/>
        <w:jc w:val="both"/>
      </w:pPr>
      <w:r w:rsidRPr="04FBF36A">
        <w:rPr>
          <w:b/>
          <w:bCs/>
        </w:rPr>
        <w:t xml:space="preserve">Business Continuity: </w:t>
      </w:r>
      <w:r>
        <w:t>Contractor at all times must have a business continuity plan in place designed to minimize the risks associated with a disaster or similar incident impacting Contractor’s ability to provide Services under the Agreement.</w:t>
      </w:r>
    </w:p>
    <w:p w14:paraId="713520DD" w14:textId="501538BC" w:rsidR="04FBF36A" w:rsidRDefault="04FBF36A" w:rsidP="04FBF36A">
      <w:pPr>
        <w:pStyle w:val="ListParagraph"/>
        <w:spacing w:after="115" w:line="259" w:lineRule="auto"/>
        <w:ind w:left="2160"/>
        <w:jc w:val="both"/>
      </w:pPr>
    </w:p>
    <w:p w14:paraId="49659774" w14:textId="438CF906" w:rsidR="004E4A22" w:rsidRDefault="37D3AB1A" w:rsidP="00042DAD">
      <w:pPr>
        <w:pStyle w:val="ListParagraph"/>
        <w:numPr>
          <w:ilvl w:val="2"/>
          <w:numId w:val="11"/>
        </w:numPr>
        <w:spacing w:after="115" w:line="259" w:lineRule="auto"/>
        <w:jc w:val="both"/>
      </w:pPr>
      <w:r w:rsidRPr="04FBF36A">
        <w:rPr>
          <w:b/>
          <w:bCs/>
        </w:rPr>
        <w:t xml:space="preserve">Data Portability: </w:t>
      </w:r>
      <w:r>
        <w:t xml:space="preserve">Contractor agrees that SUNY owns the SUNY Data </w:t>
      </w:r>
      <w:r w:rsidR="65B924B5" w:rsidRPr="04FBF36A">
        <w:t xml:space="preserve">generated, received, or maintained in connection with the </w:t>
      </w:r>
      <w:r w:rsidR="2DBAA19E" w:rsidRPr="04FBF36A">
        <w:t>Agreement</w:t>
      </w:r>
      <w:r w:rsidR="680AC0B8">
        <w:t>.</w:t>
      </w:r>
      <w:r w:rsidR="7938B767">
        <w:t xml:space="preserve"> </w:t>
      </w:r>
      <w:r w:rsidR="680AC0B8">
        <w:t xml:space="preserve">At SUNY’s direction, </w:t>
      </w:r>
      <w:r>
        <w:t xml:space="preserve">Contractor </w:t>
      </w:r>
      <w:r w:rsidR="680AC0B8">
        <w:t>shall</w:t>
      </w:r>
      <w:r>
        <w:t xml:space="preserve"> take all steps and actions</w:t>
      </w:r>
      <w:r w:rsidR="680AC0B8">
        <w:t xml:space="preserve"> </w:t>
      </w:r>
      <w:r>
        <w:t>that are necessary and reasonable to facilitate and complete the orderly, efficient, expedient</w:t>
      </w:r>
      <w:r w:rsidR="680AC0B8">
        <w:t>,</w:t>
      </w:r>
      <w:r>
        <w:t xml:space="preserve"> and professional transfer of SUNY Data, in whole or in part, </w:t>
      </w:r>
      <w:r w:rsidR="680AC0B8">
        <w:t xml:space="preserve">to SUNY, a SUNY Institution, or third-party designated by SUNY. Such transfer shall occur during the Term and/or upon expiration or termination of the Agreement and shall be completed </w:t>
      </w:r>
      <w:r>
        <w:t xml:space="preserve">in the format and on the media </w:t>
      </w:r>
      <w:r w:rsidR="680AC0B8">
        <w:t>specified by SUNY</w:t>
      </w:r>
      <w:r>
        <w:t xml:space="preserve">. </w:t>
      </w:r>
      <w:r w:rsidR="680AC0B8">
        <w:t>All costs related to such transfer services shall be at no additional expense to SUNY.</w:t>
      </w:r>
    </w:p>
    <w:p w14:paraId="75FD5ADB" w14:textId="00FF0BCC" w:rsidR="04FBF36A" w:rsidRDefault="04FBF36A" w:rsidP="04FBF36A">
      <w:pPr>
        <w:pStyle w:val="ListParagraph"/>
        <w:spacing w:after="115" w:line="259" w:lineRule="auto"/>
        <w:ind w:left="2160"/>
        <w:jc w:val="both"/>
      </w:pPr>
    </w:p>
    <w:p w14:paraId="0A18FC64" w14:textId="7B974E3C" w:rsidR="003B40D1" w:rsidRPr="003B40D1" w:rsidRDefault="003B40D1" w:rsidP="00042DAD">
      <w:pPr>
        <w:pStyle w:val="ListParagraph"/>
        <w:numPr>
          <w:ilvl w:val="2"/>
          <w:numId w:val="11"/>
        </w:numPr>
        <w:spacing w:after="115" w:line="259" w:lineRule="auto"/>
        <w:jc w:val="both"/>
      </w:pPr>
      <w:r>
        <w:rPr>
          <w:b/>
        </w:rPr>
        <w:t>Destruction of SUNY Data:</w:t>
      </w:r>
    </w:p>
    <w:p w14:paraId="1BF034EC" w14:textId="1DFBA866" w:rsidR="003B40D1" w:rsidRPr="00C72B64" w:rsidRDefault="680AC0B8" w:rsidP="00C72B64">
      <w:pPr>
        <w:pStyle w:val="ListParagraph"/>
        <w:widowControl w:val="0"/>
        <w:numPr>
          <w:ilvl w:val="0"/>
          <w:numId w:val="14"/>
        </w:numPr>
        <w:spacing w:after="0" w:line="240" w:lineRule="auto"/>
        <w:jc w:val="both"/>
        <w:rPr>
          <w:rFonts w:eastAsia="Helvetica Neue Light"/>
          <w:b/>
          <w:bCs/>
        </w:rPr>
      </w:pPr>
      <w:r w:rsidRPr="04FBF36A">
        <w:rPr>
          <w:rFonts w:eastAsia="Helvetica Neue Light"/>
          <w:b/>
          <w:bCs/>
        </w:rPr>
        <w:t>Timing and Method of Destruction:</w:t>
      </w:r>
      <w:r w:rsidR="5400DEAC" w:rsidRPr="04FBF36A">
        <w:rPr>
          <w:rFonts w:eastAsia="Helvetica Neue Light"/>
          <w:b/>
          <w:bCs/>
        </w:rPr>
        <w:t xml:space="preserve"> </w:t>
      </w:r>
      <w:r w:rsidRPr="04FBF36A">
        <w:rPr>
          <w:rFonts w:eastAsia="Helvetica Neue Light"/>
        </w:rPr>
        <w:t>Upon the expiration or termination of the Agreement</w:t>
      </w:r>
      <w:r w:rsidR="4600F862" w:rsidRPr="04FBF36A">
        <w:rPr>
          <w:rFonts w:eastAsia="Helvetica Neue Light"/>
        </w:rPr>
        <w:t xml:space="preserve"> and</w:t>
      </w:r>
      <w:r w:rsidRPr="04FBF36A">
        <w:rPr>
          <w:rFonts w:eastAsia="Helvetica Neue Light"/>
        </w:rPr>
        <w:t xml:space="preserve"> following completion of the transfer obligations under Section</w:t>
      </w:r>
      <w:r w:rsidR="4E53C526" w:rsidRPr="04FBF36A">
        <w:rPr>
          <w:rFonts w:eastAsia="Helvetica Neue Light"/>
        </w:rPr>
        <w:t xml:space="preserve"> </w:t>
      </w:r>
      <w:r w:rsidR="007755C7" w:rsidRPr="04FBF36A">
        <w:rPr>
          <w:rFonts w:eastAsia="Helvetica Neue Light"/>
        </w:rPr>
        <w:t>8</w:t>
      </w:r>
      <w:r w:rsidR="4E53C526" w:rsidRPr="04FBF36A">
        <w:rPr>
          <w:rFonts w:eastAsia="Helvetica Neue Light"/>
        </w:rPr>
        <w:t>(</w:t>
      </w:r>
      <w:r w:rsidR="535430BE" w:rsidRPr="04FBF36A">
        <w:rPr>
          <w:rFonts w:eastAsia="Helvetica Neue Light"/>
        </w:rPr>
        <w:t>c)(</w:t>
      </w:r>
      <w:r w:rsidR="5555BA19" w:rsidRPr="04FBF36A">
        <w:rPr>
          <w:rFonts w:eastAsia="Helvetica Neue Light"/>
        </w:rPr>
        <w:t>v)</w:t>
      </w:r>
      <w:r w:rsidRPr="04FBF36A">
        <w:rPr>
          <w:rFonts w:eastAsia="Helvetica Neue Light"/>
        </w:rPr>
        <w:t>, Contractor shall, unless otherwise directed in writing by SUNY, complete the destruction of all SUNY Data in its possession or control no later than thirty (30) calendar days after such expiration, termination, or direction. Destruction shall apply to all forms and media of SUNY Data, including written, electronic, or other formats, and shall include physical and electronic copies, partial files, notes, derivative materials, working files, and backups. All destruction shall be performed in accordance with the National Institute of Standards and Technology (NIST) Guidelines for Media Sanitization, Special Publication 800-88 Revision 1 (December 2014), as now or hereafter amended or superseded (NIST SP 800-88). Contractor shall provide SUNY with a signed and dated Certificate of Sanitization in a format substantially similar to Appendix G of NIST SP 800-88 within ten (10) business days following the completion of such destruction.</w:t>
      </w:r>
    </w:p>
    <w:p w14:paraId="5304C503" w14:textId="107FF266" w:rsidR="04FBF36A" w:rsidRDefault="04FBF36A" w:rsidP="04FBF36A">
      <w:pPr>
        <w:pStyle w:val="ListParagraph"/>
        <w:widowControl w:val="0"/>
        <w:spacing w:after="0" w:line="240" w:lineRule="auto"/>
        <w:ind w:left="2880"/>
        <w:jc w:val="both"/>
        <w:rPr>
          <w:rFonts w:eastAsia="Helvetica Neue Light"/>
          <w:b/>
          <w:bCs/>
        </w:rPr>
      </w:pPr>
    </w:p>
    <w:p w14:paraId="4F72BC64" w14:textId="66E2D74D" w:rsidR="003B40D1" w:rsidRPr="00C72B64" w:rsidRDefault="680AC0B8" w:rsidP="00C72B64">
      <w:pPr>
        <w:pStyle w:val="ListParagraph"/>
        <w:widowControl w:val="0"/>
        <w:numPr>
          <w:ilvl w:val="0"/>
          <w:numId w:val="14"/>
        </w:numPr>
        <w:spacing w:after="0" w:line="240" w:lineRule="auto"/>
        <w:jc w:val="both"/>
        <w:rPr>
          <w:rFonts w:eastAsia="Helvetica Neue Light"/>
          <w:b/>
          <w:bCs/>
        </w:rPr>
      </w:pPr>
      <w:r w:rsidRPr="04FBF36A">
        <w:rPr>
          <w:rFonts w:eastAsia="Helvetica Neue Light"/>
          <w:b/>
          <w:bCs/>
        </w:rPr>
        <w:t xml:space="preserve">Retention of Required Records: </w:t>
      </w:r>
      <w:r w:rsidRPr="04FBF36A">
        <w:rPr>
          <w:rFonts w:eastAsia="Helvetica Neue Light"/>
        </w:rPr>
        <w:t xml:space="preserve">Notwithstanding Section </w:t>
      </w:r>
      <w:r w:rsidR="3FAC8652" w:rsidRPr="04FBF36A">
        <w:rPr>
          <w:rFonts w:eastAsia="Helvetica Neue Light"/>
        </w:rPr>
        <w:t>8</w:t>
      </w:r>
      <w:r w:rsidR="462A024B" w:rsidRPr="04FBF36A">
        <w:rPr>
          <w:rFonts w:eastAsia="Helvetica Neue Light"/>
        </w:rPr>
        <w:t>(c)(vi)(</w:t>
      </w:r>
      <w:r w:rsidRPr="04FBF36A">
        <w:rPr>
          <w:rFonts w:eastAsia="Helvetica Neue Light"/>
        </w:rPr>
        <w:t>A), Contractor may retain only the minimum amount of administrative Records necessary to demonstrate compliance with the Agreement, and only for the period required under Section 10 of Exhibit A (SUNY Standard Contract Clauses). Contractor shall complete destruction of such Records no later than thirty (30) calendar days after the end of the required retention period. Destruction shall be carried out in accordance with NIST SP 800-88, and Contractor shall provide SUNY with a signed and dated Certificate of Sanitization, in a format substantially similar to Appendix G of NIST SP 800-88, within ten (10) business days following the completion of destruction. Except for the limited retention described in this subsection, Contractor shall not retain any SUNY Data or Records following expiration or termination of the Agreement without prior written authorization from a duly authorized SUNY representative.</w:t>
      </w:r>
    </w:p>
    <w:p w14:paraId="350E6740" w14:textId="6AB750B7" w:rsidR="04FBF36A" w:rsidRDefault="04FBF36A" w:rsidP="04FBF36A">
      <w:pPr>
        <w:pStyle w:val="ListParagraph"/>
        <w:widowControl w:val="0"/>
        <w:spacing w:after="0" w:line="240" w:lineRule="auto"/>
        <w:ind w:left="2880"/>
        <w:jc w:val="both"/>
        <w:rPr>
          <w:rFonts w:eastAsia="Helvetica Neue Light"/>
          <w:b/>
          <w:bCs/>
        </w:rPr>
      </w:pPr>
    </w:p>
    <w:p w14:paraId="54813B61" w14:textId="24F44F23" w:rsidR="003B40D1" w:rsidRPr="00C72B64" w:rsidRDefault="680AC0B8" w:rsidP="00C72B64">
      <w:pPr>
        <w:pStyle w:val="ListParagraph"/>
        <w:widowControl w:val="0"/>
        <w:numPr>
          <w:ilvl w:val="0"/>
          <w:numId w:val="14"/>
        </w:numPr>
        <w:spacing w:after="0" w:line="240" w:lineRule="auto"/>
        <w:jc w:val="both"/>
        <w:rPr>
          <w:rFonts w:eastAsia="Helvetica Neue Light"/>
          <w:b/>
          <w:bCs/>
        </w:rPr>
      </w:pPr>
      <w:r w:rsidRPr="04FBF36A">
        <w:rPr>
          <w:rFonts w:eastAsia="Helvetica Neue Light"/>
          <w:b/>
          <w:bCs/>
        </w:rPr>
        <w:t xml:space="preserve">Survival: </w:t>
      </w:r>
      <w:r w:rsidRPr="04FBF36A">
        <w:rPr>
          <w:rFonts w:eastAsia="Helvetica Neue Light"/>
        </w:rPr>
        <w:t xml:space="preserve">The </w:t>
      </w:r>
      <w:r w:rsidR="2D580B2E" w:rsidRPr="04FBF36A">
        <w:rPr>
          <w:rFonts w:eastAsia="Helvetica Neue Light"/>
        </w:rPr>
        <w:t>obligations set forth in</w:t>
      </w:r>
      <w:r w:rsidRPr="04FBF36A">
        <w:rPr>
          <w:rFonts w:eastAsia="Helvetica Neue Light"/>
        </w:rPr>
        <w:t xml:space="preserve"> Section </w:t>
      </w:r>
      <w:r w:rsidR="2429A06D" w:rsidRPr="04FBF36A">
        <w:rPr>
          <w:rFonts w:eastAsia="Helvetica Neue Light"/>
        </w:rPr>
        <w:t>8</w:t>
      </w:r>
      <w:r w:rsidR="768FA597" w:rsidRPr="04FBF36A">
        <w:rPr>
          <w:rFonts w:eastAsia="Helvetica Neue Light"/>
        </w:rPr>
        <w:t>(c)</w:t>
      </w:r>
      <w:r w:rsidR="7F1D09AF" w:rsidRPr="04FBF36A">
        <w:rPr>
          <w:rFonts w:eastAsia="Helvetica Neue Light"/>
        </w:rPr>
        <w:t xml:space="preserve">(v) and Section </w:t>
      </w:r>
      <w:r w:rsidR="48BB2F6B" w:rsidRPr="04FBF36A">
        <w:rPr>
          <w:rFonts w:eastAsia="Helvetica Neue Light"/>
        </w:rPr>
        <w:t>8</w:t>
      </w:r>
      <w:r w:rsidR="7F1D09AF" w:rsidRPr="04FBF36A">
        <w:rPr>
          <w:rFonts w:eastAsia="Helvetica Neue Light"/>
        </w:rPr>
        <w:t>(c)(vi)</w:t>
      </w:r>
      <w:r w:rsidR="768FA597" w:rsidRPr="04FBF36A">
        <w:rPr>
          <w:rFonts w:eastAsia="Helvetica Neue Light"/>
        </w:rPr>
        <w:t xml:space="preserve"> </w:t>
      </w:r>
      <w:r w:rsidRPr="04FBF36A">
        <w:rPr>
          <w:rFonts w:eastAsia="Helvetica Neue Light"/>
        </w:rPr>
        <w:t>shall survive the expiration or termination of the Agreement for so long as Contractor retains any SUNY Data or Records in any form or media.</w:t>
      </w:r>
    </w:p>
    <w:p w14:paraId="287E1DE0" w14:textId="77777777" w:rsidR="004E137D" w:rsidRPr="005F2334" w:rsidRDefault="004E137D" w:rsidP="00042DAD">
      <w:pPr>
        <w:pStyle w:val="ListParagraph"/>
        <w:widowControl w:val="0"/>
        <w:spacing w:after="0" w:line="240" w:lineRule="auto"/>
        <w:ind w:left="2880" w:firstLine="0"/>
        <w:jc w:val="both"/>
        <w:rPr>
          <w:rFonts w:eastAsia="Helvetica Neue Light"/>
        </w:rPr>
      </w:pPr>
    </w:p>
    <w:bookmarkEnd w:id="9"/>
    <w:p w14:paraId="0605C7F8" w14:textId="19982BEE" w:rsidR="00CD4BD0" w:rsidRPr="003F5983" w:rsidRDefault="00CD4BD0" w:rsidP="003F5983">
      <w:pPr>
        <w:numPr>
          <w:ilvl w:val="0"/>
          <w:numId w:val="1"/>
        </w:numPr>
        <w:spacing w:after="274"/>
        <w:ind w:hanging="360"/>
        <w:jc w:val="both"/>
        <w:rPr>
          <w:bCs/>
        </w:rPr>
      </w:pPr>
      <w:r w:rsidRPr="00A26D91">
        <w:rPr>
          <w:b/>
        </w:rPr>
        <w:t>Diesel Emissions Reduction Act of 2006 (the “Act”):</w:t>
      </w:r>
      <w:r w:rsidRPr="004503EF">
        <w:rPr>
          <w:b/>
        </w:rPr>
        <w:t xml:space="preserve"> </w:t>
      </w:r>
      <w:r w:rsidRPr="003F5983">
        <w:rPr>
          <w:bCs/>
        </w:rPr>
        <w:t>If Contractor operates any diesel powered heavy duty vehicle(s) pursuant to the Agreement, Contractor certifies and warrants that all such heavy duty vehicles, as defined in New York State Environmental Conservation Law (ECL) Section 19-0323, will comply with the specifications and provisions of ECL Section 19-0323 and any regulations promulgated pursuant thereto, including but not limited to, 6 NYCRR Part 248, which requires the use of best available retrofit technology</w:t>
      </w:r>
      <w:r w:rsidRPr="003F5983" w:rsidDel="00A44B0D">
        <w:rPr>
          <w:bCs/>
        </w:rPr>
        <w:t xml:space="preserve"> </w:t>
      </w:r>
      <w:r w:rsidRPr="003F5983">
        <w:rPr>
          <w:bCs/>
        </w:rPr>
        <w:t>and ultra-low sulfur fuel.</w:t>
      </w:r>
      <w:r w:rsidR="00A44B0D">
        <w:rPr>
          <w:bCs/>
        </w:rPr>
        <w:t xml:space="preserve"> </w:t>
      </w:r>
      <w:r w:rsidRPr="003F5983">
        <w:rPr>
          <w:bCs/>
        </w:rPr>
        <w:t xml:space="preserve">If needed, qualification for a waiver will be Contractor’s responsibility. If applicable, annually, but no later than March 1st, Contractor shall complete and submit directly to SUNY, via electronic mail, the “Regulated Entity and Contractor Vehicle Inventory Form” and “Regulated Entity and Contractors Annual Report Form” that can be found at the New York State Department of Environmental Conservation (“DEC”) website: </w:t>
      </w:r>
      <w:hyperlink r:id="rId12" w:history="1">
        <w:r w:rsidR="00297B39" w:rsidRPr="003F5983">
          <w:rPr>
            <w:bCs/>
          </w:rPr>
          <w:t>http://www.dec.ny.gov/chemical/4754.html</w:t>
        </w:r>
      </w:hyperlink>
      <w:r w:rsidRPr="003F5983">
        <w:rPr>
          <w:bCs/>
        </w:rPr>
        <w:t>.</w:t>
      </w:r>
      <w:r w:rsidRPr="003F5983" w:rsidDel="00A44B0D">
        <w:rPr>
          <w:bCs/>
        </w:rPr>
        <w:t xml:space="preserve"> </w:t>
      </w:r>
      <w:r w:rsidRPr="003F5983">
        <w:rPr>
          <w:bCs/>
        </w:rPr>
        <w:t>SUNY reserves the right to require Contractor to periodically certify compliance with the provisions of ECL Section 19</w:t>
      </w:r>
      <w:r w:rsidR="005E0468" w:rsidRPr="003F5983">
        <w:rPr>
          <w:bCs/>
        </w:rPr>
        <w:t>-</w:t>
      </w:r>
      <w:r w:rsidRPr="003F5983">
        <w:rPr>
          <w:bCs/>
        </w:rPr>
        <w:t>0323.</w:t>
      </w:r>
    </w:p>
    <w:p w14:paraId="3E8451F5" w14:textId="6F35D1A9" w:rsidR="004E4A22" w:rsidRDefault="00D71829" w:rsidP="00A26D91">
      <w:pPr>
        <w:numPr>
          <w:ilvl w:val="0"/>
          <w:numId w:val="1"/>
        </w:numPr>
        <w:spacing w:after="274"/>
        <w:ind w:hanging="360"/>
        <w:jc w:val="both"/>
      </w:pPr>
      <w:r>
        <w:rPr>
          <w:b/>
        </w:rPr>
        <w:t xml:space="preserve">Dispute Resolution: </w:t>
      </w:r>
      <w:r w:rsidR="002139DF" w:rsidRPr="000B7754">
        <w:t xml:space="preserve">At SUNY’s sole option, the Parties shall attempt in good faith to resolve any dispute arising under this Agreement through informal discussions. If the Parties are unable to resolve the dispute within thirty (30) calendar days of written notice of the dispute, either Party may pursue available legal or equitable </w:t>
      </w:r>
      <w:r w:rsidR="002139DF" w:rsidRPr="000B7754">
        <w:rPr>
          <w:bCs/>
        </w:rPr>
        <w:t>remedies</w:t>
      </w:r>
      <w:r>
        <w:t>.</w:t>
      </w:r>
      <w:r>
        <w:rPr>
          <w:b/>
        </w:rPr>
        <w:t xml:space="preserve"> </w:t>
      </w:r>
    </w:p>
    <w:p w14:paraId="7548F034" w14:textId="20CE0357" w:rsidR="004E4A22" w:rsidRPr="004503EF" w:rsidRDefault="00D71829" w:rsidP="004503EF">
      <w:pPr>
        <w:numPr>
          <w:ilvl w:val="0"/>
          <w:numId w:val="1"/>
        </w:numPr>
        <w:spacing w:after="274"/>
        <w:ind w:hanging="360"/>
        <w:jc w:val="both"/>
        <w:rPr>
          <w:b/>
        </w:rPr>
      </w:pPr>
      <w:bookmarkStart w:id="10" w:name="_Hlk170127346"/>
      <w:r>
        <w:rPr>
          <w:b/>
        </w:rPr>
        <w:t>Electronic and Information Technology (“EIT”) Accessibility:</w:t>
      </w:r>
      <w:r w:rsidDel="00A44B0D">
        <w:rPr>
          <w:b/>
        </w:rPr>
        <w:t xml:space="preserve"> </w:t>
      </w:r>
    </w:p>
    <w:p w14:paraId="0A33F0AE" w14:textId="1A62D296" w:rsidR="004E4A22" w:rsidRDefault="00D71829" w:rsidP="00A26D91">
      <w:pPr>
        <w:pStyle w:val="ListParagraph"/>
        <w:numPr>
          <w:ilvl w:val="1"/>
          <w:numId w:val="1"/>
        </w:numPr>
        <w:ind w:hanging="360"/>
        <w:jc w:val="both"/>
      </w:pPr>
      <w:r>
        <w:t>SUNY is committed to providing an accessible, usable, and integrated experience for all its students, staff and community.</w:t>
      </w:r>
      <w:r w:rsidDel="00A44B0D">
        <w:t xml:space="preserve"> </w:t>
      </w:r>
      <w:r>
        <w:t xml:space="preserve">Electronic and information technology (“EIT”) </w:t>
      </w:r>
      <w:r w:rsidR="00C0758B" w:rsidRPr="00C0758B">
        <w:t>consists of information technology and any equipment or interconnected system or subsystem of equipment that is used in the creation, conversion, or duplication of data or information that will be deployed in connection with such technology, equipment or systems. Further, EIT includes, but is not limited to, telecommunications products, information kiosks and transaction machines, Internet and Intranet websites, web-delivered content (including without limitation word processing, spreadsheet, presentation files, and PDF files), software, mobile applications, electronic books and electronic book reading systems, search engines and databases, multimedia, classroom technology, and office equipment.</w:t>
      </w:r>
    </w:p>
    <w:p w14:paraId="05A50B5F" w14:textId="77777777" w:rsidR="004E4A22" w:rsidRDefault="00D71829" w:rsidP="00042DAD">
      <w:pPr>
        <w:spacing w:after="0" w:line="259" w:lineRule="auto"/>
        <w:ind w:left="792" w:firstLine="0"/>
        <w:jc w:val="both"/>
      </w:pPr>
      <w:r>
        <w:t xml:space="preserve"> </w:t>
      </w:r>
    </w:p>
    <w:p w14:paraId="27B1EBEB" w14:textId="02BEB896" w:rsidR="004E4A22" w:rsidRDefault="00D71829" w:rsidP="004503EF">
      <w:pPr>
        <w:pStyle w:val="ListParagraph"/>
        <w:numPr>
          <w:ilvl w:val="1"/>
          <w:numId w:val="1"/>
        </w:numPr>
        <w:ind w:hanging="360"/>
        <w:jc w:val="both"/>
      </w:pPr>
      <w:r>
        <w:t xml:space="preserve">Contractor warrants that </w:t>
      </w:r>
      <w:r w:rsidR="00A54A27" w:rsidRPr="00A54A27">
        <w:t xml:space="preserve">all EIT and the technology solution </w:t>
      </w:r>
      <w:r w:rsidR="00C958D3">
        <w:t xml:space="preserve">comprising the Services </w:t>
      </w:r>
      <w:r w:rsidR="00A54A27" w:rsidRPr="00A54A27">
        <w:t>shall conform to all current and future applicable state and/or federal accessibility laws, rules, regulations, and/or standards, and/or the policies of the State of New York and/or the SUNY Board of Trustees, including but not limited to the following:</w:t>
      </w:r>
    </w:p>
    <w:p w14:paraId="38670792" w14:textId="77777777" w:rsidR="00A54A27" w:rsidRDefault="00A54A27" w:rsidP="00042DAD">
      <w:pPr>
        <w:pStyle w:val="ListParagraph"/>
        <w:jc w:val="both"/>
      </w:pPr>
    </w:p>
    <w:p w14:paraId="75A86E5C" w14:textId="22F0B810" w:rsidR="00A54A27" w:rsidRDefault="00A54A27" w:rsidP="004503EF">
      <w:pPr>
        <w:pStyle w:val="ListParagraph"/>
        <w:numPr>
          <w:ilvl w:val="2"/>
          <w:numId w:val="8"/>
        </w:numPr>
        <w:jc w:val="both"/>
      </w:pPr>
      <w:r>
        <w:t xml:space="preserve">New York State Executive Law </w:t>
      </w:r>
      <w:r w:rsidRPr="00A54A27">
        <w:t>§ 170-f, requiring that every contractor, subcontractor, vendor, consultant, or other person providing services pursuant to a state contract shall conform any website provided by such contractor, subcontractor, vendor, consultant, or other person in relation to and for the provision of such services to the most current version of the Web Content Accessibility Guidelines (“WCAG”) adopted by the World Wide Web Consortium for accessibility, or successor standards (currently WCAG 2.2, released October 05, 2023);</w:t>
      </w:r>
    </w:p>
    <w:p w14:paraId="5330857C" w14:textId="77777777" w:rsidR="00A54A27" w:rsidRPr="00A54A27" w:rsidRDefault="00A54A27" w:rsidP="00042DAD">
      <w:pPr>
        <w:pStyle w:val="ListParagraph"/>
        <w:ind w:left="2160" w:firstLine="0"/>
        <w:jc w:val="both"/>
      </w:pPr>
    </w:p>
    <w:p w14:paraId="6DB6C083" w14:textId="464F8663" w:rsidR="00A54A27" w:rsidRDefault="00D9474C" w:rsidP="004503EF">
      <w:pPr>
        <w:pStyle w:val="ListParagraph"/>
        <w:numPr>
          <w:ilvl w:val="2"/>
          <w:numId w:val="8"/>
        </w:numPr>
        <w:jc w:val="both"/>
      </w:pPr>
      <w:r>
        <w:t>Title 28, Code of Federal Regulations, Part 35 (</w:t>
      </w:r>
      <w:r w:rsidR="00A54A27">
        <w:t xml:space="preserve">28 </w:t>
      </w:r>
      <w:r w:rsidR="00A54A27" w:rsidRPr="00A54A27">
        <w:t>C.F.R. Part 35</w:t>
      </w:r>
      <w:r w:rsidR="00D6695D">
        <w:t>)</w:t>
      </w:r>
      <w:r w:rsidR="00A54A27" w:rsidRPr="00A54A27">
        <w:t>, Subpart H Web and Mobile Accessibility, §§ 35.200 – 35</w:t>
      </w:r>
      <w:r w:rsidR="00D6695D">
        <w:t>.</w:t>
      </w:r>
      <w:r w:rsidR="00A54A27" w:rsidRPr="00A54A27">
        <w:t>209, Nondiscrimination on the Basis of Disability; Accessibility of Web Information and Services of State and Local Government Entities, as now or hereafter amended, addressing, among other things, web content and mobile app accessibility, and currently referencing best practices of WCAG 2.1 AA (regulations effective June 24, 2024) (regulatory compliance date April 24, 2026);</w:t>
      </w:r>
    </w:p>
    <w:p w14:paraId="3FF9DCB9" w14:textId="77777777" w:rsidR="00D94832" w:rsidRDefault="00D94832" w:rsidP="00042DAD">
      <w:pPr>
        <w:pStyle w:val="ListParagraph"/>
        <w:ind w:left="2160" w:firstLine="0"/>
        <w:jc w:val="both"/>
      </w:pPr>
    </w:p>
    <w:p w14:paraId="1AA4DA67" w14:textId="1DA9CDA0" w:rsidR="00767D69" w:rsidRDefault="00A54A27" w:rsidP="004503EF">
      <w:pPr>
        <w:pStyle w:val="ListParagraph"/>
        <w:numPr>
          <w:ilvl w:val="2"/>
          <w:numId w:val="8"/>
        </w:numPr>
        <w:jc w:val="both"/>
      </w:pPr>
      <w:r>
        <w:t xml:space="preserve">Section 508 of </w:t>
      </w:r>
      <w:r w:rsidRPr="00A54A27">
        <w:t>the Rehabilitation Act of 1973, as amended (29 U.S.C. § 794d), and its implementing regulations set forth at Title 36, Code of Federal Regulations, Part 1194</w:t>
      </w:r>
      <w:r w:rsidR="003A5A6C">
        <w:t xml:space="preserve"> (36 C.F.R. Part 1194)</w:t>
      </w:r>
      <w:r w:rsidR="00C2475B">
        <w:t>, as now or hereafter amended</w:t>
      </w:r>
      <w:r w:rsidRPr="00A54A27">
        <w:t xml:space="preserve">; and </w:t>
      </w:r>
    </w:p>
    <w:p w14:paraId="415B727E" w14:textId="77777777" w:rsidR="00767D69" w:rsidRDefault="00767D69" w:rsidP="00042DAD">
      <w:pPr>
        <w:pStyle w:val="ListParagraph"/>
        <w:jc w:val="both"/>
      </w:pPr>
    </w:p>
    <w:p w14:paraId="6FB456E2" w14:textId="4DB39C9F" w:rsidR="004E4A22" w:rsidRDefault="00A54A27" w:rsidP="004503EF">
      <w:pPr>
        <w:pStyle w:val="ListParagraph"/>
        <w:numPr>
          <w:ilvl w:val="2"/>
          <w:numId w:val="8"/>
        </w:numPr>
        <w:jc w:val="both"/>
      </w:pPr>
      <w:r w:rsidRPr="00A54A27">
        <w:t>To the extent applicable, Section 504 of the Rehabilitation Act of 1973, as amended (29 U.S.C. § 794), and its implementing regulations set forth at Title 45, Code of Federal Regulations, Part 84</w:t>
      </w:r>
      <w:r w:rsidR="00B208FA">
        <w:t xml:space="preserve"> (45 C.F.R. Part 84)</w:t>
      </w:r>
      <w:r w:rsidRPr="00A54A27">
        <w:t xml:space="preserve">, </w:t>
      </w:r>
      <w:r w:rsidR="00C2475B">
        <w:t xml:space="preserve">as now or hereafter amended, </w:t>
      </w:r>
      <w:r w:rsidRPr="00A54A27">
        <w:t>addressing, among other things, requirements related to providing accessible web content, mobile applications, and kiosks</w:t>
      </w:r>
      <w:r w:rsidR="00D450FB">
        <w:t xml:space="preserve"> (regulations effective July 8, 2024) (regulatory compliance date May 11, 2026)</w:t>
      </w:r>
      <w:r w:rsidRPr="00A54A27">
        <w:t>.</w:t>
      </w:r>
    </w:p>
    <w:p w14:paraId="4CB7F1C5" w14:textId="77777777" w:rsidR="001573E9" w:rsidRDefault="001573E9" w:rsidP="00042DAD">
      <w:pPr>
        <w:pStyle w:val="ListParagraph"/>
        <w:ind w:left="1440" w:firstLine="0"/>
        <w:jc w:val="both"/>
      </w:pPr>
    </w:p>
    <w:p w14:paraId="26793F6A" w14:textId="77777777" w:rsidR="005E2956" w:rsidRDefault="00D71829" w:rsidP="00AE6F54">
      <w:pPr>
        <w:pStyle w:val="ListParagraph"/>
        <w:numPr>
          <w:ilvl w:val="0"/>
          <w:numId w:val="34"/>
        </w:numPr>
        <w:ind w:left="720"/>
        <w:jc w:val="both"/>
      </w:pPr>
      <w:r>
        <w:t xml:space="preserve">Contractor </w:t>
      </w:r>
      <w:r w:rsidR="00633DA0">
        <w:t>shall</w:t>
      </w:r>
      <w:r>
        <w:t xml:space="preserve"> </w:t>
      </w:r>
      <w:r w:rsidR="00A54A27">
        <w:t xml:space="preserve">provide </w:t>
      </w:r>
      <w:r w:rsidR="00A54A27" w:rsidRPr="00A54A27">
        <w:t xml:space="preserve">evidence of compliance with the accessibility requirements set forth above </w:t>
      </w:r>
      <w:r w:rsidR="001573E9">
        <w:t>before this Agreement becomes effective</w:t>
      </w:r>
      <w:r w:rsidR="00791A46">
        <w:t>, and at any other time during the Term of such Agreement upon reasonable request of SUNY, in accordance with the following:</w:t>
      </w:r>
    </w:p>
    <w:p w14:paraId="6FEBE4BD" w14:textId="77777777" w:rsidR="005E2956" w:rsidRDefault="005E2956" w:rsidP="00042DAD">
      <w:pPr>
        <w:pStyle w:val="ListParagraph"/>
        <w:ind w:left="1440" w:firstLine="0"/>
        <w:jc w:val="both"/>
      </w:pPr>
    </w:p>
    <w:p w14:paraId="20647746" w14:textId="4BE558F2" w:rsidR="00262F6E" w:rsidRPr="00981084" w:rsidRDefault="00262F6E" w:rsidP="007C26F4">
      <w:pPr>
        <w:pStyle w:val="ListParagraph"/>
        <w:numPr>
          <w:ilvl w:val="0"/>
          <w:numId w:val="32"/>
        </w:numPr>
        <w:jc w:val="both"/>
      </w:pPr>
      <w:r w:rsidRPr="00D84C9A">
        <w:rPr>
          <w:b/>
          <w:bCs/>
        </w:rPr>
        <w:t>Contractor Accessibility Conformance Report (ACR)</w:t>
      </w:r>
      <w:r w:rsidR="00D84C9A">
        <w:rPr>
          <w:b/>
          <w:bCs/>
        </w:rPr>
        <w:t>:</w:t>
      </w:r>
      <w:r w:rsidRPr="00981084">
        <w:t xml:space="preserve"> Contractor shall provide SUNY an Accessibility Conformance Report completed utilizing the Voluntary Product Accessibility Template (VPAT), 2.5 WCAG (Web Content Accessibility Guidelines), VPAT 2.5 508, as revised or updated (in a Microsoft Word file in an accessible format), found at Information Technology Industry Council website, or equivalent. </w:t>
      </w:r>
    </w:p>
    <w:p w14:paraId="494075F2" w14:textId="77777777" w:rsidR="00262F6E" w:rsidRPr="00981084" w:rsidRDefault="00262F6E" w:rsidP="00042DAD">
      <w:pPr>
        <w:pStyle w:val="ListParagraph"/>
        <w:ind w:left="2160" w:firstLine="0"/>
        <w:jc w:val="both"/>
      </w:pPr>
    </w:p>
    <w:p w14:paraId="48F9A3A0" w14:textId="4F14EBE4" w:rsidR="00262F6E" w:rsidRDefault="00262F6E" w:rsidP="00042DAD">
      <w:pPr>
        <w:pStyle w:val="ListParagraph"/>
        <w:widowControl w:val="0"/>
        <w:numPr>
          <w:ilvl w:val="0"/>
          <w:numId w:val="17"/>
        </w:numPr>
        <w:spacing w:after="0" w:line="240" w:lineRule="auto"/>
        <w:jc w:val="both"/>
        <w:rPr>
          <w:rFonts w:eastAsia="Helvetica Neue Light"/>
        </w:rPr>
      </w:pPr>
      <w:r w:rsidRPr="00F75ED7">
        <w:rPr>
          <w:rFonts w:eastAsia="Helvetica Neue Light"/>
        </w:rPr>
        <w:t xml:space="preserve">The ACR must correspond to the current version of </w:t>
      </w:r>
      <w:bookmarkStart w:id="11" w:name="_Hlk198645112"/>
      <w:r w:rsidRPr="00F75ED7">
        <w:rPr>
          <w:rFonts w:eastAsia="Helvetica Neue Light"/>
        </w:rPr>
        <w:t xml:space="preserve">the EIT </w:t>
      </w:r>
      <w:r>
        <w:t>and the technology solution comprising the Services</w:t>
      </w:r>
      <w:bookmarkEnd w:id="11"/>
      <w:r w:rsidRPr="00F75ED7">
        <w:rPr>
          <w:rFonts w:eastAsia="Helvetica Neue Light"/>
        </w:rPr>
        <w:t>.</w:t>
      </w:r>
    </w:p>
    <w:p w14:paraId="1CBF8BF3" w14:textId="77777777" w:rsidR="005F2334" w:rsidRPr="00F75ED7" w:rsidRDefault="005F2334" w:rsidP="00042DAD">
      <w:pPr>
        <w:pStyle w:val="ListParagraph"/>
        <w:widowControl w:val="0"/>
        <w:spacing w:after="0" w:line="240" w:lineRule="auto"/>
        <w:ind w:left="2880" w:firstLine="0"/>
        <w:jc w:val="both"/>
        <w:rPr>
          <w:rFonts w:eastAsia="Helvetica Neue Light"/>
        </w:rPr>
      </w:pPr>
    </w:p>
    <w:p w14:paraId="2C06FB61" w14:textId="77777777" w:rsidR="00262F6E" w:rsidRPr="00981084" w:rsidRDefault="00262F6E" w:rsidP="00042DAD">
      <w:pPr>
        <w:pStyle w:val="ListParagraph"/>
        <w:widowControl w:val="0"/>
        <w:numPr>
          <w:ilvl w:val="0"/>
          <w:numId w:val="17"/>
        </w:numPr>
        <w:spacing w:after="0" w:line="240" w:lineRule="auto"/>
        <w:jc w:val="both"/>
        <w:rPr>
          <w:rFonts w:eastAsia="Helvetica Neue Light"/>
        </w:rPr>
      </w:pPr>
      <w:r w:rsidRPr="00981084">
        <w:rPr>
          <w:rFonts w:eastAsia="Helvetica Neue Light"/>
        </w:rPr>
        <w:t>If the ACR detailed above was not completed by an independent third party, a comprehensive accessibility evaluation from an objective, independent, third party verifying the claims made on the product ACR (VPAT 2.5, as revised or updated), or equivalent, is required. Contractor may use a third-party accessibility evaluation service of their choice. SUNY reserves the right to determine that such third-party accessibility evaluation services is equivalent or better.</w:t>
      </w:r>
    </w:p>
    <w:p w14:paraId="22E6924E" w14:textId="77777777" w:rsidR="00262F6E" w:rsidRPr="00981084" w:rsidRDefault="00262F6E" w:rsidP="00042DAD">
      <w:pPr>
        <w:pStyle w:val="ListParagraph"/>
        <w:widowControl w:val="0"/>
        <w:spacing w:line="240" w:lineRule="auto"/>
        <w:ind w:left="2160"/>
        <w:jc w:val="both"/>
        <w:rPr>
          <w:rFonts w:eastAsia="Helvetica Neue Light"/>
        </w:rPr>
      </w:pPr>
    </w:p>
    <w:p w14:paraId="22754040" w14:textId="76FC8777" w:rsidR="00262F6E" w:rsidRPr="00981084" w:rsidRDefault="00262F6E" w:rsidP="00B87E2B">
      <w:pPr>
        <w:pStyle w:val="ListParagraph"/>
        <w:numPr>
          <w:ilvl w:val="0"/>
          <w:numId w:val="32"/>
        </w:numPr>
        <w:jc w:val="both"/>
      </w:pPr>
      <w:r w:rsidRPr="00D84C9A">
        <w:rPr>
          <w:b/>
          <w:bCs/>
        </w:rPr>
        <w:t>Product Accessibility Roadmap</w:t>
      </w:r>
      <w:r w:rsidR="00D84C9A">
        <w:rPr>
          <w:b/>
          <w:bCs/>
        </w:rPr>
        <w:t>:</w:t>
      </w:r>
      <w:r w:rsidRPr="00981084">
        <w:t xml:space="preserve"> SUNY developed </w:t>
      </w:r>
      <w:r w:rsidRPr="00F22F2D">
        <w:t>Product Accessibility Roadmap</w:t>
      </w:r>
      <w:r w:rsidRPr="00981084">
        <w:t xml:space="preserve"> template as a means for Contractors to document any accessibility gaps associated with their products (including, without limitation, all Section 504, Section 508 and WCAG standards identified in the VPAT as “does not support” and “partially supports”) and to indicate their plans for addressing these gaps (including, without limitation, identifying any accessible solutions to the identified barriers). Contractor must complete and submit the Product Accessibility Roadmap template </w:t>
      </w:r>
      <w:r w:rsidR="00C81779">
        <w:t xml:space="preserve">as Exhibit D </w:t>
      </w:r>
      <w:r w:rsidRPr="00981084">
        <w:t>if any accessibility gaps are identified in the ACR as described above.</w:t>
      </w:r>
    </w:p>
    <w:p w14:paraId="1D5E931A" w14:textId="77777777" w:rsidR="00DC491D" w:rsidRDefault="00DC491D" w:rsidP="00042DAD">
      <w:pPr>
        <w:pStyle w:val="ListParagraph"/>
        <w:jc w:val="both"/>
      </w:pPr>
    </w:p>
    <w:p w14:paraId="05C67DA0" w14:textId="1C66A514" w:rsidR="007E2A7E" w:rsidRDefault="00A54A27" w:rsidP="00AE6F54">
      <w:pPr>
        <w:pStyle w:val="ListParagraph"/>
        <w:numPr>
          <w:ilvl w:val="0"/>
          <w:numId w:val="34"/>
        </w:numPr>
        <w:ind w:left="720"/>
        <w:jc w:val="both"/>
      </w:pPr>
      <w:r w:rsidRPr="00A54A27">
        <w:t xml:space="preserve">In the event EIT </w:t>
      </w:r>
      <w:r w:rsidR="004B3867">
        <w:t xml:space="preserve">and/or the technology solution comprising the Services </w:t>
      </w:r>
      <w:r w:rsidRPr="00A54A27">
        <w:t>provided pursuant to this Agreement do not fully conform to the standards set forth above</w:t>
      </w:r>
      <w:r w:rsidR="003043E3">
        <w:t xml:space="preserve"> at any time during the Term of this Agreement</w:t>
      </w:r>
      <w:r w:rsidRPr="00A54A27">
        <w:t xml:space="preserve">, </w:t>
      </w:r>
      <w:r w:rsidR="003043E3">
        <w:t>Contractor</w:t>
      </w:r>
      <w:r w:rsidRPr="00A54A27">
        <w:t xml:space="preserve"> </w:t>
      </w:r>
      <w:r w:rsidR="009D1B7E">
        <w:t>shall</w:t>
      </w:r>
      <w:r w:rsidRPr="00A54A27">
        <w:t xml:space="preserve"> promptly advise SUNY in writing of the non-conformance and provide detailed information regarding the plans to achieve conformance, including but not limited to an intended timeline</w:t>
      </w:r>
      <w:r w:rsidR="00FF2891">
        <w:t xml:space="preserve"> for remediation</w:t>
      </w:r>
      <w:r w:rsidRPr="00A54A27">
        <w:t xml:space="preserve">. </w:t>
      </w:r>
      <w:r w:rsidR="00FF2891">
        <w:t>Contractor</w:t>
      </w:r>
      <w:r w:rsidRPr="00A54A27">
        <w:t xml:space="preserve"> agrees to promptly respond to and resolve any complaint regarding accessibility of its products or services as specified in this Agreement.</w:t>
      </w:r>
    </w:p>
    <w:p w14:paraId="6C901BC5" w14:textId="77777777" w:rsidR="001D1022" w:rsidRDefault="001D1022" w:rsidP="00B87E2B">
      <w:pPr>
        <w:pStyle w:val="ListParagraph"/>
        <w:ind w:left="360" w:firstLine="0"/>
      </w:pPr>
    </w:p>
    <w:p w14:paraId="4E5C125C" w14:textId="3498DD5D" w:rsidR="00003652" w:rsidRDefault="001D1022" w:rsidP="00B87E2B">
      <w:pPr>
        <w:pStyle w:val="ListParagraph"/>
        <w:ind w:left="2160" w:firstLine="0"/>
        <w:jc w:val="both"/>
      </w:pPr>
      <w:r>
        <w:t xml:space="preserve">Contractor’s Designated Accessibility Contact: </w:t>
      </w:r>
      <w:r w:rsidRPr="00E7293C">
        <w:rPr>
          <w:highlight w:val="yellow"/>
        </w:rPr>
        <w:t>[</w:t>
      </w:r>
      <w:r>
        <w:rPr>
          <w:highlight w:val="yellow"/>
        </w:rPr>
        <w:t xml:space="preserve">please provide </w:t>
      </w:r>
      <w:r w:rsidRPr="00E7293C">
        <w:rPr>
          <w:highlight w:val="yellow"/>
        </w:rPr>
        <w:t xml:space="preserve">name, </w:t>
      </w:r>
      <w:r>
        <w:rPr>
          <w:highlight w:val="yellow"/>
        </w:rPr>
        <w:t xml:space="preserve">title, </w:t>
      </w:r>
      <w:r w:rsidRPr="00E7293C">
        <w:rPr>
          <w:highlight w:val="yellow"/>
        </w:rPr>
        <w:t xml:space="preserve">email </w:t>
      </w:r>
      <w:r>
        <w:rPr>
          <w:highlight w:val="yellow"/>
        </w:rPr>
        <w:t xml:space="preserve">address </w:t>
      </w:r>
      <w:r w:rsidRPr="00E7293C">
        <w:rPr>
          <w:highlight w:val="yellow"/>
        </w:rPr>
        <w:t>and direct phone</w:t>
      </w:r>
      <w:r>
        <w:rPr>
          <w:highlight w:val="yellow"/>
        </w:rPr>
        <w:t xml:space="preserve"> number</w:t>
      </w:r>
      <w:r w:rsidRPr="00E7293C">
        <w:rPr>
          <w:highlight w:val="yellow"/>
        </w:rPr>
        <w:t>]</w:t>
      </w:r>
    </w:p>
    <w:p w14:paraId="6EAAB63A" w14:textId="77777777" w:rsidR="004E4A22" w:rsidRDefault="00D71829" w:rsidP="00042DAD">
      <w:pPr>
        <w:spacing w:after="0" w:line="259" w:lineRule="auto"/>
        <w:ind w:left="0" w:firstLine="0"/>
        <w:jc w:val="both"/>
      </w:pPr>
      <w:r>
        <w:t xml:space="preserve"> </w:t>
      </w:r>
    </w:p>
    <w:bookmarkEnd w:id="10"/>
    <w:p w14:paraId="629BEA19" w14:textId="77777777" w:rsidR="004E137D" w:rsidRPr="004E137D" w:rsidRDefault="004E137D" w:rsidP="00AE6F54">
      <w:pPr>
        <w:pStyle w:val="ListParagraph"/>
        <w:numPr>
          <w:ilvl w:val="0"/>
          <w:numId w:val="34"/>
        </w:numPr>
        <w:spacing w:after="1"/>
        <w:ind w:left="720"/>
        <w:jc w:val="both"/>
        <w:rPr>
          <w:b/>
          <w:bCs/>
        </w:rPr>
      </w:pPr>
      <w:r w:rsidRPr="004E137D">
        <w:rPr>
          <w:b/>
          <w:bCs/>
        </w:rPr>
        <w:t>Contractor Continuing Accessibility Commitment</w:t>
      </w:r>
    </w:p>
    <w:p w14:paraId="1270B6DF" w14:textId="77777777" w:rsidR="004E137D" w:rsidRDefault="004E137D" w:rsidP="00042DAD">
      <w:pPr>
        <w:pStyle w:val="ListParagraph"/>
        <w:jc w:val="both"/>
      </w:pPr>
    </w:p>
    <w:p w14:paraId="30B8861D" w14:textId="7855832C" w:rsidR="000D7095" w:rsidRDefault="000D7095" w:rsidP="00B87E2B">
      <w:pPr>
        <w:pStyle w:val="ListParagraph"/>
        <w:numPr>
          <w:ilvl w:val="0"/>
          <w:numId w:val="33"/>
        </w:numPr>
        <w:spacing w:after="1"/>
        <w:jc w:val="both"/>
      </w:pPr>
      <w:r w:rsidRPr="000D7095">
        <w:t xml:space="preserve">SUNY recognizes that producing accessible technology products may require SUNY to provide reasonable accommodations to users during time periods where the </w:t>
      </w:r>
      <w:r w:rsidR="00636420">
        <w:t>Contractor</w:t>
      </w:r>
      <w:r w:rsidRPr="000D7095">
        <w:t xml:space="preserve"> is addressing identified issues. In an effort to responsibly </w:t>
      </w:r>
      <w:r w:rsidR="00DB249C">
        <w:t xml:space="preserve">serve needs, </w:t>
      </w:r>
      <w:r w:rsidRPr="000D7095">
        <w:t>manage this process</w:t>
      </w:r>
      <w:r w:rsidR="001816BF">
        <w:t>,</w:t>
      </w:r>
      <w:r w:rsidRPr="000D7095">
        <w:t xml:space="preserve"> and associated costs, SUNY has developed the following Continuing Accessibility Commitment:</w:t>
      </w:r>
    </w:p>
    <w:p w14:paraId="1FE4ACAE" w14:textId="77777777" w:rsidR="000D7095" w:rsidRDefault="000D7095" w:rsidP="00042DAD">
      <w:pPr>
        <w:spacing w:after="1"/>
        <w:ind w:left="0" w:firstLine="0"/>
        <w:jc w:val="both"/>
      </w:pPr>
    </w:p>
    <w:p w14:paraId="5EF1C215" w14:textId="6ECB78FF" w:rsidR="00033E4B" w:rsidRDefault="00033E4B" w:rsidP="00B87E2B">
      <w:pPr>
        <w:pStyle w:val="ListParagraph"/>
        <w:numPr>
          <w:ilvl w:val="0"/>
          <w:numId w:val="33"/>
        </w:numPr>
        <w:spacing w:after="1"/>
        <w:jc w:val="both"/>
      </w:pPr>
      <w:r>
        <w:t xml:space="preserve">Contractor will use commercially reasonable efforts to ensure </w:t>
      </w:r>
      <w:bookmarkStart w:id="12" w:name="_Hlk201326472"/>
      <w:r>
        <w:t xml:space="preserve">Contractor’s </w:t>
      </w:r>
      <w:r w:rsidR="00C22600">
        <w:t>EIT and</w:t>
      </w:r>
      <w:r w:rsidR="00466B6F">
        <w:t>/or</w:t>
      </w:r>
      <w:r w:rsidR="00C22600">
        <w:t xml:space="preserve"> the technology solution comprising the Services</w:t>
      </w:r>
      <w:r w:rsidRPr="00033E4B">
        <w:t xml:space="preserve"> </w:t>
      </w:r>
      <w:bookmarkEnd w:id="12"/>
      <w:r w:rsidRPr="00033E4B">
        <w:t xml:space="preserve">remain accessible during the term of </w:t>
      </w:r>
      <w:r w:rsidR="00E56438">
        <w:t>this Agreement</w:t>
      </w:r>
      <w:r w:rsidRPr="00033E4B">
        <w:t xml:space="preserve"> as required by: applicable federal and/or state laws, rules, regulations, policies, and/or standards, as each may be amended and supplemented; </w:t>
      </w:r>
      <w:r w:rsidR="004B2B9C">
        <w:t>and</w:t>
      </w:r>
      <w:r w:rsidRPr="00033E4B">
        <w:t xml:space="preserve"> terms and conditions of this Agreement (as amended and supplemented) (</w:t>
      </w:r>
      <w:r w:rsidR="00466B6F">
        <w:t xml:space="preserve">collectively, </w:t>
      </w:r>
      <w:r w:rsidRPr="00033E4B">
        <w:t>the “Continuing Accessibility Commitment”).</w:t>
      </w:r>
    </w:p>
    <w:p w14:paraId="3356BF55" w14:textId="77777777" w:rsidR="00033E4B" w:rsidRDefault="00033E4B" w:rsidP="00042DAD">
      <w:pPr>
        <w:spacing w:after="1"/>
        <w:ind w:left="3600" w:firstLine="0"/>
        <w:jc w:val="both"/>
      </w:pPr>
    </w:p>
    <w:p w14:paraId="192D6CA9" w14:textId="31E27E52" w:rsidR="00033E4B" w:rsidRDefault="00033E4B" w:rsidP="00B87E2B">
      <w:pPr>
        <w:pStyle w:val="ListParagraph"/>
        <w:numPr>
          <w:ilvl w:val="0"/>
          <w:numId w:val="33"/>
        </w:numPr>
        <w:spacing w:after="1"/>
        <w:jc w:val="both"/>
      </w:pPr>
      <w:r>
        <w:t xml:space="preserve">In the event that SUNY </w:t>
      </w:r>
      <w:r w:rsidRPr="00033E4B">
        <w:t xml:space="preserve">shall reasonably determine that the </w:t>
      </w:r>
      <w:r w:rsidR="00466B6F">
        <w:t>Contractor’s EIT and/or the technology solution comprising the Services</w:t>
      </w:r>
      <w:r w:rsidR="00466B6F" w:rsidRPr="00033E4B">
        <w:t xml:space="preserve"> </w:t>
      </w:r>
      <w:r w:rsidRPr="00033E4B">
        <w:t>are not accessible, SUNY shall provide written notice via electronic mail to the Contractor</w:t>
      </w:r>
      <w:r w:rsidR="00466B6F">
        <w:t>’</w:t>
      </w:r>
      <w:r w:rsidRPr="00033E4B">
        <w:t xml:space="preserve">s designated accessibility contact, as listed </w:t>
      </w:r>
      <w:r w:rsidR="00046355">
        <w:t>in the Agreement</w:t>
      </w:r>
      <w:r w:rsidRPr="00033E4B">
        <w:t xml:space="preserve"> (or such alternative contact as the Contractor may designate pursuant to the notice provision in </w:t>
      </w:r>
      <w:r w:rsidR="006B18CE">
        <w:t>the Agreement</w:t>
      </w:r>
      <w:r w:rsidRPr="00033E4B">
        <w:t xml:space="preserve">), with a written description of the issue or problem. The Contractor agrees to notify SUNY promptly of any factor, occurrence, or event coming to its attention that may affect the Contractor’s ability to meet the Continuing Accessibility Commitment, or that is likely to cause any material interruption in the accessibility of the </w:t>
      </w:r>
      <w:r w:rsidR="00EF6B75">
        <w:t>Contractor’s EIT and/or the technology solution comprising the Services</w:t>
      </w:r>
      <w:r w:rsidRPr="00033E4B">
        <w:t>.</w:t>
      </w:r>
    </w:p>
    <w:p w14:paraId="675C5B2F" w14:textId="77777777" w:rsidR="000D7095" w:rsidRDefault="000D7095" w:rsidP="00042DAD">
      <w:pPr>
        <w:spacing w:after="1"/>
        <w:ind w:left="2160" w:firstLine="0"/>
        <w:jc w:val="both"/>
      </w:pPr>
    </w:p>
    <w:p w14:paraId="25A2A8C1" w14:textId="5914CB5B" w:rsidR="00D63AAE" w:rsidRPr="00D63AAE" w:rsidRDefault="00033E4B" w:rsidP="00B87E2B">
      <w:pPr>
        <w:pStyle w:val="ListParagraph"/>
        <w:numPr>
          <w:ilvl w:val="0"/>
          <w:numId w:val="33"/>
        </w:numPr>
        <w:spacing w:after="1"/>
        <w:jc w:val="both"/>
      </w:pPr>
      <w:r w:rsidRPr="000D7095">
        <w:rPr>
          <w:b/>
          <w:bCs/>
        </w:rPr>
        <w:t>SUNY Remedy:</w:t>
      </w:r>
      <w:r w:rsidR="000D7095">
        <w:rPr>
          <w:b/>
          <w:bCs/>
        </w:rPr>
        <w:t xml:space="preserve"> </w:t>
      </w:r>
      <w:r w:rsidR="000D7095">
        <w:t>Contractor</w:t>
      </w:r>
      <w:r>
        <w:t xml:space="preserve"> will use commercially reasonable </w:t>
      </w:r>
      <w:r w:rsidRPr="00033E4B">
        <w:t xml:space="preserve">efforts to </w:t>
      </w:r>
      <w:r w:rsidR="00EF6B75">
        <w:t xml:space="preserve">promptly respond and </w:t>
      </w:r>
      <w:r w:rsidRPr="00033E4B">
        <w:t xml:space="preserve">correct any material problems in the </w:t>
      </w:r>
      <w:r w:rsidR="00EF6B75">
        <w:t>Contractor’s EIT and/or the technology solution comprising the Services</w:t>
      </w:r>
      <w:r w:rsidRPr="00033E4B">
        <w:t xml:space="preserve">, including any failure to satisfy the Continuing Accessibility Commitment. In the event that the </w:t>
      </w:r>
      <w:r w:rsidR="00C7267B">
        <w:t>Contractor</w:t>
      </w:r>
      <w:r w:rsidRPr="00033E4B">
        <w:t xml:space="preserve"> fails to satisfy the Continuing Accessibility Commitment for a period of time greater than 7 calendar days following receipt of electronic mail notification from SUNY to </w:t>
      </w:r>
      <w:r w:rsidR="00BA3B0F">
        <w:t>Contractor</w:t>
      </w:r>
      <w:r w:rsidRPr="00033E4B">
        <w:t xml:space="preserve">’s designated accessibility contact (or such longer period as the </w:t>
      </w:r>
      <w:r w:rsidR="00BA3B0F">
        <w:t>P</w:t>
      </w:r>
      <w:r w:rsidRPr="00033E4B">
        <w:t>arties may agree to in writing following said notification process), SUNY shall receive a</w:t>
      </w:r>
      <w:r w:rsidR="00BA3B0F">
        <w:t>n Accessibility</w:t>
      </w:r>
      <w:r w:rsidRPr="00033E4B">
        <w:t xml:space="preserve"> Service Credit equal to the following: a percentage of the monthly fees for the </w:t>
      </w:r>
      <w:r w:rsidR="00A01753">
        <w:t>Contractor’s EIT and/or the technology solution comprising the Services</w:t>
      </w:r>
      <w:r w:rsidRPr="00033E4B">
        <w:t xml:space="preserve">, or alternatively, a pro-rata portion of the fees for the </w:t>
      </w:r>
      <w:r w:rsidR="00A01753">
        <w:t>Contractor’s EIT and the technology solution comprising the Services</w:t>
      </w:r>
      <w:r w:rsidR="007D5ABC">
        <w:t xml:space="preserve">, </w:t>
      </w:r>
      <w:r w:rsidRPr="00033E4B">
        <w:t>if paid on an annual or other basis (the Fees), for the stated Solution Implementation time period listed below:</w:t>
      </w:r>
    </w:p>
    <w:p w14:paraId="6C30AA6F" w14:textId="77777777" w:rsidR="00D63AAE" w:rsidRPr="00D63AAE" w:rsidRDefault="00D63AAE" w:rsidP="00042DAD">
      <w:pPr>
        <w:spacing w:after="0" w:line="240" w:lineRule="auto"/>
        <w:ind w:left="2520"/>
        <w:jc w:val="both"/>
      </w:pPr>
    </w:p>
    <w:tbl>
      <w:tblPr>
        <w:tblW w:w="4500" w:type="dxa"/>
        <w:jc w:val="center"/>
        <w:tblCellMar>
          <w:left w:w="0" w:type="dxa"/>
          <w:right w:w="0" w:type="dxa"/>
        </w:tblCellMar>
        <w:tblLook w:val="04A0" w:firstRow="1" w:lastRow="0" w:firstColumn="1" w:lastColumn="0" w:noHBand="0" w:noVBand="1"/>
      </w:tblPr>
      <w:tblGrid>
        <w:gridCol w:w="2420"/>
        <w:gridCol w:w="2080"/>
      </w:tblGrid>
      <w:tr w:rsidR="00D63AAE" w:rsidRPr="00600026" w14:paraId="4049EE3E" w14:textId="77777777" w:rsidTr="00D63AAE">
        <w:trPr>
          <w:jc w:val="center"/>
        </w:trPr>
        <w:tc>
          <w:tcPr>
            <w:tcW w:w="2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07589D" w14:textId="77777777" w:rsidR="00D63AAE" w:rsidRPr="00D63AAE" w:rsidRDefault="00D63AAE" w:rsidP="00042DAD">
            <w:pPr>
              <w:spacing w:after="0" w:line="240" w:lineRule="auto"/>
              <w:jc w:val="both"/>
            </w:pPr>
            <w:r w:rsidRPr="00D63AAE">
              <w:t>Solution Implementation</w:t>
            </w:r>
          </w:p>
          <w:p w14:paraId="0EDF5548" w14:textId="77777777" w:rsidR="00D63AAE" w:rsidRPr="00D63AAE" w:rsidRDefault="00D63AAE" w:rsidP="00042DAD">
            <w:pPr>
              <w:spacing w:after="0" w:line="240" w:lineRule="auto"/>
              <w:jc w:val="both"/>
            </w:pPr>
            <w:r w:rsidRPr="00D63AAE">
              <w:t>(Calendar Days)</w:t>
            </w:r>
          </w:p>
        </w:tc>
        <w:tc>
          <w:tcPr>
            <w:tcW w:w="208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D76142" w14:textId="77777777" w:rsidR="00D63AAE" w:rsidRPr="00D63AAE" w:rsidRDefault="00D63AAE" w:rsidP="00042DAD">
            <w:pPr>
              <w:spacing w:after="0" w:line="240" w:lineRule="auto"/>
              <w:jc w:val="both"/>
            </w:pPr>
            <w:r>
              <w:t xml:space="preserve">Accessibility </w:t>
            </w:r>
            <w:r w:rsidRPr="00D63AAE">
              <w:t>Service Credit</w:t>
            </w:r>
          </w:p>
          <w:p w14:paraId="69BAD9FF" w14:textId="77777777" w:rsidR="00D63AAE" w:rsidRPr="00D63AAE" w:rsidRDefault="00D63AAE" w:rsidP="00042DAD">
            <w:pPr>
              <w:spacing w:after="0" w:line="240" w:lineRule="auto"/>
              <w:jc w:val="both"/>
            </w:pPr>
            <w:r w:rsidRPr="00D63AAE">
              <w:t>(From Fees)</w:t>
            </w:r>
          </w:p>
        </w:tc>
      </w:tr>
      <w:tr w:rsidR="00D63AAE" w:rsidRPr="00600026" w14:paraId="3054AEDC" w14:textId="77777777" w:rsidTr="00D63AAE">
        <w:trPr>
          <w:jc w:val="center"/>
        </w:trPr>
        <w:tc>
          <w:tcPr>
            <w:tcW w:w="24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459BDC" w14:textId="77777777" w:rsidR="00D63AAE" w:rsidRPr="00D63AAE" w:rsidRDefault="00D63AAE" w:rsidP="00042DAD">
            <w:pPr>
              <w:spacing w:after="0" w:line="240" w:lineRule="auto"/>
              <w:jc w:val="both"/>
            </w:pPr>
            <w:r w:rsidRPr="00D63AAE">
              <w:t>1-7</w:t>
            </w:r>
          </w:p>
        </w:tc>
        <w:tc>
          <w:tcPr>
            <w:tcW w:w="2080" w:type="dxa"/>
            <w:tcBorders>
              <w:top w:val="nil"/>
              <w:left w:val="nil"/>
              <w:bottom w:val="single" w:sz="8" w:space="0" w:color="000000"/>
              <w:right w:val="single" w:sz="8" w:space="0" w:color="000000"/>
            </w:tcBorders>
            <w:tcMar>
              <w:top w:w="0" w:type="dxa"/>
              <w:left w:w="108" w:type="dxa"/>
              <w:bottom w:w="0" w:type="dxa"/>
              <w:right w:w="108" w:type="dxa"/>
            </w:tcMar>
            <w:hideMark/>
          </w:tcPr>
          <w:p w14:paraId="5C7930DE" w14:textId="77777777" w:rsidR="00D63AAE" w:rsidRPr="00D63AAE" w:rsidRDefault="00D63AAE" w:rsidP="00042DAD">
            <w:pPr>
              <w:spacing w:after="0" w:line="240" w:lineRule="auto"/>
              <w:jc w:val="both"/>
            </w:pPr>
            <w:r w:rsidRPr="00D63AAE">
              <w:t>0%</w:t>
            </w:r>
          </w:p>
        </w:tc>
      </w:tr>
      <w:tr w:rsidR="00D63AAE" w:rsidRPr="00600026" w14:paraId="34F403A3" w14:textId="77777777" w:rsidTr="00D63AAE">
        <w:trPr>
          <w:jc w:val="center"/>
        </w:trPr>
        <w:tc>
          <w:tcPr>
            <w:tcW w:w="24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C4EB37" w14:textId="77777777" w:rsidR="00D63AAE" w:rsidRPr="00D63AAE" w:rsidRDefault="00D63AAE" w:rsidP="00042DAD">
            <w:pPr>
              <w:spacing w:after="0" w:line="240" w:lineRule="auto"/>
              <w:jc w:val="both"/>
            </w:pPr>
            <w:r w:rsidRPr="00D63AAE">
              <w:t>8–45</w:t>
            </w:r>
          </w:p>
        </w:tc>
        <w:tc>
          <w:tcPr>
            <w:tcW w:w="2080" w:type="dxa"/>
            <w:tcBorders>
              <w:top w:val="nil"/>
              <w:left w:val="nil"/>
              <w:bottom w:val="single" w:sz="8" w:space="0" w:color="000000"/>
              <w:right w:val="single" w:sz="8" w:space="0" w:color="000000"/>
            </w:tcBorders>
            <w:tcMar>
              <w:top w:w="0" w:type="dxa"/>
              <w:left w:w="108" w:type="dxa"/>
              <w:bottom w:w="0" w:type="dxa"/>
              <w:right w:w="108" w:type="dxa"/>
            </w:tcMar>
            <w:hideMark/>
          </w:tcPr>
          <w:p w14:paraId="0C8066CA" w14:textId="77777777" w:rsidR="00D63AAE" w:rsidRPr="00D63AAE" w:rsidRDefault="00D63AAE" w:rsidP="00042DAD">
            <w:pPr>
              <w:spacing w:after="0" w:line="240" w:lineRule="auto"/>
              <w:jc w:val="both"/>
            </w:pPr>
            <w:r w:rsidRPr="00D63AAE">
              <w:t>25%</w:t>
            </w:r>
          </w:p>
        </w:tc>
      </w:tr>
      <w:tr w:rsidR="00D63AAE" w:rsidRPr="00600026" w14:paraId="6DCFC52D" w14:textId="77777777" w:rsidTr="00D63AAE">
        <w:trPr>
          <w:jc w:val="center"/>
        </w:trPr>
        <w:tc>
          <w:tcPr>
            <w:tcW w:w="24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3C5D28" w14:textId="77777777" w:rsidR="00D63AAE" w:rsidRPr="00D63AAE" w:rsidRDefault="00D63AAE" w:rsidP="00042DAD">
            <w:pPr>
              <w:spacing w:after="0" w:line="240" w:lineRule="auto"/>
              <w:jc w:val="both"/>
            </w:pPr>
            <w:r w:rsidRPr="00D63AAE">
              <w:t>46-90</w:t>
            </w:r>
          </w:p>
        </w:tc>
        <w:tc>
          <w:tcPr>
            <w:tcW w:w="2080" w:type="dxa"/>
            <w:tcBorders>
              <w:top w:val="nil"/>
              <w:left w:val="nil"/>
              <w:bottom w:val="single" w:sz="8" w:space="0" w:color="000000"/>
              <w:right w:val="single" w:sz="8" w:space="0" w:color="000000"/>
            </w:tcBorders>
            <w:tcMar>
              <w:top w:w="0" w:type="dxa"/>
              <w:left w:w="108" w:type="dxa"/>
              <w:bottom w:w="0" w:type="dxa"/>
              <w:right w:w="108" w:type="dxa"/>
            </w:tcMar>
            <w:hideMark/>
          </w:tcPr>
          <w:p w14:paraId="76CE924F" w14:textId="77777777" w:rsidR="00D63AAE" w:rsidRPr="00D63AAE" w:rsidRDefault="00D63AAE" w:rsidP="00042DAD">
            <w:pPr>
              <w:spacing w:after="0" w:line="240" w:lineRule="auto"/>
              <w:jc w:val="both"/>
            </w:pPr>
            <w:r w:rsidRPr="00D63AAE">
              <w:t>50%</w:t>
            </w:r>
          </w:p>
        </w:tc>
      </w:tr>
      <w:tr w:rsidR="00D63AAE" w:rsidRPr="00600026" w14:paraId="3F5376DA" w14:textId="77777777" w:rsidTr="00D63AAE">
        <w:trPr>
          <w:jc w:val="center"/>
        </w:trPr>
        <w:tc>
          <w:tcPr>
            <w:tcW w:w="24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CC3F84" w14:textId="77777777" w:rsidR="00D63AAE" w:rsidRPr="00D63AAE" w:rsidRDefault="00D63AAE" w:rsidP="00042DAD">
            <w:pPr>
              <w:spacing w:after="0" w:line="240" w:lineRule="auto"/>
              <w:jc w:val="both"/>
            </w:pPr>
            <w:r w:rsidRPr="00D63AAE">
              <w:t>91-180</w:t>
            </w:r>
          </w:p>
        </w:tc>
        <w:tc>
          <w:tcPr>
            <w:tcW w:w="2080" w:type="dxa"/>
            <w:tcBorders>
              <w:top w:val="nil"/>
              <w:left w:val="nil"/>
              <w:bottom w:val="single" w:sz="8" w:space="0" w:color="000000"/>
              <w:right w:val="single" w:sz="8" w:space="0" w:color="000000"/>
            </w:tcBorders>
            <w:tcMar>
              <w:top w:w="0" w:type="dxa"/>
              <w:left w:w="108" w:type="dxa"/>
              <w:bottom w:w="0" w:type="dxa"/>
              <w:right w:w="108" w:type="dxa"/>
            </w:tcMar>
            <w:hideMark/>
          </w:tcPr>
          <w:p w14:paraId="74AD81A4" w14:textId="77777777" w:rsidR="00D63AAE" w:rsidRPr="00D63AAE" w:rsidRDefault="00D63AAE" w:rsidP="00042DAD">
            <w:pPr>
              <w:spacing w:after="0" w:line="240" w:lineRule="auto"/>
              <w:jc w:val="both"/>
            </w:pPr>
            <w:r w:rsidRPr="00D63AAE">
              <w:t>75%</w:t>
            </w:r>
          </w:p>
        </w:tc>
      </w:tr>
      <w:tr w:rsidR="00D63AAE" w:rsidRPr="00600026" w14:paraId="22E80FEF" w14:textId="77777777" w:rsidTr="00D63AAE">
        <w:trPr>
          <w:jc w:val="center"/>
        </w:trPr>
        <w:tc>
          <w:tcPr>
            <w:tcW w:w="24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034FDB" w14:textId="77777777" w:rsidR="00D63AAE" w:rsidRPr="00D63AAE" w:rsidRDefault="00D63AAE" w:rsidP="00042DAD">
            <w:pPr>
              <w:spacing w:after="0" w:line="240" w:lineRule="auto"/>
              <w:jc w:val="both"/>
            </w:pPr>
            <w:r w:rsidRPr="00D63AAE">
              <w:t>181 or more</w:t>
            </w:r>
          </w:p>
        </w:tc>
        <w:tc>
          <w:tcPr>
            <w:tcW w:w="2080" w:type="dxa"/>
            <w:tcBorders>
              <w:top w:val="nil"/>
              <w:left w:val="nil"/>
              <w:bottom w:val="single" w:sz="8" w:space="0" w:color="000000"/>
              <w:right w:val="single" w:sz="8" w:space="0" w:color="000000"/>
            </w:tcBorders>
            <w:tcMar>
              <w:top w:w="0" w:type="dxa"/>
              <w:left w:w="108" w:type="dxa"/>
              <w:bottom w:w="0" w:type="dxa"/>
              <w:right w:w="108" w:type="dxa"/>
            </w:tcMar>
            <w:hideMark/>
          </w:tcPr>
          <w:p w14:paraId="1A1B430D" w14:textId="77777777" w:rsidR="00D63AAE" w:rsidRPr="00D63AAE" w:rsidRDefault="00D63AAE" w:rsidP="00042DAD">
            <w:pPr>
              <w:spacing w:after="0" w:line="240" w:lineRule="auto"/>
              <w:jc w:val="both"/>
            </w:pPr>
            <w:r w:rsidRPr="00D63AAE">
              <w:t>100%</w:t>
            </w:r>
          </w:p>
        </w:tc>
      </w:tr>
    </w:tbl>
    <w:p w14:paraId="3BB80CB1" w14:textId="77777777" w:rsidR="00D63AAE" w:rsidRPr="00D63AAE" w:rsidRDefault="00D63AAE" w:rsidP="00042DAD">
      <w:pPr>
        <w:pStyle w:val="ListParagraph"/>
        <w:pBdr>
          <w:top w:val="nil"/>
          <w:left w:val="nil"/>
          <w:bottom w:val="nil"/>
          <w:right w:val="nil"/>
          <w:between w:val="nil"/>
        </w:pBdr>
        <w:ind w:left="2160"/>
        <w:jc w:val="both"/>
      </w:pPr>
    </w:p>
    <w:p w14:paraId="09D3A915" w14:textId="0DCA4B69" w:rsidR="00D63AAE" w:rsidRDefault="00D63AAE" w:rsidP="00B87E2B">
      <w:pPr>
        <w:pStyle w:val="ListParagraph"/>
        <w:numPr>
          <w:ilvl w:val="0"/>
          <w:numId w:val="33"/>
        </w:numPr>
        <w:spacing w:after="0" w:line="240" w:lineRule="auto"/>
        <w:jc w:val="both"/>
      </w:pPr>
      <w:r w:rsidRPr="00D63AAE">
        <w:rPr>
          <w:color w:val="auto"/>
        </w:rPr>
        <w:t xml:space="preserve">In no event will the </w:t>
      </w:r>
      <w:r w:rsidRPr="001F54C2">
        <w:t xml:space="preserve">Accessibility </w:t>
      </w:r>
      <w:r w:rsidRPr="00D63AAE">
        <w:rPr>
          <w:color w:val="auto"/>
        </w:rPr>
        <w:t xml:space="preserve">Service Credit exceed the Fees paid by SUNY for the Contractor’s EIT </w:t>
      </w:r>
      <w:r>
        <w:t>and the technology solution comprising the Services</w:t>
      </w:r>
      <w:r w:rsidRPr="00D63AAE">
        <w:rPr>
          <w:color w:val="auto"/>
        </w:rPr>
        <w:t xml:space="preserve">. In the event that the accessibility issue(s) are not resolved to SUNY’s satisfaction within 365+ calendar days, SUNY shall have the right to terminate the Agreement and receive a pro-rata refund of any prepaid Fees for the remaining </w:t>
      </w:r>
      <w:r w:rsidR="00B8089B">
        <w:rPr>
          <w:color w:val="auto"/>
        </w:rPr>
        <w:t>T</w:t>
      </w:r>
      <w:r w:rsidRPr="00D63AAE">
        <w:rPr>
          <w:color w:val="auto"/>
        </w:rPr>
        <w:t>erm, if any.</w:t>
      </w:r>
    </w:p>
    <w:p w14:paraId="56862146" w14:textId="77777777" w:rsidR="00D63AAE" w:rsidRDefault="00D63AAE" w:rsidP="00042DAD">
      <w:pPr>
        <w:spacing w:after="0"/>
        <w:ind w:left="1440" w:firstLine="0"/>
        <w:jc w:val="both"/>
      </w:pPr>
    </w:p>
    <w:p w14:paraId="08A723D6" w14:textId="6EFAE440" w:rsidR="007E47DD" w:rsidRDefault="007E47DD" w:rsidP="00AE6F54">
      <w:pPr>
        <w:pStyle w:val="ListParagraph"/>
        <w:numPr>
          <w:ilvl w:val="0"/>
          <w:numId w:val="34"/>
        </w:numPr>
        <w:spacing w:after="0"/>
        <w:ind w:left="810"/>
        <w:jc w:val="both"/>
      </w:pPr>
      <w:r>
        <w:t>Failure to comply with these accessibility standards shall constitute a breach of th</w:t>
      </w:r>
      <w:r w:rsidR="00086FD1">
        <w:t>e</w:t>
      </w:r>
      <w:r>
        <w:t xml:space="preserve"> Agreement.</w:t>
      </w:r>
      <w:r w:rsidDel="00A44B0D">
        <w:t xml:space="preserve"> </w:t>
      </w:r>
      <w:r>
        <w:t>Contractor agrees to indemnify and hold harmless SUNY from any claims arising out of its failure to comply with the foregoing accessibility standards.</w:t>
      </w:r>
      <w:r w:rsidRPr="00AE6F54">
        <w:rPr>
          <w:b/>
        </w:rPr>
        <w:t xml:space="preserve"> </w:t>
      </w:r>
    </w:p>
    <w:p w14:paraId="0F167CE5" w14:textId="77777777" w:rsidR="007E47DD" w:rsidRDefault="007E47DD" w:rsidP="00042DAD">
      <w:pPr>
        <w:spacing w:after="0" w:line="259" w:lineRule="auto"/>
        <w:ind w:left="792" w:firstLine="0"/>
        <w:jc w:val="both"/>
      </w:pPr>
      <w:r>
        <w:rPr>
          <w:b/>
        </w:rPr>
        <w:t xml:space="preserve"> </w:t>
      </w:r>
    </w:p>
    <w:p w14:paraId="4FFFDD97" w14:textId="4188E16C" w:rsidR="00CB3D11" w:rsidRDefault="00D71829" w:rsidP="00F3760C">
      <w:pPr>
        <w:numPr>
          <w:ilvl w:val="0"/>
          <w:numId w:val="1"/>
        </w:numPr>
        <w:spacing w:after="1"/>
        <w:ind w:hanging="360"/>
        <w:jc w:val="both"/>
        <w:rPr>
          <w:bCs/>
        </w:rPr>
      </w:pPr>
      <w:r w:rsidRPr="00F3760C">
        <w:rPr>
          <w:b/>
        </w:rPr>
        <w:t xml:space="preserve">Electronic Payment Authorization: </w:t>
      </w:r>
      <w:r w:rsidR="0020578F" w:rsidRPr="000B7754">
        <w:t>Contractor shall submit complete and accurate invoices to SUNY to receive payment for Services under this Agreement. All invoices must include the information and supporting documentation required by SUNY and the New York State Office of the State Comptroller (OSC</w:t>
      </w:r>
      <w:r w:rsidR="0020578F" w:rsidRPr="000B7754">
        <w:rPr>
          <w:bCs/>
        </w:rPr>
        <w:t>)</w:t>
      </w:r>
      <w:r w:rsidR="00CB4902" w:rsidRPr="0020578F">
        <w:rPr>
          <w:bCs/>
        </w:rPr>
        <w:t>.</w:t>
      </w:r>
      <w:r w:rsidR="00A44B0D">
        <w:rPr>
          <w:bCs/>
        </w:rPr>
        <w:t xml:space="preserve"> </w:t>
      </w:r>
    </w:p>
    <w:p w14:paraId="1C62C93C" w14:textId="77777777" w:rsidR="00CB3D11" w:rsidRDefault="00CB3D11" w:rsidP="00CB3D11">
      <w:pPr>
        <w:spacing w:after="1"/>
        <w:ind w:left="360" w:firstLine="0"/>
        <w:jc w:val="both"/>
        <w:rPr>
          <w:b/>
        </w:rPr>
      </w:pPr>
    </w:p>
    <w:p w14:paraId="1B775221" w14:textId="339B2C5E" w:rsidR="00CB3D11" w:rsidRDefault="00CB3D11" w:rsidP="00CB3D11">
      <w:pPr>
        <w:spacing w:after="1"/>
        <w:ind w:left="360" w:firstLine="0"/>
        <w:jc w:val="both"/>
        <w:rPr>
          <w:bCs/>
        </w:rPr>
      </w:pPr>
      <w:r w:rsidRPr="00CB3D11">
        <w:rPr>
          <w:bCs/>
        </w:rPr>
        <w:t xml:space="preserve">Except </w:t>
      </w:r>
      <w:proofErr w:type="gramStart"/>
      <w:r w:rsidRPr="00CB3D11">
        <w:rPr>
          <w:bCs/>
        </w:rPr>
        <w:t>as otherwise</w:t>
      </w:r>
      <w:proofErr w:type="gramEnd"/>
      <w:r w:rsidRPr="00CB3D11">
        <w:rPr>
          <w:bCs/>
        </w:rPr>
        <w:t xml:space="preserve"> authorized in writing by the </w:t>
      </w:r>
      <w:r w:rsidRPr="000B7754">
        <w:rPr>
          <w:highlight w:val="yellow"/>
        </w:rPr>
        <w:t>[Vice Chancellor for Business and Finance of the State University of New York]</w:t>
      </w:r>
      <w:r w:rsidRPr="00CB3D11">
        <w:rPr>
          <w:bCs/>
        </w:rPr>
        <w:t xml:space="preserve"> (or their designee), payment shall be made electronically in accordance with OSC’s statewide electronic payment procedures. Contractors must enroll in the OSC electronic payment program and comply with applicable registration and authorization processes. OSC’s procedures are available at: </w:t>
      </w:r>
      <w:hyperlink r:id="rId13" w:history="1">
        <w:r w:rsidRPr="00627E40">
          <w:rPr>
            <w:rStyle w:val="Hyperlink"/>
            <w:bCs/>
          </w:rPr>
          <w:t>https://www.osc.ny.gov/state-vendors</w:t>
        </w:r>
      </w:hyperlink>
      <w:r w:rsidR="00CB4902" w:rsidRPr="00F3760C">
        <w:rPr>
          <w:bCs/>
        </w:rPr>
        <w:t xml:space="preserve">. </w:t>
      </w:r>
    </w:p>
    <w:p w14:paraId="3AA8D8B9" w14:textId="77777777" w:rsidR="00CB3D11" w:rsidRDefault="00CB3D11" w:rsidP="00CB3D11">
      <w:pPr>
        <w:spacing w:after="1"/>
        <w:ind w:left="360" w:firstLine="0"/>
        <w:jc w:val="both"/>
        <w:rPr>
          <w:bCs/>
        </w:rPr>
      </w:pPr>
    </w:p>
    <w:p w14:paraId="31B0159F" w14:textId="57F3AFB7" w:rsidR="00CB4902" w:rsidRPr="00F3760C" w:rsidRDefault="00CB4902" w:rsidP="000B7754">
      <w:pPr>
        <w:spacing w:after="1"/>
        <w:ind w:left="360" w:firstLine="0"/>
        <w:jc w:val="both"/>
        <w:rPr>
          <w:bCs/>
        </w:rPr>
      </w:pPr>
      <w:r w:rsidRPr="00F3760C">
        <w:rPr>
          <w:bCs/>
        </w:rPr>
        <w:t xml:space="preserve">Contractor acknowledges that it will not receive payment on any invoices submitted under this Agreement if it does not comply with the OSC’s electronic payment procedures, except where </w:t>
      </w:r>
      <w:r w:rsidR="008B3D40">
        <w:rPr>
          <w:bCs/>
        </w:rPr>
        <w:t>[</w:t>
      </w:r>
      <w:r w:rsidRPr="000B7754">
        <w:rPr>
          <w:highlight w:val="yellow"/>
        </w:rPr>
        <w:t>the Vice Chancellor</w:t>
      </w:r>
      <w:r w:rsidR="008B3D40">
        <w:rPr>
          <w:bCs/>
        </w:rPr>
        <w:t>]</w:t>
      </w:r>
      <w:r w:rsidRPr="00F3760C">
        <w:rPr>
          <w:bCs/>
        </w:rPr>
        <w:t xml:space="preserve"> or designee has expressly authorized payment by paper check as set forth above.</w:t>
      </w:r>
    </w:p>
    <w:p w14:paraId="17565694" w14:textId="77777777" w:rsidR="00CB4902" w:rsidRPr="00B87E2B" w:rsidRDefault="00CB4902" w:rsidP="00F3760C">
      <w:pPr>
        <w:spacing w:after="1"/>
        <w:ind w:left="360" w:firstLine="0"/>
        <w:jc w:val="both"/>
        <w:rPr>
          <w:b/>
        </w:rPr>
      </w:pPr>
    </w:p>
    <w:p w14:paraId="00A97E39" w14:textId="0ECFDC7A" w:rsidR="008B4353" w:rsidRPr="008B4353" w:rsidRDefault="00D71829" w:rsidP="00F3760C">
      <w:pPr>
        <w:numPr>
          <w:ilvl w:val="0"/>
          <w:numId w:val="1"/>
        </w:numPr>
        <w:spacing w:after="1"/>
        <w:ind w:hanging="360"/>
        <w:jc w:val="both"/>
      </w:pPr>
      <w:bookmarkStart w:id="13" w:name="_Hlk203747685"/>
      <w:r>
        <w:rPr>
          <w:b/>
        </w:rPr>
        <w:t xml:space="preserve">FOIL: </w:t>
      </w:r>
      <w:r w:rsidR="006010AD" w:rsidRPr="000B7754">
        <w:t xml:space="preserve">Contractor acknowledges that this Agreement is subject to the New York State Freedom of Information Law (“FOIL”), as codified in Article 6 of the New York State Public Officers Law. </w:t>
      </w:r>
      <w:r w:rsidR="0045723A" w:rsidRPr="0045723A">
        <w:rPr>
          <w:bCs/>
        </w:rPr>
        <w:t>Contractor acknowledges that information submitted to SUNY in connection with this Agreement may be subject to public disclosure in response to a FOIL request.</w:t>
      </w:r>
      <w:r w:rsidR="0045723A">
        <w:rPr>
          <w:bCs/>
        </w:rPr>
        <w:t xml:space="preserve"> </w:t>
      </w:r>
      <w:r w:rsidR="008B4353" w:rsidRPr="008B4353">
        <w:rPr>
          <w:bCs/>
        </w:rPr>
        <w:t xml:space="preserve">Contractor further acknowledges that only information clearly qualifying for exemption under FOIL—such as trade secrets or information submitted to SUNY that is commercial or financial and which, if disclosed, would cause substantial injury to the competitive position of the Contractor—may be withheld under § 87(2)(d). </w:t>
      </w:r>
    </w:p>
    <w:p w14:paraId="19245378" w14:textId="77777777" w:rsidR="008B4353" w:rsidRDefault="008B4353" w:rsidP="008B4353">
      <w:pPr>
        <w:spacing w:after="1"/>
        <w:ind w:left="360" w:firstLine="0"/>
        <w:jc w:val="both"/>
      </w:pPr>
    </w:p>
    <w:p w14:paraId="6298E366" w14:textId="10456EAD" w:rsidR="004E4A22" w:rsidRDefault="008B4353" w:rsidP="000B7754">
      <w:pPr>
        <w:spacing w:after="1"/>
        <w:ind w:left="360" w:firstLine="0"/>
        <w:jc w:val="both"/>
      </w:pPr>
      <w:r w:rsidRPr="008B4353">
        <w:rPr>
          <w:bCs/>
        </w:rPr>
        <w:t xml:space="preserve">In the event that SUNY receives a FOIL request for records identified by the Contractor as potentially exempt under § 87(2)(d), SUNY will follow the procedures set forth in FOIL and </w:t>
      </w:r>
      <w:r w:rsidR="00C858BE">
        <w:rPr>
          <w:bCs/>
        </w:rPr>
        <w:t xml:space="preserve">its </w:t>
      </w:r>
      <w:r w:rsidRPr="008B4353">
        <w:rPr>
          <w:bCs/>
        </w:rPr>
        <w:t>applicable regulations, including notifying the Contractor and providing an opportunity to respond prior to release. SUNY shall determine whether an exemption applies, subject to the Contractor’s right to challenge any such determination in accordance with FOI</w:t>
      </w:r>
      <w:r w:rsidR="00C858BE">
        <w:rPr>
          <w:bCs/>
        </w:rPr>
        <w:t xml:space="preserve">L. </w:t>
      </w:r>
      <w:r w:rsidR="00A44B0D">
        <w:t xml:space="preserve"> </w:t>
      </w:r>
    </w:p>
    <w:bookmarkEnd w:id="13"/>
    <w:p w14:paraId="5D474C84" w14:textId="77777777" w:rsidR="00CB4902" w:rsidRDefault="00CB4902" w:rsidP="00042DAD">
      <w:pPr>
        <w:spacing w:after="1"/>
        <w:ind w:left="0" w:firstLine="0"/>
        <w:jc w:val="both"/>
      </w:pPr>
    </w:p>
    <w:p w14:paraId="4A4A184C" w14:textId="1BC74D43" w:rsidR="00F77907" w:rsidRDefault="37D3AB1A" w:rsidP="04FBF36A">
      <w:pPr>
        <w:numPr>
          <w:ilvl w:val="0"/>
          <w:numId w:val="1"/>
        </w:numPr>
        <w:spacing w:after="1"/>
        <w:ind w:hanging="360"/>
        <w:jc w:val="both"/>
      </w:pPr>
      <w:r w:rsidRPr="04FBF36A">
        <w:rPr>
          <w:b/>
          <w:bCs/>
        </w:rPr>
        <w:t xml:space="preserve">Independent Contractor: </w:t>
      </w:r>
      <w:r w:rsidR="26A97A74">
        <w:t>Contractor and its employees, agents, subcontractors, and any persons acting on its behalf shall perform all work under this Agreement as independent contractors and not as employees, agents, or representatives of SUNY. Contractor shall have no authority to act for or bind SUNY in any respect. Nothing in this Agreement shall be interpreted as creating an employer–employee relationship between SUNY and Contractor or its personnel. Contractor acknowledges that neither it nor its personnel are entitled to any benefits provided by SUNY to its employees, including, but not limited to, workers’ compensation, unemployment insurance, health insurance, retirement benefits, or paid leave. Contractor shall be solely responsible for the payment of all wages, benefits, and taxes, including applicable income tax, Social Security, and Medicare, arising from compensation paid to its personnel</w:t>
      </w:r>
      <w:r>
        <w:t>.</w:t>
      </w:r>
    </w:p>
    <w:p w14:paraId="6589E96A" w14:textId="78FBDA07" w:rsidR="04FBF36A" w:rsidRDefault="04FBF36A" w:rsidP="04FBF36A">
      <w:pPr>
        <w:spacing w:after="1"/>
        <w:ind w:left="360" w:hanging="360"/>
        <w:jc w:val="both"/>
      </w:pPr>
    </w:p>
    <w:p w14:paraId="47F2396A" w14:textId="4F618AED" w:rsidR="004E4A22" w:rsidRPr="00B87E2B" w:rsidRDefault="00D71829" w:rsidP="00B87E2B">
      <w:pPr>
        <w:numPr>
          <w:ilvl w:val="0"/>
          <w:numId w:val="1"/>
        </w:numPr>
        <w:spacing w:after="1"/>
        <w:ind w:hanging="360"/>
        <w:jc w:val="both"/>
        <w:rPr>
          <w:b/>
        </w:rPr>
      </w:pPr>
      <w:r>
        <w:rPr>
          <w:b/>
        </w:rPr>
        <w:t xml:space="preserve">Force </w:t>
      </w:r>
      <w:r w:rsidRPr="0781C44B">
        <w:rPr>
          <w:b/>
          <w:bCs/>
        </w:rPr>
        <w:t>Maje</w:t>
      </w:r>
      <w:r w:rsidR="70731083" w:rsidRPr="0781C44B">
        <w:rPr>
          <w:b/>
          <w:bCs/>
        </w:rPr>
        <w:t>u</w:t>
      </w:r>
      <w:r w:rsidRPr="0781C44B">
        <w:rPr>
          <w:b/>
          <w:bCs/>
        </w:rPr>
        <w:t>re</w:t>
      </w:r>
      <w:r>
        <w:rPr>
          <w:b/>
        </w:rPr>
        <w:t>:</w:t>
      </w:r>
      <w:r w:rsidDel="00A44B0D">
        <w:rPr>
          <w:b/>
        </w:rPr>
        <w:t xml:space="preserve"> </w:t>
      </w:r>
    </w:p>
    <w:p w14:paraId="22539ADE" w14:textId="53B4CDBF" w:rsidR="00B17CA1" w:rsidRPr="00B17CA1" w:rsidRDefault="004401BC" w:rsidP="004401BC">
      <w:pPr>
        <w:spacing w:after="1"/>
        <w:ind w:left="360" w:firstLine="0"/>
        <w:jc w:val="both"/>
        <w:rPr>
          <w:szCs w:val="20"/>
        </w:rPr>
      </w:pPr>
      <w:r>
        <w:t xml:space="preserve">Neither Contractor, SUNY, nor the State of New York shall be liable for any failure or delay in performance of its obligations </w:t>
      </w:r>
      <w:r w:rsidR="00040DFC">
        <w:t>e</w:t>
      </w:r>
      <w:r>
        <w:t xml:space="preserve"> this Agreement (excluding payment obligations) if such failure or delay arises out of or results from causes beyond the reasonable control of the affected Party, including but not limited to: acts of God; flood, fire, earthquake, storm, or other natural disaster; war (declared or undeclared); acts or threats of terrorism; riot or civil unrest; embargo; government order or law; national or regional emergency; labor strike or other labor disturbance not caused by or involving the affected Party; epidemic or pandemic; failure or delay of third parties or utilities; or other similar </w:t>
      </w:r>
      <w:r w:rsidRPr="00B17CA1">
        <w:rPr>
          <w:szCs w:val="20"/>
        </w:rPr>
        <w:t>events beyond the reasonable control of the affected Party, provided that</w:t>
      </w:r>
      <w:r w:rsidR="00D71829" w:rsidRPr="00B17CA1">
        <w:rPr>
          <w:szCs w:val="20"/>
        </w:rPr>
        <w:t>: (</w:t>
      </w:r>
      <w:proofErr w:type="spellStart"/>
      <w:r w:rsidR="00D71829" w:rsidRPr="00B17CA1">
        <w:rPr>
          <w:szCs w:val="20"/>
        </w:rPr>
        <w:t>i</w:t>
      </w:r>
      <w:proofErr w:type="spellEnd"/>
      <w:r w:rsidR="00D71829" w:rsidRPr="00B17CA1">
        <w:rPr>
          <w:szCs w:val="20"/>
        </w:rPr>
        <w:t xml:space="preserve">) </w:t>
      </w:r>
      <w:r w:rsidR="006063EB" w:rsidRPr="00B17CA1">
        <w:rPr>
          <w:szCs w:val="20"/>
        </w:rPr>
        <w:t>the affected Party provides written notice to the other Party as soon as reasonably practicable after the commencement of the force majeure event, stating the nature of the event, its anticipated duration, and the steps being taken to mitigate its effects</w:t>
      </w:r>
      <w:r w:rsidR="00D71829" w:rsidRPr="00B17CA1">
        <w:rPr>
          <w:szCs w:val="20"/>
        </w:rPr>
        <w:t xml:space="preserve">; (ii) </w:t>
      </w:r>
      <w:r w:rsidR="00956627">
        <w:rPr>
          <w:szCs w:val="20"/>
        </w:rPr>
        <w:t>t</w:t>
      </w:r>
      <w:r w:rsidR="00333368" w:rsidRPr="00B17CA1">
        <w:rPr>
          <w:szCs w:val="20"/>
        </w:rPr>
        <w:t xml:space="preserve">he affected Party makes reasonable efforts to continue performance and to mitigate the effects of the delay or nonperformance; and (iii) </w:t>
      </w:r>
      <w:r w:rsidR="00956627">
        <w:rPr>
          <w:szCs w:val="20"/>
        </w:rPr>
        <w:t>o</w:t>
      </w:r>
      <w:r w:rsidR="00B17CA1" w:rsidRPr="00B17CA1">
        <w:rPr>
          <w:szCs w:val="20"/>
        </w:rPr>
        <w:t>bligations of the affected Party shall be suspended only for the duration of the force majeure event</w:t>
      </w:r>
      <w:r w:rsidR="00D71829" w:rsidRPr="00B17CA1">
        <w:rPr>
          <w:szCs w:val="20"/>
        </w:rPr>
        <w:t>.</w:t>
      </w:r>
    </w:p>
    <w:p w14:paraId="7B6AE96C" w14:textId="77777777" w:rsidR="00B17CA1" w:rsidRPr="00B17CA1" w:rsidRDefault="00B17CA1" w:rsidP="004401BC">
      <w:pPr>
        <w:spacing w:after="1"/>
        <w:ind w:left="360" w:firstLine="0"/>
        <w:jc w:val="both"/>
        <w:rPr>
          <w:szCs w:val="20"/>
        </w:rPr>
      </w:pPr>
    </w:p>
    <w:p w14:paraId="07F5530D" w14:textId="14A50EB4" w:rsidR="00B17CA1" w:rsidRPr="000B7754" w:rsidRDefault="00B17CA1" w:rsidP="00B17CA1">
      <w:pPr>
        <w:spacing w:after="1"/>
        <w:ind w:left="360" w:firstLine="0"/>
        <w:jc w:val="both"/>
        <w:rPr>
          <w:rFonts w:eastAsia="Calibri"/>
          <w:szCs w:val="20"/>
        </w:rPr>
      </w:pPr>
      <w:r w:rsidRPr="000B7754">
        <w:rPr>
          <w:rFonts w:eastAsia="Calibri"/>
          <w:szCs w:val="20"/>
        </w:rPr>
        <w:t>If the force majeure event continues for more than ninety (90) calendar days, either Party may terminate the affected portion of the Agreement by providing written notice to the other Party. Termination under this clause shall not relieve SUNY of its obligation to pay for Services satisfactorily performed and accepted prior to the force majeure event.</w:t>
      </w:r>
    </w:p>
    <w:p w14:paraId="697FBC7D" w14:textId="77777777" w:rsidR="00B17CA1" w:rsidRPr="000B7754" w:rsidRDefault="00B17CA1" w:rsidP="00B17CA1">
      <w:pPr>
        <w:spacing w:after="1"/>
        <w:ind w:left="360" w:firstLine="0"/>
        <w:jc w:val="both"/>
        <w:rPr>
          <w:rFonts w:eastAsia="Calibri"/>
          <w:szCs w:val="20"/>
        </w:rPr>
      </w:pPr>
    </w:p>
    <w:p w14:paraId="096DFB69" w14:textId="1AE34005" w:rsidR="001B3FB7" w:rsidRDefault="21099852" w:rsidP="001B2689">
      <w:pPr>
        <w:spacing w:after="1"/>
        <w:ind w:left="360" w:firstLine="0"/>
        <w:jc w:val="both"/>
      </w:pPr>
      <w:r w:rsidRPr="04FBF36A">
        <w:rPr>
          <w:rFonts w:eastAsia="Calibri"/>
        </w:rPr>
        <w:t>This clause does not relieve either Party of the duty to implement and follow its own disaster recovery or business continuity procedures. It also does not excuse SUNY’s obligation to compensate Contractor for any approved Services that were rendered prior to or during the force majeure event to the extent such Services were performed and accepted</w:t>
      </w:r>
      <w:r w:rsidR="37D3AB1A">
        <w:t xml:space="preserve">. </w:t>
      </w:r>
    </w:p>
    <w:p w14:paraId="04FF0AF0" w14:textId="77777777" w:rsidR="001B3FB7" w:rsidRDefault="001B3FB7" w:rsidP="00042DAD">
      <w:pPr>
        <w:ind w:left="355"/>
        <w:jc w:val="both"/>
      </w:pPr>
    </w:p>
    <w:p w14:paraId="481C0EB5" w14:textId="77777777" w:rsidR="005D0E15" w:rsidRDefault="00D71829" w:rsidP="00B87E2B">
      <w:pPr>
        <w:numPr>
          <w:ilvl w:val="0"/>
          <w:numId w:val="1"/>
        </w:numPr>
        <w:spacing w:after="1"/>
        <w:ind w:hanging="360"/>
        <w:jc w:val="both"/>
        <w:rPr>
          <w:b/>
        </w:rPr>
      </w:pPr>
      <w:r>
        <w:rPr>
          <w:b/>
        </w:rPr>
        <w:t>Liability and Indemnification:</w:t>
      </w:r>
    </w:p>
    <w:p w14:paraId="124E62A5" w14:textId="0404D2EA" w:rsidR="004E4A22" w:rsidRPr="00B87E2B" w:rsidRDefault="00D71829" w:rsidP="000B7754">
      <w:pPr>
        <w:spacing w:after="1"/>
        <w:ind w:left="360" w:firstLine="0"/>
        <w:jc w:val="both"/>
        <w:rPr>
          <w:b/>
        </w:rPr>
      </w:pPr>
      <w:r>
        <w:rPr>
          <w:b/>
        </w:rPr>
        <w:t xml:space="preserve"> </w:t>
      </w:r>
    </w:p>
    <w:p w14:paraId="5F44D438" w14:textId="02ED0696" w:rsidR="00A332F2" w:rsidRDefault="008332DC" w:rsidP="00A332F2">
      <w:pPr>
        <w:pStyle w:val="ListParagraph"/>
        <w:numPr>
          <w:ilvl w:val="1"/>
          <w:numId w:val="1"/>
        </w:numPr>
        <w:ind w:hanging="345"/>
        <w:jc w:val="both"/>
      </w:pPr>
      <w:r w:rsidRPr="008332DC">
        <w:t>The Contractor shall be fully responsible for all acts and omissions of its officers, employees, agents, volunteers, consultants, subcontractors at any tier, and licensors. The Contractor shall indemnify, defend, and hold harmless the State University of New York (“SUNY”), the State of New York, and their officers, agents, and employees from and against any and all claims, actions, damages, liabilities, losses, costs, and expenses, including reasonable attorneys’ fees, arising from or relating to personal injury (including death); damage to real or tangible personal property, including information systems, software, or data; infringement or misappropriation of any third-party intellectual property rights; or any other act or omission of the Contractor or its personnel in connection with this Agreement. This obligation shall not apply to the extent that any such claim arises from the negligent act or omission or willful misconduct of SUNY.</w:t>
      </w:r>
      <w:r w:rsidR="00D71829">
        <w:t xml:space="preserve"> </w:t>
      </w:r>
    </w:p>
    <w:p w14:paraId="04577BC7" w14:textId="77777777" w:rsidR="00A332F2" w:rsidRDefault="00A332F2" w:rsidP="000B7754">
      <w:pPr>
        <w:pStyle w:val="ListParagraph"/>
        <w:ind w:left="705" w:firstLine="0"/>
        <w:jc w:val="both"/>
      </w:pPr>
    </w:p>
    <w:p w14:paraId="642AFD3A" w14:textId="5A224EDB" w:rsidR="004E4A22" w:rsidRDefault="00A332F2" w:rsidP="000B7754">
      <w:pPr>
        <w:pStyle w:val="ListParagraph"/>
        <w:ind w:left="705" w:firstLine="0"/>
        <w:jc w:val="both"/>
      </w:pPr>
      <w:r w:rsidRPr="00A332F2">
        <w:t xml:space="preserve">In the event of a third-party claim that may give rise to indemnification under this Section, SUNY shall provide the </w:t>
      </w:r>
      <w:r w:rsidR="00D71829" w:rsidDel="00A332F2">
        <w:t>Contractor</w:t>
      </w:r>
      <w:r w:rsidR="00D71829">
        <w:t xml:space="preserve">: </w:t>
      </w:r>
    </w:p>
    <w:p w14:paraId="60417721" w14:textId="0C9A8EBC" w:rsidR="004E4A22" w:rsidRPr="00267257" w:rsidRDefault="00D06B3F" w:rsidP="00B87E2B">
      <w:pPr>
        <w:pStyle w:val="ListParagraph"/>
        <w:numPr>
          <w:ilvl w:val="0"/>
          <w:numId w:val="35"/>
        </w:numPr>
        <w:jc w:val="both"/>
      </w:pPr>
      <w:r>
        <w:t>P</w:t>
      </w:r>
      <w:r w:rsidRPr="00D06B3F">
        <w:t>rompt written notice of the claim</w:t>
      </w:r>
      <w:r w:rsidR="00D71829" w:rsidRPr="00267257">
        <w:t xml:space="preserve">; </w:t>
      </w:r>
    </w:p>
    <w:p w14:paraId="5FC9EEE7" w14:textId="20626C55" w:rsidR="00472140" w:rsidRPr="00267257" w:rsidRDefault="00500FED" w:rsidP="00B87E2B">
      <w:pPr>
        <w:pStyle w:val="ListParagraph"/>
        <w:numPr>
          <w:ilvl w:val="0"/>
          <w:numId w:val="35"/>
        </w:numPr>
        <w:jc w:val="both"/>
      </w:pPr>
      <w:r>
        <w:t>T</w:t>
      </w:r>
      <w:r w:rsidRPr="00500FED">
        <w:t>he opportunity to assume the defense and settlement of the claim at the Contractor’s sole expense, provided that the Contractor shall not settle any such claim without SUNY’s prior written consent if the settlement imposes any obligation or liability on SUNY or restricts SUNY’s rights to use any deliverables;</w:t>
      </w:r>
      <w:r w:rsidR="00D71829" w:rsidRPr="00267257">
        <w:t xml:space="preserve"> and </w:t>
      </w:r>
    </w:p>
    <w:p w14:paraId="4A841DC1" w14:textId="1EBEBEFF" w:rsidR="004E4A22" w:rsidRPr="00267257" w:rsidRDefault="00250CD9" w:rsidP="00B87E2B">
      <w:pPr>
        <w:pStyle w:val="ListParagraph"/>
        <w:numPr>
          <w:ilvl w:val="0"/>
          <w:numId w:val="35"/>
        </w:numPr>
        <w:jc w:val="both"/>
      </w:pPr>
      <w:r>
        <w:t xml:space="preserve">Upon request, </w:t>
      </w:r>
      <w:r w:rsidR="007A5BDA" w:rsidRPr="007A5BDA">
        <w:t xml:space="preserve">reasonable cooperation in the defense of the claim at the Contractor’s </w:t>
      </w:r>
      <w:r w:rsidR="00D71829" w:rsidRPr="00267257" w:rsidDel="007A5BDA">
        <w:t>expense</w:t>
      </w:r>
      <w:r w:rsidR="00D71829" w:rsidRPr="00267257">
        <w:t>.</w:t>
      </w:r>
      <w:r w:rsidR="00A44B0D">
        <w:t xml:space="preserve"> </w:t>
      </w:r>
    </w:p>
    <w:p w14:paraId="5CDEFFDE" w14:textId="3EE9FA6C" w:rsidR="004E4A22" w:rsidRPr="007F701A" w:rsidRDefault="00D71829" w:rsidP="00744AF7">
      <w:pPr>
        <w:ind w:left="705" w:firstLine="0"/>
        <w:jc w:val="both"/>
      </w:pPr>
      <w:r>
        <w:t xml:space="preserve">Notwithstanding the foregoing, the State of New York reserves the right to join such action, claim, suit or proceeding at its sole expense, if it determines there is an issue involving a significant public interest. </w:t>
      </w:r>
    </w:p>
    <w:p w14:paraId="720ADBC9" w14:textId="1245ABB6" w:rsidR="004E4A22" w:rsidRDefault="00627C28" w:rsidP="00F3760C">
      <w:pPr>
        <w:numPr>
          <w:ilvl w:val="1"/>
          <w:numId w:val="1"/>
        </w:numPr>
        <w:ind w:hanging="360"/>
        <w:jc w:val="both"/>
      </w:pPr>
      <w:r w:rsidRPr="00627C28">
        <w:t>Except as otherwise provided in this Agreement, including but not limited to the indemnification obligations under this Section, neither party shall be liable to the other for any consequential, incidental, indirect, or special damages, including lost profits or loss of use, arising from or related to the performance of this Agreement, regardless of the theory of liability asserted</w:t>
      </w:r>
      <w:r w:rsidR="00D71829">
        <w:t>.</w:t>
      </w:r>
      <w:r w:rsidR="00A44B0D">
        <w:t xml:space="preserve"> </w:t>
      </w:r>
    </w:p>
    <w:p w14:paraId="35A4820D" w14:textId="7650EBFF" w:rsidR="00C2334E" w:rsidRPr="00C2334E" w:rsidRDefault="37D3AB1A" w:rsidP="04FBF36A">
      <w:pPr>
        <w:numPr>
          <w:ilvl w:val="0"/>
          <w:numId w:val="1"/>
        </w:numPr>
        <w:spacing w:after="242"/>
        <w:ind w:hanging="370"/>
        <w:jc w:val="both"/>
        <w:rPr>
          <w:b/>
          <w:bCs/>
        </w:rPr>
      </w:pPr>
      <w:r w:rsidRPr="04FBF36A">
        <w:rPr>
          <w:b/>
          <w:bCs/>
        </w:rPr>
        <w:t xml:space="preserve">Office of Federal Contract Compliance Programs: </w:t>
      </w:r>
      <w:r w:rsidR="54BC4286">
        <w:t>T</w:t>
      </w:r>
      <w:r w:rsidR="3824CF0C">
        <w:t>his Section applies only if this Agreement is funded, in whole or in part, with federal funds and SUNY is acting as a federal contractor or subcontractor subject to the jurisdiction of the U.S. Department of Labor’s Office of Federal Contract Compliance Programs (OFCCP).</w:t>
      </w:r>
    </w:p>
    <w:p w14:paraId="6BE7B15A" w14:textId="41D538BB" w:rsidR="00C2334E" w:rsidRPr="000B7754" w:rsidRDefault="00E53F64" w:rsidP="000B7754">
      <w:pPr>
        <w:spacing w:after="242"/>
        <w:ind w:left="360" w:firstLine="0"/>
        <w:jc w:val="both"/>
      </w:pPr>
      <w:r w:rsidRPr="00E53F64">
        <w:rPr>
          <w:bCs/>
        </w:rPr>
        <w:t>When both conditions are met, the following language is incorporated verbatim, as required by federal regulation</w:t>
      </w:r>
      <w:r w:rsidR="00C2334E" w:rsidRPr="000B7754">
        <w:t>:</w:t>
      </w:r>
    </w:p>
    <w:p w14:paraId="375773AE" w14:textId="67555A49" w:rsidR="00C2334E" w:rsidRPr="000B7754" w:rsidRDefault="00C2334E" w:rsidP="000B7754">
      <w:pPr>
        <w:spacing w:after="242"/>
        <w:ind w:left="720" w:firstLine="0"/>
        <w:jc w:val="both"/>
      </w:pPr>
      <w:r w:rsidRPr="000B7754">
        <w:t>“This contractor and subcontractor shall abide by the requirements of 41 CFR 60-300.5(a). This regulation prohibits discriminating against qualified protected veterans and requires affirmative action by covered contractors to employ and advance in employment qualified protected veterans.”</w:t>
      </w:r>
    </w:p>
    <w:p w14:paraId="49ADF415" w14:textId="77777777" w:rsidR="00C2334E" w:rsidRPr="000B7754" w:rsidRDefault="00C2334E" w:rsidP="000B7754">
      <w:pPr>
        <w:spacing w:after="242"/>
        <w:ind w:left="720" w:firstLine="0"/>
        <w:jc w:val="both"/>
      </w:pPr>
      <w:r w:rsidRPr="000B7754">
        <w:t>“This contractor and subcontractor shall abide by the requirements of 41 CFR 60-741.5(a). This regulation prohibits discrimination against individuals on the basis of disability and requires affirmative action by covered contractors to employ and advance in employment qualified individuals with disabilities.”</w:t>
      </w:r>
    </w:p>
    <w:p w14:paraId="259E9CB1" w14:textId="122A6933" w:rsidR="004E4A22" w:rsidRPr="00C2334E" w:rsidRDefault="00E53F64" w:rsidP="000B7754">
      <w:pPr>
        <w:spacing w:after="242"/>
        <w:ind w:left="350" w:firstLine="0"/>
        <w:jc w:val="both"/>
        <w:rPr>
          <w:bCs/>
        </w:rPr>
      </w:pPr>
      <w:r w:rsidRPr="00E53F64">
        <w:rPr>
          <w:bCs/>
        </w:rPr>
        <w:t>When this Section applies, the Contractor shall include these exact provisions in all covered subcontracts and shall comply with all applicable federal posting, notice, and recordkeeping requirements</w:t>
      </w:r>
      <w:r w:rsidR="00C2334E" w:rsidRPr="000B7754">
        <w:t>.</w:t>
      </w:r>
      <w:r w:rsidR="00D71829" w:rsidRPr="00C2334E">
        <w:rPr>
          <w:bCs/>
        </w:rPr>
        <w:t xml:space="preserve"> </w:t>
      </w:r>
    </w:p>
    <w:p w14:paraId="584E0392" w14:textId="6F772CE9" w:rsidR="00046108" w:rsidRPr="00E166B8" w:rsidRDefault="3776F1F5" w:rsidP="04FBF36A">
      <w:pPr>
        <w:numPr>
          <w:ilvl w:val="0"/>
          <w:numId w:val="1"/>
        </w:numPr>
        <w:spacing w:after="242"/>
        <w:ind w:hanging="370"/>
        <w:jc w:val="both"/>
      </w:pPr>
      <w:r w:rsidRPr="04FBF36A">
        <w:rPr>
          <w:b/>
          <w:bCs/>
        </w:rPr>
        <w:t>Safety and Health Compliance:</w:t>
      </w:r>
      <w:r w:rsidR="446FBE4C" w:rsidRPr="04FBF36A">
        <w:rPr>
          <w:b/>
          <w:bCs/>
        </w:rPr>
        <w:t xml:space="preserve"> </w:t>
      </w:r>
      <w:r w:rsidR="0F822BDE">
        <w:t xml:space="preserve">The Contractor shall, at its sole cost and expense, comply with all applicable federal, state, and local health and safety laws, rules, and regulations, including </w:t>
      </w:r>
      <w:r w:rsidR="4EB5835E">
        <w:t>without limitation</w:t>
      </w:r>
      <w:r w:rsidR="0F822BDE">
        <w:t xml:space="preserve"> those issued by the United States Department of Labor, Occupational Safety and Health Administration (OSHA). If Contractor performs work on SUNY-owned or SUNY-controlled premises, or in proximity to SUNY employees, it shall also comply with:</w:t>
      </w:r>
    </w:p>
    <w:p w14:paraId="43EBE1D7" w14:textId="5F1ABDC9" w:rsidR="00046108" w:rsidRPr="003C7A41" w:rsidRDefault="55E6EE62" w:rsidP="04FBF36A">
      <w:pPr>
        <w:pStyle w:val="ListParagraph"/>
        <w:numPr>
          <w:ilvl w:val="0"/>
          <w:numId w:val="36"/>
        </w:numPr>
        <w:spacing w:after="242"/>
        <w:ind w:left="990"/>
        <w:jc w:val="both"/>
      </w:pPr>
      <w:r>
        <w:t>T</w:t>
      </w:r>
      <w:r w:rsidR="0F822BDE">
        <w:t>he New York State Public Employee Safety and Health (PESH) Act and applicable regulations;</w:t>
      </w:r>
    </w:p>
    <w:p w14:paraId="00648E40" w14:textId="20BE8A8F" w:rsidR="00B82899" w:rsidRPr="003C7A41" w:rsidRDefault="0F822BDE" w:rsidP="04FBF36A">
      <w:pPr>
        <w:pStyle w:val="ListParagraph"/>
        <w:numPr>
          <w:ilvl w:val="0"/>
          <w:numId w:val="36"/>
        </w:numPr>
        <w:spacing w:after="242"/>
        <w:ind w:left="990"/>
        <w:jc w:val="both"/>
      </w:pPr>
      <w:r>
        <w:t>All applicable SUNY site-specific safety policies and procedures, as communicated by SUNY;</w:t>
      </w:r>
    </w:p>
    <w:p w14:paraId="3DBF5FFD" w14:textId="75AD2444" w:rsidR="00046108" w:rsidRPr="003C7A41" w:rsidRDefault="0F822BDE" w:rsidP="04FBF36A">
      <w:pPr>
        <w:pStyle w:val="ListParagraph"/>
        <w:numPr>
          <w:ilvl w:val="0"/>
          <w:numId w:val="36"/>
        </w:numPr>
        <w:spacing w:after="242"/>
        <w:ind w:left="990"/>
        <w:jc w:val="both"/>
      </w:pPr>
      <w:r>
        <w:t xml:space="preserve">And, if applicable, New York Labor Law §§ 200, 240, and 241, which </w:t>
      </w:r>
      <w:proofErr w:type="gramStart"/>
      <w:r>
        <w:t>govern</w:t>
      </w:r>
      <w:proofErr w:type="gramEnd"/>
      <w:r>
        <w:t xml:space="preserve"> construction, demolition, maintenance, and repair work performed on SUNY property.</w:t>
      </w:r>
    </w:p>
    <w:p w14:paraId="50EDF0B7" w14:textId="15FD8B8C" w:rsidR="004E4A22" w:rsidRPr="003C7A41" w:rsidRDefault="00046108" w:rsidP="003C7A41">
      <w:pPr>
        <w:spacing w:after="242"/>
        <w:ind w:left="360" w:firstLine="0"/>
        <w:jc w:val="both"/>
        <w:rPr>
          <w:bCs/>
        </w:rPr>
      </w:pPr>
      <w:r w:rsidRPr="003C7A41">
        <w:rPr>
          <w:bCs/>
        </w:rPr>
        <w:t>The Contractor shall take all necessary precautions to prevent injury to persons or damage to property in connection with the performance of this Agreement. SUNY shall have the right to require the removal and replacement of any Contractor personnel who fail to comply with applicable safety requirements</w:t>
      </w:r>
      <w:r w:rsidR="003C7A41">
        <w:rPr>
          <w:bCs/>
        </w:rPr>
        <w:t xml:space="preserve">. </w:t>
      </w:r>
      <w:r w:rsidR="00DE29C8" w:rsidRPr="00DE29C8">
        <w:rPr>
          <w:bCs/>
        </w:rPr>
        <w:t>SUNY reserves the right to inspect the Contractor’s worksite for compliance with safety requirements and to suspend work, at no cost to SUNY, in the event of a material safety violation.</w:t>
      </w:r>
      <w:r w:rsidR="00D71829" w:rsidRPr="003C7A41">
        <w:rPr>
          <w:bCs/>
        </w:rPr>
        <w:t xml:space="preserve"> </w:t>
      </w:r>
    </w:p>
    <w:p w14:paraId="17FB7784" w14:textId="77777777" w:rsidR="00E94D3B" w:rsidRPr="000B7754" w:rsidRDefault="00D71829" w:rsidP="00E94D3B">
      <w:pPr>
        <w:numPr>
          <w:ilvl w:val="0"/>
          <w:numId w:val="1"/>
        </w:numPr>
        <w:spacing w:after="242"/>
        <w:ind w:hanging="360"/>
        <w:jc w:val="both"/>
      </w:pPr>
      <w:r>
        <w:rPr>
          <w:b/>
        </w:rPr>
        <w:t xml:space="preserve">Piggybacking: </w:t>
      </w:r>
      <w:r w:rsidR="00E94D3B" w:rsidRPr="000B7754">
        <w:t>This Agreement may be extended to other New York State government entities authorized by State Finance Law §163 and General Municipal Law §103, as well as to departments, agencies, or instrumentalities of the United States government, and to departments, agencies, offices, political subdivisions, or instrumentalities of other states, provided such use is permitted by their respective procurement laws and regulations.</w:t>
      </w:r>
    </w:p>
    <w:p w14:paraId="31799CCD" w14:textId="77777777" w:rsidR="00E94D3B" w:rsidRPr="000B7754" w:rsidRDefault="00E94D3B" w:rsidP="000B7754">
      <w:pPr>
        <w:spacing w:after="242"/>
        <w:ind w:left="360" w:firstLine="0"/>
        <w:jc w:val="both"/>
      </w:pPr>
      <w:r w:rsidRPr="000B7754">
        <w:t>Such use shall require the Contractor’s consent and any approvals required by law. In all cases, use of this Agreement by another entity must comply with applicable procurement requirements, and SUNY shall not be responsible for the performance of other participating entities.</w:t>
      </w:r>
    </w:p>
    <w:p w14:paraId="53388215" w14:textId="12583527" w:rsidR="004E4A22" w:rsidRPr="00E94D3B" w:rsidRDefault="2064A7C6" w:rsidP="000B7754">
      <w:pPr>
        <w:spacing w:after="242"/>
        <w:ind w:left="360" w:firstLine="0"/>
        <w:jc w:val="both"/>
      </w:pPr>
      <w:r>
        <w:t xml:space="preserve">Use by private entities, cooperatives, or consortia is not permitted unless expressly authorized in writing by both SUNY and the </w:t>
      </w:r>
      <w:r w:rsidR="21A33868">
        <w:t>Contractor and</w:t>
      </w:r>
      <w:r>
        <w:t xml:space="preserve"> permitted by applicable law.</w:t>
      </w:r>
      <w:r w:rsidR="37D3AB1A">
        <w:t xml:space="preserve"> </w:t>
      </w:r>
    </w:p>
    <w:p w14:paraId="39E34528" w14:textId="6325247F" w:rsidR="004E4A22" w:rsidRDefault="00D71829" w:rsidP="00F3760C">
      <w:pPr>
        <w:numPr>
          <w:ilvl w:val="0"/>
          <w:numId w:val="1"/>
        </w:numPr>
        <w:spacing w:after="241"/>
        <w:ind w:hanging="360"/>
        <w:jc w:val="both"/>
      </w:pPr>
      <w:r>
        <w:rPr>
          <w:b/>
        </w:rPr>
        <w:t xml:space="preserve">Public Announcements: </w:t>
      </w:r>
      <w:r w:rsidR="00BC1475" w:rsidRPr="000B7754">
        <w:t xml:space="preserve">Contractor shall not issue any public statement, press release, marketing material, or other announcement relating to this Agreement or the work performed hereunder without SUNY’s prior written approval. Requests for approval must be submitted in writing to SUNY’s designated representative. </w:t>
      </w:r>
      <w:r w:rsidR="00BC1475" w:rsidRPr="000B7754">
        <w:rPr>
          <w:bCs/>
        </w:rPr>
        <w:t>SUNY may withhold such approval in its sole discretion</w:t>
      </w:r>
      <w:r w:rsidRPr="00BC1475">
        <w:rPr>
          <w:bCs/>
        </w:rPr>
        <w:t>.</w:t>
      </w:r>
      <w:r>
        <w:t xml:space="preserve"> </w:t>
      </w:r>
    </w:p>
    <w:p w14:paraId="7D418EE3" w14:textId="3BBE3B33" w:rsidR="00152DA6" w:rsidRPr="004C2AAF" w:rsidRDefault="00D71829" w:rsidP="00627E44">
      <w:pPr>
        <w:numPr>
          <w:ilvl w:val="0"/>
          <w:numId w:val="1"/>
        </w:numPr>
        <w:spacing w:after="241"/>
        <w:ind w:hanging="360"/>
        <w:jc w:val="both"/>
        <w:rPr>
          <w:bCs/>
        </w:rPr>
      </w:pPr>
      <w:r>
        <w:rPr>
          <w:b/>
        </w:rPr>
        <w:t xml:space="preserve">Restrictions on the Activities of Current and Former State Officers and Employees: </w:t>
      </w:r>
      <w:r w:rsidRPr="004C2AAF">
        <w:rPr>
          <w:bCs/>
        </w:rPr>
        <w:t xml:space="preserve">All Contractor employees must be aware of and comply with the requirements of the New York State Public Officers Law, all other appropriate provisions of New York State Law and all resultant codes, rules and regulations from State laws establishing the standards for business and professional activities of State employees and governing the conduct of employees of firms, associations and corporations in business with the State. The Contractor and their employees are cautioned that the hiring of former state employees may violate the Ethics Law. The governing provisions are set forth in the New York State Public Officers Law §§ 73 and 74, and the underlying principle of law is to prevent conflicts of interest and encourage ethical behavior. The law may be found on the following website: </w:t>
      </w:r>
    </w:p>
    <w:p w14:paraId="7E66CDE0" w14:textId="74D3BFA2" w:rsidR="00152DA6" w:rsidRDefault="000B5382" w:rsidP="00795A9B">
      <w:pPr>
        <w:spacing w:after="242"/>
        <w:ind w:left="1450"/>
        <w:jc w:val="both"/>
      </w:pPr>
      <w:hyperlink r:id="rId14" w:history="1">
        <w:r w:rsidRPr="00627E40">
          <w:rPr>
            <w:rStyle w:val="Hyperlink"/>
          </w:rPr>
          <w:t>https://ethics.ny.gov/ethics-laws-and-regulations-0</w:t>
        </w:r>
      </w:hyperlink>
      <w:r>
        <w:t xml:space="preserve"> </w:t>
      </w:r>
      <w:r w:rsidR="00A44B0D">
        <w:t xml:space="preserve"> </w:t>
      </w:r>
    </w:p>
    <w:p w14:paraId="761ACB08" w14:textId="71AC69E1" w:rsidR="004E4A22" w:rsidRDefault="00D71829" w:rsidP="00795A9B">
      <w:pPr>
        <w:spacing w:after="242"/>
        <w:ind w:left="370"/>
        <w:jc w:val="both"/>
      </w:pPr>
      <w:r>
        <w:t xml:space="preserve">Failure to comply with those provisions may result in termination of the Agreement and/or other civil or criminal proceedings as required by law. </w:t>
      </w:r>
    </w:p>
    <w:p w14:paraId="21812FC7" w14:textId="5909BE37" w:rsidR="00D04D5F" w:rsidRPr="000B7754" w:rsidRDefault="37D3AB1A" w:rsidP="448C417F">
      <w:pPr>
        <w:numPr>
          <w:ilvl w:val="0"/>
          <w:numId w:val="1"/>
        </w:numPr>
        <w:spacing w:after="10"/>
        <w:jc w:val="both"/>
      </w:pPr>
      <w:r w:rsidRPr="448C417F">
        <w:rPr>
          <w:b/>
          <w:bCs/>
        </w:rPr>
        <w:t>Rights in Deliverables</w:t>
      </w:r>
      <w:r w:rsidRPr="448C417F">
        <w:rPr>
          <w:rFonts w:ascii="Times New Roman" w:eastAsia="Times New Roman" w:hAnsi="Times New Roman" w:cs="Times New Roman"/>
        </w:rPr>
        <w:t>:</w:t>
      </w:r>
      <w:r w:rsidR="1283D47D" w:rsidRPr="448C417F">
        <w:rPr>
          <w:rFonts w:ascii="Times New Roman" w:eastAsia="Times New Roman" w:hAnsi="Times New Roman" w:cs="Times New Roman"/>
        </w:rPr>
        <w:t xml:space="preserve"> </w:t>
      </w:r>
      <w:r w:rsidR="28450BD7" w:rsidRPr="448C417F">
        <w:t>“Deliverables” means any materials, work product, or other items created specifically for SUNY under this Agreement that are identified as deliverables in the applicable Statement of Work or similar document and delivered to SUNY. Subject to Contractor’s receipt of payment of the applicable fees for such Deliverables, Contractor hereby assigns to SUNY all right, title, and interest in and to the Deliverables. To the extent permitted by applicable law, the Deliverables shall be deemed “works made for hire” under United States copyright law. To the extent any Deliverable (or portion thereof) is not deemed a work made for hire, Contractor hereby irrevocably assigns to SUNY all intellectual property rights in such Deliverable (or portion thereof), effective upon creation and subject to payment as described above, and agrees to execute any documents reasonably requested by SUNY to evidence or confirm such assignment.</w:t>
      </w:r>
    </w:p>
    <w:p w14:paraId="51D455C2" w14:textId="77777777" w:rsidR="00D04D5F" w:rsidRPr="000B7754" w:rsidRDefault="00D04D5F" w:rsidP="000B7754">
      <w:pPr>
        <w:spacing w:after="10"/>
        <w:ind w:left="360" w:firstLine="0"/>
        <w:jc w:val="both"/>
      </w:pPr>
    </w:p>
    <w:p w14:paraId="7412ADD2" w14:textId="4654F4E8" w:rsidR="00D04D5F" w:rsidRPr="000B7754" w:rsidRDefault="1CA1C639" w:rsidP="5B71295C">
      <w:pPr>
        <w:spacing w:after="10"/>
        <w:ind w:left="360" w:firstLine="0"/>
        <w:jc w:val="both"/>
      </w:pPr>
      <w:r>
        <w:t xml:space="preserve">This assignment does not extend to Contractor’s pre-existing proprietary tools, software, templates, methodologies, or general-purpose know-how, or any enhancements or updates thereto (collectively, “Contractor Materials”), all of which shall remain the sole property of Contractor, nor does it extend to any third-party materials or components (collectively, “Third-Party Materials”), whether or not embedded in the Deliverables. To the extent any Deliverable includes Contractor Materials or Third-Party Materials, and solely to the extent Contractor has the right to grant such rights, Contractor grants to SUNY a non-exclusive, royalty-free, irrevocable, worldwide license (with the right to authorize others acting on SUNY’s behalf) to use, execute, reproduce, and modify those elements </w:t>
      </w:r>
      <w:r w:rsidR="1BF6C9D8">
        <w:t>solely for SUNY’s internal business purposes</w:t>
      </w:r>
      <w:r w:rsidR="1BF6C9D8" w:rsidRPr="5B71295C">
        <w:rPr>
          <w:szCs w:val="20"/>
        </w:rPr>
        <w:t>, including use by SUNY, other SUNY Institutions, and SUNY’s external advisors, regulators, and oversight bodies in connection with SUNY’s operations, compliance, and legal matters</w:t>
      </w:r>
      <w:r>
        <w:t xml:space="preserve"> </w:t>
      </w:r>
      <w:r w:rsidR="7B11A23A">
        <w:t xml:space="preserve">and </w:t>
      </w:r>
      <w:r>
        <w:t>with SUNY’s use, maintenance, and support of the Deliverables</w:t>
      </w:r>
      <w:r w:rsidR="00D04D5F">
        <w:t>.</w:t>
      </w:r>
    </w:p>
    <w:p w14:paraId="2376C433" w14:textId="77777777" w:rsidR="00D04D5F" w:rsidRPr="000B7754" w:rsidRDefault="00D04D5F" w:rsidP="000B7754">
      <w:pPr>
        <w:spacing w:after="10"/>
        <w:ind w:left="360" w:firstLine="0"/>
        <w:jc w:val="both"/>
      </w:pPr>
    </w:p>
    <w:p w14:paraId="03F8BF3C" w14:textId="0C0B853F" w:rsidR="004E4A22" w:rsidRDefault="1D9488D4" w:rsidP="466620C2">
      <w:pPr>
        <w:spacing w:after="10"/>
        <w:ind w:left="360" w:firstLine="0"/>
        <w:jc w:val="both"/>
      </w:pPr>
      <w:r>
        <w:t>Notwithstanding anything to the contrary in this Agreement, Contractor retains all rights in its underlying knowledge, experience, and know-how, including processes, concepts, and techniques used or developed in connection with the Services, provided that such retention of rights does not limit SUNY’s rights in the Deliverables as set forth above</w:t>
      </w:r>
      <w:r w:rsidR="00D04D5F">
        <w:t>.</w:t>
      </w:r>
      <w:r w:rsidR="5C742686" w:rsidRPr="466620C2">
        <w:rPr>
          <w:szCs w:val="20"/>
        </w:rPr>
        <w:t xml:space="preserve"> </w:t>
      </w:r>
      <w:r w:rsidR="5C742686" w:rsidRPr="1070222F">
        <w:rPr>
          <w:szCs w:val="20"/>
        </w:rPr>
        <w:t>Nothing in this Section is intended to waive attorney-client privilege, work product protection, or any applicable ethical obligation, or to limit SUNY’s ability to share Deliverables with its legal counsel or oversight bodies in connection with SUNY matters.</w:t>
      </w:r>
      <w:r w:rsidR="00D71829">
        <w:t xml:space="preserve"> </w:t>
      </w:r>
    </w:p>
    <w:p w14:paraId="31245652" w14:textId="77777777" w:rsidR="003944FC" w:rsidRDefault="003944FC" w:rsidP="00627E44">
      <w:pPr>
        <w:spacing w:after="10"/>
        <w:ind w:left="360" w:firstLine="0"/>
        <w:jc w:val="both"/>
      </w:pPr>
    </w:p>
    <w:p w14:paraId="708400C2" w14:textId="747F5494" w:rsidR="00863BF8" w:rsidRPr="000B7754" w:rsidRDefault="00D71829" w:rsidP="008120A1">
      <w:pPr>
        <w:numPr>
          <w:ilvl w:val="0"/>
          <w:numId w:val="1"/>
        </w:numPr>
        <w:spacing w:after="275"/>
        <w:ind w:hanging="370"/>
        <w:jc w:val="both"/>
      </w:pPr>
      <w:r>
        <w:rPr>
          <w:b/>
        </w:rPr>
        <w:t xml:space="preserve">Severability and Enforceability: </w:t>
      </w:r>
      <w:r w:rsidR="00863BF8" w:rsidRPr="000B7754">
        <w:t>If any provision of this Agreement is found to be illegal, invalid, or unenforceable, that provision shall be deemed severed from the Agreement and shall not affect the validity or enforceability of the remaining provisions, unless the invalid provision is essential to the overall purpose of the Agreement.</w:t>
      </w:r>
    </w:p>
    <w:p w14:paraId="78CD0E93" w14:textId="318B971B" w:rsidR="004E4A22" w:rsidRPr="00881414" w:rsidRDefault="00863BF8" w:rsidP="00863BF8">
      <w:pPr>
        <w:spacing w:after="275"/>
        <w:ind w:left="350" w:firstLine="0"/>
        <w:jc w:val="both"/>
        <w:rPr>
          <w:bCs/>
        </w:rPr>
      </w:pPr>
      <w:r w:rsidRPr="000B7754">
        <w:t xml:space="preserve">If a court or tribunal determines that the illegal or invalid provision prevents the accomplishment of the Agreement’s objectives, the matter shall be treated as a dispute subject to resolution under this Agreement. </w:t>
      </w:r>
      <w:r w:rsidRPr="000B7754">
        <w:rPr>
          <w:bCs/>
        </w:rPr>
        <w:t>In such event, the Parties shall promptly begin good faith negotiations to amend the Agreement as necessary to achieve its intended purpose, to the extent permitted by law.</w:t>
      </w:r>
    </w:p>
    <w:p w14:paraId="3833912C" w14:textId="0C559DE3" w:rsidR="00881414" w:rsidRPr="00881414" w:rsidRDefault="00881414" w:rsidP="000B7754">
      <w:pPr>
        <w:spacing w:after="275"/>
        <w:ind w:left="350" w:firstLine="0"/>
        <w:jc w:val="both"/>
        <w:rPr>
          <w:bCs/>
        </w:rPr>
      </w:pPr>
      <w:r w:rsidRPr="000B7754">
        <w:t>If the parties are unable to agree on an amendment within thirty (30) days of commencing negotiations—</w:t>
      </w:r>
      <w:r w:rsidR="000D1692" w:rsidRPr="000D1692">
        <w:rPr>
          <w:bCs/>
        </w:rPr>
        <w:t>or such longer period as SUNY may approve in writing—SUNY, in its sole discretion, may either (</w:t>
      </w:r>
      <w:proofErr w:type="spellStart"/>
      <w:r w:rsidR="000D1692" w:rsidRPr="000D1692">
        <w:rPr>
          <w:bCs/>
        </w:rPr>
        <w:t>i</w:t>
      </w:r>
      <w:proofErr w:type="spellEnd"/>
      <w:r w:rsidR="000D1692" w:rsidRPr="000D1692">
        <w:rPr>
          <w:bCs/>
        </w:rPr>
        <w:t>) terminate the Agreement without further obligation or liability, except for payment for Services properly rendered before the termination date, or (ii) direct that the Agreement continue in effect without the severed provision.</w:t>
      </w:r>
    </w:p>
    <w:p w14:paraId="06FAD70B" w14:textId="2541A411" w:rsidR="00F531F4" w:rsidRPr="00F531F4" w:rsidRDefault="00F531F4" w:rsidP="00F3760C">
      <w:pPr>
        <w:numPr>
          <w:ilvl w:val="0"/>
          <w:numId w:val="1"/>
        </w:numPr>
        <w:spacing w:after="275"/>
        <w:ind w:hanging="360"/>
        <w:jc w:val="both"/>
        <w:rPr>
          <w:b/>
        </w:rPr>
      </w:pPr>
      <w:r w:rsidRPr="00F531F4">
        <w:rPr>
          <w:b/>
        </w:rPr>
        <w:t>Downstream Prohibition</w:t>
      </w:r>
    </w:p>
    <w:p w14:paraId="25027A17" w14:textId="40C9E7C0" w:rsidR="00F531F4" w:rsidRPr="00686387" w:rsidRDefault="00F531F4" w:rsidP="00627E44">
      <w:pPr>
        <w:numPr>
          <w:ilvl w:val="1"/>
          <w:numId w:val="1"/>
        </w:numPr>
        <w:ind w:hanging="360"/>
        <w:jc w:val="both"/>
      </w:pPr>
      <w:r>
        <w:t>If Contractor, or subcontractor(s) proposed by Contractor at any level, participated in the development of the solicitation (e.g.</w:t>
      </w:r>
      <w:r w:rsidR="11A3C248">
        <w:t>,</w:t>
      </w:r>
      <w:r>
        <w:t xml:space="preserve"> specifications, establishing a base for other applications, or otherwise gaining information that would give the Contractor an unfair advantage), they are generally precluded from being able to participate as a vendor in this Agreement, either as a prime vendor or as a subcontractor at any level. See State Finance Law § 163(2); and for technology procurements, </w:t>
      </w:r>
      <w:proofErr w:type="gramStart"/>
      <w:r>
        <w:t>see also</w:t>
      </w:r>
      <w:proofErr w:type="gramEnd"/>
      <w:r>
        <w:t xml:space="preserve"> State Finance Law § 163-a, for guidance and exceptions. Contractor hereby certifies that, to the best of their knowledge, no such downstream prohibition exists with respect to Contractor or any subcontractor proposed by Contractor (at any level). It is in the interest of SUNY and Contractor for Contractor to continuously review these issues and raise any question(s) to SUNY promptly.</w:t>
      </w:r>
    </w:p>
    <w:p w14:paraId="2A9EECAA" w14:textId="272E7863" w:rsidR="00F531F4" w:rsidRDefault="00F531F4" w:rsidP="00627E44">
      <w:pPr>
        <w:numPr>
          <w:ilvl w:val="1"/>
          <w:numId w:val="1"/>
        </w:numPr>
        <w:ind w:hanging="360"/>
        <w:jc w:val="both"/>
      </w:pPr>
      <w:r w:rsidRPr="00686387">
        <w:t xml:space="preserve">Any and all work that may be awarded to a successful Contractor (or subcontractor(s) at any level proposed by the Contractor) pursuant to this Agreement that involves developing specifications, establishing a base for other applications, or otherwise gaining information that would give a business an unfair advantage in a future procurement, will generally result in Contractor (or subcontractor(s) at any level proposed by the Contractor) being precluded from further work (downstream prohibition) due to conflicts of interest, either as a prime vendor or as a subcontractor. See State Finance Law § 163(2); and for technology procurements, </w:t>
      </w:r>
      <w:proofErr w:type="gramStart"/>
      <w:r w:rsidRPr="00686387">
        <w:t>see also</w:t>
      </w:r>
      <w:proofErr w:type="gramEnd"/>
      <w:r w:rsidRPr="00686387">
        <w:t xml:space="preserve"> State Finance Law § 163-a, for guidance and exceptions. </w:t>
      </w:r>
    </w:p>
    <w:p w14:paraId="68D4F369" w14:textId="77777777" w:rsidR="00EC4050" w:rsidRPr="00627E44" w:rsidRDefault="00EC4050" w:rsidP="00627E44">
      <w:pPr>
        <w:spacing w:after="0" w:line="259" w:lineRule="auto"/>
        <w:ind w:left="360" w:firstLine="0"/>
        <w:jc w:val="both"/>
      </w:pPr>
    </w:p>
    <w:p w14:paraId="6DB51CEE" w14:textId="2A465FC6" w:rsidR="004E4A22" w:rsidRPr="0019796A" w:rsidRDefault="00D71829" w:rsidP="00F3760C">
      <w:pPr>
        <w:numPr>
          <w:ilvl w:val="0"/>
          <w:numId w:val="1"/>
        </w:numPr>
        <w:spacing w:after="0" w:line="259" w:lineRule="auto"/>
        <w:ind w:hanging="360"/>
        <w:jc w:val="both"/>
      </w:pPr>
      <w:r>
        <w:rPr>
          <w:b/>
        </w:rPr>
        <w:t xml:space="preserve">Subcontractors, Partners, Joint Ventures and other </w:t>
      </w:r>
      <w:r w:rsidR="00D96D76">
        <w:rPr>
          <w:b/>
        </w:rPr>
        <w:t>Third-Party</w:t>
      </w:r>
      <w:r>
        <w:rPr>
          <w:b/>
        </w:rPr>
        <w:t xml:space="preserve"> Participants (“Subcontractor”): </w:t>
      </w:r>
    </w:p>
    <w:p w14:paraId="64F70A44" w14:textId="77777777" w:rsidR="0019796A" w:rsidRDefault="0019796A" w:rsidP="0019796A">
      <w:pPr>
        <w:spacing w:after="0" w:line="259" w:lineRule="auto"/>
        <w:ind w:left="360" w:firstLine="0"/>
        <w:jc w:val="both"/>
      </w:pPr>
    </w:p>
    <w:p w14:paraId="5823B64B" w14:textId="38BC175B" w:rsidR="004E4A22" w:rsidRDefault="00D71829" w:rsidP="00F3760C">
      <w:pPr>
        <w:numPr>
          <w:ilvl w:val="1"/>
          <w:numId w:val="1"/>
        </w:numPr>
        <w:spacing w:after="153"/>
        <w:ind w:hanging="360"/>
        <w:jc w:val="both"/>
      </w:pPr>
      <w:r>
        <w:t>Prior to commencing services, the Contractor shall submit a statement to SUNY describing the portion of the work and materials which subcontractors are to perform and must furnish any other information to document that such subcontractors have the necessary facilities, skill, integrity, past experience and financial resources to perform the work in accordance with the terms and provisions of the Agreement.</w:t>
      </w:r>
      <w:r w:rsidDel="00A44B0D">
        <w:t xml:space="preserve"> </w:t>
      </w:r>
      <w:r>
        <w:t xml:space="preserve">If SUNY finds that the subcontractors are qualified, it </w:t>
      </w:r>
      <w:proofErr w:type="gramStart"/>
      <w:r>
        <w:t>will so</w:t>
      </w:r>
      <w:proofErr w:type="gramEnd"/>
      <w:r>
        <w:t xml:space="preserve"> notify the Contractor within ten (10) business days following receipt of Contractor’s written statement described above.</w:t>
      </w:r>
      <w:r w:rsidDel="00A44B0D">
        <w:t xml:space="preserve"> </w:t>
      </w:r>
      <w:r>
        <w:t xml:space="preserve">If SUNY determines that a subcontractor is not qualified, it </w:t>
      </w:r>
      <w:proofErr w:type="gramStart"/>
      <w:r>
        <w:t>will so</w:t>
      </w:r>
      <w:proofErr w:type="gramEnd"/>
      <w:r>
        <w:t xml:space="preserve"> notify the Contractor.</w:t>
      </w:r>
      <w:r w:rsidDel="00A44B0D">
        <w:t xml:space="preserve"> </w:t>
      </w:r>
      <w:r>
        <w:t xml:space="preserve">The Contractor must, within ten (10) business days thereafter, submit a written statement as described above with respect to other proposed subcontractors, unless the Contractor decides to do such work itself and in SUNY’s opinion is qualified to do such work. </w:t>
      </w:r>
    </w:p>
    <w:p w14:paraId="6D15415F" w14:textId="72E54F7A" w:rsidR="004E4A22" w:rsidRDefault="00D71829" w:rsidP="00795A9B">
      <w:pPr>
        <w:numPr>
          <w:ilvl w:val="1"/>
          <w:numId w:val="1"/>
        </w:numPr>
        <w:spacing w:after="153"/>
        <w:ind w:hanging="360"/>
        <w:jc w:val="both"/>
      </w:pPr>
      <w:r>
        <w:t>SUNY’s approval of a subcontractor shall not relieve the Contractor of any of its responsibilities, duties and liabilities under the Agreement.</w:t>
      </w:r>
      <w:r w:rsidDel="00A44B0D">
        <w:t xml:space="preserve"> </w:t>
      </w:r>
      <w:r>
        <w:t>The Contractor shall be solely responsible to SUNY for the acts, omissions or defaults of such subcontractors and of such subcontractors' officers, agents and employees, each of whom shall, for this purpose, be deemed to be the agent or employee of the Contractor to the extent of its subcontract.</w:t>
      </w:r>
      <w:r w:rsidDel="00A44B0D">
        <w:t xml:space="preserve"> </w:t>
      </w:r>
      <w:r>
        <w:t xml:space="preserve">No provisions of the awarded contract shall create or be construed as creating any contractual relation between SUNY and any subcontractor or with any person, firm or corporation employed by, contracted with or whose services are utilized by the Contractor. </w:t>
      </w:r>
    </w:p>
    <w:p w14:paraId="6379C974" w14:textId="6226E1F8" w:rsidR="004E4A22" w:rsidRDefault="00D71829" w:rsidP="00795A9B">
      <w:pPr>
        <w:numPr>
          <w:ilvl w:val="1"/>
          <w:numId w:val="1"/>
        </w:numPr>
        <w:spacing w:after="153"/>
        <w:ind w:hanging="360"/>
        <w:jc w:val="both"/>
      </w:pPr>
      <w:r>
        <w:t>The Contractor shall be fully responsible for the administration, integration, coordination, direction and supervision of all of its subcontractors and of all work.</w:t>
      </w:r>
      <w:r w:rsidDel="00A44B0D">
        <w:t xml:space="preserve"> </w:t>
      </w:r>
      <w:r>
        <w:t xml:space="preserve">Contractor shall check requirements of the work and coordinate and adjust as required so that conflicts in time, </w:t>
      </w:r>
      <w:r w:rsidR="00D96D76">
        <w:t>workspace</w:t>
      </w:r>
      <w:r>
        <w:t xml:space="preserve">, equipment and supplies do not occur in the work being performed by the Contractor with its own employees and the work being performed by its subcontractors. </w:t>
      </w:r>
    </w:p>
    <w:p w14:paraId="52324F5D" w14:textId="0D7BE35A" w:rsidR="004E4A22" w:rsidRDefault="00D71829" w:rsidP="00795A9B">
      <w:pPr>
        <w:numPr>
          <w:ilvl w:val="1"/>
          <w:numId w:val="1"/>
        </w:numPr>
        <w:spacing w:after="153"/>
        <w:ind w:hanging="360"/>
        <w:jc w:val="both"/>
      </w:pPr>
      <w:r>
        <w:t xml:space="preserve">No subcontractor shall be permitted to work until it has furnished satisfactory evidence to SUNY of the insurance required by </w:t>
      </w:r>
      <w:r w:rsidR="000A5EE1">
        <w:t>this Agreement</w:t>
      </w:r>
      <w:r>
        <w:t>.</w:t>
      </w:r>
      <w:r w:rsidDel="00A44B0D">
        <w:t xml:space="preserve"> </w:t>
      </w:r>
    </w:p>
    <w:p w14:paraId="0514D9BA" w14:textId="0D90178A" w:rsidR="00B6761B" w:rsidRDefault="00D71829" w:rsidP="001E0C94">
      <w:pPr>
        <w:numPr>
          <w:ilvl w:val="1"/>
          <w:numId w:val="1"/>
        </w:numPr>
        <w:spacing w:after="153"/>
        <w:ind w:hanging="360"/>
        <w:jc w:val="both"/>
      </w:pPr>
      <w:r>
        <w:t xml:space="preserve">The Contractor shall execute a written agreement with each of its subcontractors and shall require all subcontractors to execute with </w:t>
      </w:r>
      <w:r w:rsidR="00433BC6">
        <w:t xml:space="preserve">any of their </w:t>
      </w:r>
      <w:r w:rsidR="00D96D76">
        <w:t>sub-</w:t>
      </w:r>
      <w:r w:rsidR="00785DFE">
        <w:t>sub</w:t>
      </w:r>
      <w:r w:rsidR="00D96D76">
        <w:t>contractors</w:t>
      </w:r>
      <w:r>
        <w:t xml:space="preserve"> a written agreement which shall bind each to the terms and provisions of the prime contract awarded, insofar as such terms and provisions are applicable to the work to be performed by such subcontractors</w:t>
      </w:r>
      <w:r w:rsidR="00A34EF3">
        <w:t xml:space="preserve"> and/or sub-subcontractors</w:t>
      </w:r>
      <w:r>
        <w:t>. The Contractor shall require all subcontractors and sub</w:t>
      </w:r>
      <w:r w:rsidR="00367BDF">
        <w:t>-</w:t>
      </w:r>
      <w:r>
        <w:t>subcontractors to promptly, upon request, file with SUNY a copy of such agreements upon request, from which the price and terms of payment may be deleted.</w:t>
      </w:r>
      <w:r w:rsidDel="00A44B0D">
        <w:t xml:space="preserve"> </w:t>
      </w:r>
    </w:p>
    <w:p w14:paraId="5B084FD4" w14:textId="2EB2DDEE" w:rsidR="00806BEF" w:rsidRPr="0019093D" w:rsidRDefault="6E5997EE" w:rsidP="04FBF36A">
      <w:pPr>
        <w:numPr>
          <w:ilvl w:val="0"/>
          <w:numId w:val="1"/>
        </w:numPr>
        <w:spacing w:after="0" w:line="259" w:lineRule="auto"/>
        <w:ind w:hanging="360"/>
        <w:jc w:val="both"/>
        <w:rPr>
          <w:b/>
          <w:bCs/>
        </w:rPr>
      </w:pPr>
      <w:r w:rsidRPr="04FBF36A">
        <w:rPr>
          <w:b/>
          <w:bCs/>
        </w:rPr>
        <w:t>Continuity of Services;</w:t>
      </w:r>
      <w:r w:rsidR="2C517D75" w:rsidRPr="04FBF36A">
        <w:rPr>
          <w:b/>
          <w:bCs/>
        </w:rPr>
        <w:t xml:space="preserve"> </w:t>
      </w:r>
      <w:r w:rsidR="1220B7BB" w:rsidRPr="04FBF36A">
        <w:rPr>
          <w:b/>
          <w:bCs/>
        </w:rPr>
        <w:t>Personnel</w:t>
      </w:r>
    </w:p>
    <w:p w14:paraId="3290EB40" w14:textId="704B46CA" w:rsidR="00806BEF" w:rsidRPr="0019093D" w:rsidRDefault="00806BEF" w:rsidP="04FBF36A">
      <w:pPr>
        <w:spacing w:after="0" w:line="259" w:lineRule="auto"/>
        <w:ind w:left="360" w:hanging="360"/>
        <w:jc w:val="both"/>
        <w:rPr>
          <w:b/>
          <w:bCs/>
        </w:rPr>
      </w:pPr>
    </w:p>
    <w:p w14:paraId="5162B086" w14:textId="3EE416DC" w:rsidR="00806BEF" w:rsidRPr="0019093D" w:rsidRDefault="1220B7BB" w:rsidP="04FBF36A">
      <w:pPr>
        <w:numPr>
          <w:ilvl w:val="1"/>
          <w:numId w:val="1"/>
        </w:numPr>
        <w:spacing w:after="0" w:line="259" w:lineRule="auto"/>
        <w:ind w:left="720" w:hanging="360"/>
        <w:jc w:val="both"/>
      </w:pPr>
      <w:r>
        <w:t xml:space="preserve">During the Term, Contractor shall provide the Services in accordance with all applicable law and any </w:t>
      </w:r>
      <w:r w:rsidR="59551E7D">
        <w:t xml:space="preserve">applicable </w:t>
      </w:r>
      <w:r>
        <w:t>written SUNY procedures regarding initiation and authorization of Services that are communicated to Contractor</w:t>
      </w:r>
      <w:r w:rsidR="24742D76">
        <w:t>.</w:t>
      </w:r>
    </w:p>
    <w:p w14:paraId="6F31A09C" w14:textId="77777777" w:rsidR="009F0866" w:rsidRPr="009F0866" w:rsidRDefault="009F0866" w:rsidP="009F0866">
      <w:pPr>
        <w:spacing w:after="0" w:line="259" w:lineRule="auto"/>
        <w:ind w:left="1440" w:firstLine="0"/>
        <w:jc w:val="both"/>
        <w:rPr>
          <w:bCs/>
        </w:rPr>
      </w:pPr>
    </w:p>
    <w:p w14:paraId="0C180271" w14:textId="76AC34BC" w:rsidR="28194CB1" w:rsidRDefault="28194CB1" w:rsidP="04FBF36A">
      <w:pPr>
        <w:numPr>
          <w:ilvl w:val="1"/>
          <w:numId w:val="1"/>
        </w:numPr>
        <w:spacing w:after="153"/>
        <w:ind w:hanging="360"/>
        <w:jc w:val="both"/>
      </w:pPr>
      <w:r>
        <w:t>Contractor is responsible for staffing and managing all personnel who perform the Services, including Contractor’s employees, agents, subcontractors, and sub-subcontractors (collectively, “Personnel”). All Personnel shall remain under Contractor’s direction and control and shall not be deemed employees of SUNY.</w:t>
      </w:r>
    </w:p>
    <w:p w14:paraId="47A3DF57" w14:textId="6EC2824F" w:rsidR="0719B1EB" w:rsidRDefault="0719B1EB" w:rsidP="04FBF36A">
      <w:pPr>
        <w:numPr>
          <w:ilvl w:val="1"/>
          <w:numId w:val="1"/>
        </w:numPr>
        <w:spacing w:after="153"/>
        <w:ind w:hanging="360"/>
        <w:jc w:val="both"/>
      </w:pPr>
      <w:r>
        <w:t>Contractor shall maintain continuity of the Personnel assigned to provide Services under this Agreement to the extent reasonably practicable.</w:t>
      </w:r>
      <w:r w:rsidR="66BB8300">
        <w:t xml:space="preserve"> </w:t>
      </w:r>
      <w:r>
        <w:t xml:space="preserve">Contractor shall not reassign Personnel materially involved in the performance of the Services without SUNY’s prior written consent, which shall not be unreasonably withheld, conditioned, or delayed, except where replacement is required due to factors outside Contractor’s control (e.g., resignation, death, illness, or termination of employment for cause). Reassignment of </w:t>
      </w:r>
      <w:r w:rsidR="7EABA6B7">
        <w:t xml:space="preserve">materially involved </w:t>
      </w:r>
      <w:r>
        <w:t>Personnel to other Contractor projects is not, by itself, a factor outside Contractor’s control.</w:t>
      </w:r>
    </w:p>
    <w:p w14:paraId="5CEAB8F1" w14:textId="6279A008" w:rsidR="00806BEF" w:rsidRPr="00E534AB" w:rsidRDefault="28194CB1" w:rsidP="00627E44">
      <w:pPr>
        <w:numPr>
          <w:ilvl w:val="1"/>
          <w:numId w:val="1"/>
        </w:numPr>
        <w:spacing w:after="153"/>
        <w:ind w:hanging="360"/>
        <w:jc w:val="both"/>
      </w:pPr>
      <w:r>
        <w:t>Where replacement of</w:t>
      </w:r>
      <w:r w:rsidR="73DDA938">
        <w:t xml:space="preserve"> materially involved </w:t>
      </w:r>
      <w:r>
        <w:t>Personnel is required due to factors outside Contractor’s control, Contractor shall notify SUNY in writing within one (1) business day of learning that replacement is required. Contractor shall consult with SUNY regarding the replacement and, within a mutually agreed period (typically five (5) business days), shall submit resumes of one or more comparably qualified candidates for SUNY’s review. SUNY shall have the right to approve or reasonably reject proposed replacements. If the parties are unable to agree on a suitable replacement after good-faith efforts, SUNY may exercise its rights under the Agreement, including any applicable termination rights.</w:t>
      </w:r>
    </w:p>
    <w:p w14:paraId="47BA751A" w14:textId="302625CA" w:rsidR="00806BEF" w:rsidRPr="00E534AB" w:rsidRDefault="1F0CC33F" w:rsidP="00627E44">
      <w:pPr>
        <w:numPr>
          <w:ilvl w:val="1"/>
          <w:numId w:val="1"/>
        </w:numPr>
        <w:spacing w:after="153"/>
        <w:ind w:hanging="360"/>
        <w:jc w:val="both"/>
      </w:pPr>
      <w:r>
        <w:t>SUNY may periodically review and evaluate the Services and Contractor’s performance under the Agreement and may provide feedback or require corrective action consistent with the Agreement’s performance and termination provisions</w:t>
      </w:r>
      <w:r w:rsidR="6E5997EE">
        <w:t>.</w:t>
      </w:r>
    </w:p>
    <w:p w14:paraId="10574BF5" w14:textId="64BA5F76" w:rsidR="004E4A22" w:rsidRPr="000B7754" w:rsidRDefault="00D71829" w:rsidP="00F3760C">
      <w:pPr>
        <w:numPr>
          <w:ilvl w:val="0"/>
          <w:numId w:val="1"/>
        </w:numPr>
        <w:spacing w:after="0" w:line="259" w:lineRule="auto"/>
        <w:ind w:hanging="360"/>
        <w:jc w:val="both"/>
      </w:pPr>
      <w:r>
        <w:rPr>
          <w:b/>
        </w:rPr>
        <w:t>SUNY Requirements for Contractor Responsibility:</w:t>
      </w:r>
      <w:r w:rsidDel="00A44B0D">
        <w:rPr>
          <w:b/>
        </w:rPr>
        <w:t xml:space="preserve"> </w:t>
      </w:r>
    </w:p>
    <w:p w14:paraId="11F38A5E" w14:textId="77777777" w:rsidR="00045B14" w:rsidRDefault="00045B14" w:rsidP="000B7754">
      <w:pPr>
        <w:spacing w:after="0" w:line="259" w:lineRule="auto"/>
        <w:ind w:left="360" w:firstLine="0"/>
        <w:jc w:val="both"/>
      </w:pPr>
    </w:p>
    <w:p w14:paraId="0009BF83" w14:textId="0D45CC29" w:rsidR="004E4A22" w:rsidRDefault="00D71829" w:rsidP="00F3760C">
      <w:pPr>
        <w:numPr>
          <w:ilvl w:val="1"/>
          <w:numId w:val="1"/>
        </w:numPr>
        <w:ind w:hanging="360"/>
        <w:jc w:val="both"/>
      </w:pPr>
      <w:r w:rsidRPr="000B7754">
        <w:rPr>
          <w:i/>
        </w:rPr>
        <w:t>General Responsibility</w:t>
      </w:r>
      <w:r>
        <w:t>: The Contractor shall at all times during the Agreement term remain responsible.</w:t>
      </w:r>
      <w:r w:rsidDel="00A44B0D">
        <w:t xml:space="preserve"> </w:t>
      </w:r>
      <w:r>
        <w:t xml:space="preserve">The Contractor agrees, if requested by the SUNY Chancellor or </w:t>
      </w:r>
      <w:r w:rsidR="00683D89">
        <w:t>their</w:t>
      </w:r>
      <w:r>
        <w:t xml:space="preserve"> designee, to present evidence of its continuing legal authority to do business in New York State, integrity, experience, ability, prior performance, and organizational and financial capacity. </w:t>
      </w:r>
    </w:p>
    <w:p w14:paraId="1104BF56" w14:textId="2484542F" w:rsidR="004E4A22" w:rsidRDefault="00D71829" w:rsidP="00F3760C">
      <w:pPr>
        <w:numPr>
          <w:ilvl w:val="1"/>
          <w:numId w:val="1"/>
        </w:numPr>
        <w:ind w:hanging="360"/>
        <w:jc w:val="both"/>
      </w:pPr>
      <w:r w:rsidRPr="000B7754">
        <w:rPr>
          <w:i/>
        </w:rPr>
        <w:t>Suspension of Work for Non-Responsibility</w:t>
      </w:r>
      <w:r>
        <w:t>: The SUNY Chancellor</w:t>
      </w:r>
      <w:r w:rsidR="003D7406">
        <w:t xml:space="preserve"> or their designee</w:t>
      </w:r>
      <w:r>
        <w:t xml:space="preserve">, in </w:t>
      </w:r>
      <w:r w:rsidR="003D7406">
        <w:t>their</w:t>
      </w:r>
      <w:r>
        <w:t xml:space="preserve"> sole discretion, reserves the right to suspend any or all activities under the Agreement, at any time, when </w:t>
      </w:r>
      <w:r w:rsidR="00683D89">
        <w:t>they</w:t>
      </w:r>
      <w:r>
        <w:t xml:space="preserve"> discover information that calls into question the responsibility of the Contractor.</w:t>
      </w:r>
      <w:r w:rsidDel="00A44B0D">
        <w:t xml:space="preserve"> </w:t>
      </w:r>
      <w:r>
        <w:t>In the event of such suspension, the Contractor will be given written notice outlining the particulars of such suspension. Upon issuance of such notice, the Contractor must comply with the terms of the suspension order.</w:t>
      </w:r>
      <w:r w:rsidDel="00A44B0D">
        <w:t xml:space="preserve"> </w:t>
      </w:r>
      <w:r>
        <w:t xml:space="preserve">Agreement activities may resume at such time as the SUNY Chancellor or </w:t>
      </w:r>
      <w:r w:rsidR="00683D89">
        <w:t>their</w:t>
      </w:r>
      <w:r>
        <w:t xml:space="preserve"> designee issues a written notice authorizing a resumption of performance of the Agreement. </w:t>
      </w:r>
    </w:p>
    <w:p w14:paraId="7E2D094D" w14:textId="58489BE1" w:rsidR="004E4A22" w:rsidRDefault="00D71829" w:rsidP="00F3760C">
      <w:pPr>
        <w:numPr>
          <w:ilvl w:val="1"/>
          <w:numId w:val="1"/>
        </w:numPr>
        <w:ind w:hanging="360"/>
        <w:jc w:val="both"/>
      </w:pPr>
      <w:r w:rsidRPr="000B7754">
        <w:rPr>
          <w:i/>
        </w:rPr>
        <w:t>Termination for Non-Responsibility</w:t>
      </w:r>
      <w:r>
        <w:t xml:space="preserve">: Upon written notice to the Contractor and a reasonable opportunity to be heard with appropriate SUNY officials or staff, the Agreement may be terminated by the SUNY Chancellor or </w:t>
      </w:r>
      <w:r w:rsidR="00683D89">
        <w:t>their</w:t>
      </w:r>
      <w:r>
        <w:t xml:space="preserve"> designee at the Contractor’s expense, where the Contractor is determined by the SUNY Chancellor or </w:t>
      </w:r>
      <w:r w:rsidR="00683D89">
        <w:t>thei</w:t>
      </w:r>
      <w:r>
        <w:t>r designee to be non-responsible.</w:t>
      </w:r>
      <w:r w:rsidDel="00A44B0D">
        <w:t xml:space="preserve"> </w:t>
      </w:r>
      <w:r>
        <w:t xml:space="preserve">In such event, the SUNY Chancellor or </w:t>
      </w:r>
      <w:r w:rsidR="00683D89">
        <w:t>their</w:t>
      </w:r>
      <w:r>
        <w:t xml:space="preserve"> designee may complete the contractual requirements in any manner </w:t>
      </w:r>
      <w:r w:rsidR="00683D89">
        <w:t>they</w:t>
      </w:r>
      <w:r>
        <w:t xml:space="preserve"> may deem advisable and pursue available legal or equitable remedies for breach. </w:t>
      </w:r>
    </w:p>
    <w:p w14:paraId="20CACC46" w14:textId="78099CA5" w:rsidR="004E4A22" w:rsidRDefault="00D71829" w:rsidP="00F3760C">
      <w:pPr>
        <w:numPr>
          <w:ilvl w:val="0"/>
          <w:numId w:val="1"/>
        </w:numPr>
        <w:ind w:hanging="360"/>
        <w:jc w:val="both"/>
      </w:pPr>
      <w:r>
        <w:rPr>
          <w:b/>
        </w:rPr>
        <w:t xml:space="preserve">Termination: </w:t>
      </w:r>
      <w:r>
        <w:t>The Agreement awarded to the Contractor may be terminated by SUNY for any of the following reasons:</w:t>
      </w:r>
      <w:r w:rsidDel="00A44B0D">
        <w:t xml:space="preserve"> </w:t>
      </w:r>
    </w:p>
    <w:p w14:paraId="1F0B6017" w14:textId="38A27A64" w:rsidR="004E4A22" w:rsidRDefault="00D71829" w:rsidP="00F3760C">
      <w:pPr>
        <w:numPr>
          <w:ilvl w:val="1"/>
          <w:numId w:val="1"/>
        </w:numPr>
        <w:ind w:hanging="360"/>
        <w:jc w:val="both"/>
      </w:pPr>
      <w:r w:rsidRPr="00020064">
        <w:rPr>
          <w:i/>
          <w:iCs/>
        </w:rPr>
        <w:t>Convenience of SUNY</w:t>
      </w:r>
      <w:r>
        <w:t xml:space="preserve">: The Agreement may be terminated at any time upon receipt of 30 days prior written notice given by SUNY for any reason or no reason. </w:t>
      </w:r>
    </w:p>
    <w:p w14:paraId="3D61AF3B" w14:textId="08D82B91" w:rsidR="005A41C4" w:rsidRDefault="00D71829" w:rsidP="00F3760C">
      <w:pPr>
        <w:numPr>
          <w:ilvl w:val="1"/>
          <w:numId w:val="1"/>
        </w:numPr>
        <w:ind w:hanging="360"/>
        <w:jc w:val="both"/>
      </w:pPr>
      <w:r w:rsidRPr="00020064">
        <w:rPr>
          <w:i/>
          <w:iCs/>
        </w:rPr>
        <w:t>Event of default</w:t>
      </w:r>
      <w:r>
        <w:t>: The Agreement may be terminated in the event of breach of any of its provisions by the Contractor, or if the Contractor’s Services are deemed unsatisfactory in SUNY’s sole discretion, due to Contractor’s fault or negligence, or that of its officers, employees, subcontractors, agents, licensees, licensors, or affiliates. In such event, SUNY will send a written cure notice in accordance with the Notice provisions of the Agreement, and the Contractor shall have 30 days to correct the deficiencies noted. If the deficiencies are not corrected, SUNY may terminate this Agreement immediately upon written notice.</w:t>
      </w:r>
    </w:p>
    <w:p w14:paraId="5503300A" w14:textId="4782256E" w:rsidR="004E4A22" w:rsidRDefault="00D71829" w:rsidP="00F3760C">
      <w:pPr>
        <w:pStyle w:val="ListParagraph"/>
        <w:numPr>
          <w:ilvl w:val="1"/>
          <w:numId w:val="1"/>
        </w:numPr>
        <w:ind w:hanging="360"/>
        <w:jc w:val="both"/>
      </w:pPr>
      <w:r w:rsidRPr="00020064">
        <w:rPr>
          <w:i/>
          <w:iCs/>
        </w:rPr>
        <w:t>Deficient Certifications</w:t>
      </w:r>
      <w:r>
        <w:t xml:space="preserve">: If the Agreement has a value greater than $15,000, SUNY shall have the right to terminate in the event the State Finance Law sections 139-j and 139-k certifications executed by the Contractor are found to be false or incomplete. If the Agreement has a value of greater than $100,000 and Contractor’s sales for the immediately preceding four quarters were greater than $300,000, or if the Agreement has a value of $125,000 or greater, the University shall have the right to terminate in the event the Contractor’s Department of Taxation and Finance Contractor Certification form, ST 220-CA, statements are found to be false or incomplete. </w:t>
      </w:r>
    </w:p>
    <w:p w14:paraId="7656CE90" w14:textId="77777777" w:rsidR="004E4A22" w:rsidRDefault="00D71829" w:rsidP="00F3760C">
      <w:pPr>
        <w:numPr>
          <w:ilvl w:val="1"/>
          <w:numId w:val="1"/>
        </w:numPr>
        <w:ind w:hanging="360"/>
        <w:jc w:val="both"/>
      </w:pPr>
      <w:r w:rsidRPr="00020064">
        <w:rPr>
          <w:i/>
          <w:iCs/>
        </w:rPr>
        <w:t>Lack of Funds</w:t>
      </w:r>
      <w:r>
        <w:t xml:space="preserve">: If for any reason the State of New York terminates or reduces its appropriations to SUNY, the Agreement may be terminated or reduced at SUNY’s discretion, provided that no such reduction or termination shall apply to allowable costs already incurred by the Contractor where funds are available to SUNY for payment of such costs. In any event, no liability shall be incurred by the State (including SUNY) beyond monies available for the purposes of the awarded contract. </w:t>
      </w:r>
    </w:p>
    <w:p w14:paraId="7B3F6FD5" w14:textId="77777777" w:rsidR="004E4A22" w:rsidRDefault="00D71829" w:rsidP="00F3760C">
      <w:pPr>
        <w:numPr>
          <w:ilvl w:val="1"/>
          <w:numId w:val="1"/>
        </w:numPr>
        <w:ind w:hanging="360"/>
        <w:jc w:val="both"/>
      </w:pPr>
      <w:r>
        <w:t>SUNY may terminate the Agreement, upon written notice, in the event of any of the following: (</w:t>
      </w:r>
      <w:proofErr w:type="spellStart"/>
      <w:r>
        <w:t>i</w:t>
      </w:r>
      <w:proofErr w:type="spellEnd"/>
      <w:r>
        <w:t xml:space="preserve">) The Contractor makes an assignment for the benefit of creditors; (ii) a petition in bankruptcy or any insolvency proceeding is filed by or against the Contractor and is not dismissed within 30 days from the date of filing; or (iii) all or substantially all of Contractor’s property is levied upon or sold in any judicial proceeding. </w:t>
      </w:r>
    </w:p>
    <w:p w14:paraId="4BB23298" w14:textId="5C1A93E8" w:rsidR="004E4A22" w:rsidRDefault="465F5D86" w:rsidP="04FBF36A">
      <w:pPr>
        <w:numPr>
          <w:ilvl w:val="1"/>
          <w:numId w:val="1"/>
        </w:numPr>
        <w:ind w:hanging="360"/>
        <w:jc w:val="both"/>
        <w:rPr>
          <w:szCs w:val="20"/>
        </w:rPr>
      </w:pPr>
      <w:r>
        <w:t xml:space="preserve">Upon expiration or termination of this Agreement, Contractor shall, in accordance with this Agreement, provide SUNY with copies of all records, in any form or media, in Contractor’s possession that relate to the Services and that SUNY reasonably requests, including records necessary for SUNY to continue or transition the Services. </w:t>
      </w:r>
      <w:r w:rsidRPr="04FBF36A">
        <w:rPr>
          <w:szCs w:val="20"/>
        </w:rPr>
        <w:t>At SUNY’s request, Contractor shall, for a reasonable period following expiration or termination and during normal business hours, make appropriate personnel available to respond to SUNY’s reasonable questions regarding such records and the Services provided under this Agreement. Contractor shall reasonably cooperate with SUNY and any successor contractor designated by SUNY to support a smooth and orderly transition so that the Services are not materially interrupted or adversely affected</w:t>
      </w:r>
      <w:r w:rsidR="30B7C5DB" w:rsidRPr="04FBF36A">
        <w:rPr>
          <w:szCs w:val="20"/>
        </w:rPr>
        <w:t>, in each case at no additional cost to SUNY.</w:t>
      </w:r>
    </w:p>
    <w:p w14:paraId="044F37DB" w14:textId="1BE3C7AA" w:rsidR="00307BBD" w:rsidRPr="00307BBD" w:rsidRDefault="00D71829" w:rsidP="00307BBD">
      <w:pPr>
        <w:numPr>
          <w:ilvl w:val="0"/>
          <w:numId w:val="1"/>
        </w:numPr>
        <w:jc w:val="both"/>
        <w:rPr>
          <w:bCs/>
        </w:rPr>
      </w:pPr>
      <w:r>
        <w:rPr>
          <w:b/>
        </w:rPr>
        <w:t xml:space="preserve">Trademarks and Service Marks: </w:t>
      </w:r>
      <w:r w:rsidR="00307BBD" w:rsidRPr="00307BBD">
        <w:rPr>
          <w:bCs/>
        </w:rPr>
        <w:t>The Contractor acknowledges that the names, logos, trademarks, and service marks of the State University of New York (“SUNY Marks”) are the exclusive property of SUNY. To the extent necessary to perform its obligations under this Agreement, SUNY grants to the Contractor a limited, non-exclusive, non-transferable, royalty-free license to use the SUNY Marks solely in connection with the Services provided under this Agreement, and solely in the form and manner approved in advance by SUNY.</w:t>
      </w:r>
    </w:p>
    <w:p w14:paraId="2E209414" w14:textId="77777777" w:rsidR="00307BBD" w:rsidRDefault="00307BBD" w:rsidP="00307BBD">
      <w:pPr>
        <w:ind w:left="360" w:firstLine="0"/>
        <w:jc w:val="both"/>
        <w:rPr>
          <w:bCs/>
        </w:rPr>
      </w:pPr>
      <w:r w:rsidRPr="00307BBD">
        <w:rPr>
          <w:bCs/>
        </w:rPr>
        <w:t xml:space="preserve">This license is restricted to the specific use authorized by SUNY and does not grant the Contractor any right to use the SUNY Marks for advertising, marketing, press releases, or other external communications without SUNY’s prior written consent. Any proposed use must be submitted in advance for review and approval by SUNY. The Contractor shall not modify, misrepresent, or misuse the SUNY Marks in any way and shall not take any action inconsistent with SUNY’s ownership of its marks. </w:t>
      </w:r>
    </w:p>
    <w:p w14:paraId="7D1487CA" w14:textId="1BEEAAF1" w:rsidR="00307BBD" w:rsidRPr="00307BBD" w:rsidRDefault="00307BBD" w:rsidP="000B7754">
      <w:pPr>
        <w:ind w:left="360" w:firstLine="0"/>
        <w:jc w:val="both"/>
        <w:rPr>
          <w:bCs/>
        </w:rPr>
      </w:pPr>
      <w:r w:rsidRPr="00307BBD">
        <w:rPr>
          <w:bCs/>
        </w:rPr>
        <w:t>The Contractor shall not permit any subcontractor or third party to use the SUNY Marks without SUNY’s prior written approval. The Contractor remains responsible for ensuring that any permitted subcontractor’s use of the SUNY Marks complies fully with the terms of this Section.</w:t>
      </w:r>
    </w:p>
    <w:p w14:paraId="77582719" w14:textId="3B10D364" w:rsidR="00C208EB" w:rsidRDefault="00307BBD" w:rsidP="008120A1">
      <w:pPr>
        <w:ind w:left="360"/>
        <w:jc w:val="both"/>
      </w:pPr>
      <w:r w:rsidRPr="00307BBD">
        <w:rPr>
          <w:bCs/>
        </w:rPr>
        <w:t xml:space="preserve">The license granted under this Section shall automatically terminate upon the expiration or earlier termination of this Agreement, or immediately upon any breach of this Section by the Contractor or its subcontractors. Any unauthorized use of the SUNY Marks shall constitute a material breach of this Agreement and may result in immediate termination of the license granted herein. SUNY reserves the right to pursue all legal and equitable remedies available for any misuse or unauthorized use of its </w:t>
      </w:r>
      <w:r w:rsidR="496DD2F2">
        <w:t>Marks</w:t>
      </w:r>
      <w:r w:rsidR="00C6711E" w:rsidRPr="00C6711E">
        <w:t>.</w:t>
      </w:r>
    </w:p>
    <w:p w14:paraId="3191A5D8" w14:textId="77777777" w:rsidR="00A61923" w:rsidRDefault="00A61923" w:rsidP="008120A1">
      <w:pPr>
        <w:ind w:left="360"/>
        <w:jc w:val="both"/>
      </w:pPr>
    </w:p>
    <w:p w14:paraId="2BE8137C" w14:textId="77777777" w:rsidR="00C12E4B" w:rsidRPr="00C12E4B" w:rsidRDefault="00C12E4B" w:rsidP="00C12E4B">
      <w:pPr>
        <w:ind w:left="360"/>
        <w:jc w:val="center"/>
        <w:rPr>
          <w:rFonts w:ascii="Times New Roman" w:hAnsi="Times New Roman" w:cs="Times New Roman"/>
          <w:bCs/>
          <w:i/>
          <w:iCs/>
        </w:rPr>
      </w:pPr>
      <w:r w:rsidRPr="00C12E4B">
        <w:rPr>
          <w:rFonts w:ascii="Times New Roman" w:hAnsi="Times New Roman" w:cs="Times New Roman"/>
          <w:bCs/>
          <w:i/>
          <w:iCs/>
        </w:rPr>
        <w:t>[Remainder of page intentionally left blank]</w:t>
      </w:r>
    </w:p>
    <w:p w14:paraId="3C833E92" w14:textId="77777777" w:rsidR="00A61923" w:rsidRDefault="00A61923" w:rsidP="008120A1">
      <w:pPr>
        <w:ind w:left="360"/>
        <w:jc w:val="both"/>
      </w:pPr>
    </w:p>
    <w:sectPr w:rsidR="00A61923">
      <w:footerReference w:type="default" r:id="rId15"/>
      <w:pgSz w:w="12240" w:h="15840"/>
      <w:pgMar w:top="727" w:right="726" w:bottom="847"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F0EB0" w14:textId="77777777" w:rsidR="008120A1" w:rsidRDefault="008120A1" w:rsidP="00247C4A">
      <w:pPr>
        <w:spacing w:after="0" w:line="240" w:lineRule="auto"/>
      </w:pPr>
      <w:r>
        <w:separator/>
      </w:r>
    </w:p>
  </w:endnote>
  <w:endnote w:type="continuationSeparator" w:id="0">
    <w:p w14:paraId="49A338F6" w14:textId="77777777" w:rsidR="008120A1" w:rsidRDefault="008120A1" w:rsidP="00247C4A">
      <w:pPr>
        <w:spacing w:after="0" w:line="240" w:lineRule="auto"/>
      </w:pPr>
      <w:r>
        <w:continuationSeparator/>
      </w:r>
    </w:p>
  </w:endnote>
  <w:endnote w:type="continuationNotice" w:id="1">
    <w:p w14:paraId="772EF187" w14:textId="77777777" w:rsidR="008120A1" w:rsidRDefault="00812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charset w:val="00"/>
    <w:family w:val="auto"/>
    <w:pitch w:val="default"/>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BEC2" w14:textId="77777777" w:rsidR="00F70AE1" w:rsidRDefault="00A04F61">
    <w:pPr>
      <w:pStyle w:val="Footer"/>
      <w:jc w:val="cen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p w14:paraId="3FB0F86B" w14:textId="6C2C9699" w:rsidR="001A6B93" w:rsidRDefault="001A6B93">
    <w:pPr>
      <w:pStyle w:val="Footer"/>
      <w:jc w:val="center"/>
    </w:pPr>
  </w:p>
  <w:p w14:paraId="780ABA2B" w14:textId="77777777" w:rsidR="00247C4A" w:rsidRDefault="00247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2DBB" w14:textId="77777777" w:rsidR="008120A1" w:rsidRDefault="008120A1" w:rsidP="00247C4A">
      <w:pPr>
        <w:spacing w:after="0" w:line="240" w:lineRule="auto"/>
      </w:pPr>
      <w:r>
        <w:separator/>
      </w:r>
    </w:p>
  </w:footnote>
  <w:footnote w:type="continuationSeparator" w:id="0">
    <w:p w14:paraId="68B70139" w14:textId="77777777" w:rsidR="008120A1" w:rsidRDefault="008120A1" w:rsidP="00247C4A">
      <w:pPr>
        <w:spacing w:after="0" w:line="240" w:lineRule="auto"/>
      </w:pPr>
      <w:r>
        <w:continuationSeparator/>
      </w:r>
    </w:p>
  </w:footnote>
  <w:footnote w:type="continuationNotice" w:id="1">
    <w:p w14:paraId="33F1F50E" w14:textId="77777777" w:rsidR="008120A1" w:rsidRDefault="008120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2F1"/>
    <w:multiLevelType w:val="hybridMultilevel"/>
    <w:tmpl w:val="60A658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EC245A"/>
    <w:multiLevelType w:val="multilevel"/>
    <w:tmpl w:val="B40006C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6423781"/>
    <w:multiLevelType w:val="hybridMultilevel"/>
    <w:tmpl w:val="4A9E13FE"/>
    <w:lvl w:ilvl="0" w:tplc="1BEA6720">
      <w:start w:val="1"/>
      <w:numFmt w:val="decimal"/>
      <w:lvlText w:val="%1."/>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162410">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6A7BAA">
      <w:start w:val="1"/>
      <w:numFmt w:val="lowerLetter"/>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9BC2A6E">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D07F28">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C4B89E">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B0339A">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666F18">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8EAAD8">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7D19B4"/>
    <w:multiLevelType w:val="hybridMultilevel"/>
    <w:tmpl w:val="5C78BDE8"/>
    <w:lvl w:ilvl="0" w:tplc="4190B314">
      <w:start w:val="1"/>
      <w:numFmt w:val="lowerLetter"/>
      <w:lvlText w:val="%1."/>
      <w:lvlJc w:val="left"/>
      <w:pPr>
        <w:ind w:left="144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14DA6"/>
    <w:multiLevelType w:val="hybridMultilevel"/>
    <w:tmpl w:val="0562D108"/>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76273"/>
    <w:multiLevelType w:val="hybridMultilevel"/>
    <w:tmpl w:val="B246C48E"/>
    <w:lvl w:ilvl="0" w:tplc="0E82DF82">
      <w:start w:val="8"/>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90017">
      <w:start w:val="1"/>
      <w:numFmt w:val="lowerLetter"/>
      <w:lvlText w:val="%2)"/>
      <w:lvlJc w:val="left"/>
      <w:pPr>
        <w:ind w:left="1065" w:hanging="360"/>
      </w:pPr>
    </w:lvl>
    <w:lvl w:ilvl="2" w:tplc="9072F5C8">
      <w:start w:val="1"/>
      <w:numFmt w:val="lowerRoman"/>
      <w:lvlText w:val="%3."/>
      <w:lvlJc w:val="left"/>
      <w:pPr>
        <w:ind w:left="11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5C0B14">
      <w:start w:val="1"/>
      <w:numFmt w:val="decimal"/>
      <w:lvlText w:val="%4"/>
      <w:lvlJc w:val="left"/>
      <w:pPr>
        <w:ind w:left="22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30C61A">
      <w:start w:val="1"/>
      <w:numFmt w:val="lowerLetter"/>
      <w:lvlText w:val="%5"/>
      <w:lvlJc w:val="left"/>
      <w:pPr>
        <w:ind w:left="29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2045696">
      <w:start w:val="1"/>
      <w:numFmt w:val="lowerRoman"/>
      <w:lvlText w:val="%6"/>
      <w:lvlJc w:val="left"/>
      <w:pPr>
        <w:ind w:left="36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D6083A">
      <w:start w:val="1"/>
      <w:numFmt w:val="decimal"/>
      <w:lvlText w:val="%7"/>
      <w:lvlJc w:val="left"/>
      <w:pPr>
        <w:ind w:left="43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729680">
      <w:start w:val="1"/>
      <w:numFmt w:val="lowerLetter"/>
      <w:lvlText w:val="%8"/>
      <w:lvlJc w:val="left"/>
      <w:pPr>
        <w:ind w:left="5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5526574">
      <w:start w:val="1"/>
      <w:numFmt w:val="lowerRoman"/>
      <w:lvlText w:val="%9"/>
      <w:lvlJc w:val="left"/>
      <w:pPr>
        <w:ind w:left="5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2173C50"/>
    <w:multiLevelType w:val="hybridMultilevel"/>
    <w:tmpl w:val="09184B62"/>
    <w:lvl w:ilvl="0" w:tplc="FFFFFFFF">
      <w:start w:val="1"/>
      <w:numFmt w:val="upperLetter"/>
      <w:lvlText w:val="%1."/>
      <w:lvlJc w:val="left"/>
      <w:pPr>
        <w:ind w:left="2880" w:hanging="720"/>
      </w:pPr>
      <w:rPr>
        <w:rFonts w:ascii="Arial" w:eastAsia="Helvetica Neue Light" w:hAnsi="Arial" w:cs="Arial"/>
        <w:b w:val="0"/>
        <w:bCs w:val="0"/>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7" w15:restartNumberingAfterBreak="0">
    <w:nsid w:val="125C0CA2"/>
    <w:multiLevelType w:val="hybridMultilevel"/>
    <w:tmpl w:val="C3A29C54"/>
    <w:lvl w:ilvl="0" w:tplc="B8F641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2686399"/>
    <w:multiLevelType w:val="hybridMultilevel"/>
    <w:tmpl w:val="09184B62"/>
    <w:lvl w:ilvl="0" w:tplc="FFFFFFFF">
      <w:start w:val="1"/>
      <w:numFmt w:val="upperLetter"/>
      <w:lvlText w:val="%1."/>
      <w:lvlJc w:val="left"/>
      <w:pPr>
        <w:ind w:left="2880" w:hanging="720"/>
      </w:pPr>
      <w:rPr>
        <w:rFonts w:ascii="Arial" w:eastAsia="Helvetica Neue Light" w:hAnsi="Arial" w:cs="Arial"/>
        <w:b w:val="0"/>
        <w:bCs w:val="0"/>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9" w15:restartNumberingAfterBreak="0">
    <w:nsid w:val="19C72897"/>
    <w:multiLevelType w:val="hybridMultilevel"/>
    <w:tmpl w:val="BE6A5B2A"/>
    <w:lvl w:ilvl="0" w:tplc="A114247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121F5"/>
    <w:multiLevelType w:val="hybridMultilevel"/>
    <w:tmpl w:val="09184B62"/>
    <w:lvl w:ilvl="0" w:tplc="FFFFFFFF">
      <w:start w:val="1"/>
      <w:numFmt w:val="upperLetter"/>
      <w:lvlText w:val="%1."/>
      <w:lvlJc w:val="left"/>
      <w:pPr>
        <w:ind w:left="2880" w:hanging="720"/>
      </w:pPr>
      <w:rPr>
        <w:rFonts w:ascii="Arial" w:eastAsia="Helvetica Neue Light" w:hAnsi="Arial" w:cs="Arial"/>
        <w:b w:val="0"/>
        <w:bCs w:val="0"/>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1" w15:restartNumberingAfterBreak="0">
    <w:nsid w:val="1EF13388"/>
    <w:multiLevelType w:val="hybridMultilevel"/>
    <w:tmpl w:val="58620F5C"/>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F3AA5"/>
    <w:multiLevelType w:val="hybridMultilevel"/>
    <w:tmpl w:val="580054FC"/>
    <w:lvl w:ilvl="0" w:tplc="04090019">
      <w:start w:val="1"/>
      <w:numFmt w:val="lowerLetter"/>
      <w:lvlText w:val="%1."/>
      <w:lvlJc w:val="left"/>
      <w:pPr>
        <w:ind w:left="1800" w:hanging="360"/>
      </w:pPr>
      <w:rPr>
        <w:rFonts w:hint="default"/>
      </w:rPr>
    </w:lvl>
    <w:lvl w:ilvl="1" w:tplc="0409000F">
      <w:start w:val="1"/>
      <w:numFmt w:val="decimal"/>
      <w:lvlText w:val="%2."/>
      <w:lvlJc w:val="left"/>
      <w:pPr>
        <w:ind w:left="2520" w:hanging="360"/>
      </w:pPr>
    </w:lvl>
    <w:lvl w:ilvl="2" w:tplc="A78400B0">
      <w:start w:val="1"/>
      <w:numFmt w:val="lowerLetter"/>
      <w:lvlText w:val="%3."/>
      <w:lvlJc w:val="left"/>
      <w:pPr>
        <w:ind w:left="3420" w:hanging="360"/>
      </w:pPr>
      <w:rPr>
        <w:rFonts w:hint="default"/>
      </w:r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24B4090"/>
    <w:multiLevelType w:val="multilevel"/>
    <w:tmpl w:val="680611E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DB2727"/>
    <w:multiLevelType w:val="hybridMultilevel"/>
    <w:tmpl w:val="FD00ADA6"/>
    <w:lvl w:ilvl="0" w:tplc="5A643B54">
      <w:start w:val="1"/>
      <w:numFmt w:val="lowerLetter"/>
      <w:lvlText w:val="%1."/>
      <w:lvlJc w:val="left"/>
      <w:pPr>
        <w:ind w:left="720" w:hanging="360"/>
      </w:pPr>
      <w:rPr>
        <w:rFonts w:hint="default"/>
      </w:rPr>
    </w:lvl>
    <w:lvl w:ilvl="1" w:tplc="8408BBF8">
      <w:start w:val="1"/>
      <w:numFmt w:val="lowerRoman"/>
      <w:lvlText w:val="%2."/>
      <w:lvlJc w:val="right"/>
      <w:pPr>
        <w:ind w:left="1440" w:hanging="360"/>
      </w:pPr>
    </w:lvl>
    <w:lvl w:ilvl="2" w:tplc="90266A46">
      <w:start w:val="1"/>
      <w:numFmt w:val="bullet"/>
      <w:lvlText w:val="-"/>
      <w:lvlJc w:val="left"/>
      <w:pPr>
        <w:ind w:left="2340" w:hanging="360"/>
      </w:pPr>
      <w:rPr>
        <w:rFonts w:ascii="Arial" w:eastAsia="Times New Roman" w:hAnsi="Arial" w:cs="Arial" w:hint="default"/>
      </w:rPr>
    </w:lvl>
    <w:lvl w:ilvl="3" w:tplc="129EBBD2" w:tentative="1">
      <w:start w:val="1"/>
      <w:numFmt w:val="decimal"/>
      <w:lvlText w:val="%4."/>
      <w:lvlJc w:val="left"/>
      <w:pPr>
        <w:ind w:left="2880" w:hanging="360"/>
      </w:pPr>
    </w:lvl>
    <w:lvl w:ilvl="4" w:tplc="F88472DE" w:tentative="1">
      <w:start w:val="1"/>
      <w:numFmt w:val="lowerLetter"/>
      <w:lvlText w:val="%5."/>
      <w:lvlJc w:val="left"/>
      <w:pPr>
        <w:ind w:left="3600" w:hanging="360"/>
      </w:pPr>
    </w:lvl>
    <w:lvl w:ilvl="5" w:tplc="29120752" w:tentative="1">
      <w:start w:val="1"/>
      <w:numFmt w:val="lowerRoman"/>
      <w:lvlText w:val="%6."/>
      <w:lvlJc w:val="right"/>
      <w:pPr>
        <w:ind w:left="4320" w:hanging="180"/>
      </w:pPr>
    </w:lvl>
    <w:lvl w:ilvl="6" w:tplc="3032410C" w:tentative="1">
      <w:start w:val="1"/>
      <w:numFmt w:val="decimal"/>
      <w:lvlText w:val="%7."/>
      <w:lvlJc w:val="left"/>
      <w:pPr>
        <w:ind w:left="5040" w:hanging="360"/>
      </w:pPr>
    </w:lvl>
    <w:lvl w:ilvl="7" w:tplc="F2E60E1C" w:tentative="1">
      <w:start w:val="1"/>
      <w:numFmt w:val="lowerLetter"/>
      <w:lvlText w:val="%8."/>
      <w:lvlJc w:val="left"/>
      <w:pPr>
        <w:ind w:left="5760" w:hanging="360"/>
      </w:pPr>
    </w:lvl>
    <w:lvl w:ilvl="8" w:tplc="BD0A9AFE" w:tentative="1">
      <w:start w:val="1"/>
      <w:numFmt w:val="lowerRoman"/>
      <w:lvlText w:val="%9."/>
      <w:lvlJc w:val="right"/>
      <w:pPr>
        <w:ind w:left="6480" w:hanging="180"/>
      </w:pPr>
    </w:lvl>
  </w:abstractNum>
  <w:abstractNum w:abstractNumId="15" w15:restartNumberingAfterBreak="0">
    <w:nsid w:val="27290386"/>
    <w:multiLevelType w:val="multilevel"/>
    <w:tmpl w:val="CE2E4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91C53C5"/>
    <w:multiLevelType w:val="hybridMultilevel"/>
    <w:tmpl w:val="8D7A2A8C"/>
    <w:lvl w:ilvl="0" w:tplc="B1B28AA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C8C4C078">
      <w:start w:val="1"/>
      <w:numFmt w:val="lowerRoman"/>
      <w:lvlText w:val="%3."/>
      <w:lvlJc w:val="right"/>
      <w:pPr>
        <w:ind w:left="2160" w:hanging="180"/>
      </w:pPr>
      <w:rPr>
        <w:rFonts w:ascii="Arial" w:eastAsia="Arial" w:hAnsi="Arial" w:cs="Arial"/>
      </w:rPr>
    </w:lvl>
    <w:lvl w:ilvl="3" w:tplc="788E4C48">
      <w:start w:val="1"/>
      <w:numFmt w:val="decimal"/>
      <w:lvlText w:val="%4."/>
      <w:lvlJc w:val="left"/>
      <w:pPr>
        <w:ind w:left="2880" w:hanging="360"/>
      </w:pPr>
      <w:rPr>
        <w:rFonts w:hint="default"/>
      </w:rPr>
    </w:lvl>
    <w:lvl w:ilvl="4" w:tplc="47B2D4EE">
      <w:start w:val="1"/>
      <w:numFmt w:val="upperLetter"/>
      <w:lvlText w:val="%5."/>
      <w:lvlJc w:val="left"/>
      <w:pPr>
        <w:ind w:left="3600" w:hanging="360"/>
      </w:pPr>
      <w:rPr>
        <w:rFonts w:hint="default"/>
        <w:b w:val="0"/>
        <w:bCs/>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13F3D"/>
    <w:multiLevelType w:val="hybridMultilevel"/>
    <w:tmpl w:val="167CE662"/>
    <w:lvl w:ilvl="0" w:tplc="189C9156">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C80BC4C">
      <w:start w:val="1"/>
      <w:numFmt w:val="lowerLetter"/>
      <w:lvlText w:val="%2."/>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167D8C">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2CED08">
      <w:start w:val="1"/>
      <w:numFmt w:val="upperLetter"/>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D494D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D867B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FE860A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A443A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6096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E06389B"/>
    <w:multiLevelType w:val="hybridMultilevel"/>
    <w:tmpl w:val="5672A64C"/>
    <w:lvl w:ilvl="0" w:tplc="28CEEFEA">
      <w:start w:val="1"/>
      <w:numFmt w:val="lowerLetter"/>
      <w:lvlText w:val="(%1)"/>
      <w:lvlJc w:val="left"/>
      <w:pPr>
        <w:ind w:left="720" w:hanging="360"/>
      </w:pPr>
    </w:lvl>
    <w:lvl w:ilvl="1" w:tplc="AA32B592">
      <w:start w:val="1"/>
      <w:numFmt w:val="lowerLetter"/>
      <w:lvlText w:val="%2."/>
      <w:lvlJc w:val="left"/>
      <w:pPr>
        <w:ind w:left="1440" w:hanging="360"/>
      </w:pPr>
    </w:lvl>
    <w:lvl w:ilvl="2" w:tplc="4DAC53DA">
      <w:start w:val="1"/>
      <w:numFmt w:val="lowerRoman"/>
      <w:lvlText w:val="%3."/>
      <w:lvlJc w:val="right"/>
      <w:pPr>
        <w:ind w:left="2160" w:hanging="180"/>
      </w:pPr>
    </w:lvl>
    <w:lvl w:ilvl="3" w:tplc="67B4029A">
      <w:start w:val="1"/>
      <w:numFmt w:val="decimal"/>
      <w:lvlText w:val="%4."/>
      <w:lvlJc w:val="left"/>
      <w:pPr>
        <w:ind w:left="2880" w:hanging="360"/>
      </w:pPr>
    </w:lvl>
    <w:lvl w:ilvl="4" w:tplc="40BAACAE">
      <w:start w:val="1"/>
      <w:numFmt w:val="lowerLetter"/>
      <w:lvlText w:val="%5."/>
      <w:lvlJc w:val="left"/>
      <w:pPr>
        <w:ind w:left="3600" w:hanging="360"/>
      </w:pPr>
    </w:lvl>
    <w:lvl w:ilvl="5" w:tplc="101A2A1C">
      <w:start w:val="1"/>
      <w:numFmt w:val="lowerRoman"/>
      <w:lvlText w:val="%6."/>
      <w:lvlJc w:val="right"/>
      <w:pPr>
        <w:ind w:left="4320" w:hanging="180"/>
      </w:pPr>
    </w:lvl>
    <w:lvl w:ilvl="6" w:tplc="CBFE8876">
      <w:start w:val="1"/>
      <w:numFmt w:val="decimal"/>
      <w:lvlText w:val="%7."/>
      <w:lvlJc w:val="left"/>
      <w:pPr>
        <w:ind w:left="5040" w:hanging="360"/>
      </w:pPr>
    </w:lvl>
    <w:lvl w:ilvl="7" w:tplc="9B14BE4E">
      <w:start w:val="1"/>
      <w:numFmt w:val="lowerLetter"/>
      <w:lvlText w:val="%8."/>
      <w:lvlJc w:val="left"/>
      <w:pPr>
        <w:ind w:left="5760" w:hanging="360"/>
      </w:pPr>
    </w:lvl>
    <w:lvl w:ilvl="8" w:tplc="50CE4B32">
      <w:start w:val="1"/>
      <w:numFmt w:val="lowerRoman"/>
      <w:lvlText w:val="%9."/>
      <w:lvlJc w:val="right"/>
      <w:pPr>
        <w:ind w:left="6480" w:hanging="180"/>
      </w:pPr>
    </w:lvl>
  </w:abstractNum>
  <w:abstractNum w:abstractNumId="19" w15:restartNumberingAfterBreak="0">
    <w:nsid w:val="353D1C7E"/>
    <w:multiLevelType w:val="hybridMultilevel"/>
    <w:tmpl w:val="784674CA"/>
    <w:lvl w:ilvl="0" w:tplc="4E883B6A">
      <w:start w:val="3"/>
      <w:numFmt w:val="lowerLetter"/>
      <w:lvlText w:val="%1."/>
      <w:lvlJc w:val="left"/>
      <w:pPr>
        <w:ind w:left="14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A401F"/>
    <w:multiLevelType w:val="hybridMultilevel"/>
    <w:tmpl w:val="381AA54E"/>
    <w:lvl w:ilvl="0" w:tplc="04090019">
      <w:start w:val="1"/>
      <w:numFmt w:val="lowerLetter"/>
      <w:lvlText w:val="%1."/>
      <w:lvlJc w:val="left"/>
      <w:pPr>
        <w:ind w:left="720" w:hanging="360"/>
      </w:pPr>
    </w:lvl>
    <w:lvl w:ilvl="1" w:tplc="4190B314">
      <w:start w:val="1"/>
      <w:numFmt w:val="lowerLetter"/>
      <w:lvlText w:val="%2."/>
      <w:lvlJc w:val="left"/>
      <w:pPr>
        <w:ind w:left="1440" w:hanging="360"/>
      </w:pPr>
      <w:rPr>
        <w:b w:val="0"/>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497BC8"/>
    <w:multiLevelType w:val="hybridMultilevel"/>
    <w:tmpl w:val="917CB4CE"/>
    <w:lvl w:ilvl="0" w:tplc="42B226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7658E2"/>
    <w:multiLevelType w:val="hybridMultilevel"/>
    <w:tmpl w:val="A6B89226"/>
    <w:lvl w:ilvl="0" w:tplc="FFFFFFFF">
      <w:start w:val="1"/>
      <w:numFmt w:val="lowerRoman"/>
      <w:lvlText w:val="%1."/>
      <w:lvlJc w:val="right"/>
      <w:pPr>
        <w:ind w:left="1260" w:hanging="180"/>
      </w:pPr>
      <w:rPr>
        <w:b w:val="0"/>
      </w:rPr>
    </w:lvl>
    <w:lvl w:ilvl="1" w:tplc="FFFFFFFF" w:tentative="1">
      <w:start w:val="1"/>
      <w:numFmt w:val="lowerLetter"/>
      <w:lvlText w:val="%2."/>
      <w:lvlJc w:val="left"/>
      <w:pPr>
        <w:ind w:left="54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1980" w:hanging="360"/>
      </w:pPr>
    </w:lvl>
    <w:lvl w:ilvl="4" w:tplc="FFFFFFFF" w:tentative="1">
      <w:start w:val="1"/>
      <w:numFmt w:val="lowerLetter"/>
      <w:lvlText w:val="%5."/>
      <w:lvlJc w:val="left"/>
      <w:pPr>
        <w:ind w:left="270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4140" w:hanging="360"/>
      </w:pPr>
    </w:lvl>
    <w:lvl w:ilvl="7" w:tplc="FFFFFFFF" w:tentative="1">
      <w:start w:val="1"/>
      <w:numFmt w:val="lowerLetter"/>
      <w:lvlText w:val="%8."/>
      <w:lvlJc w:val="left"/>
      <w:pPr>
        <w:ind w:left="4860" w:hanging="360"/>
      </w:pPr>
    </w:lvl>
    <w:lvl w:ilvl="8" w:tplc="FFFFFFFF" w:tentative="1">
      <w:start w:val="1"/>
      <w:numFmt w:val="lowerRoman"/>
      <w:lvlText w:val="%9."/>
      <w:lvlJc w:val="right"/>
      <w:pPr>
        <w:ind w:left="5580" w:hanging="180"/>
      </w:pPr>
    </w:lvl>
  </w:abstractNum>
  <w:abstractNum w:abstractNumId="23" w15:restartNumberingAfterBreak="0">
    <w:nsid w:val="3ED40757"/>
    <w:multiLevelType w:val="hybridMultilevel"/>
    <w:tmpl w:val="7ECA7B24"/>
    <w:lvl w:ilvl="0" w:tplc="FBEE771A">
      <w:start w:val="11"/>
      <w:numFmt w:val="decimal"/>
      <w:lvlText w:val="%1."/>
      <w:lvlJc w:val="left"/>
      <w:pPr>
        <w:ind w:left="2520" w:hanging="360"/>
      </w:pPr>
      <w:rPr>
        <w:rFonts w:ascii="Arial" w:eastAsia="Arial" w:hAnsi="Arial" w:cs="Arial" w:hint="default"/>
        <w:b/>
        <w:bCs/>
        <w:i w:val="0"/>
        <w:strike w:val="0"/>
        <w:dstrike w:val="0"/>
        <w:color w:val="000000"/>
        <w:sz w:val="20"/>
        <w:szCs w:val="20"/>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1B099B"/>
    <w:multiLevelType w:val="hybridMultilevel"/>
    <w:tmpl w:val="799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9F0C64"/>
    <w:multiLevelType w:val="hybridMultilevel"/>
    <w:tmpl w:val="0562D108"/>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535AA0"/>
    <w:multiLevelType w:val="hybridMultilevel"/>
    <w:tmpl w:val="0562D108"/>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60BBB"/>
    <w:multiLevelType w:val="hybridMultilevel"/>
    <w:tmpl w:val="5982618C"/>
    <w:lvl w:ilvl="0" w:tplc="2B665828">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8" w15:restartNumberingAfterBreak="0">
    <w:nsid w:val="5160085C"/>
    <w:multiLevelType w:val="multilevel"/>
    <w:tmpl w:val="E45E9680"/>
    <w:lvl w:ilvl="0">
      <w:start w:val="7"/>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25719C6"/>
    <w:multiLevelType w:val="hybridMultilevel"/>
    <w:tmpl w:val="E7381650"/>
    <w:lvl w:ilvl="0" w:tplc="6F2C57BC">
      <w:start w:val="1"/>
      <w:numFmt w:val="upperLetter"/>
      <w:lvlText w:val="%1)"/>
      <w:lvlJc w:val="left"/>
      <w:pPr>
        <w:ind w:left="1020" w:hanging="360"/>
      </w:pPr>
    </w:lvl>
    <w:lvl w:ilvl="1" w:tplc="2FEE07CE">
      <w:start w:val="1"/>
      <w:numFmt w:val="upperLetter"/>
      <w:lvlText w:val="%2)"/>
      <w:lvlJc w:val="left"/>
      <w:pPr>
        <w:ind w:left="1020" w:hanging="360"/>
      </w:pPr>
    </w:lvl>
    <w:lvl w:ilvl="2" w:tplc="D3503C3A">
      <w:start w:val="1"/>
      <w:numFmt w:val="upperLetter"/>
      <w:lvlText w:val="%3)"/>
      <w:lvlJc w:val="left"/>
      <w:pPr>
        <w:ind w:left="1020" w:hanging="360"/>
      </w:pPr>
    </w:lvl>
    <w:lvl w:ilvl="3" w:tplc="C73E1F7C">
      <w:start w:val="1"/>
      <w:numFmt w:val="upperLetter"/>
      <w:lvlText w:val="%4)"/>
      <w:lvlJc w:val="left"/>
      <w:pPr>
        <w:ind w:left="1020" w:hanging="360"/>
      </w:pPr>
    </w:lvl>
    <w:lvl w:ilvl="4" w:tplc="2C68EC32">
      <w:start w:val="1"/>
      <w:numFmt w:val="upperLetter"/>
      <w:lvlText w:val="%5)"/>
      <w:lvlJc w:val="left"/>
      <w:pPr>
        <w:ind w:left="1020" w:hanging="360"/>
      </w:pPr>
    </w:lvl>
    <w:lvl w:ilvl="5" w:tplc="E490207A">
      <w:start w:val="1"/>
      <w:numFmt w:val="upperLetter"/>
      <w:lvlText w:val="%6)"/>
      <w:lvlJc w:val="left"/>
      <w:pPr>
        <w:ind w:left="1020" w:hanging="360"/>
      </w:pPr>
    </w:lvl>
    <w:lvl w:ilvl="6" w:tplc="59929EF6">
      <w:start w:val="1"/>
      <w:numFmt w:val="upperLetter"/>
      <w:lvlText w:val="%7)"/>
      <w:lvlJc w:val="left"/>
      <w:pPr>
        <w:ind w:left="1020" w:hanging="360"/>
      </w:pPr>
    </w:lvl>
    <w:lvl w:ilvl="7" w:tplc="D63695F4">
      <w:start w:val="1"/>
      <w:numFmt w:val="upperLetter"/>
      <w:lvlText w:val="%8)"/>
      <w:lvlJc w:val="left"/>
      <w:pPr>
        <w:ind w:left="1020" w:hanging="360"/>
      </w:pPr>
    </w:lvl>
    <w:lvl w:ilvl="8" w:tplc="44C8003E">
      <w:start w:val="1"/>
      <w:numFmt w:val="upperLetter"/>
      <w:lvlText w:val="%9)"/>
      <w:lvlJc w:val="left"/>
      <w:pPr>
        <w:ind w:left="1020" w:hanging="360"/>
      </w:pPr>
    </w:lvl>
  </w:abstractNum>
  <w:abstractNum w:abstractNumId="30" w15:restartNumberingAfterBreak="0">
    <w:nsid w:val="53300EBF"/>
    <w:multiLevelType w:val="hybridMultilevel"/>
    <w:tmpl w:val="09184B62"/>
    <w:lvl w:ilvl="0" w:tplc="696A83AE">
      <w:start w:val="1"/>
      <w:numFmt w:val="upperLetter"/>
      <w:lvlText w:val="%1."/>
      <w:lvlJc w:val="left"/>
      <w:pPr>
        <w:ind w:left="2880" w:hanging="720"/>
      </w:pPr>
      <w:rPr>
        <w:rFonts w:ascii="Arial" w:eastAsia="Helvetica Neue Light" w:hAnsi="Arial" w:cs="Arial"/>
        <w:b w:val="0"/>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3916F89"/>
    <w:multiLevelType w:val="hybridMultilevel"/>
    <w:tmpl w:val="A6B89226"/>
    <w:lvl w:ilvl="0" w:tplc="FFFFFFFF">
      <w:start w:val="1"/>
      <w:numFmt w:val="lowerRoman"/>
      <w:lvlText w:val="%1."/>
      <w:lvlJc w:val="right"/>
      <w:pPr>
        <w:ind w:left="1260" w:hanging="180"/>
      </w:pPr>
      <w:rPr>
        <w:b w:val="0"/>
      </w:rPr>
    </w:lvl>
    <w:lvl w:ilvl="1" w:tplc="FFFFFFFF">
      <w:start w:val="1"/>
      <w:numFmt w:val="lowerLetter"/>
      <w:lvlText w:val="%2."/>
      <w:lvlJc w:val="left"/>
      <w:pPr>
        <w:ind w:left="540" w:hanging="360"/>
      </w:pPr>
    </w:lvl>
    <w:lvl w:ilvl="2" w:tplc="FFFFFFFF">
      <w:start w:val="1"/>
      <w:numFmt w:val="lowerRoman"/>
      <w:lvlText w:val="%3."/>
      <w:lvlJc w:val="right"/>
      <w:pPr>
        <w:ind w:left="1260" w:hanging="180"/>
      </w:pPr>
    </w:lvl>
    <w:lvl w:ilvl="3" w:tplc="FFFFFFFF">
      <w:start w:val="1"/>
      <w:numFmt w:val="decimal"/>
      <w:lvlText w:val="%4."/>
      <w:lvlJc w:val="left"/>
      <w:pPr>
        <w:ind w:left="1980" w:hanging="360"/>
      </w:pPr>
    </w:lvl>
    <w:lvl w:ilvl="4" w:tplc="FFFFFFFF">
      <w:start w:val="1"/>
      <w:numFmt w:val="lowerLetter"/>
      <w:lvlText w:val="%5."/>
      <w:lvlJc w:val="left"/>
      <w:pPr>
        <w:ind w:left="270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4140" w:hanging="360"/>
      </w:pPr>
    </w:lvl>
    <w:lvl w:ilvl="7" w:tplc="FFFFFFFF" w:tentative="1">
      <w:start w:val="1"/>
      <w:numFmt w:val="lowerLetter"/>
      <w:lvlText w:val="%8."/>
      <w:lvlJc w:val="left"/>
      <w:pPr>
        <w:ind w:left="4860" w:hanging="360"/>
      </w:pPr>
    </w:lvl>
    <w:lvl w:ilvl="8" w:tplc="FFFFFFFF" w:tentative="1">
      <w:start w:val="1"/>
      <w:numFmt w:val="lowerRoman"/>
      <w:lvlText w:val="%9."/>
      <w:lvlJc w:val="right"/>
      <w:pPr>
        <w:ind w:left="5580" w:hanging="180"/>
      </w:pPr>
    </w:lvl>
  </w:abstractNum>
  <w:abstractNum w:abstractNumId="32" w15:restartNumberingAfterBreak="0">
    <w:nsid w:val="65A700C8"/>
    <w:multiLevelType w:val="hybridMultilevel"/>
    <w:tmpl w:val="9AFEA784"/>
    <w:lvl w:ilvl="0" w:tplc="91F83BC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EB0295"/>
    <w:multiLevelType w:val="hybridMultilevel"/>
    <w:tmpl w:val="A6B89226"/>
    <w:lvl w:ilvl="0" w:tplc="FFFFFFFF">
      <w:start w:val="1"/>
      <w:numFmt w:val="lowerRoman"/>
      <w:lvlText w:val="%1."/>
      <w:lvlJc w:val="right"/>
      <w:pPr>
        <w:ind w:left="1440" w:hanging="180"/>
      </w:pPr>
      <w:rPr>
        <w:b w:val="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4" w15:restartNumberingAfterBreak="0">
    <w:nsid w:val="69A05ED7"/>
    <w:multiLevelType w:val="hybridMultilevel"/>
    <w:tmpl w:val="0186DD0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A3D73F3"/>
    <w:multiLevelType w:val="hybridMultilevel"/>
    <w:tmpl w:val="8B4086D2"/>
    <w:lvl w:ilvl="0" w:tplc="2F0079C4">
      <w:start w:val="1"/>
      <w:numFmt w:val="decimal"/>
      <w:lvlText w:val="%1."/>
      <w:lvlJc w:val="left"/>
      <w:pPr>
        <w:ind w:left="1440" w:hanging="360"/>
      </w:pPr>
      <w:rPr>
        <w:rFonts w:ascii="Times New Roman Bold" w:hAnsi="Times New Roman Bold" w:hint="default"/>
        <w:b/>
        <w:i w:val="0"/>
        <w:sz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158542F"/>
    <w:multiLevelType w:val="hybridMultilevel"/>
    <w:tmpl w:val="5EDED85C"/>
    <w:lvl w:ilvl="0" w:tplc="F0F21CD6">
      <w:start w:val="1"/>
      <w:numFmt w:val="lowerLetter"/>
      <w:lvlText w:val="(%1)"/>
      <w:lvlJc w:val="left"/>
      <w:pPr>
        <w:ind w:left="-180" w:hanging="360"/>
      </w:pPr>
      <w:rPr>
        <w:rFonts w:ascii="Times New Roman" w:hAnsi="Times New Roman" w:hint="default"/>
      </w:rPr>
    </w:lvl>
    <w:lvl w:ilvl="1" w:tplc="991AEF96">
      <w:start w:val="1"/>
      <w:numFmt w:val="lowerLetter"/>
      <w:lvlText w:val="%2."/>
      <w:lvlJc w:val="left"/>
      <w:pPr>
        <w:ind w:left="1440" w:hanging="360"/>
      </w:pPr>
    </w:lvl>
    <w:lvl w:ilvl="2" w:tplc="F0C2D69E">
      <w:start w:val="1"/>
      <w:numFmt w:val="lowerRoman"/>
      <w:lvlText w:val="%3."/>
      <w:lvlJc w:val="right"/>
      <w:pPr>
        <w:ind w:left="2160" w:hanging="180"/>
      </w:pPr>
    </w:lvl>
    <w:lvl w:ilvl="3" w:tplc="0E10BAC2">
      <w:start w:val="1"/>
      <w:numFmt w:val="decimal"/>
      <w:lvlText w:val="%4."/>
      <w:lvlJc w:val="left"/>
      <w:pPr>
        <w:ind w:left="2880" w:hanging="360"/>
      </w:pPr>
    </w:lvl>
    <w:lvl w:ilvl="4" w:tplc="39303BD4">
      <w:start w:val="1"/>
      <w:numFmt w:val="lowerLetter"/>
      <w:lvlText w:val="%5."/>
      <w:lvlJc w:val="left"/>
      <w:pPr>
        <w:ind w:left="3600" w:hanging="360"/>
      </w:pPr>
    </w:lvl>
    <w:lvl w:ilvl="5" w:tplc="8EFE0FEE">
      <w:start w:val="1"/>
      <w:numFmt w:val="lowerRoman"/>
      <w:lvlText w:val="%6."/>
      <w:lvlJc w:val="right"/>
      <w:pPr>
        <w:ind w:left="4320" w:hanging="180"/>
      </w:pPr>
    </w:lvl>
    <w:lvl w:ilvl="6" w:tplc="97148382">
      <w:start w:val="1"/>
      <w:numFmt w:val="decimal"/>
      <w:lvlText w:val="%7."/>
      <w:lvlJc w:val="left"/>
      <w:pPr>
        <w:ind w:left="5040" w:hanging="360"/>
      </w:pPr>
    </w:lvl>
    <w:lvl w:ilvl="7" w:tplc="893C66E2">
      <w:start w:val="1"/>
      <w:numFmt w:val="lowerLetter"/>
      <w:lvlText w:val="%8."/>
      <w:lvlJc w:val="left"/>
      <w:pPr>
        <w:ind w:left="5760" w:hanging="360"/>
      </w:pPr>
    </w:lvl>
    <w:lvl w:ilvl="8" w:tplc="7DD83648">
      <w:start w:val="1"/>
      <w:numFmt w:val="lowerRoman"/>
      <w:lvlText w:val="%9."/>
      <w:lvlJc w:val="right"/>
      <w:pPr>
        <w:ind w:left="6480" w:hanging="180"/>
      </w:pPr>
    </w:lvl>
  </w:abstractNum>
  <w:abstractNum w:abstractNumId="37" w15:restartNumberingAfterBreak="0">
    <w:nsid w:val="72184057"/>
    <w:multiLevelType w:val="hybridMultilevel"/>
    <w:tmpl w:val="830AB570"/>
    <w:lvl w:ilvl="0" w:tplc="ADF04364">
      <w:start w:val="1"/>
      <w:numFmt w:val="lowerLetter"/>
      <w:lvlText w:val="(%1)"/>
      <w:lvlJc w:val="left"/>
      <w:pPr>
        <w:ind w:left="-180" w:hanging="360"/>
      </w:pPr>
      <w:rPr>
        <w:rFonts w:hint="default"/>
        <w:b w:val="0"/>
        <w:bCs/>
        <w:color w:val="000000"/>
      </w:rPr>
    </w:lvl>
    <w:lvl w:ilvl="1" w:tplc="04090019">
      <w:start w:val="1"/>
      <w:numFmt w:val="lowerLetter"/>
      <w:lvlText w:val="%2."/>
      <w:lvlJc w:val="left"/>
      <w:pPr>
        <w:ind w:left="540" w:hanging="360"/>
      </w:pPr>
    </w:lvl>
    <w:lvl w:ilvl="2" w:tplc="F608199E">
      <w:start w:val="1"/>
      <w:numFmt w:val="lowerRoman"/>
      <w:lvlText w:val="%3."/>
      <w:lvlJc w:val="right"/>
      <w:pPr>
        <w:ind w:left="1260" w:hanging="180"/>
      </w:pPr>
      <w:rPr>
        <w:b w:val="0"/>
        <w:bCs w:val="0"/>
      </w:rPr>
    </w:lvl>
    <w:lvl w:ilvl="3" w:tplc="40DC8638">
      <w:start w:val="1"/>
      <w:numFmt w:val="decimal"/>
      <w:lvlText w:val="%4."/>
      <w:lvlJc w:val="left"/>
      <w:pPr>
        <w:ind w:left="1980" w:hanging="360"/>
      </w:pPr>
      <w:rPr>
        <w:b w:val="0"/>
        <w:bCs w:val="0"/>
      </w:rPr>
    </w:lvl>
    <w:lvl w:ilvl="4" w:tplc="0EE6DA34">
      <w:start w:val="1"/>
      <w:numFmt w:val="lowerLetter"/>
      <w:lvlText w:val="%5."/>
      <w:lvlJc w:val="left"/>
      <w:pPr>
        <w:ind w:left="2700" w:hanging="360"/>
      </w:pPr>
      <w:rPr>
        <w:b w:val="0"/>
        <w:bCs w:val="0"/>
      </w:rPr>
    </w:lvl>
    <w:lvl w:ilvl="5" w:tplc="D012C626">
      <w:start w:val="5"/>
      <w:numFmt w:val="upperRoman"/>
      <w:lvlText w:val="%6."/>
      <w:lvlJc w:val="left"/>
      <w:pPr>
        <w:ind w:left="3960" w:hanging="720"/>
      </w:pPr>
      <w:rPr>
        <w:rFonts w:eastAsia="Helvetica Neue Light" w:hint="default"/>
      </w:r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8" w15:restartNumberingAfterBreak="0">
    <w:nsid w:val="75BC6006"/>
    <w:multiLevelType w:val="hybridMultilevel"/>
    <w:tmpl w:val="24F8A2EC"/>
    <w:lvl w:ilvl="0" w:tplc="E1EEEFE4">
      <w:start w:val="4"/>
      <w:numFmt w:val="lowerLetter"/>
      <w:lvlText w:val="(%1)"/>
      <w:lvlJc w:val="left"/>
      <w:pPr>
        <w:ind w:left="173" w:hanging="360"/>
      </w:pPr>
    </w:lvl>
    <w:lvl w:ilvl="1" w:tplc="9B2423EC">
      <w:start w:val="1"/>
      <w:numFmt w:val="lowerLetter"/>
      <w:lvlText w:val="%2."/>
      <w:lvlJc w:val="left"/>
      <w:pPr>
        <w:ind w:left="1440" w:hanging="360"/>
      </w:pPr>
    </w:lvl>
    <w:lvl w:ilvl="2" w:tplc="7FC63256">
      <w:start w:val="1"/>
      <w:numFmt w:val="lowerRoman"/>
      <w:lvlText w:val="%3."/>
      <w:lvlJc w:val="right"/>
      <w:pPr>
        <w:ind w:left="1613" w:hanging="180"/>
      </w:pPr>
    </w:lvl>
    <w:lvl w:ilvl="3" w:tplc="866C513E">
      <w:start w:val="1"/>
      <w:numFmt w:val="decimal"/>
      <w:lvlText w:val="%4."/>
      <w:lvlJc w:val="left"/>
      <w:pPr>
        <w:ind w:left="2880" w:hanging="360"/>
      </w:pPr>
    </w:lvl>
    <w:lvl w:ilvl="4" w:tplc="49A26252">
      <w:start w:val="1"/>
      <w:numFmt w:val="lowerLetter"/>
      <w:lvlText w:val="%5."/>
      <w:lvlJc w:val="left"/>
      <w:pPr>
        <w:ind w:left="3600" w:hanging="360"/>
      </w:pPr>
    </w:lvl>
    <w:lvl w:ilvl="5" w:tplc="42065440">
      <w:start w:val="1"/>
      <w:numFmt w:val="lowerRoman"/>
      <w:lvlText w:val="%6."/>
      <w:lvlJc w:val="right"/>
      <w:pPr>
        <w:ind w:left="4320" w:hanging="180"/>
      </w:pPr>
    </w:lvl>
    <w:lvl w:ilvl="6" w:tplc="83AA8AD6">
      <w:start w:val="1"/>
      <w:numFmt w:val="decimal"/>
      <w:lvlText w:val="%7."/>
      <w:lvlJc w:val="left"/>
      <w:pPr>
        <w:ind w:left="5040" w:hanging="360"/>
      </w:pPr>
    </w:lvl>
    <w:lvl w:ilvl="7" w:tplc="CD7A5642">
      <w:start w:val="1"/>
      <w:numFmt w:val="lowerLetter"/>
      <w:lvlText w:val="%8."/>
      <w:lvlJc w:val="left"/>
      <w:pPr>
        <w:ind w:left="5760" w:hanging="360"/>
      </w:pPr>
    </w:lvl>
    <w:lvl w:ilvl="8" w:tplc="B6E86E7E">
      <w:start w:val="1"/>
      <w:numFmt w:val="lowerRoman"/>
      <w:lvlText w:val="%9."/>
      <w:lvlJc w:val="right"/>
      <w:pPr>
        <w:ind w:left="6480" w:hanging="180"/>
      </w:pPr>
    </w:lvl>
  </w:abstractNum>
  <w:abstractNum w:abstractNumId="39" w15:restartNumberingAfterBreak="0">
    <w:nsid w:val="7871553B"/>
    <w:multiLevelType w:val="hybridMultilevel"/>
    <w:tmpl w:val="125E1C2C"/>
    <w:lvl w:ilvl="0" w:tplc="36945774">
      <w:start w:val="9"/>
      <w:numFmt w:val="decimal"/>
      <w:lvlText w:val="%1."/>
      <w:lvlJc w:val="left"/>
      <w:pPr>
        <w:ind w:left="360" w:hanging="360"/>
      </w:pPr>
      <w:rPr>
        <w:rFonts w:ascii="Arial" w:eastAsia="Arial" w:hAnsi="Arial" w:cs="Arial" w:hint="default"/>
        <w:b/>
        <w:bCs/>
        <w:i w:val="0"/>
        <w:strike w:val="0"/>
        <w:dstrike w:val="0"/>
        <w:color w:val="000000"/>
        <w:sz w:val="20"/>
        <w:szCs w:val="20"/>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548B8"/>
    <w:multiLevelType w:val="hybridMultilevel"/>
    <w:tmpl w:val="E94C9BDC"/>
    <w:lvl w:ilvl="0" w:tplc="B70A7518">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2404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0EEFB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8C0D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D2F44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478610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68DD4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C291B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189FC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BB11943"/>
    <w:multiLevelType w:val="multilevel"/>
    <w:tmpl w:val="61AEEB3A"/>
    <w:lvl w:ilvl="0">
      <w:start w:val="8"/>
      <w:numFmt w:val="decimal"/>
      <w:lvlText w:val="%1."/>
      <w:lvlJc w:val="left"/>
      <w:pPr>
        <w:ind w:left="705"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97"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2344"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1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4">
      <w:start w:val="1"/>
      <w:numFmt w:val="upperLetter"/>
      <w:lvlText w:val="%5."/>
      <w:lvlJc w:val="left"/>
      <w:pPr>
        <w:ind w:left="283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5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7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9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13"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abstractNum>
  <w:num w:numId="1" w16cid:durableId="656880489">
    <w:abstractNumId w:val="17"/>
  </w:num>
  <w:num w:numId="2" w16cid:durableId="652026205">
    <w:abstractNumId w:val="40"/>
  </w:num>
  <w:num w:numId="3" w16cid:durableId="980884971">
    <w:abstractNumId w:val="41"/>
  </w:num>
  <w:num w:numId="4" w16cid:durableId="257642113">
    <w:abstractNumId w:val="2"/>
  </w:num>
  <w:num w:numId="5" w16cid:durableId="1589922284">
    <w:abstractNumId w:val="28"/>
  </w:num>
  <w:num w:numId="6" w16cid:durableId="908926379">
    <w:abstractNumId w:val="5"/>
  </w:num>
  <w:num w:numId="7" w16cid:durableId="1985349850">
    <w:abstractNumId w:val="32"/>
  </w:num>
  <w:num w:numId="8" w16cid:durableId="570044690">
    <w:abstractNumId w:val="20"/>
  </w:num>
  <w:num w:numId="9" w16cid:durableId="776216898">
    <w:abstractNumId w:val="9"/>
  </w:num>
  <w:num w:numId="10" w16cid:durableId="1253857708">
    <w:abstractNumId w:val="7"/>
  </w:num>
  <w:num w:numId="11" w16cid:durableId="1558398744">
    <w:abstractNumId w:val="16"/>
  </w:num>
  <w:num w:numId="12" w16cid:durableId="1401710114">
    <w:abstractNumId w:val="39"/>
  </w:num>
  <w:num w:numId="13" w16cid:durableId="1229801272">
    <w:abstractNumId w:val="37"/>
  </w:num>
  <w:num w:numId="14" w16cid:durableId="1480226384">
    <w:abstractNumId w:val="30"/>
  </w:num>
  <w:num w:numId="15" w16cid:durableId="874972137">
    <w:abstractNumId w:val="33"/>
  </w:num>
  <w:num w:numId="16" w16cid:durableId="561645027">
    <w:abstractNumId w:val="8"/>
  </w:num>
  <w:num w:numId="17" w16cid:durableId="2075009177">
    <w:abstractNumId w:val="10"/>
  </w:num>
  <w:num w:numId="18" w16cid:durableId="225074910">
    <w:abstractNumId w:val="6"/>
  </w:num>
  <w:num w:numId="19" w16cid:durableId="248007101">
    <w:abstractNumId w:val="22"/>
  </w:num>
  <w:num w:numId="20" w16cid:durableId="688991841">
    <w:abstractNumId w:val="13"/>
  </w:num>
  <w:num w:numId="21" w16cid:durableId="92479574">
    <w:abstractNumId w:val="15"/>
  </w:num>
  <w:num w:numId="22" w16cid:durableId="1446652558">
    <w:abstractNumId w:val="29"/>
  </w:num>
  <w:num w:numId="23" w16cid:durableId="919680757">
    <w:abstractNumId w:val="34"/>
  </w:num>
  <w:num w:numId="24" w16cid:durableId="1817454697">
    <w:abstractNumId w:val="0"/>
  </w:num>
  <w:num w:numId="25" w16cid:durableId="1778481955">
    <w:abstractNumId w:val="35"/>
  </w:num>
  <w:num w:numId="26" w16cid:durableId="1638218669">
    <w:abstractNumId w:val="27"/>
  </w:num>
  <w:num w:numId="27" w16cid:durableId="1349527185">
    <w:abstractNumId w:val="23"/>
  </w:num>
  <w:num w:numId="28" w16cid:durableId="1913808484">
    <w:abstractNumId w:val="12"/>
  </w:num>
  <w:num w:numId="29" w16cid:durableId="1510564862">
    <w:abstractNumId w:val="14"/>
  </w:num>
  <w:num w:numId="30" w16cid:durableId="859465349">
    <w:abstractNumId w:val="31"/>
  </w:num>
  <w:num w:numId="31" w16cid:durableId="605314120">
    <w:abstractNumId w:val="3"/>
  </w:num>
  <w:num w:numId="32" w16cid:durableId="1003629228">
    <w:abstractNumId w:val="26"/>
  </w:num>
  <w:num w:numId="33" w16cid:durableId="809127089">
    <w:abstractNumId w:val="4"/>
  </w:num>
  <w:num w:numId="34" w16cid:durableId="1821342425">
    <w:abstractNumId w:val="19"/>
  </w:num>
  <w:num w:numId="35" w16cid:durableId="312687497">
    <w:abstractNumId w:val="25"/>
  </w:num>
  <w:num w:numId="36" w16cid:durableId="421070769">
    <w:abstractNumId w:val="24"/>
  </w:num>
  <w:num w:numId="37" w16cid:durableId="1981156104">
    <w:abstractNumId w:val="1"/>
  </w:num>
  <w:num w:numId="38" w16cid:durableId="1390569305">
    <w:abstractNumId w:val="11"/>
  </w:num>
  <w:num w:numId="39" w16cid:durableId="275257844">
    <w:abstractNumId w:val="18"/>
  </w:num>
  <w:num w:numId="40" w16cid:durableId="1885675911">
    <w:abstractNumId w:val="36"/>
  </w:num>
  <w:num w:numId="41" w16cid:durableId="1741753089">
    <w:abstractNumId w:val="38"/>
  </w:num>
  <w:num w:numId="42" w16cid:durableId="12057485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A22"/>
    <w:rsid w:val="00000079"/>
    <w:rsid w:val="000004B8"/>
    <w:rsid w:val="000017A3"/>
    <w:rsid w:val="00003652"/>
    <w:rsid w:val="00005383"/>
    <w:rsid w:val="000061C7"/>
    <w:rsid w:val="00006373"/>
    <w:rsid w:val="0001146D"/>
    <w:rsid w:val="0001321B"/>
    <w:rsid w:val="00014179"/>
    <w:rsid w:val="00016612"/>
    <w:rsid w:val="00017417"/>
    <w:rsid w:val="00020064"/>
    <w:rsid w:val="000210CB"/>
    <w:rsid w:val="000218C7"/>
    <w:rsid w:val="000228BA"/>
    <w:rsid w:val="0002364F"/>
    <w:rsid w:val="00033E4B"/>
    <w:rsid w:val="0003479F"/>
    <w:rsid w:val="00036340"/>
    <w:rsid w:val="000366D4"/>
    <w:rsid w:val="00036933"/>
    <w:rsid w:val="00036A3B"/>
    <w:rsid w:val="0004082F"/>
    <w:rsid w:val="00040DFC"/>
    <w:rsid w:val="0004126E"/>
    <w:rsid w:val="00041447"/>
    <w:rsid w:val="00042DAD"/>
    <w:rsid w:val="00042DB8"/>
    <w:rsid w:val="00045206"/>
    <w:rsid w:val="00045B14"/>
    <w:rsid w:val="00046108"/>
    <w:rsid w:val="00046355"/>
    <w:rsid w:val="00046846"/>
    <w:rsid w:val="00046C61"/>
    <w:rsid w:val="00046C75"/>
    <w:rsid w:val="000505DA"/>
    <w:rsid w:val="00050CD3"/>
    <w:rsid w:val="00053D45"/>
    <w:rsid w:val="00054068"/>
    <w:rsid w:val="000542C0"/>
    <w:rsid w:val="00055EC6"/>
    <w:rsid w:val="00056B98"/>
    <w:rsid w:val="00057EF9"/>
    <w:rsid w:val="00060098"/>
    <w:rsid w:val="00066651"/>
    <w:rsid w:val="0007039E"/>
    <w:rsid w:val="0007529F"/>
    <w:rsid w:val="00080D5E"/>
    <w:rsid w:val="00082BE2"/>
    <w:rsid w:val="00083BA4"/>
    <w:rsid w:val="00084076"/>
    <w:rsid w:val="000861BA"/>
    <w:rsid w:val="00086FD1"/>
    <w:rsid w:val="00087487"/>
    <w:rsid w:val="0009088C"/>
    <w:rsid w:val="00090C89"/>
    <w:rsid w:val="000936BF"/>
    <w:rsid w:val="00094472"/>
    <w:rsid w:val="00094B0A"/>
    <w:rsid w:val="00097F4F"/>
    <w:rsid w:val="000A10A0"/>
    <w:rsid w:val="000A4A98"/>
    <w:rsid w:val="000A5EE1"/>
    <w:rsid w:val="000A66A0"/>
    <w:rsid w:val="000A6FC3"/>
    <w:rsid w:val="000B3C8B"/>
    <w:rsid w:val="000B5382"/>
    <w:rsid w:val="000B7754"/>
    <w:rsid w:val="000B7BEB"/>
    <w:rsid w:val="000C02B8"/>
    <w:rsid w:val="000C1015"/>
    <w:rsid w:val="000C454B"/>
    <w:rsid w:val="000C4626"/>
    <w:rsid w:val="000D1692"/>
    <w:rsid w:val="000D2149"/>
    <w:rsid w:val="000D2250"/>
    <w:rsid w:val="000D7095"/>
    <w:rsid w:val="000D74D2"/>
    <w:rsid w:val="000D7872"/>
    <w:rsid w:val="000E18F0"/>
    <w:rsid w:val="000E2E48"/>
    <w:rsid w:val="000E548E"/>
    <w:rsid w:val="000E5511"/>
    <w:rsid w:val="000E5A88"/>
    <w:rsid w:val="000E7288"/>
    <w:rsid w:val="000E75F6"/>
    <w:rsid w:val="000E7E50"/>
    <w:rsid w:val="000F1FD2"/>
    <w:rsid w:val="000F33D4"/>
    <w:rsid w:val="000F4180"/>
    <w:rsid w:val="000F5CD9"/>
    <w:rsid w:val="000F6BA9"/>
    <w:rsid w:val="00102240"/>
    <w:rsid w:val="00104AA2"/>
    <w:rsid w:val="00104F69"/>
    <w:rsid w:val="00106831"/>
    <w:rsid w:val="00115900"/>
    <w:rsid w:val="00116C69"/>
    <w:rsid w:val="001179B0"/>
    <w:rsid w:val="00121251"/>
    <w:rsid w:val="001214C1"/>
    <w:rsid w:val="00122155"/>
    <w:rsid w:val="00125422"/>
    <w:rsid w:val="0012647E"/>
    <w:rsid w:val="0012652F"/>
    <w:rsid w:val="00126836"/>
    <w:rsid w:val="00130188"/>
    <w:rsid w:val="00131227"/>
    <w:rsid w:val="0013266F"/>
    <w:rsid w:val="001338CA"/>
    <w:rsid w:val="00134052"/>
    <w:rsid w:val="001356A7"/>
    <w:rsid w:val="0013629C"/>
    <w:rsid w:val="001367DF"/>
    <w:rsid w:val="00140E3A"/>
    <w:rsid w:val="00146018"/>
    <w:rsid w:val="00152161"/>
    <w:rsid w:val="00152DA6"/>
    <w:rsid w:val="00153B0A"/>
    <w:rsid w:val="001550F2"/>
    <w:rsid w:val="001557CD"/>
    <w:rsid w:val="0015677D"/>
    <w:rsid w:val="001573E9"/>
    <w:rsid w:val="00157EBB"/>
    <w:rsid w:val="0017182D"/>
    <w:rsid w:val="001816BF"/>
    <w:rsid w:val="00182052"/>
    <w:rsid w:val="00182CEC"/>
    <w:rsid w:val="001855C9"/>
    <w:rsid w:val="001855D2"/>
    <w:rsid w:val="00185BCE"/>
    <w:rsid w:val="00187D71"/>
    <w:rsid w:val="00190220"/>
    <w:rsid w:val="0019093D"/>
    <w:rsid w:val="00194265"/>
    <w:rsid w:val="00194EBB"/>
    <w:rsid w:val="00195674"/>
    <w:rsid w:val="001974CD"/>
    <w:rsid w:val="00197631"/>
    <w:rsid w:val="0019796A"/>
    <w:rsid w:val="00198058"/>
    <w:rsid w:val="001A08A4"/>
    <w:rsid w:val="001A0DBE"/>
    <w:rsid w:val="001A0EA3"/>
    <w:rsid w:val="001A218D"/>
    <w:rsid w:val="001A3FE4"/>
    <w:rsid w:val="001A45C7"/>
    <w:rsid w:val="001A45FC"/>
    <w:rsid w:val="001A6B93"/>
    <w:rsid w:val="001A6BA7"/>
    <w:rsid w:val="001A7A35"/>
    <w:rsid w:val="001B0830"/>
    <w:rsid w:val="001B19EB"/>
    <w:rsid w:val="001B2689"/>
    <w:rsid w:val="001B2950"/>
    <w:rsid w:val="001B3FB7"/>
    <w:rsid w:val="001B55A1"/>
    <w:rsid w:val="001B7F02"/>
    <w:rsid w:val="001C7625"/>
    <w:rsid w:val="001D1022"/>
    <w:rsid w:val="001D1E8B"/>
    <w:rsid w:val="001D72F5"/>
    <w:rsid w:val="001E0C94"/>
    <w:rsid w:val="001E35DC"/>
    <w:rsid w:val="001E5635"/>
    <w:rsid w:val="001F2288"/>
    <w:rsid w:val="001F3BCC"/>
    <w:rsid w:val="001F594F"/>
    <w:rsid w:val="001F75D5"/>
    <w:rsid w:val="001F7E44"/>
    <w:rsid w:val="0020139D"/>
    <w:rsid w:val="00201E02"/>
    <w:rsid w:val="0020314A"/>
    <w:rsid w:val="0020578F"/>
    <w:rsid w:val="00211713"/>
    <w:rsid w:val="00213815"/>
    <w:rsid w:val="002139DF"/>
    <w:rsid w:val="00213DFC"/>
    <w:rsid w:val="00215CD7"/>
    <w:rsid w:val="002172DB"/>
    <w:rsid w:val="002234D5"/>
    <w:rsid w:val="00225381"/>
    <w:rsid w:val="00230117"/>
    <w:rsid w:val="00235C77"/>
    <w:rsid w:val="00240855"/>
    <w:rsid w:val="00247C4A"/>
    <w:rsid w:val="00250CD9"/>
    <w:rsid w:val="00254D70"/>
    <w:rsid w:val="00254E29"/>
    <w:rsid w:val="0025607C"/>
    <w:rsid w:val="00256AFC"/>
    <w:rsid w:val="00260664"/>
    <w:rsid w:val="00261D48"/>
    <w:rsid w:val="002623D9"/>
    <w:rsid w:val="00262F6E"/>
    <w:rsid w:val="002654AD"/>
    <w:rsid w:val="00265D8D"/>
    <w:rsid w:val="002667C3"/>
    <w:rsid w:val="00266957"/>
    <w:rsid w:val="00267257"/>
    <w:rsid w:val="00272967"/>
    <w:rsid w:val="00273E88"/>
    <w:rsid w:val="00280B51"/>
    <w:rsid w:val="0028332A"/>
    <w:rsid w:val="002833E1"/>
    <w:rsid w:val="002838B8"/>
    <w:rsid w:val="00286C5A"/>
    <w:rsid w:val="002924A2"/>
    <w:rsid w:val="00293317"/>
    <w:rsid w:val="002933F7"/>
    <w:rsid w:val="00294532"/>
    <w:rsid w:val="00297B39"/>
    <w:rsid w:val="002A0C2D"/>
    <w:rsid w:val="002A2986"/>
    <w:rsid w:val="002A51B2"/>
    <w:rsid w:val="002A5FB7"/>
    <w:rsid w:val="002A69D4"/>
    <w:rsid w:val="002A76D4"/>
    <w:rsid w:val="002B625A"/>
    <w:rsid w:val="002C1422"/>
    <w:rsid w:val="002C42A4"/>
    <w:rsid w:val="002C5BC1"/>
    <w:rsid w:val="002D26DC"/>
    <w:rsid w:val="002D3A2D"/>
    <w:rsid w:val="002D52EE"/>
    <w:rsid w:val="002D70AB"/>
    <w:rsid w:val="002E4809"/>
    <w:rsid w:val="002E54FE"/>
    <w:rsid w:val="002E5804"/>
    <w:rsid w:val="002E583D"/>
    <w:rsid w:val="002F11A7"/>
    <w:rsid w:val="002F2685"/>
    <w:rsid w:val="002F28BC"/>
    <w:rsid w:val="002F5CF8"/>
    <w:rsid w:val="002F63F5"/>
    <w:rsid w:val="002F67FD"/>
    <w:rsid w:val="002F6BDD"/>
    <w:rsid w:val="002F6DA9"/>
    <w:rsid w:val="00300A1C"/>
    <w:rsid w:val="0030109A"/>
    <w:rsid w:val="0030248D"/>
    <w:rsid w:val="003041E9"/>
    <w:rsid w:val="003043E3"/>
    <w:rsid w:val="0030556F"/>
    <w:rsid w:val="00306F22"/>
    <w:rsid w:val="00307BBD"/>
    <w:rsid w:val="00311F88"/>
    <w:rsid w:val="003240D7"/>
    <w:rsid w:val="00331099"/>
    <w:rsid w:val="00332208"/>
    <w:rsid w:val="00333368"/>
    <w:rsid w:val="003338E0"/>
    <w:rsid w:val="00333C84"/>
    <w:rsid w:val="00335870"/>
    <w:rsid w:val="00336355"/>
    <w:rsid w:val="0033706C"/>
    <w:rsid w:val="003372BD"/>
    <w:rsid w:val="003420B1"/>
    <w:rsid w:val="00342A09"/>
    <w:rsid w:val="00347EA0"/>
    <w:rsid w:val="00351A66"/>
    <w:rsid w:val="00353209"/>
    <w:rsid w:val="0036028E"/>
    <w:rsid w:val="0036088A"/>
    <w:rsid w:val="0036218C"/>
    <w:rsid w:val="00362DAA"/>
    <w:rsid w:val="003645E3"/>
    <w:rsid w:val="00365DCF"/>
    <w:rsid w:val="00367BDF"/>
    <w:rsid w:val="0037189D"/>
    <w:rsid w:val="00372D64"/>
    <w:rsid w:val="003766FC"/>
    <w:rsid w:val="00376707"/>
    <w:rsid w:val="00380DA0"/>
    <w:rsid w:val="00382EB6"/>
    <w:rsid w:val="00384E36"/>
    <w:rsid w:val="00384F25"/>
    <w:rsid w:val="003944FC"/>
    <w:rsid w:val="003A07B8"/>
    <w:rsid w:val="003A33AE"/>
    <w:rsid w:val="003A3D18"/>
    <w:rsid w:val="003A4293"/>
    <w:rsid w:val="003A55AF"/>
    <w:rsid w:val="003A5A6C"/>
    <w:rsid w:val="003A5D34"/>
    <w:rsid w:val="003A5FEC"/>
    <w:rsid w:val="003B0926"/>
    <w:rsid w:val="003B2C20"/>
    <w:rsid w:val="003B366E"/>
    <w:rsid w:val="003B3E6E"/>
    <w:rsid w:val="003B40D1"/>
    <w:rsid w:val="003B7D48"/>
    <w:rsid w:val="003C17CC"/>
    <w:rsid w:val="003C245D"/>
    <w:rsid w:val="003C29AE"/>
    <w:rsid w:val="003C35AE"/>
    <w:rsid w:val="003C3EB1"/>
    <w:rsid w:val="003C7365"/>
    <w:rsid w:val="003C7470"/>
    <w:rsid w:val="003C7A41"/>
    <w:rsid w:val="003D12FA"/>
    <w:rsid w:val="003D1EB1"/>
    <w:rsid w:val="003D5EF6"/>
    <w:rsid w:val="003D7406"/>
    <w:rsid w:val="003E0E9D"/>
    <w:rsid w:val="003E13F9"/>
    <w:rsid w:val="003E2677"/>
    <w:rsid w:val="003E5B2D"/>
    <w:rsid w:val="003E7584"/>
    <w:rsid w:val="003F13AD"/>
    <w:rsid w:val="003F2661"/>
    <w:rsid w:val="003F58B6"/>
    <w:rsid w:val="003F5983"/>
    <w:rsid w:val="003F6966"/>
    <w:rsid w:val="003F6B3E"/>
    <w:rsid w:val="00400A0A"/>
    <w:rsid w:val="00401CCC"/>
    <w:rsid w:val="00404D09"/>
    <w:rsid w:val="00404F58"/>
    <w:rsid w:val="0040767A"/>
    <w:rsid w:val="004100A2"/>
    <w:rsid w:val="00411BEA"/>
    <w:rsid w:val="00412EE2"/>
    <w:rsid w:val="00413A75"/>
    <w:rsid w:val="00413CC8"/>
    <w:rsid w:val="004179BF"/>
    <w:rsid w:val="00420159"/>
    <w:rsid w:val="00420EC0"/>
    <w:rsid w:val="004214F8"/>
    <w:rsid w:val="00425716"/>
    <w:rsid w:val="00425995"/>
    <w:rsid w:val="0043028B"/>
    <w:rsid w:val="00430FFE"/>
    <w:rsid w:val="00433BC6"/>
    <w:rsid w:val="004401BC"/>
    <w:rsid w:val="0044289C"/>
    <w:rsid w:val="0044580C"/>
    <w:rsid w:val="004476F9"/>
    <w:rsid w:val="0045016D"/>
    <w:rsid w:val="004503EF"/>
    <w:rsid w:val="004507B0"/>
    <w:rsid w:val="0045680C"/>
    <w:rsid w:val="00456E50"/>
    <w:rsid w:val="0045723A"/>
    <w:rsid w:val="0046066F"/>
    <w:rsid w:val="00460B48"/>
    <w:rsid w:val="00462BBA"/>
    <w:rsid w:val="00463846"/>
    <w:rsid w:val="00464514"/>
    <w:rsid w:val="00465739"/>
    <w:rsid w:val="00466B6F"/>
    <w:rsid w:val="00467445"/>
    <w:rsid w:val="00467E48"/>
    <w:rsid w:val="00471AF2"/>
    <w:rsid w:val="00472140"/>
    <w:rsid w:val="00474950"/>
    <w:rsid w:val="004749D8"/>
    <w:rsid w:val="00475C1E"/>
    <w:rsid w:val="004811DD"/>
    <w:rsid w:val="004814ED"/>
    <w:rsid w:val="00482895"/>
    <w:rsid w:val="004830F9"/>
    <w:rsid w:val="00486BAE"/>
    <w:rsid w:val="004906FB"/>
    <w:rsid w:val="004A091D"/>
    <w:rsid w:val="004A1317"/>
    <w:rsid w:val="004A1CCE"/>
    <w:rsid w:val="004A3929"/>
    <w:rsid w:val="004A4BC3"/>
    <w:rsid w:val="004A64F7"/>
    <w:rsid w:val="004A7996"/>
    <w:rsid w:val="004B2B98"/>
    <w:rsid w:val="004B2B9C"/>
    <w:rsid w:val="004B2EEE"/>
    <w:rsid w:val="004B3867"/>
    <w:rsid w:val="004B722C"/>
    <w:rsid w:val="004C05D2"/>
    <w:rsid w:val="004C0980"/>
    <w:rsid w:val="004C1689"/>
    <w:rsid w:val="004C2045"/>
    <w:rsid w:val="004C2969"/>
    <w:rsid w:val="004C2AAF"/>
    <w:rsid w:val="004C5C5A"/>
    <w:rsid w:val="004C63B0"/>
    <w:rsid w:val="004C7663"/>
    <w:rsid w:val="004C7FF9"/>
    <w:rsid w:val="004D261F"/>
    <w:rsid w:val="004D30D4"/>
    <w:rsid w:val="004D5BF7"/>
    <w:rsid w:val="004D5FAC"/>
    <w:rsid w:val="004D605B"/>
    <w:rsid w:val="004E00ED"/>
    <w:rsid w:val="004E137D"/>
    <w:rsid w:val="004E13FF"/>
    <w:rsid w:val="004E1E37"/>
    <w:rsid w:val="004E3022"/>
    <w:rsid w:val="004E4A22"/>
    <w:rsid w:val="004F2641"/>
    <w:rsid w:val="00500FED"/>
    <w:rsid w:val="00501C51"/>
    <w:rsid w:val="005021E1"/>
    <w:rsid w:val="0050231E"/>
    <w:rsid w:val="0050426A"/>
    <w:rsid w:val="005061F8"/>
    <w:rsid w:val="00510877"/>
    <w:rsid w:val="005108E6"/>
    <w:rsid w:val="00510C8E"/>
    <w:rsid w:val="00510CD5"/>
    <w:rsid w:val="00515099"/>
    <w:rsid w:val="005150D5"/>
    <w:rsid w:val="00516A36"/>
    <w:rsid w:val="00521F4C"/>
    <w:rsid w:val="00523108"/>
    <w:rsid w:val="0052565A"/>
    <w:rsid w:val="00525ED4"/>
    <w:rsid w:val="005268B1"/>
    <w:rsid w:val="00527A86"/>
    <w:rsid w:val="00527B65"/>
    <w:rsid w:val="005303C8"/>
    <w:rsid w:val="005313E5"/>
    <w:rsid w:val="005317C0"/>
    <w:rsid w:val="00532554"/>
    <w:rsid w:val="00536991"/>
    <w:rsid w:val="00537F9E"/>
    <w:rsid w:val="00543227"/>
    <w:rsid w:val="005442F9"/>
    <w:rsid w:val="00545F0C"/>
    <w:rsid w:val="005479F4"/>
    <w:rsid w:val="005556DB"/>
    <w:rsid w:val="00555D08"/>
    <w:rsid w:val="005602D2"/>
    <w:rsid w:val="0056146C"/>
    <w:rsid w:val="00565646"/>
    <w:rsid w:val="005664A4"/>
    <w:rsid w:val="00570802"/>
    <w:rsid w:val="00572244"/>
    <w:rsid w:val="00581445"/>
    <w:rsid w:val="005817CD"/>
    <w:rsid w:val="0058262B"/>
    <w:rsid w:val="0058274E"/>
    <w:rsid w:val="00583B98"/>
    <w:rsid w:val="005846C0"/>
    <w:rsid w:val="00585A65"/>
    <w:rsid w:val="005916B9"/>
    <w:rsid w:val="00592F40"/>
    <w:rsid w:val="005944A4"/>
    <w:rsid w:val="005959A7"/>
    <w:rsid w:val="005A06B4"/>
    <w:rsid w:val="005A41C4"/>
    <w:rsid w:val="005A4A92"/>
    <w:rsid w:val="005A56BF"/>
    <w:rsid w:val="005A5B7E"/>
    <w:rsid w:val="005A5F2A"/>
    <w:rsid w:val="005A5F5C"/>
    <w:rsid w:val="005B2EA8"/>
    <w:rsid w:val="005B3EB2"/>
    <w:rsid w:val="005C1939"/>
    <w:rsid w:val="005C1FB8"/>
    <w:rsid w:val="005C1FBB"/>
    <w:rsid w:val="005C24B2"/>
    <w:rsid w:val="005C250B"/>
    <w:rsid w:val="005C36E4"/>
    <w:rsid w:val="005D0063"/>
    <w:rsid w:val="005D0E15"/>
    <w:rsid w:val="005D2800"/>
    <w:rsid w:val="005D2CE3"/>
    <w:rsid w:val="005D2F17"/>
    <w:rsid w:val="005D3887"/>
    <w:rsid w:val="005D3FC0"/>
    <w:rsid w:val="005D5F17"/>
    <w:rsid w:val="005D65C7"/>
    <w:rsid w:val="005D7E81"/>
    <w:rsid w:val="005E0468"/>
    <w:rsid w:val="005E20A5"/>
    <w:rsid w:val="005E2956"/>
    <w:rsid w:val="005E3673"/>
    <w:rsid w:val="005F11E0"/>
    <w:rsid w:val="005F2334"/>
    <w:rsid w:val="005F5F81"/>
    <w:rsid w:val="005F6139"/>
    <w:rsid w:val="005F7FFA"/>
    <w:rsid w:val="006010AD"/>
    <w:rsid w:val="00603A3C"/>
    <w:rsid w:val="00604C20"/>
    <w:rsid w:val="006063EB"/>
    <w:rsid w:val="006127E0"/>
    <w:rsid w:val="00612FF5"/>
    <w:rsid w:val="0061425E"/>
    <w:rsid w:val="006200AE"/>
    <w:rsid w:val="00622C55"/>
    <w:rsid w:val="006255B3"/>
    <w:rsid w:val="00627C28"/>
    <w:rsid w:val="00627E44"/>
    <w:rsid w:val="00632E99"/>
    <w:rsid w:val="00633DA0"/>
    <w:rsid w:val="00636420"/>
    <w:rsid w:val="006406A6"/>
    <w:rsid w:val="00643EFC"/>
    <w:rsid w:val="00644685"/>
    <w:rsid w:val="00644B47"/>
    <w:rsid w:val="0064595A"/>
    <w:rsid w:val="006526CB"/>
    <w:rsid w:val="006618E3"/>
    <w:rsid w:val="00661C0C"/>
    <w:rsid w:val="00666138"/>
    <w:rsid w:val="00672432"/>
    <w:rsid w:val="00673C21"/>
    <w:rsid w:val="00676B9A"/>
    <w:rsid w:val="00677550"/>
    <w:rsid w:val="00677A36"/>
    <w:rsid w:val="0068187E"/>
    <w:rsid w:val="00683D89"/>
    <w:rsid w:val="006861B0"/>
    <w:rsid w:val="00686387"/>
    <w:rsid w:val="0069145B"/>
    <w:rsid w:val="0069282F"/>
    <w:rsid w:val="00694BC5"/>
    <w:rsid w:val="00696D74"/>
    <w:rsid w:val="006A021B"/>
    <w:rsid w:val="006A1681"/>
    <w:rsid w:val="006A1D49"/>
    <w:rsid w:val="006A2872"/>
    <w:rsid w:val="006A2ADB"/>
    <w:rsid w:val="006A322D"/>
    <w:rsid w:val="006A37D6"/>
    <w:rsid w:val="006A4D91"/>
    <w:rsid w:val="006A59FC"/>
    <w:rsid w:val="006A784B"/>
    <w:rsid w:val="006B0BDD"/>
    <w:rsid w:val="006B18CE"/>
    <w:rsid w:val="006B1ABC"/>
    <w:rsid w:val="006B2CA0"/>
    <w:rsid w:val="006B4255"/>
    <w:rsid w:val="006B4B24"/>
    <w:rsid w:val="006B591B"/>
    <w:rsid w:val="006C19F8"/>
    <w:rsid w:val="006C25CF"/>
    <w:rsid w:val="006C31C9"/>
    <w:rsid w:val="006C3AEC"/>
    <w:rsid w:val="006C6851"/>
    <w:rsid w:val="006C723E"/>
    <w:rsid w:val="006D3C87"/>
    <w:rsid w:val="006D4182"/>
    <w:rsid w:val="006D43D5"/>
    <w:rsid w:val="006E1924"/>
    <w:rsid w:val="006E269F"/>
    <w:rsid w:val="006E37BC"/>
    <w:rsid w:val="006E3CD3"/>
    <w:rsid w:val="006E7CC9"/>
    <w:rsid w:val="006F2C36"/>
    <w:rsid w:val="006F7090"/>
    <w:rsid w:val="007004DE"/>
    <w:rsid w:val="00700C15"/>
    <w:rsid w:val="00702360"/>
    <w:rsid w:val="00703C2D"/>
    <w:rsid w:val="00706114"/>
    <w:rsid w:val="00706E5D"/>
    <w:rsid w:val="0070770A"/>
    <w:rsid w:val="0071065E"/>
    <w:rsid w:val="007131C8"/>
    <w:rsid w:val="00716FAE"/>
    <w:rsid w:val="00721846"/>
    <w:rsid w:val="00722F78"/>
    <w:rsid w:val="00724C30"/>
    <w:rsid w:val="0072710C"/>
    <w:rsid w:val="00730CD0"/>
    <w:rsid w:val="0073411D"/>
    <w:rsid w:val="00735CDA"/>
    <w:rsid w:val="00736C24"/>
    <w:rsid w:val="0073724D"/>
    <w:rsid w:val="00740C13"/>
    <w:rsid w:val="00742B17"/>
    <w:rsid w:val="0074345D"/>
    <w:rsid w:val="00743718"/>
    <w:rsid w:val="00744AF7"/>
    <w:rsid w:val="00745DFF"/>
    <w:rsid w:val="00746D4F"/>
    <w:rsid w:val="00747786"/>
    <w:rsid w:val="007537B1"/>
    <w:rsid w:val="007546DB"/>
    <w:rsid w:val="0075607F"/>
    <w:rsid w:val="00756EFA"/>
    <w:rsid w:val="00757812"/>
    <w:rsid w:val="0076442B"/>
    <w:rsid w:val="007668C2"/>
    <w:rsid w:val="00767D69"/>
    <w:rsid w:val="00771B0A"/>
    <w:rsid w:val="007729EA"/>
    <w:rsid w:val="007755C7"/>
    <w:rsid w:val="0077588E"/>
    <w:rsid w:val="00776CA3"/>
    <w:rsid w:val="007810A6"/>
    <w:rsid w:val="007814CC"/>
    <w:rsid w:val="007816F9"/>
    <w:rsid w:val="007819E4"/>
    <w:rsid w:val="007833F7"/>
    <w:rsid w:val="00785800"/>
    <w:rsid w:val="00785DFE"/>
    <w:rsid w:val="007865E7"/>
    <w:rsid w:val="00791A46"/>
    <w:rsid w:val="0079265B"/>
    <w:rsid w:val="00793A73"/>
    <w:rsid w:val="00795A9B"/>
    <w:rsid w:val="007A40E2"/>
    <w:rsid w:val="007A5BDA"/>
    <w:rsid w:val="007B001B"/>
    <w:rsid w:val="007B1693"/>
    <w:rsid w:val="007B67A3"/>
    <w:rsid w:val="007C26F4"/>
    <w:rsid w:val="007C2FAE"/>
    <w:rsid w:val="007C5BF2"/>
    <w:rsid w:val="007C670D"/>
    <w:rsid w:val="007C7067"/>
    <w:rsid w:val="007C7856"/>
    <w:rsid w:val="007D0EC0"/>
    <w:rsid w:val="007D2CFA"/>
    <w:rsid w:val="007D3011"/>
    <w:rsid w:val="007D41B2"/>
    <w:rsid w:val="007D5ABC"/>
    <w:rsid w:val="007D7164"/>
    <w:rsid w:val="007E0912"/>
    <w:rsid w:val="007E2A7E"/>
    <w:rsid w:val="007E47DD"/>
    <w:rsid w:val="007E5D73"/>
    <w:rsid w:val="007E6E82"/>
    <w:rsid w:val="007E6FD5"/>
    <w:rsid w:val="007F0B83"/>
    <w:rsid w:val="007F12F1"/>
    <w:rsid w:val="007F2668"/>
    <w:rsid w:val="007F701A"/>
    <w:rsid w:val="007F7DBD"/>
    <w:rsid w:val="008013FC"/>
    <w:rsid w:val="00803240"/>
    <w:rsid w:val="0080348A"/>
    <w:rsid w:val="00806557"/>
    <w:rsid w:val="00806BEF"/>
    <w:rsid w:val="008120A1"/>
    <w:rsid w:val="00812960"/>
    <w:rsid w:val="00813A13"/>
    <w:rsid w:val="00820FE7"/>
    <w:rsid w:val="008246D7"/>
    <w:rsid w:val="00824EF4"/>
    <w:rsid w:val="00825E87"/>
    <w:rsid w:val="00826116"/>
    <w:rsid w:val="00827815"/>
    <w:rsid w:val="00831FDF"/>
    <w:rsid w:val="00832422"/>
    <w:rsid w:val="008332DC"/>
    <w:rsid w:val="0083584B"/>
    <w:rsid w:val="00835E92"/>
    <w:rsid w:val="0083757D"/>
    <w:rsid w:val="00846C1B"/>
    <w:rsid w:val="00847728"/>
    <w:rsid w:val="00847849"/>
    <w:rsid w:val="00847BAC"/>
    <w:rsid w:val="00852D57"/>
    <w:rsid w:val="00852FD5"/>
    <w:rsid w:val="008542F0"/>
    <w:rsid w:val="008550D4"/>
    <w:rsid w:val="0085683C"/>
    <w:rsid w:val="00862C3C"/>
    <w:rsid w:val="00863BF8"/>
    <w:rsid w:val="0086449B"/>
    <w:rsid w:val="0086586B"/>
    <w:rsid w:val="00872215"/>
    <w:rsid w:val="00872370"/>
    <w:rsid w:val="008733B8"/>
    <w:rsid w:val="00874722"/>
    <w:rsid w:val="0087678C"/>
    <w:rsid w:val="00876835"/>
    <w:rsid w:val="00880C5F"/>
    <w:rsid w:val="00881414"/>
    <w:rsid w:val="00881B5F"/>
    <w:rsid w:val="00884304"/>
    <w:rsid w:val="0088588E"/>
    <w:rsid w:val="00885EE8"/>
    <w:rsid w:val="00886D5F"/>
    <w:rsid w:val="00890F81"/>
    <w:rsid w:val="008958E5"/>
    <w:rsid w:val="00897422"/>
    <w:rsid w:val="008A0C00"/>
    <w:rsid w:val="008B0BEE"/>
    <w:rsid w:val="008B0C98"/>
    <w:rsid w:val="008B1117"/>
    <w:rsid w:val="008B1B27"/>
    <w:rsid w:val="008B2B71"/>
    <w:rsid w:val="008B3D40"/>
    <w:rsid w:val="008B3D5A"/>
    <w:rsid w:val="008B4353"/>
    <w:rsid w:val="008B4B0B"/>
    <w:rsid w:val="008C0892"/>
    <w:rsid w:val="008C0AE1"/>
    <w:rsid w:val="008C3545"/>
    <w:rsid w:val="008C3DE9"/>
    <w:rsid w:val="008C5E96"/>
    <w:rsid w:val="008C618B"/>
    <w:rsid w:val="008C6766"/>
    <w:rsid w:val="008C6D8A"/>
    <w:rsid w:val="008D7560"/>
    <w:rsid w:val="008E081F"/>
    <w:rsid w:val="008E2918"/>
    <w:rsid w:val="008E4261"/>
    <w:rsid w:val="008E45CA"/>
    <w:rsid w:val="008E5134"/>
    <w:rsid w:val="008E57D0"/>
    <w:rsid w:val="008E5AD0"/>
    <w:rsid w:val="008E745B"/>
    <w:rsid w:val="008F2251"/>
    <w:rsid w:val="008F2DB7"/>
    <w:rsid w:val="008F60EB"/>
    <w:rsid w:val="008F7549"/>
    <w:rsid w:val="00902F05"/>
    <w:rsid w:val="00903311"/>
    <w:rsid w:val="00911507"/>
    <w:rsid w:val="0091634E"/>
    <w:rsid w:val="00921668"/>
    <w:rsid w:val="00921CA1"/>
    <w:rsid w:val="00921F71"/>
    <w:rsid w:val="00923CA0"/>
    <w:rsid w:val="00925615"/>
    <w:rsid w:val="00926C8F"/>
    <w:rsid w:val="00926DBD"/>
    <w:rsid w:val="009325AA"/>
    <w:rsid w:val="0093527F"/>
    <w:rsid w:val="00937E50"/>
    <w:rsid w:val="00937EFF"/>
    <w:rsid w:val="00941605"/>
    <w:rsid w:val="00951510"/>
    <w:rsid w:val="009543A8"/>
    <w:rsid w:val="009561B5"/>
    <w:rsid w:val="00956627"/>
    <w:rsid w:val="009569E9"/>
    <w:rsid w:val="00966447"/>
    <w:rsid w:val="00970A73"/>
    <w:rsid w:val="00971ACB"/>
    <w:rsid w:val="00971FCA"/>
    <w:rsid w:val="00981084"/>
    <w:rsid w:val="0098128F"/>
    <w:rsid w:val="009839D4"/>
    <w:rsid w:val="00983CEF"/>
    <w:rsid w:val="0098562C"/>
    <w:rsid w:val="0098570E"/>
    <w:rsid w:val="00986B48"/>
    <w:rsid w:val="00995251"/>
    <w:rsid w:val="00995356"/>
    <w:rsid w:val="00997276"/>
    <w:rsid w:val="009A011B"/>
    <w:rsid w:val="009A0170"/>
    <w:rsid w:val="009A1D47"/>
    <w:rsid w:val="009A33B0"/>
    <w:rsid w:val="009A599E"/>
    <w:rsid w:val="009A698A"/>
    <w:rsid w:val="009A728E"/>
    <w:rsid w:val="009A72B0"/>
    <w:rsid w:val="009B108C"/>
    <w:rsid w:val="009B1F76"/>
    <w:rsid w:val="009B3E76"/>
    <w:rsid w:val="009B711F"/>
    <w:rsid w:val="009C0D37"/>
    <w:rsid w:val="009C1F8A"/>
    <w:rsid w:val="009C5534"/>
    <w:rsid w:val="009C565C"/>
    <w:rsid w:val="009C6692"/>
    <w:rsid w:val="009C70D0"/>
    <w:rsid w:val="009C73BB"/>
    <w:rsid w:val="009D1B7E"/>
    <w:rsid w:val="009D414B"/>
    <w:rsid w:val="009D4270"/>
    <w:rsid w:val="009D71D0"/>
    <w:rsid w:val="009E279E"/>
    <w:rsid w:val="009E6C04"/>
    <w:rsid w:val="009E6FB7"/>
    <w:rsid w:val="009E70CE"/>
    <w:rsid w:val="009F0866"/>
    <w:rsid w:val="009F1306"/>
    <w:rsid w:val="009F2126"/>
    <w:rsid w:val="009F4022"/>
    <w:rsid w:val="009F6F7D"/>
    <w:rsid w:val="009F726E"/>
    <w:rsid w:val="009F7E39"/>
    <w:rsid w:val="00A00636"/>
    <w:rsid w:val="00A01753"/>
    <w:rsid w:val="00A03436"/>
    <w:rsid w:val="00A03B22"/>
    <w:rsid w:val="00A04F61"/>
    <w:rsid w:val="00A05B30"/>
    <w:rsid w:val="00A0619A"/>
    <w:rsid w:val="00A067C1"/>
    <w:rsid w:val="00A06A44"/>
    <w:rsid w:val="00A06B60"/>
    <w:rsid w:val="00A07175"/>
    <w:rsid w:val="00A07724"/>
    <w:rsid w:val="00A07B59"/>
    <w:rsid w:val="00A10CA6"/>
    <w:rsid w:val="00A1270F"/>
    <w:rsid w:val="00A15AB9"/>
    <w:rsid w:val="00A15B1C"/>
    <w:rsid w:val="00A1712A"/>
    <w:rsid w:val="00A20ED1"/>
    <w:rsid w:val="00A22583"/>
    <w:rsid w:val="00A2463B"/>
    <w:rsid w:val="00A25342"/>
    <w:rsid w:val="00A262A9"/>
    <w:rsid w:val="00A26D91"/>
    <w:rsid w:val="00A26E16"/>
    <w:rsid w:val="00A30D77"/>
    <w:rsid w:val="00A332F2"/>
    <w:rsid w:val="00A3439C"/>
    <w:rsid w:val="00A34EF3"/>
    <w:rsid w:val="00A36A60"/>
    <w:rsid w:val="00A37B14"/>
    <w:rsid w:val="00A41294"/>
    <w:rsid w:val="00A4167A"/>
    <w:rsid w:val="00A43ECC"/>
    <w:rsid w:val="00A44B0D"/>
    <w:rsid w:val="00A45928"/>
    <w:rsid w:val="00A51B9D"/>
    <w:rsid w:val="00A54A27"/>
    <w:rsid w:val="00A54B21"/>
    <w:rsid w:val="00A55277"/>
    <w:rsid w:val="00A61923"/>
    <w:rsid w:val="00A64CFF"/>
    <w:rsid w:val="00A675B2"/>
    <w:rsid w:val="00A67CD2"/>
    <w:rsid w:val="00A703E4"/>
    <w:rsid w:val="00A714DF"/>
    <w:rsid w:val="00A72405"/>
    <w:rsid w:val="00A75B68"/>
    <w:rsid w:val="00A80354"/>
    <w:rsid w:val="00A82DC4"/>
    <w:rsid w:val="00A83126"/>
    <w:rsid w:val="00A857A9"/>
    <w:rsid w:val="00A85A3D"/>
    <w:rsid w:val="00A85F78"/>
    <w:rsid w:val="00A8601F"/>
    <w:rsid w:val="00A87AB3"/>
    <w:rsid w:val="00A87BF8"/>
    <w:rsid w:val="00A87D8E"/>
    <w:rsid w:val="00A90EF1"/>
    <w:rsid w:val="00A91C68"/>
    <w:rsid w:val="00A920A1"/>
    <w:rsid w:val="00A923E4"/>
    <w:rsid w:val="00AA222B"/>
    <w:rsid w:val="00AA2A28"/>
    <w:rsid w:val="00AA4482"/>
    <w:rsid w:val="00AA4506"/>
    <w:rsid w:val="00AB1656"/>
    <w:rsid w:val="00AB5D0D"/>
    <w:rsid w:val="00AC00D0"/>
    <w:rsid w:val="00AC092B"/>
    <w:rsid w:val="00AC1A9F"/>
    <w:rsid w:val="00AC2721"/>
    <w:rsid w:val="00AC77E9"/>
    <w:rsid w:val="00AC784E"/>
    <w:rsid w:val="00AD1441"/>
    <w:rsid w:val="00AD2547"/>
    <w:rsid w:val="00AD7859"/>
    <w:rsid w:val="00AE05AC"/>
    <w:rsid w:val="00AE4360"/>
    <w:rsid w:val="00AE529A"/>
    <w:rsid w:val="00AE6F54"/>
    <w:rsid w:val="00AE7197"/>
    <w:rsid w:val="00AF0728"/>
    <w:rsid w:val="00AF07C2"/>
    <w:rsid w:val="00AF15AF"/>
    <w:rsid w:val="00AF3ADA"/>
    <w:rsid w:val="00AF4AA7"/>
    <w:rsid w:val="00AF5955"/>
    <w:rsid w:val="00B02F07"/>
    <w:rsid w:val="00B13855"/>
    <w:rsid w:val="00B13A0A"/>
    <w:rsid w:val="00B14093"/>
    <w:rsid w:val="00B146B6"/>
    <w:rsid w:val="00B147D3"/>
    <w:rsid w:val="00B16AAF"/>
    <w:rsid w:val="00B17CA1"/>
    <w:rsid w:val="00B208FA"/>
    <w:rsid w:val="00B22C0B"/>
    <w:rsid w:val="00B2344A"/>
    <w:rsid w:val="00B2444C"/>
    <w:rsid w:val="00B24906"/>
    <w:rsid w:val="00B26834"/>
    <w:rsid w:val="00B277CB"/>
    <w:rsid w:val="00B30799"/>
    <w:rsid w:val="00B32422"/>
    <w:rsid w:val="00B340ED"/>
    <w:rsid w:val="00B34FFE"/>
    <w:rsid w:val="00B4064D"/>
    <w:rsid w:val="00B415A5"/>
    <w:rsid w:val="00B419B8"/>
    <w:rsid w:val="00B42AA4"/>
    <w:rsid w:val="00B4386B"/>
    <w:rsid w:val="00B47A9C"/>
    <w:rsid w:val="00B47D17"/>
    <w:rsid w:val="00B52D08"/>
    <w:rsid w:val="00B53495"/>
    <w:rsid w:val="00B53606"/>
    <w:rsid w:val="00B5419E"/>
    <w:rsid w:val="00B62315"/>
    <w:rsid w:val="00B631B8"/>
    <w:rsid w:val="00B63D3C"/>
    <w:rsid w:val="00B669A8"/>
    <w:rsid w:val="00B6761B"/>
    <w:rsid w:val="00B75E6B"/>
    <w:rsid w:val="00B76E4C"/>
    <w:rsid w:val="00B771D1"/>
    <w:rsid w:val="00B77433"/>
    <w:rsid w:val="00B807C9"/>
    <w:rsid w:val="00B8089B"/>
    <w:rsid w:val="00B82899"/>
    <w:rsid w:val="00B82B1C"/>
    <w:rsid w:val="00B83C65"/>
    <w:rsid w:val="00B854AA"/>
    <w:rsid w:val="00B87E2B"/>
    <w:rsid w:val="00B91803"/>
    <w:rsid w:val="00B92B1B"/>
    <w:rsid w:val="00B95296"/>
    <w:rsid w:val="00BA1DA6"/>
    <w:rsid w:val="00BA3B0F"/>
    <w:rsid w:val="00BA67C8"/>
    <w:rsid w:val="00BB1524"/>
    <w:rsid w:val="00BB153D"/>
    <w:rsid w:val="00BB19F7"/>
    <w:rsid w:val="00BB3109"/>
    <w:rsid w:val="00BB38E1"/>
    <w:rsid w:val="00BB446E"/>
    <w:rsid w:val="00BB453F"/>
    <w:rsid w:val="00BB7EA0"/>
    <w:rsid w:val="00BC1475"/>
    <w:rsid w:val="00BC2646"/>
    <w:rsid w:val="00BC5B55"/>
    <w:rsid w:val="00BC6B01"/>
    <w:rsid w:val="00BC73DA"/>
    <w:rsid w:val="00BC795E"/>
    <w:rsid w:val="00BD066F"/>
    <w:rsid w:val="00BD276B"/>
    <w:rsid w:val="00BD6D90"/>
    <w:rsid w:val="00BE1549"/>
    <w:rsid w:val="00BE28D6"/>
    <w:rsid w:val="00BE2B0F"/>
    <w:rsid w:val="00BE4D27"/>
    <w:rsid w:val="00BF03A1"/>
    <w:rsid w:val="00C01842"/>
    <w:rsid w:val="00C02C21"/>
    <w:rsid w:val="00C0758B"/>
    <w:rsid w:val="00C12ADA"/>
    <w:rsid w:val="00C12E4B"/>
    <w:rsid w:val="00C153DA"/>
    <w:rsid w:val="00C15D77"/>
    <w:rsid w:val="00C17586"/>
    <w:rsid w:val="00C176A8"/>
    <w:rsid w:val="00C204A3"/>
    <w:rsid w:val="00C208EB"/>
    <w:rsid w:val="00C20B1C"/>
    <w:rsid w:val="00C22267"/>
    <w:rsid w:val="00C22600"/>
    <w:rsid w:val="00C2334E"/>
    <w:rsid w:val="00C2475B"/>
    <w:rsid w:val="00C274A8"/>
    <w:rsid w:val="00C27730"/>
    <w:rsid w:val="00C335A7"/>
    <w:rsid w:val="00C33713"/>
    <w:rsid w:val="00C41A7B"/>
    <w:rsid w:val="00C460D3"/>
    <w:rsid w:val="00C46E39"/>
    <w:rsid w:val="00C568FF"/>
    <w:rsid w:val="00C57744"/>
    <w:rsid w:val="00C60032"/>
    <w:rsid w:val="00C62521"/>
    <w:rsid w:val="00C63CCB"/>
    <w:rsid w:val="00C64239"/>
    <w:rsid w:val="00C64B9F"/>
    <w:rsid w:val="00C660DB"/>
    <w:rsid w:val="00C6711E"/>
    <w:rsid w:val="00C67FD1"/>
    <w:rsid w:val="00C70E31"/>
    <w:rsid w:val="00C7267B"/>
    <w:rsid w:val="00C72B64"/>
    <w:rsid w:val="00C7379E"/>
    <w:rsid w:val="00C73E9F"/>
    <w:rsid w:val="00C74852"/>
    <w:rsid w:val="00C81779"/>
    <w:rsid w:val="00C853FD"/>
    <w:rsid w:val="00C858BE"/>
    <w:rsid w:val="00C86D6E"/>
    <w:rsid w:val="00C90E8D"/>
    <w:rsid w:val="00C926F1"/>
    <w:rsid w:val="00C92736"/>
    <w:rsid w:val="00C92DA1"/>
    <w:rsid w:val="00C93AFE"/>
    <w:rsid w:val="00C958D3"/>
    <w:rsid w:val="00CB0632"/>
    <w:rsid w:val="00CB0E2A"/>
    <w:rsid w:val="00CB187E"/>
    <w:rsid w:val="00CB290D"/>
    <w:rsid w:val="00CB3D11"/>
    <w:rsid w:val="00CB409E"/>
    <w:rsid w:val="00CB4902"/>
    <w:rsid w:val="00CB5F9B"/>
    <w:rsid w:val="00CB62C7"/>
    <w:rsid w:val="00CC30EA"/>
    <w:rsid w:val="00CC49F8"/>
    <w:rsid w:val="00CC7EBD"/>
    <w:rsid w:val="00CD2B1A"/>
    <w:rsid w:val="00CD4BD0"/>
    <w:rsid w:val="00CE0ECB"/>
    <w:rsid w:val="00CE22CD"/>
    <w:rsid w:val="00CE5BC0"/>
    <w:rsid w:val="00D00991"/>
    <w:rsid w:val="00D012A7"/>
    <w:rsid w:val="00D0224D"/>
    <w:rsid w:val="00D049AB"/>
    <w:rsid w:val="00D04D5F"/>
    <w:rsid w:val="00D058B9"/>
    <w:rsid w:val="00D06B3F"/>
    <w:rsid w:val="00D06C61"/>
    <w:rsid w:val="00D11D7A"/>
    <w:rsid w:val="00D11DB1"/>
    <w:rsid w:val="00D12E95"/>
    <w:rsid w:val="00D1345D"/>
    <w:rsid w:val="00D143F8"/>
    <w:rsid w:val="00D15C9F"/>
    <w:rsid w:val="00D17AA4"/>
    <w:rsid w:val="00D17D4A"/>
    <w:rsid w:val="00D22278"/>
    <w:rsid w:val="00D23B21"/>
    <w:rsid w:val="00D242AE"/>
    <w:rsid w:val="00D27F75"/>
    <w:rsid w:val="00D32342"/>
    <w:rsid w:val="00D329B2"/>
    <w:rsid w:val="00D32A37"/>
    <w:rsid w:val="00D34F9E"/>
    <w:rsid w:val="00D377F1"/>
    <w:rsid w:val="00D41CB8"/>
    <w:rsid w:val="00D423EB"/>
    <w:rsid w:val="00D43728"/>
    <w:rsid w:val="00D43BD3"/>
    <w:rsid w:val="00D4400B"/>
    <w:rsid w:val="00D4453E"/>
    <w:rsid w:val="00D450FB"/>
    <w:rsid w:val="00D454B0"/>
    <w:rsid w:val="00D45A35"/>
    <w:rsid w:val="00D47B96"/>
    <w:rsid w:val="00D504C4"/>
    <w:rsid w:val="00D53799"/>
    <w:rsid w:val="00D53B3A"/>
    <w:rsid w:val="00D54881"/>
    <w:rsid w:val="00D54E9E"/>
    <w:rsid w:val="00D56C98"/>
    <w:rsid w:val="00D56D0D"/>
    <w:rsid w:val="00D6064A"/>
    <w:rsid w:val="00D60A56"/>
    <w:rsid w:val="00D626DE"/>
    <w:rsid w:val="00D62F23"/>
    <w:rsid w:val="00D63443"/>
    <w:rsid w:val="00D63AAE"/>
    <w:rsid w:val="00D63CC6"/>
    <w:rsid w:val="00D64DCB"/>
    <w:rsid w:val="00D65FE6"/>
    <w:rsid w:val="00D6695D"/>
    <w:rsid w:val="00D71829"/>
    <w:rsid w:val="00D760C0"/>
    <w:rsid w:val="00D76B5A"/>
    <w:rsid w:val="00D80784"/>
    <w:rsid w:val="00D84C9A"/>
    <w:rsid w:val="00D84EE1"/>
    <w:rsid w:val="00D85C6E"/>
    <w:rsid w:val="00D8752E"/>
    <w:rsid w:val="00D904EF"/>
    <w:rsid w:val="00D9112D"/>
    <w:rsid w:val="00D914A1"/>
    <w:rsid w:val="00D939AC"/>
    <w:rsid w:val="00D9474C"/>
    <w:rsid w:val="00D94832"/>
    <w:rsid w:val="00D96D76"/>
    <w:rsid w:val="00DA3D30"/>
    <w:rsid w:val="00DA5613"/>
    <w:rsid w:val="00DB1797"/>
    <w:rsid w:val="00DB1CB9"/>
    <w:rsid w:val="00DB1E18"/>
    <w:rsid w:val="00DB249C"/>
    <w:rsid w:val="00DB2E1C"/>
    <w:rsid w:val="00DB495E"/>
    <w:rsid w:val="00DB706A"/>
    <w:rsid w:val="00DB7E32"/>
    <w:rsid w:val="00DC0A16"/>
    <w:rsid w:val="00DC2620"/>
    <w:rsid w:val="00DC2F0C"/>
    <w:rsid w:val="00DC3BC5"/>
    <w:rsid w:val="00DC488F"/>
    <w:rsid w:val="00DC491D"/>
    <w:rsid w:val="00DC583E"/>
    <w:rsid w:val="00DC617E"/>
    <w:rsid w:val="00DD04ED"/>
    <w:rsid w:val="00DE0B10"/>
    <w:rsid w:val="00DE108F"/>
    <w:rsid w:val="00DE29C8"/>
    <w:rsid w:val="00DE4EBB"/>
    <w:rsid w:val="00DE7FD1"/>
    <w:rsid w:val="00DF11EC"/>
    <w:rsid w:val="00DF1520"/>
    <w:rsid w:val="00DF2C2B"/>
    <w:rsid w:val="00DF2D46"/>
    <w:rsid w:val="00DF3882"/>
    <w:rsid w:val="00DF4092"/>
    <w:rsid w:val="00DF5858"/>
    <w:rsid w:val="00DF788B"/>
    <w:rsid w:val="00E006BA"/>
    <w:rsid w:val="00E04B7D"/>
    <w:rsid w:val="00E07CD3"/>
    <w:rsid w:val="00E11A82"/>
    <w:rsid w:val="00E13335"/>
    <w:rsid w:val="00E13D29"/>
    <w:rsid w:val="00E15164"/>
    <w:rsid w:val="00E16521"/>
    <w:rsid w:val="00E166B8"/>
    <w:rsid w:val="00E219DC"/>
    <w:rsid w:val="00E24493"/>
    <w:rsid w:val="00E25257"/>
    <w:rsid w:val="00E26FA1"/>
    <w:rsid w:val="00E27D77"/>
    <w:rsid w:val="00E31228"/>
    <w:rsid w:val="00E362BE"/>
    <w:rsid w:val="00E41D77"/>
    <w:rsid w:val="00E4271D"/>
    <w:rsid w:val="00E438A6"/>
    <w:rsid w:val="00E45563"/>
    <w:rsid w:val="00E47738"/>
    <w:rsid w:val="00E47FDD"/>
    <w:rsid w:val="00E534AB"/>
    <w:rsid w:val="00E53F2D"/>
    <w:rsid w:val="00E53F64"/>
    <w:rsid w:val="00E54B95"/>
    <w:rsid w:val="00E56438"/>
    <w:rsid w:val="00E56E37"/>
    <w:rsid w:val="00E57C6E"/>
    <w:rsid w:val="00E60D5E"/>
    <w:rsid w:val="00E61373"/>
    <w:rsid w:val="00E63768"/>
    <w:rsid w:val="00E64E65"/>
    <w:rsid w:val="00E65626"/>
    <w:rsid w:val="00E6686A"/>
    <w:rsid w:val="00E67D44"/>
    <w:rsid w:val="00E7155E"/>
    <w:rsid w:val="00E73A21"/>
    <w:rsid w:val="00E74B7C"/>
    <w:rsid w:val="00E76662"/>
    <w:rsid w:val="00E77585"/>
    <w:rsid w:val="00E809B7"/>
    <w:rsid w:val="00E821C3"/>
    <w:rsid w:val="00E822D5"/>
    <w:rsid w:val="00E83BB6"/>
    <w:rsid w:val="00E8644C"/>
    <w:rsid w:val="00E9033F"/>
    <w:rsid w:val="00E93E4A"/>
    <w:rsid w:val="00E94B86"/>
    <w:rsid w:val="00E94D3B"/>
    <w:rsid w:val="00E95A6E"/>
    <w:rsid w:val="00E96DCE"/>
    <w:rsid w:val="00EA093B"/>
    <w:rsid w:val="00EA208F"/>
    <w:rsid w:val="00EA383C"/>
    <w:rsid w:val="00EA4320"/>
    <w:rsid w:val="00EA6D90"/>
    <w:rsid w:val="00EB272B"/>
    <w:rsid w:val="00EB2C44"/>
    <w:rsid w:val="00EB4732"/>
    <w:rsid w:val="00EB6C51"/>
    <w:rsid w:val="00EC2348"/>
    <w:rsid w:val="00EC36C5"/>
    <w:rsid w:val="00EC3E2D"/>
    <w:rsid w:val="00EC4050"/>
    <w:rsid w:val="00EC5881"/>
    <w:rsid w:val="00EC7182"/>
    <w:rsid w:val="00EC7CF9"/>
    <w:rsid w:val="00ED022E"/>
    <w:rsid w:val="00ED055A"/>
    <w:rsid w:val="00ED3C57"/>
    <w:rsid w:val="00ED63BE"/>
    <w:rsid w:val="00ED641B"/>
    <w:rsid w:val="00ED6A1B"/>
    <w:rsid w:val="00EE3CCE"/>
    <w:rsid w:val="00EE40F7"/>
    <w:rsid w:val="00EE4FCD"/>
    <w:rsid w:val="00EE6E33"/>
    <w:rsid w:val="00EF00DD"/>
    <w:rsid w:val="00EF0949"/>
    <w:rsid w:val="00EF2073"/>
    <w:rsid w:val="00EF3A6B"/>
    <w:rsid w:val="00EF5226"/>
    <w:rsid w:val="00EF5AF4"/>
    <w:rsid w:val="00EF6B75"/>
    <w:rsid w:val="00F00375"/>
    <w:rsid w:val="00F04339"/>
    <w:rsid w:val="00F06119"/>
    <w:rsid w:val="00F10125"/>
    <w:rsid w:val="00F12069"/>
    <w:rsid w:val="00F12CC5"/>
    <w:rsid w:val="00F142A5"/>
    <w:rsid w:val="00F14977"/>
    <w:rsid w:val="00F1614E"/>
    <w:rsid w:val="00F173EB"/>
    <w:rsid w:val="00F2037C"/>
    <w:rsid w:val="00F208F5"/>
    <w:rsid w:val="00F22F2D"/>
    <w:rsid w:val="00F2398E"/>
    <w:rsid w:val="00F25927"/>
    <w:rsid w:val="00F267D9"/>
    <w:rsid w:val="00F27953"/>
    <w:rsid w:val="00F30CB7"/>
    <w:rsid w:val="00F31D02"/>
    <w:rsid w:val="00F32AB3"/>
    <w:rsid w:val="00F33E01"/>
    <w:rsid w:val="00F364DA"/>
    <w:rsid w:val="00F36D19"/>
    <w:rsid w:val="00F3760C"/>
    <w:rsid w:val="00F37DD7"/>
    <w:rsid w:val="00F40074"/>
    <w:rsid w:val="00F428B2"/>
    <w:rsid w:val="00F449BE"/>
    <w:rsid w:val="00F4649D"/>
    <w:rsid w:val="00F50489"/>
    <w:rsid w:val="00F51905"/>
    <w:rsid w:val="00F52CF9"/>
    <w:rsid w:val="00F531F4"/>
    <w:rsid w:val="00F60687"/>
    <w:rsid w:val="00F621FC"/>
    <w:rsid w:val="00F65C9F"/>
    <w:rsid w:val="00F66178"/>
    <w:rsid w:val="00F679F5"/>
    <w:rsid w:val="00F70AE1"/>
    <w:rsid w:val="00F70C72"/>
    <w:rsid w:val="00F73ECE"/>
    <w:rsid w:val="00F752E9"/>
    <w:rsid w:val="00F75ED7"/>
    <w:rsid w:val="00F77907"/>
    <w:rsid w:val="00F82955"/>
    <w:rsid w:val="00F850CF"/>
    <w:rsid w:val="00F85696"/>
    <w:rsid w:val="00F8706A"/>
    <w:rsid w:val="00F8712E"/>
    <w:rsid w:val="00F90C43"/>
    <w:rsid w:val="00F929E4"/>
    <w:rsid w:val="00F92B9D"/>
    <w:rsid w:val="00F92E1C"/>
    <w:rsid w:val="00F96616"/>
    <w:rsid w:val="00FA18FA"/>
    <w:rsid w:val="00FA5301"/>
    <w:rsid w:val="00FB6CBA"/>
    <w:rsid w:val="00FC3FE8"/>
    <w:rsid w:val="00FC6C02"/>
    <w:rsid w:val="00FC79B9"/>
    <w:rsid w:val="00FD014E"/>
    <w:rsid w:val="00FD04C2"/>
    <w:rsid w:val="00FD0868"/>
    <w:rsid w:val="00FD3612"/>
    <w:rsid w:val="00FD57FF"/>
    <w:rsid w:val="00FD593F"/>
    <w:rsid w:val="00FE1C25"/>
    <w:rsid w:val="00FE39F0"/>
    <w:rsid w:val="00FE4F7C"/>
    <w:rsid w:val="00FF1846"/>
    <w:rsid w:val="00FF2891"/>
    <w:rsid w:val="00FF2D1F"/>
    <w:rsid w:val="00FF3B1A"/>
    <w:rsid w:val="01AA2215"/>
    <w:rsid w:val="01CE442F"/>
    <w:rsid w:val="021EFCC0"/>
    <w:rsid w:val="02C70A79"/>
    <w:rsid w:val="038EC889"/>
    <w:rsid w:val="0438B7FD"/>
    <w:rsid w:val="04E3437F"/>
    <w:rsid w:val="04F1A396"/>
    <w:rsid w:val="04FBF36A"/>
    <w:rsid w:val="0646FEA9"/>
    <w:rsid w:val="0686F029"/>
    <w:rsid w:val="068DC293"/>
    <w:rsid w:val="06C201C5"/>
    <w:rsid w:val="07076F12"/>
    <w:rsid w:val="0719B1EB"/>
    <w:rsid w:val="0781C44B"/>
    <w:rsid w:val="083FD3E0"/>
    <w:rsid w:val="0948CAB3"/>
    <w:rsid w:val="09E6B3E3"/>
    <w:rsid w:val="0A1151D7"/>
    <w:rsid w:val="0AB0B73F"/>
    <w:rsid w:val="0BDBB70F"/>
    <w:rsid w:val="0C84D7E1"/>
    <w:rsid w:val="0D2EBAE2"/>
    <w:rsid w:val="0D39FF13"/>
    <w:rsid w:val="0D6415A7"/>
    <w:rsid w:val="0D6BF825"/>
    <w:rsid w:val="0D8691FD"/>
    <w:rsid w:val="0E1D8F5C"/>
    <w:rsid w:val="0EA020E7"/>
    <w:rsid w:val="0F822BDE"/>
    <w:rsid w:val="0F960620"/>
    <w:rsid w:val="0FD37F13"/>
    <w:rsid w:val="0FDF5D06"/>
    <w:rsid w:val="10617F0A"/>
    <w:rsid w:val="1070222F"/>
    <w:rsid w:val="11A3C248"/>
    <w:rsid w:val="1220B7BB"/>
    <w:rsid w:val="12262F18"/>
    <w:rsid w:val="122CDDC0"/>
    <w:rsid w:val="124A73C3"/>
    <w:rsid w:val="128384EA"/>
    <w:rsid w:val="1283D47D"/>
    <w:rsid w:val="12BF80DE"/>
    <w:rsid w:val="130CF9C8"/>
    <w:rsid w:val="131E3F42"/>
    <w:rsid w:val="13A5D93F"/>
    <w:rsid w:val="14799B75"/>
    <w:rsid w:val="155AC10E"/>
    <w:rsid w:val="15B1A870"/>
    <w:rsid w:val="15C0C088"/>
    <w:rsid w:val="1729CB33"/>
    <w:rsid w:val="187B7541"/>
    <w:rsid w:val="19CA9F7F"/>
    <w:rsid w:val="1A000FD5"/>
    <w:rsid w:val="1BC689E7"/>
    <w:rsid w:val="1BF6C9D8"/>
    <w:rsid w:val="1C4D3FEC"/>
    <w:rsid w:val="1CA1C639"/>
    <w:rsid w:val="1D9488D4"/>
    <w:rsid w:val="1DDEF151"/>
    <w:rsid w:val="1EEB18A6"/>
    <w:rsid w:val="1F0CC33F"/>
    <w:rsid w:val="1FD7DE4B"/>
    <w:rsid w:val="1FF36894"/>
    <w:rsid w:val="1FF81531"/>
    <w:rsid w:val="2064A7C6"/>
    <w:rsid w:val="20753267"/>
    <w:rsid w:val="21099852"/>
    <w:rsid w:val="21A33868"/>
    <w:rsid w:val="22612B0E"/>
    <w:rsid w:val="22D578B6"/>
    <w:rsid w:val="22F2EEDF"/>
    <w:rsid w:val="23235757"/>
    <w:rsid w:val="2429A06D"/>
    <w:rsid w:val="24742D76"/>
    <w:rsid w:val="24AF13E3"/>
    <w:rsid w:val="26718F42"/>
    <w:rsid w:val="267A3482"/>
    <w:rsid w:val="26A97A74"/>
    <w:rsid w:val="2790FEA9"/>
    <w:rsid w:val="27C3E265"/>
    <w:rsid w:val="2807423C"/>
    <w:rsid w:val="28194CB1"/>
    <w:rsid w:val="28450BD7"/>
    <w:rsid w:val="2952B99E"/>
    <w:rsid w:val="2A2AD2EA"/>
    <w:rsid w:val="2ACEEED5"/>
    <w:rsid w:val="2B430630"/>
    <w:rsid w:val="2B93DA0B"/>
    <w:rsid w:val="2C517D75"/>
    <w:rsid w:val="2C9A29D9"/>
    <w:rsid w:val="2CF2B2B4"/>
    <w:rsid w:val="2D35015B"/>
    <w:rsid w:val="2D580B2E"/>
    <w:rsid w:val="2DBAA19E"/>
    <w:rsid w:val="2F822378"/>
    <w:rsid w:val="2FFFDCCC"/>
    <w:rsid w:val="301B87EB"/>
    <w:rsid w:val="30B7C5DB"/>
    <w:rsid w:val="30C77709"/>
    <w:rsid w:val="30C9AE89"/>
    <w:rsid w:val="322852EB"/>
    <w:rsid w:val="3270B09C"/>
    <w:rsid w:val="32ECC476"/>
    <w:rsid w:val="336BBCCE"/>
    <w:rsid w:val="338F1471"/>
    <w:rsid w:val="33A7F3B8"/>
    <w:rsid w:val="35904096"/>
    <w:rsid w:val="35AD7980"/>
    <w:rsid w:val="35E0B8CE"/>
    <w:rsid w:val="363B74D6"/>
    <w:rsid w:val="37344965"/>
    <w:rsid w:val="3776F1F5"/>
    <w:rsid w:val="37AF3081"/>
    <w:rsid w:val="37D3AB1A"/>
    <w:rsid w:val="38159D7A"/>
    <w:rsid w:val="3824CF0C"/>
    <w:rsid w:val="38422114"/>
    <w:rsid w:val="38F96BDF"/>
    <w:rsid w:val="3A4301A5"/>
    <w:rsid w:val="3BA77351"/>
    <w:rsid w:val="3BAA42C5"/>
    <w:rsid w:val="3D7F72A1"/>
    <w:rsid w:val="3FAC8652"/>
    <w:rsid w:val="4023C822"/>
    <w:rsid w:val="4083D9F0"/>
    <w:rsid w:val="40F2768D"/>
    <w:rsid w:val="4243E459"/>
    <w:rsid w:val="427D1E8C"/>
    <w:rsid w:val="43558448"/>
    <w:rsid w:val="4428F1E6"/>
    <w:rsid w:val="446FBE4C"/>
    <w:rsid w:val="448C417F"/>
    <w:rsid w:val="44FE6179"/>
    <w:rsid w:val="45BB081F"/>
    <w:rsid w:val="45C29918"/>
    <w:rsid w:val="4600F862"/>
    <w:rsid w:val="46151D0D"/>
    <w:rsid w:val="462A024B"/>
    <w:rsid w:val="465F5D86"/>
    <w:rsid w:val="466620C2"/>
    <w:rsid w:val="47B40F22"/>
    <w:rsid w:val="4839BF36"/>
    <w:rsid w:val="48B3F952"/>
    <w:rsid w:val="48BB2F6B"/>
    <w:rsid w:val="496DD2F2"/>
    <w:rsid w:val="4AC298F7"/>
    <w:rsid w:val="4B2B1074"/>
    <w:rsid w:val="4BA18C17"/>
    <w:rsid w:val="4C62B1B4"/>
    <w:rsid w:val="4E53C526"/>
    <w:rsid w:val="4E6B50F2"/>
    <w:rsid w:val="4E724338"/>
    <w:rsid w:val="4EB5835E"/>
    <w:rsid w:val="4F865528"/>
    <w:rsid w:val="4FC765E3"/>
    <w:rsid w:val="4FE503E2"/>
    <w:rsid w:val="4FE50D5D"/>
    <w:rsid w:val="5093732A"/>
    <w:rsid w:val="50F71075"/>
    <w:rsid w:val="524C97C1"/>
    <w:rsid w:val="527AD0EE"/>
    <w:rsid w:val="535430BE"/>
    <w:rsid w:val="5400DEAC"/>
    <w:rsid w:val="547E5C40"/>
    <w:rsid w:val="54AD41A2"/>
    <w:rsid w:val="54BC4286"/>
    <w:rsid w:val="552FF903"/>
    <w:rsid w:val="5555BA19"/>
    <w:rsid w:val="5582AE5F"/>
    <w:rsid w:val="55E6EE62"/>
    <w:rsid w:val="565B5BBB"/>
    <w:rsid w:val="59551E7D"/>
    <w:rsid w:val="5A42657E"/>
    <w:rsid w:val="5A52240E"/>
    <w:rsid w:val="5B71295C"/>
    <w:rsid w:val="5BFA3DD0"/>
    <w:rsid w:val="5C243F28"/>
    <w:rsid w:val="5C742686"/>
    <w:rsid w:val="5CCA26D2"/>
    <w:rsid w:val="5CEAD510"/>
    <w:rsid w:val="5D380A52"/>
    <w:rsid w:val="5E28A0B2"/>
    <w:rsid w:val="5F5C1BC7"/>
    <w:rsid w:val="5FA8AF97"/>
    <w:rsid w:val="6029161B"/>
    <w:rsid w:val="606C9618"/>
    <w:rsid w:val="609B52EB"/>
    <w:rsid w:val="6129BC22"/>
    <w:rsid w:val="6190E068"/>
    <w:rsid w:val="61A9F2D9"/>
    <w:rsid w:val="61C7371D"/>
    <w:rsid w:val="642E02EF"/>
    <w:rsid w:val="6476945D"/>
    <w:rsid w:val="6482087D"/>
    <w:rsid w:val="65093628"/>
    <w:rsid w:val="656E073B"/>
    <w:rsid w:val="65B924B5"/>
    <w:rsid w:val="66BB8300"/>
    <w:rsid w:val="67596F85"/>
    <w:rsid w:val="67612E84"/>
    <w:rsid w:val="680AC0B8"/>
    <w:rsid w:val="68E1F139"/>
    <w:rsid w:val="6924FCFD"/>
    <w:rsid w:val="698FA363"/>
    <w:rsid w:val="6A4ED7C1"/>
    <w:rsid w:val="6A602B83"/>
    <w:rsid w:val="6A9828C6"/>
    <w:rsid w:val="6B404C63"/>
    <w:rsid w:val="6B6E783C"/>
    <w:rsid w:val="6D0B97B0"/>
    <w:rsid w:val="6E5997EE"/>
    <w:rsid w:val="6E82D9E5"/>
    <w:rsid w:val="6EED0908"/>
    <w:rsid w:val="6F18E0E3"/>
    <w:rsid w:val="6F6B5FC4"/>
    <w:rsid w:val="70731083"/>
    <w:rsid w:val="71AB5FC3"/>
    <w:rsid w:val="7241080C"/>
    <w:rsid w:val="72580E63"/>
    <w:rsid w:val="73AB7216"/>
    <w:rsid w:val="73DD9097"/>
    <w:rsid w:val="73DDA938"/>
    <w:rsid w:val="74067F6F"/>
    <w:rsid w:val="749311AC"/>
    <w:rsid w:val="768FA597"/>
    <w:rsid w:val="76BF7671"/>
    <w:rsid w:val="76C98957"/>
    <w:rsid w:val="77067DAA"/>
    <w:rsid w:val="77A7E0F7"/>
    <w:rsid w:val="77B62B8F"/>
    <w:rsid w:val="78788EA0"/>
    <w:rsid w:val="7938B767"/>
    <w:rsid w:val="7A8FC1BE"/>
    <w:rsid w:val="7AA0AFB8"/>
    <w:rsid w:val="7B11A23A"/>
    <w:rsid w:val="7BA5E20C"/>
    <w:rsid w:val="7D1ED2ED"/>
    <w:rsid w:val="7D926866"/>
    <w:rsid w:val="7DB8BB43"/>
    <w:rsid w:val="7E9B075F"/>
    <w:rsid w:val="7EABA6B7"/>
    <w:rsid w:val="7EC364DF"/>
    <w:rsid w:val="7F1D09AF"/>
    <w:rsid w:val="7F2C2B81"/>
    <w:rsid w:val="7F42E00E"/>
    <w:rsid w:val="7FBD219B"/>
    <w:rsid w:val="7FBE1C70"/>
    <w:rsid w:val="7FF974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13346"/>
  <w15:docId w15:val="{9DBAC584-25DA-49A9-B286-BD51DF93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3" w:lineRule="auto"/>
      <w:ind w:left="10"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nd S B#'s,List Bulletized,B1 paragraph,Light Grid - Accent 31,Indented Paragraph,Bullet List,FooterText,numbered,List Paragraph1,Paragraphe de liste1,Bulletr List Paragraph,列出段落,列出段落1,List Paragraph2,List Paragraph21,Listeafsnit1,リスト段落1"/>
    <w:basedOn w:val="Normal"/>
    <w:link w:val="ListParagraphChar"/>
    <w:uiPriority w:val="1"/>
    <w:qFormat/>
    <w:rsid w:val="00CB4902"/>
    <w:pPr>
      <w:ind w:left="720"/>
      <w:contextualSpacing/>
    </w:pPr>
  </w:style>
  <w:style w:type="character" w:styleId="CommentReference">
    <w:name w:val="annotation reference"/>
    <w:basedOn w:val="DefaultParagraphFont"/>
    <w:uiPriority w:val="99"/>
    <w:unhideWhenUsed/>
    <w:rsid w:val="00CB290D"/>
    <w:rPr>
      <w:sz w:val="16"/>
      <w:szCs w:val="16"/>
    </w:rPr>
  </w:style>
  <w:style w:type="paragraph" w:styleId="CommentText">
    <w:name w:val="annotation text"/>
    <w:basedOn w:val="Normal"/>
    <w:link w:val="CommentTextChar"/>
    <w:uiPriority w:val="99"/>
    <w:unhideWhenUsed/>
    <w:rsid w:val="00CB290D"/>
    <w:pPr>
      <w:spacing w:line="240" w:lineRule="auto"/>
    </w:pPr>
    <w:rPr>
      <w:szCs w:val="20"/>
    </w:rPr>
  </w:style>
  <w:style w:type="character" w:customStyle="1" w:styleId="CommentTextChar">
    <w:name w:val="Comment Text Char"/>
    <w:basedOn w:val="DefaultParagraphFont"/>
    <w:link w:val="CommentText"/>
    <w:uiPriority w:val="99"/>
    <w:rsid w:val="00CB290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CB290D"/>
    <w:rPr>
      <w:b/>
      <w:bCs/>
    </w:rPr>
  </w:style>
  <w:style w:type="character" w:customStyle="1" w:styleId="CommentSubjectChar">
    <w:name w:val="Comment Subject Char"/>
    <w:basedOn w:val="CommentTextChar"/>
    <w:link w:val="CommentSubject"/>
    <w:uiPriority w:val="99"/>
    <w:semiHidden/>
    <w:rsid w:val="00CB290D"/>
    <w:rPr>
      <w:rFonts w:ascii="Arial" w:eastAsia="Arial" w:hAnsi="Arial" w:cs="Arial"/>
      <w:b/>
      <w:bCs/>
      <w:color w:val="000000"/>
      <w:sz w:val="20"/>
      <w:szCs w:val="20"/>
    </w:rPr>
  </w:style>
  <w:style w:type="character" w:styleId="Hyperlink">
    <w:name w:val="Hyperlink"/>
    <w:basedOn w:val="DefaultParagraphFont"/>
    <w:uiPriority w:val="99"/>
    <w:unhideWhenUsed/>
    <w:rsid w:val="00CB290D"/>
    <w:rPr>
      <w:color w:val="0563C1" w:themeColor="hyperlink"/>
      <w:u w:val="single"/>
    </w:rPr>
  </w:style>
  <w:style w:type="character" w:styleId="UnresolvedMention">
    <w:name w:val="Unresolved Mention"/>
    <w:basedOn w:val="DefaultParagraphFont"/>
    <w:uiPriority w:val="99"/>
    <w:semiHidden/>
    <w:unhideWhenUsed/>
    <w:rsid w:val="00CB290D"/>
    <w:rPr>
      <w:color w:val="605E5C"/>
      <w:shd w:val="clear" w:color="auto" w:fill="E1DFDD"/>
    </w:rPr>
  </w:style>
  <w:style w:type="character" w:customStyle="1" w:styleId="s1">
    <w:name w:val="s1"/>
    <w:basedOn w:val="DefaultParagraphFont"/>
    <w:rsid w:val="003B40D1"/>
  </w:style>
  <w:style w:type="character" w:customStyle="1" w:styleId="s2">
    <w:name w:val="s2"/>
    <w:basedOn w:val="DefaultParagraphFont"/>
    <w:rsid w:val="003B40D1"/>
  </w:style>
  <w:style w:type="paragraph" w:customStyle="1" w:styleId="p1">
    <w:name w:val="p1"/>
    <w:basedOn w:val="Normal"/>
    <w:rsid w:val="003B40D1"/>
    <w:pPr>
      <w:spacing w:before="100" w:beforeAutospacing="1" w:after="100" w:afterAutospacing="1" w:line="240" w:lineRule="auto"/>
      <w:ind w:left="0" w:firstLine="0"/>
    </w:pPr>
    <w:rPr>
      <w:rFonts w:ascii="Times New Roman" w:eastAsiaTheme="minorEastAsia" w:hAnsi="Times New Roman" w:cs="Times New Roman"/>
      <w:color w:val="auto"/>
      <w:sz w:val="24"/>
      <w:szCs w:val="24"/>
    </w:rPr>
  </w:style>
  <w:style w:type="character" w:styleId="FollowedHyperlink">
    <w:name w:val="FollowedHyperlink"/>
    <w:basedOn w:val="DefaultParagraphFont"/>
    <w:uiPriority w:val="99"/>
    <w:semiHidden/>
    <w:unhideWhenUsed/>
    <w:rsid w:val="003B40D1"/>
    <w:rPr>
      <w:color w:val="954F72" w:themeColor="followedHyperlink"/>
      <w:u w:val="single"/>
    </w:rPr>
  </w:style>
  <w:style w:type="character" w:customStyle="1" w:styleId="ListParagraphChar">
    <w:name w:val="List Paragraph Char"/>
    <w:aliases w:val="2nd S B#'s Char,List Bulletized Char,B1 paragraph Char,Light Grid - Accent 31 Char,Indented Paragraph Char,Bullet List Char,FooterText Char,numbered Char,List Paragraph1 Char,Paragraphe de liste1 Char,Bulletr List Paragraph Char"/>
    <w:basedOn w:val="DefaultParagraphFont"/>
    <w:link w:val="ListParagraph"/>
    <w:uiPriority w:val="34"/>
    <w:qFormat/>
    <w:locked/>
    <w:rsid w:val="00262F6E"/>
    <w:rPr>
      <w:rFonts w:ascii="Arial" w:eastAsia="Arial" w:hAnsi="Arial" w:cs="Arial"/>
      <w:color w:val="000000"/>
      <w:sz w:val="20"/>
    </w:rPr>
  </w:style>
  <w:style w:type="paragraph" w:styleId="NormalWeb">
    <w:name w:val="Normal (Web)"/>
    <w:basedOn w:val="Normal"/>
    <w:uiPriority w:val="99"/>
    <w:unhideWhenUsed/>
    <w:rsid w:val="0070770A"/>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table" w:styleId="TableGrid">
    <w:name w:val="Table Grid"/>
    <w:basedOn w:val="TableNormal"/>
    <w:uiPriority w:val="39"/>
    <w:rsid w:val="00481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7C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C4A"/>
    <w:rPr>
      <w:rFonts w:ascii="Arial" w:eastAsia="Arial" w:hAnsi="Arial" w:cs="Arial"/>
      <w:color w:val="000000"/>
      <w:sz w:val="20"/>
    </w:rPr>
  </w:style>
  <w:style w:type="paragraph" w:styleId="Footer">
    <w:name w:val="footer"/>
    <w:basedOn w:val="Normal"/>
    <w:link w:val="FooterChar"/>
    <w:uiPriority w:val="99"/>
    <w:unhideWhenUsed/>
    <w:rsid w:val="00247C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C4A"/>
    <w:rPr>
      <w:rFonts w:ascii="Arial" w:eastAsia="Arial" w:hAnsi="Arial" w:cs="Arial"/>
      <w:color w:val="000000"/>
      <w:sz w:val="20"/>
    </w:rPr>
  </w:style>
  <w:style w:type="paragraph" w:styleId="Revision">
    <w:name w:val="Revision"/>
    <w:hidden/>
    <w:uiPriority w:val="99"/>
    <w:semiHidden/>
    <w:rsid w:val="00BB446E"/>
    <w:pPr>
      <w:spacing w:after="0" w:line="240" w:lineRule="auto"/>
    </w:pPr>
    <w:rPr>
      <w:rFonts w:ascii="Arial" w:eastAsia="Arial" w:hAnsi="Arial" w:cs="Arial"/>
      <w:color w:val="000000"/>
      <w:sz w:val="20"/>
    </w:rPr>
  </w:style>
  <w:style w:type="character" w:customStyle="1" w:styleId="NoSpacingChar">
    <w:name w:val="No Spacing Char"/>
    <w:basedOn w:val="DefaultParagraphFont"/>
    <w:link w:val="NoSpacing"/>
    <w:uiPriority w:val="1"/>
    <w:locked/>
    <w:rsid w:val="00EA093B"/>
    <w:rPr>
      <w:rFonts w:ascii="Calibri" w:eastAsia="Calibri" w:hAnsi="Calibri" w:cs="Calibri"/>
    </w:rPr>
  </w:style>
  <w:style w:type="paragraph" w:styleId="NoSpacing">
    <w:name w:val="No Spacing"/>
    <w:link w:val="NoSpacingChar"/>
    <w:uiPriority w:val="1"/>
    <w:qFormat/>
    <w:rsid w:val="00EA093B"/>
    <w:pPr>
      <w:spacing w:after="0" w:line="240" w:lineRule="auto"/>
    </w:pPr>
    <w:rPr>
      <w:rFonts w:ascii="Calibri" w:eastAsia="Calibri" w:hAnsi="Calibri" w:cs="Calibri"/>
    </w:rPr>
  </w:style>
  <w:style w:type="character" w:customStyle="1" w:styleId="e24kjd">
    <w:name w:val="e24kjd"/>
    <w:basedOn w:val="DefaultParagraphFont"/>
    <w:rsid w:val="00EA093B"/>
  </w:style>
  <w:style w:type="character" w:customStyle="1" w:styleId="normaltextrun">
    <w:name w:val="normaltextrun"/>
    <w:basedOn w:val="DefaultParagraphFont"/>
    <w:rsid w:val="006200AE"/>
  </w:style>
  <w:style w:type="character" w:customStyle="1" w:styleId="eop">
    <w:name w:val="eop"/>
    <w:basedOn w:val="DefaultParagraphFont"/>
    <w:rsid w:val="00620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38555">
      <w:bodyDiv w:val="1"/>
      <w:marLeft w:val="0"/>
      <w:marRight w:val="0"/>
      <w:marTop w:val="0"/>
      <w:marBottom w:val="0"/>
      <w:divBdr>
        <w:top w:val="none" w:sz="0" w:space="0" w:color="auto"/>
        <w:left w:val="none" w:sz="0" w:space="0" w:color="auto"/>
        <w:bottom w:val="none" w:sz="0" w:space="0" w:color="auto"/>
        <w:right w:val="none" w:sz="0" w:space="0" w:color="auto"/>
      </w:divBdr>
    </w:div>
    <w:div w:id="1553344506">
      <w:bodyDiv w:val="1"/>
      <w:marLeft w:val="0"/>
      <w:marRight w:val="0"/>
      <w:marTop w:val="0"/>
      <w:marBottom w:val="0"/>
      <w:divBdr>
        <w:top w:val="none" w:sz="0" w:space="0" w:color="auto"/>
        <w:left w:val="none" w:sz="0" w:space="0" w:color="auto"/>
        <w:bottom w:val="none" w:sz="0" w:space="0" w:color="auto"/>
        <w:right w:val="none" w:sz="0" w:space="0" w:color="auto"/>
      </w:divBdr>
    </w:div>
    <w:div w:id="1999992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uny.edu/sunypp/documents.cfm?doc_id=848" TargetMode="External"/><Relationship Id="rId13" Type="http://schemas.openxmlformats.org/officeDocument/2006/relationships/hyperlink" Target="https://www.osc.ny.gov/state-vendo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c.ny.gov/chemical/475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isecuritystandards.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isecurity.org" TargetMode="External"/><Relationship Id="rId4" Type="http://schemas.openxmlformats.org/officeDocument/2006/relationships/settings" Target="settings.xml"/><Relationship Id="rId9" Type="http://schemas.openxmlformats.org/officeDocument/2006/relationships/hyperlink" Target="https://www.suny.edu/sunypp/documents.cfm?doc_id=539" TargetMode="External"/><Relationship Id="rId14" Type="http://schemas.openxmlformats.org/officeDocument/2006/relationships/hyperlink" Target="https://ethics.ny.gov/ethics-laws-and-regulation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3D7A0-0D1B-46EB-8FB1-D617143F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12803</Words>
  <Characters>72981</Characters>
  <Application>Microsoft Office Word</Application>
  <DocSecurity>4</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85613</CharactersWithSpaces>
  <SharedDoc>false</SharedDoc>
  <HLinks>
    <vt:vector size="48" baseType="variant">
      <vt:variant>
        <vt:i4>4128813</vt:i4>
      </vt:variant>
      <vt:variant>
        <vt:i4>21</vt:i4>
      </vt:variant>
      <vt:variant>
        <vt:i4>0</vt:i4>
      </vt:variant>
      <vt:variant>
        <vt:i4>5</vt:i4>
      </vt:variant>
      <vt:variant>
        <vt:lpwstr>https://ethics.ny.gov/ethics-laws-and-regulations-0</vt:lpwstr>
      </vt:variant>
      <vt:variant>
        <vt:lpwstr/>
      </vt:variant>
      <vt:variant>
        <vt:i4>917522</vt:i4>
      </vt:variant>
      <vt:variant>
        <vt:i4>18</vt:i4>
      </vt:variant>
      <vt:variant>
        <vt:i4>0</vt:i4>
      </vt:variant>
      <vt:variant>
        <vt:i4>5</vt:i4>
      </vt:variant>
      <vt:variant>
        <vt:lpwstr>https://www.osc.ny.gov/state-vendors</vt:lpwstr>
      </vt:variant>
      <vt:variant>
        <vt:lpwstr/>
      </vt:variant>
      <vt:variant>
        <vt:i4>1114196</vt:i4>
      </vt:variant>
      <vt:variant>
        <vt:i4>15</vt:i4>
      </vt:variant>
      <vt:variant>
        <vt:i4>0</vt:i4>
      </vt:variant>
      <vt:variant>
        <vt:i4>5</vt:i4>
      </vt:variant>
      <vt:variant>
        <vt:lpwstr>http://www.dec.ny.gov/chemical/4754.html</vt:lpwstr>
      </vt:variant>
      <vt:variant>
        <vt:lpwstr/>
      </vt:variant>
      <vt:variant>
        <vt:i4>6160474</vt:i4>
      </vt:variant>
      <vt:variant>
        <vt:i4>12</vt:i4>
      </vt:variant>
      <vt:variant>
        <vt:i4>0</vt:i4>
      </vt:variant>
      <vt:variant>
        <vt:i4>5</vt:i4>
      </vt:variant>
      <vt:variant>
        <vt:lpwstr>http://www.pcisecuritystandards.org/</vt:lpwstr>
      </vt:variant>
      <vt:variant>
        <vt:lpwstr/>
      </vt:variant>
      <vt:variant>
        <vt:i4>2949169</vt:i4>
      </vt:variant>
      <vt:variant>
        <vt:i4>9</vt:i4>
      </vt:variant>
      <vt:variant>
        <vt:i4>0</vt:i4>
      </vt:variant>
      <vt:variant>
        <vt:i4>5</vt:i4>
      </vt:variant>
      <vt:variant>
        <vt:lpwstr>http://www.cisecurity.org/</vt:lpwstr>
      </vt:variant>
      <vt:variant>
        <vt:lpwstr/>
      </vt:variant>
      <vt:variant>
        <vt:i4>3276893</vt:i4>
      </vt:variant>
      <vt:variant>
        <vt:i4>6</vt:i4>
      </vt:variant>
      <vt:variant>
        <vt:i4>0</vt:i4>
      </vt:variant>
      <vt:variant>
        <vt:i4>5</vt:i4>
      </vt:variant>
      <vt:variant>
        <vt:lpwstr>https://www.suny.edu/sunypp/documents.cfm?doc_id=539</vt:lpwstr>
      </vt:variant>
      <vt:variant>
        <vt:lpwstr/>
      </vt:variant>
      <vt:variant>
        <vt:i4>8126583</vt:i4>
      </vt:variant>
      <vt:variant>
        <vt:i4>3</vt:i4>
      </vt:variant>
      <vt:variant>
        <vt:i4>0</vt:i4>
      </vt:variant>
      <vt:variant>
        <vt:i4>5</vt:i4>
      </vt:variant>
      <vt:variant>
        <vt:lpwstr>https://ogs.ny.gov/system/files/documents/2021/10/cca_procurementcouncil_insurancerequirementsincontracts.pdf</vt:lpwstr>
      </vt:variant>
      <vt:variant>
        <vt:lpwstr/>
      </vt:variant>
      <vt:variant>
        <vt:i4>4063322</vt:i4>
      </vt:variant>
      <vt:variant>
        <vt:i4>0</vt:i4>
      </vt:variant>
      <vt:variant>
        <vt:i4>0</vt:i4>
      </vt:variant>
      <vt:variant>
        <vt:i4>5</vt:i4>
      </vt:variant>
      <vt:variant>
        <vt:lpwstr>https://www.suny.edu/sunypp/documents.cfm?doc_id=848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Haney, Adam</dc:creator>
  <cp:keywords/>
  <cp:lastModifiedBy>Alexander Borichevskiy</cp:lastModifiedBy>
  <cp:revision>2</cp:revision>
  <dcterms:created xsi:type="dcterms:W3CDTF">2026-01-06T15:17:00Z</dcterms:created>
  <dcterms:modified xsi:type="dcterms:W3CDTF">2026-01-06T15:17:00Z</dcterms:modified>
</cp:coreProperties>
</file>