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5A15A" w14:textId="77777777" w:rsidR="00BE2FD2" w:rsidRPr="00EF7460" w:rsidRDefault="00BE2FD2" w:rsidP="00BE2FD2">
      <w:pPr>
        <w:pStyle w:val="RFP-QHeader1"/>
        <w:rPr>
          <w:rFonts w:ascii="Calibri" w:hAnsi="Calibri" w:cs="Calibri"/>
          <w:sz w:val="72"/>
          <w:szCs w:val="72"/>
        </w:rPr>
      </w:pPr>
      <w:r w:rsidRPr="00EF7460">
        <w:rPr>
          <w:rFonts w:ascii="Calibri" w:hAnsi="Calibri" w:cs="Calibri"/>
          <w:sz w:val="72"/>
          <w:szCs w:val="72"/>
        </w:rPr>
        <w:t>COUNTY OF ALAMEDA</w:t>
      </w:r>
    </w:p>
    <w:p w14:paraId="653BC49F" w14:textId="77777777" w:rsidR="00BE2FD2" w:rsidRPr="00A85450" w:rsidRDefault="00BE2FD2" w:rsidP="00BE2FD2">
      <w:pPr>
        <w:jc w:val="center"/>
        <w:rPr>
          <w:rFonts w:ascii="Calibri" w:hAnsi="Calibri" w:cs="Calibri"/>
          <w:b/>
          <w:sz w:val="36"/>
          <w:szCs w:val="36"/>
        </w:rPr>
      </w:pPr>
    </w:p>
    <w:p w14:paraId="40F2FA2D" w14:textId="77777777" w:rsidR="00BE2FD2" w:rsidRPr="0084588F" w:rsidRDefault="002125A9" w:rsidP="00BE2FD2">
      <w:pPr>
        <w:pStyle w:val="RFP-QHeader2"/>
        <w:rPr>
          <w:rFonts w:ascii="Calibri" w:hAnsi="Calibri" w:cs="Calibri"/>
          <w:color w:val="000000" w:themeColor="text1"/>
          <w:sz w:val="40"/>
          <w:szCs w:val="40"/>
        </w:rPr>
      </w:pPr>
      <w:r w:rsidRPr="0084588F">
        <w:rPr>
          <w:rFonts w:ascii="Calibri" w:hAnsi="Calibri" w:cs="Calibri"/>
          <w:color w:val="000000" w:themeColor="text1"/>
          <w:sz w:val="40"/>
          <w:szCs w:val="40"/>
        </w:rPr>
        <w:t xml:space="preserve">INFORMAL </w:t>
      </w:r>
      <w:r w:rsidR="00BE2FD2" w:rsidRPr="0084588F">
        <w:rPr>
          <w:rFonts w:ascii="Calibri" w:hAnsi="Calibri" w:cs="Calibri"/>
          <w:color w:val="000000" w:themeColor="text1"/>
          <w:sz w:val="40"/>
          <w:szCs w:val="40"/>
        </w:rPr>
        <w:t xml:space="preserve">REQUEST FOR </w:t>
      </w:r>
      <w:r w:rsidR="00097D1C" w:rsidRPr="0084588F">
        <w:rPr>
          <w:rFonts w:ascii="Calibri" w:hAnsi="Calibri" w:cs="Calibri"/>
          <w:color w:val="000000" w:themeColor="text1"/>
          <w:sz w:val="40"/>
          <w:szCs w:val="40"/>
        </w:rPr>
        <w:t xml:space="preserve">QUOTATION </w:t>
      </w:r>
      <w:r w:rsidR="00BE2FD2" w:rsidRPr="0084588F">
        <w:rPr>
          <w:rFonts w:ascii="Calibri" w:hAnsi="Calibri" w:cs="Calibri"/>
          <w:color w:val="000000" w:themeColor="text1"/>
          <w:sz w:val="40"/>
          <w:szCs w:val="40"/>
        </w:rPr>
        <w:t>No.</w:t>
      </w:r>
      <w:r w:rsidR="00483CA4" w:rsidRPr="0084588F">
        <w:rPr>
          <w:rFonts w:ascii="Calibri" w:hAnsi="Calibri" w:cs="Calibri"/>
          <w:color w:val="000000" w:themeColor="text1"/>
          <w:sz w:val="40"/>
          <w:szCs w:val="40"/>
        </w:rPr>
        <w:t xml:space="preserve"> </w:t>
      </w:r>
      <w:r w:rsidR="0084588F" w:rsidRPr="0084588F">
        <w:rPr>
          <w:rFonts w:ascii="Calibri" w:hAnsi="Calibri" w:cs="Calibri"/>
          <w:color w:val="000000" w:themeColor="text1"/>
          <w:sz w:val="40"/>
          <w:szCs w:val="40"/>
        </w:rPr>
        <w:t>902746</w:t>
      </w:r>
    </w:p>
    <w:p w14:paraId="44747833" w14:textId="77777777" w:rsidR="00BE2FD2" w:rsidRPr="0084588F" w:rsidRDefault="00BE2FD2" w:rsidP="00BE2FD2">
      <w:pPr>
        <w:pStyle w:val="RFP-QHeader2"/>
        <w:rPr>
          <w:rFonts w:ascii="Calibri" w:hAnsi="Calibri" w:cs="Calibri"/>
          <w:color w:val="000000" w:themeColor="text1"/>
          <w:sz w:val="20"/>
        </w:rPr>
      </w:pPr>
    </w:p>
    <w:p w14:paraId="43340CED" w14:textId="77777777" w:rsidR="00BE2FD2" w:rsidRPr="0084588F" w:rsidRDefault="00BE2FD2" w:rsidP="00BE2FD2">
      <w:pPr>
        <w:jc w:val="center"/>
        <w:rPr>
          <w:rFonts w:ascii="Calibri" w:hAnsi="Calibri" w:cs="Calibri"/>
          <w:b/>
          <w:color w:val="000000" w:themeColor="text1"/>
          <w:sz w:val="40"/>
          <w:szCs w:val="40"/>
        </w:rPr>
      </w:pPr>
      <w:r w:rsidRPr="0084588F">
        <w:rPr>
          <w:rFonts w:ascii="Calibri" w:hAnsi="Calibri" w:cs="Calibri"/>
          <w:b/>
          <w:color w:val="000000" w:themeColor="text1"/>
          <w:sz w:val="40"/>
          <w:szCs w:val="40"/>
        </w:rPr>
        <w:t>for</w:t>
      </w:r>
    </w:p>
    <w:p w14:paraId="3EE0B61E" w14:textId="77777777" w:rsidR="00BE2FD2" w:rsidRPr="0084588F" w:rsidRDefault="00BE2FD2" w:rsidP="00BE2FD2">
      <w:pPr>
        <w:pStyle w:val="RFP-QHeader2"/>
        <w:rPr>
          <w:rFonts w:ascii="Calibri" w:hAnsi="Calibri" w:cs="Calibri"/>
          <w:color w:val="000000" w:themeColor="text1"/>
          <w:sz w:val="20"/>
          <w:highlight w:val="yellow"/>
        </w:rPr>
      </w:pPr>
    </w:p>
    <w:p w14:paraId="4DB76474" w14:textId="77777777" w:rsidR="00BE2FD2" w:rsidRPr="0084588F" w:rsidRDefault="0084588F" w:rsidP="00BE2FD2">
      <w:pPr>
        <w:pStyle w:val="RFP-QHeader2"/>
        <w:rPr>
          <w:rFonts w:ascii="Calibri" w:hAnsi="Calibri" w:cs="Calibri"/>
          <w:color w:val="000000" w:themeColor="text1"/>
          <w:sz w:val="40"/>
          <w:szCs w:val="40"/>
          <w:highlight w:val="yellow"/>
        </w:rPr>
      </w:pPr>
      <w:r w:rsidRPr="0084588F">
        <w:rPr>
          <w:rFonts w:ascii="Calibri" w:hAnsi="Calibri" w:cs="Calibri"/>
          <w:color w:val="000000" w:themeColor="text1"/>
          <w:sz w:val="40"/>
          <w:szCs w:val="40"/>
        </w:rPr>
        <w:t>Electronic Waste Recycling Services</w:t>
      </w:r>
    </w:p>
    <w:p w14:paraId="0F95A1E4" w14:textId="77777777" w:rsidR="00BE2FD2" w:rsidRPr="00797642" w:rsidRDefault="00BE2FD2" w:rsidP="00BE2FD2">
      <w:pPr>
        <w:rPr>
          <w:rFonts w:ascii="Calibri" w:hAnsi="Calibri" w:cs="Calibri"/>
          <w:sz w:val="22"/>
          <w:szCs w:val="28"/>
        </w:rPr>
      </w:pPr>
    </w:p>
    <w:p w14:paraId="7A7062F1" w14:textId="77777777" w:rsidR="00063929" w:rsidRPr="008E0758" w:rsidRDefault="00063929" w:rsidP="00063929">
      <w:pPr>
        <w:pBdr>
          <w:top w:val="single" w:sz="4" w:space="1" w:color="auto"/>
          <w:left w:val="single" w:sz="4" w:space="4" w:color="auto"/>
          <w:bottom w:val="single" w:sz="4" w:space="1" w:color="auto"/>
          <w:right w:val="single" w:sz="4" w:space="4" w:color="auto"/>
        </w:pBdr>
        <w:spacing w:after="240"/>
        <w:jc w:val="center"/>
        <w:rPr>
          <w:rFonts w:ascii="Calibri" w:hAnsi="Calibri" w:cs="Calibri"/>
          <w:b/>
          <w:sz w:val="24"/>
          <w:szCs w:val="24"/>
        </w:rPr>
      </w:pPr>
      <w:r w:rsidRPr="008E0758">
        <w:rPr>
          <w:rFonts w:ascii="Calibri" w:hAnsi="Calibri" w:cs="Calibri"/>
          <w:b/>
          <w:sz w:val="24"/>
          <w:szCs w:val="24"/>
        </w:rPr>
        <w:t xml:space="preserve">For complete information regarding this project, see </w:t>
      </w:r>
      <w:bookmarkStart w:id="0" w:name="RFPQ"/>
      <w:r w:rsidRPr="008E0758">
        <w:rPr>
          <w:rFonts w:ascii="Calibri" w:hAnsi="Calibri" w:cs="Calibri"/>
          <w:b/>
          <w:sz w:val="24"/>
          <w:szCs w:val="24"/>
        </w:rPr>
        <w:t>Informal</w:t>
      </w:r>
      <w:r w:rsidRPr="008E0758">
        <w:rPr>
          <w:rFonts w:ascii="Calibri" w:hAnsi="Calibri" w:cs="Calibri"/>
          <w:b/>
          <w:color w:val="365F91"/>
          <w:sz w:val="24"/>
          <w:szCs w:val="24"/>
        </w:rPr>
        <w:t xml:space="preserve"> </w:t>
      </w:r>
      <w:r w:rsidRPr="008E0758">
        <w:rPr>
          <w:rFonts w:ascii="Calibri" w:hAnsi="Calibri" w:cs="Calibri"/>
          <w:b/>
          <w:sz w:val="24"/>
          <w:szCs w:val="24"/>
        </w:rPr>
        <w:t>Request for Quotation (IRFQ</w:t>
      </w:r>
      <w:bookmarkEnd w:id="0"/>
      <w:r w:rsidRPr="008E0758">
        <w:rPr>
          <w:rFonts w:ascii="Calibri" w:hAnsi="Calibri" w:cs="Calibri"/>
          <w:b/>
          <w:sz w:val="24"/>
          <w:szCs w:val="24"/>
        </w:rPr>
        <w:t>) posted at</w:t>
      </w:r>
      <w:r w:rsidRPr="008E0758">
        <w:rPr>
          <w:rFonts w:ascii="Calibri" w:hAnsi="Calibri" w:cs="Calibri"/>
          <w:b/>
          <w:color w:val="365F91"/>
          <w:sz w:val="24"/>
          <w:szCs w:val="24"/>
        </w:rPr>
        <w:t xml:space="preserve"> </w:t>
      </w:r>
      <w:hyperlink r:id="rId12" w:history="1">
        <w:r w:rsidRPr="008E0758">
          <w:rPr>
            <w:rStyle w:val="Hyperlink"/>
            <w:rFonts w:ascii="Calibri" w:hAnsi="Calibri" w:cs="Calibri"/>
            <w:b/>
            <w:sz w:val="24"/>
            <w:szCs w:val="24"/>
          </w:rPr>
          <w:t>County of Alameda Procurement Portal</w:t>
        </w:r>
      </w:hyperlink>
      <w:r w:rsidRPr="008E0758">
        <w:rPr>
          <w:rFonts w:ascii="Calibri" w:hAnsi="Calibri" w:cs="Calibri"/>
          <w:b/>
          <w:sz w:val="24"/>
          <w:szCs w:val="24"/>
        </w:rPr>
        <w:t xml:space="preserve"> </w:t>
      </w:r>
      <w:r w:rsidRPr="00A2627E">
        <w:rPr>
          <w:rFonts w:ascii="Calibri" w:hAnsi="Calibri" w:cs="Calibri"/>
          <w:b/>
          <w:sz w:val="18"/>
          <w:szCs w:val="18"/>
        </w:rPr>
        <w:t>[</w:t>
      </w:r>
      <w:hyperlink r:id="rId13" w:history="1">
        <w:r w:rsidRPr="00A2627E">
          <w:rPr>
            <w:rStyle w:val="Hyperlink"/>
            <w:rFonts w:asciiTheme="minorHAnsi" w:hAnsiTheme="minorHAnsi" w:cstheme="minorHAnsi"/>
            <w:sz w:val="18"/>
            <w:szCs w:val="18"/>
          </w:rPr>
          <w:t>https://procurement.opengov.com/portal/acgov</w:t>
        </w:r>
      </w:hyperlink>
      <w:r w:rsidRPr="00A2627E">
        <w:rPr>
          <w:rFonts w:ascii="Calibri" w:hAnsi="Calibri" w:cs="Calibri"/>
          <w:b/>
          <w:sz w:val="18"/>
          <w:szCs w:val="18"/>
        </w:rPr>
        <w:t>]</w:t>
      </w:r>
      <w:r w:rsidRPr="00A2627E">
        <w:rPr>
          <w:rFonts w:ascii="Calibri" w:hAnsi="Calibri" w:cs="Calibri"/>
          <w:b/>
          <w:sz w:val="16"/>
          <w:szCs w:val="16"/>
        </w:rPr>
        <w:t xml:space="preserve"> </w:t>
      </w:r>
      <w:r w:rsidRPr="008E0758">
        <w:rPr>
          <w:rFonts w:ascii="Calibri" w:hAnsi="Calibri" w:cs="Calibri"/>
          <w:b/>
          <w:sz w:val="24"/>
          <w:szCs w:val="24"/>
        </w:rPr>
        <w:t xml:space="preserve">or contact the County representative listed below.  </w:t>
      </w:r>
    </w:p>
    <w:p w14:paraId="4490C3D1" w14:textId="77777777" w:rsidR="00063929" w:rsidRPr="008E0758" w:rsidRDefault="00063929" w:rsidP="00063929">
      <w:pPr>
        <w:pBdr>
          <w:top w:val="single" w:sz="4" w:space="1" w:color="auto"/>
          <w:left w:val="single" w:sz="4" w:space="4" w:color="auto"/>
          <w:bottom w:val="single" w:sz="4" w:space="1" w:color="auto"/>
          <w:right w:val="single" w:sz="4" w:space="4" w:color="auto"/>
        </w:pBdr>
        <w:jc w:val="center"/>
        <w:rPr>
          <w:rFonts w:ascii="Calibri" w:hAnsi="Calibri" w:cs="Calibri"/>
          <w:b/>
          <w:sz w:val="24"/>
          <w:szCs w:val="24"/>
        </w:rPr>
      </w:pPr>
      <w:r w:rsidRPr="008E0758">
        <w:rPr>
          <w:rFonts w:ascii="Calibri" w:hAnsi="Calibri" w:cs="Calibri"/>
          <w:b/>
          <w:sz w:val="24"/>
          <w:szCs w:val="24"/>
        </w:rPr>
        <w:t>Thank you for your interest!</w:t>
      </w:r>
    </w:p>
    <w:p w14:paraId="00B503F8" w14:textId="504EF63C" w:rsidR="00063929" w:rsidRPr="0084588F" w:rsidRDefault="00063929" w:rsidP="00063929">
      <w:pPr>
        <w:pBdr>
          <w:top w:val="single" w:sz="4" w:space="1" w:color="auto"/>
          <w:left w:val="single" w:sz="4" w:space="4" w:color="auto"/>
          <w:bottom w:val="single" w:sz="4" w:space="1" w:color="auto"/>
          <w:right w:val="single" w:sz="4" w:space="4" w:color="auto"/>
        </w:pBdr>
        <w:spacing w:before="180" w:after="180"/>
        <w:jc w:val="center"/>
        <w:rPr>
          <w:rFonts w:ascii="Calibri" w:hAnsi="Calibri" w:cs="Calibri"/>
          <w:b/>
          <w:color w:val="000000" w:themeColor="text1"/>
          <w:sz w:val="24"/>
          <w:szCs w:val="24"/>
        </w:rPr>
      </w:pPr>
      <w:r w:rsidRPr="008E0758">
        <w:rPr>
          <w:rFonts w:ascii="Calibri" w:hAnsi="Calibri" w:cs="Calibri"/>
          <w:b/>
          <w:sz w:val="24"/>
          <w:szCs w:val="24"/>
        </w:rPr>
        <w:t>Contact P</w:t>
      </w:r>
      <w:r w:rsidRPr="0084588F">
        <w:rPr>
          <w:rFonts w:ascii="Calibri" w:hAnsi="Calibri" w:cs="Calibri"/>
          <w:b/>
          <w:color w:val="000000" w:themeColor="text1"/>
          <w:sz w:val="24"/>
          <w:szCs w:val="24"/>
        </w:rPr>
        <w:t xml:space="preserve">erson: </w:t>
      </w:r>
      <w:r w:rsidR="0084588F" w:rsidRPr="0084588F">
        <w:rPr>
          <w:rFonts w:ascii="Calibri" w:hAnsi="Calibri" w:cs="Calibri"/>
          <w:b/>
          <w:color w:val="000000" w:themeColor="text1"/>
          <w:sz w:val="24"/>
          <w:szCs w:val="24"/>
        </w:rPr>
        <w:t>P</w:t>
      </w:r>
      <w:r w:rsidR="00E96511">
        <w:rPr>
          <w:rFonts w:ascii="Calibri" w:hAnsi="Calibri" w:cs="Calibri"/>
          <w:b/>
          <w:color w:val="000000" w:themeColor="text1"/>
          <w:sz w:val="24"/>
          <w:szCs w:val="24"/>
        </w:rPr>
        <w:t>.</w:t>
      </w:r>
      <w:r w:rsidR="0084588F" w:rsidRPr="0084588F">
        <w:rPr>
          <w:rFonts w:ascii="Calibri" w:hAnsi="Calibri" w:cs="Calibri"/>
          <w:b/>
          <w:color w:val="000000" w:themeColor="text1"/>
          <w:sz w:val="24"/>
          <w:szCs w:val="24"/>
        </w:rPr>
        <w:t xml:space="preserve"> Biondi</w:t>
      </w:r>
    </w:p>
    <w:p w14:paraId="3B65E8CE" w14:textId="77777777" w:rsidR="00063929" w:rsidRPr="0084588F" w:rsidRDefault="00063929" w:rsidP="00063929">
      <w:pPr>
        <w:pBdr>
          <w:top w:val="single" w:sz="4" w:space="1" w:color="auto"/>
          <w:left w:val="single" w:sz="4" w:space="4" w:color="auto"/>
          <w:bottom w:val="single" w:sz="4" w:space="1" w:color="auto"/>
          <w:right w:val="single" w:sz="4" w:space="4" w:color="auto"/>
        </w:pBdr>
        <w:spacing w:before="180" w:after="180"/>
        <w:jc w:val="center"/>
        <w:rPr>
          <w:rFonts w:ascii="Calibri" w:hAnsi="Calibri" w:cs="Calibri"/>
          <w:b/>
          <w:color w:val="000000" w:themeColor="text1"/>
          <w:sz w:val="24"/>
          <w:szCs w:val="24"/>
        </w:rPr>
      </w:pPr>
      <w:r w:rsidRPr="0084588F">
        <w:rPr>
          <w:rFonts w:ascii="Calibri" w:hAnsi="Calibri" w:cs="Calibri"/>
          <w:b/>
          <w:color w:val="000000" w:themeColor="text1"/>
          <w:sz w:val="24"/>
          <w:szCs w:val="24"/>
        </w:rPr>
        <w:t xml:space="preserve">Phone Number: (510) </w:t>
      </w:r>
      <w:r w:rsidR="0084588F" w:rsidRPr="0084588F">
        <w:rPr>
          <w:rFonts w:ascii="Calibri" w:hAnsi="Calibri" w:cs="Calibri"/>
          <w:b/>
          <w:color w:val="000000" w:themeColor="text1"/>
          <w:sz w:val="24"/>
          <w:szCs w:val="24"/>
        </w:rPr>
        <w:t>208-9613</w:t>
      </w:r>
    </w:p>
    <w:p w14:paraId="4FA10B04" w14:textId="77777777" w:rsidR="00063929" w:rsidRPr="008E0758" w:rsidRDefault="00063929" w:rsidP="00063929">
      <w:pPr>
        <w:pBdr>
          <w:top w:val="single" w:sz="4" w:space="1" w:color="auto"/>
          <w:left w:val="single" w:sz="4" w:space="4" w:color="auto"/>
          <w:bottom w:val="single" w:sz="4" w:space="1" w:color="auto"/>
          <w:right w:val="single" w:sz="4" w:space="4" w:color="auto"/>
        </w:pBdr>
        <w:tabs>
          <w:tab w:val="right" w:pos="5400"/>
          <w:tab w:val="left" w:pos="5580"/>
        </w:tabs>
        <w:spacing w:before="180" w:after="180"/>
        <w:jc w:val="center"/>
        <w:rPr>
          <w:rFonts w:ascii="Calibri" w:hAnsi="Calibri" w:cs="Calibri"/>
          <w:b/>
          <w:sz w:val="24"/>
          <w:szCs w:val="24"/>
        </w:rPr>
      </w:pPr>
      <w:r w:rsidRPr="008E0758">
        <w:rPr>
          <w:rFonts w:ascii="Calibri" w:hAnsi="Calibri" w:cs="Calibri"/>
          <w:b/>
          <w:sz w:val="24"/>
          <w:szCs w:val="24"/>
        </w:rPr>
        <w:t xml:space="preserve">Email Address:  </w:t>
      </w:r>
      <w:hyperlink r:id="rId14" w:history="1">
        <w:r w:rsidR="0084588F" w:rsidRPr="004F4E96">
          <w:rPr>
            <w:rStyle w:val="Hyperlink"/>
            <w:rFonts w:ascii="Calibri" w:hAnsi="Calibri" w:cs="Calibri"/>
            <w:b/>
            <w:sz w:val="24"/>
            <w:szCs w:val="24"/>
          </w:rPr>
          <w:t>P.Biondi@acgov.org</w:t>
        </w:r>
      </w:hyperlink>
    </w:p>
    <w:p w14:paraId="70307822" w14:textId="77777777" w:rsidR="00063929" w:rsidRPr="0084588F" w:rsidRDefault="00063929" w:rsidP="00063929">
      <w:pPr>
        <w:pBdr>
          <w:top w:val="single" w:sz="4" w:space="1" w:color="auto"/>
          <w:left w:val="single" w:sz="4" w:space="4" w:color="auto"/>
          <w:bottom w:val="single" w:sz="4" w:space="1" w:color="auto"/>
          <w:right w:val="single" w:sz="4" w:space="4" w:color="auto"/>
        </w:pBdr>
        <w:jc w:val="center"/>
        <w:rPr>
          <w:color w:val="000000" w:themeColor="text1"/>
        </w:rPr>
      </w:pPr>
      <w:r w:rsidRPr="0084588F">
        <w:rPr>
          <w:rFonts w:ascii="Calibri" w:hAnsi="Calibri" w:cs="Calibri"/>
          <w:b/>
          <w:color w:val="000000" w:themeColor="text1"/>
          <w:sz w:val="24"/>
          <w:szCs w:val="24"/>
        </w:rPr>
        <w:t>General Services Agency (GSA) – Procurement</w:t>
      </w:r>
    </w:p>
    <w:p w14:paraId="0E7DAED5" w14:textId="77777777" w:rsidR="00BE2FD2" w:rsidRPr="00EB59C5" w:rsidRDefault="00BE2FD2" w:rsidP="00BE2FD2">
      <w:pPr>
        <w:rPr>
          <w:rFonts w:ascii="Calibri" w:hAnsi="Calibri" w:cs="Calibri"/>
          <w:b/>
          <w:sz w:val="16"/>
          <w:szCs w:val="16"/>
        </w:rPr>
      </w:pPr>
    </w:p>
    <w:p w14:paraId="06A8EC3C" w14:textId="77777777" w:rsidR="00BE2FD2" w:rsidRPr="00983DAC" w:rsidRDefault="00BE2FD2" w:rsidP="007818C5">
      <w:pPr>
        <w:spacing w:after="40"/>
        <w:jc w:val="center"/>
        <w:rPr>
          <w:rFonts w:ascii="Calibri" w:hAnsi="Calibri" w:cs="Calibri"/>
          <w:b/>
          <w:sz w:val="32"/>
          <w:szCs w:val="32"/>
        </w:rPr>
      </w:pPr>
      <w:r w:rsidRPr="00983DAC">
        <w:rPr>
          <w:rFonts w:ascii="Calibri" w:hAnsi="Calibri" w:cs="Calibri"/>
          <w:b/>
          <w:sz w:val="32"/>
          <w:szCs w:val="32"/>
        </w:rPr>
        <w:t>RESPONSE DUE</w:t>
      </w:r>
    </w:p>
    <w:p w14:paraId="197B7EE2" w14:textId="77777777" w:rsidR="00BE2FD2" w:rsidRPr="00983DAC" w:rsidRDefault="00BE2FD2" w:rsidP="007818C5">
      <w:pPr>
        <w:spacing w:after="40"/>
        <w:jc w:val="center"/>
        <w:rPr>
          <w:rFonts w:ascii="Calibri" w:hAnsi="Calibri" w:cs="Calibri"/>
          <w:sz w:val="32"/>
          <w:szCs w:val="32"/>
        </w:rPr>
      </w:pPr>
      <w:r w:rsidRPr="00983DAC">
        <w:rPr>
          <w:rFonts w:ascii="Calibri" w:hAnsi="Calibri" w:cs="Calibri"/>
          <w:sz w:val="32"/>
          <w:szCs w:val="32"/>
        </w:rPr>
        <w:t>by</w:t>
      </w:r>
    </w:p>
    <w:p w14:paraId="31BF69B6" w14:textId="77777777" w:rsidR="00BE2FD2" w:rsidRPr="00983DAC" w:rsidRDefault="00BE2FD2" w:rsidP="007818C5">
      <w:pPr>
        <w:spacing w:after="40"/>
        <w:jc w:val="center"/>
        <w:rPr>
          <w:rFonts w:ascii="Calibri" w:hAnsi="Calibri" w:cs="Calibri"/>
          <w:b/>
          <w:sz w:val="32"/>
          <w:szCs w:val="32"/>
        </w:rPr>
      </w:pPr>
      <w:r w:rsidRPr="00983DAC">
        <w:rPr>
          <w:rFonts w:ascii="Calibri" w:hAnsi="Calibri" w:cs="Calibri"/>
          <w:b/>
          <w:sz w:val="32"/>
          <w:szCs w:val="32"/>
        </w:rPr>
        <w:t>2:00 p.m.</w:t>
      </w:r>
    </w:p>
    <w:p w14:paraId="17473B25" w14:textId="77777777" w:rsidR="00BE2FD2" w:rsidRPr="00983DAC" w:rsidRDefault="00BE2FD2" w:rsidP="007818C5">
      <w:pPr>
        <w:spacing w:after="40"/>
        <w:jc w:val="center"/>
        <w:rPr>
          <w:rFonts w:ascii="Calibri" w:hAnsi="Calibri" w:cs="Calibri"/>
          <w:sz w:val="32"/>
          <w:szCs w:val="32"/>
        </w:rPr>
      </w:pPr>
      <w:r w:rsidRPr="00983DAC">
        <w:rPr>
          <w:rFonts w:ascii="Calibri" w:hAnsi="Calibri" w:cs="Calibri"/>
          <w:sz w:val="32"/>
          <w:szCs w:val="32"/>
        </w:rPr>
        <w:t>on</w:t>
      </w:r>
    </w:p>
    <w:p w14:paraId="22B4AD9F" w14:textId="3E971F50" w:rsidR="00BE2FD2" w:rsidRPr="006F3155" w:rsidRDefault="00B10609" w:rsidP="007818C5">
      <w:pPr>
        <w:spacing w:after="40"/>
        <w:jc w:val="center"/>
        <w:rPr>
          <w:rFonts w:ascii="Calibri" w:hAnsi="Calibri" w:cs="Calibri"/>
          <w:b/>
          <w:color w:val="000000" w:themeColor="text1"/>
          <w:sz w:val="32"/>
          <w:szCs w:val="32"/>
        </w:rPr>
      </w:pPr>
      <w:r>
        <w:rPr>
          <w:rFonts w:ascii="Calibri" w:hAnsi="Calibri" w:cs="Calibri"/>
          <w:b/>
          <w:color w:val="000000" w:themeColor="text1"/>
          <w:sz w:val="32"/>
          <w:szCs w:val="32"/>
        </w:rPr>
        <w:t xml:space="preserve">July </w:t>
      </w:r>
      <w:r w:rsidR="008B4C37">
        <w:rPr>
          <w:rFonts w:ascii="Calibri" w:hAnsi="Calibri" w:cs="Calibri"/>
          <w:b/>
          <w:color w:val="000000" w:themeColor="text1"/>
          <w:sz w:val="32"/>
          <w:szCs w:val="32"/>
        </w:rPr>
        <w:t>17</w:t>
      </w:r>
      <w:r w:rsidR="006F3155" w:rsidRPr="006F3155">
        <w:rPr>
          <w:rFonts w:ascii="Calibri" w:hAnsi="Calibri" w:cs="Calibri"/>
          <w:b/>
          <w:color w:val="000000" w:themeColor="text1"/>
          <w:sz w:val="32"/>
          <w:szCs w:val="32"/>
        </w:rPr>
        <w:t>, 2026</w:t>
      </w:r>
    </w:p>
    <w:p w14:paraId="08756290" w14:textId="77777777" w:rsidR="00BB1F9A" w:rsidRPr="00983DAC" w:rsidRDefault="00BB1F9A" w:rsidP="007818C5">
      <w:pPr>
        <w:spacing w:after="40"/>
        <w:jc w:val="center"/>
        <w:rPr>
          <w:rFonts w:ascii="Calibri" w:hAnsi="Calibri" w:cs="Calibri"/>
          <w:sz w:val="32"/>
          <w:szCs w:val="32"/>
        </w:rPr>
      </w:pPr>
      <w:r w:rsidRPr="00983DAC">
        <w:rPr>
          <w:rFonts w:ascii="Calibri" w:hAnsi="Calibri" w:cs="Calibri"/>
          <w:sz w:val="32"/>
          <w:szCs w:val="32"/>
        </w:rPr>
        <w:t>through</w:t>
      </w:r>
    </w:p>
    <w:p w14:paraId="1A52F1D3" w14:textId="77777777" w:rsidR="00BB1F9A" w:rsidRPr="00983DAC" w:rsidRDefault="002B1E6A" w:rsidP="007818C5">
      <w:pPr>
        <w:spacing w:after="40"/>
        <w:jc w:val="center"/>
        <w:rPr>
          <w:rFonts w:ascii="Calibri" w:hAnsi="Calibri" w:cs="Calibri"/>
          <w:b/>
          <w:sz w:val="32"/>
          <w:szCs w:val="32"/>
        </w:rPr>
      </w:pPr>
      <w:r w:rsidRPr="00983DAC">
        <w:rPr>
          <w:rFonts w:ascii="Calibri" w:hAnsi="Calibri" w:cs="Calibri"/>
          <w:b/>
          <w:sz w:val="32"/>
          <w:szCs w:val="32"/>
        </w:rPr>
        <w:t>Alameda County, GSA-Procurement</w:t>
      </w:r>
      <w:r w:rsidR="005D137F" w:rsidRPr="00983DAC">
        <w:rPr>
          <w:rFonts w:ascii="Calibri" w:hAnsi="Calibri" w:cs="Calibri"/>
          <w:b/>
          <w:color w:val="FF0000"/>
          <w:sz w:val="32"/>
          <w:szCs w:val="32"/>
        </w:rPr>
        <w:t xml:space="preserve"> </w:t>
      </w:r>
    </w:p>
    <w:p w14:paraId="7B13F860" w14:textId="77777777" w:rsidR="00841A12" w:rsidRPr="00983DAC" w:rsidRDefault="002A0FF4" w:rsidP="007818C5">
      <w:pPr>
        <w:spacing w:after="40"/>
        <w:jc w:val="center"/>
        <w:rPr>
          <w:rFonts w:ascii="Calibri" w:hAnsi="Calibri" w:cs="Calibri"/>
          <w:sz w:val="32"/>
          <w:szCs w:val="32"/>
        </w:rPr>
      </w:pPr>
      <w:hyperlink r:id="rId15" w:history="1">
        <w:r w:rsidRPr="002A0FF4">
          <w:rPr>
            <w:rStyle w:val="Hyperlink"/>
            <w:rFonts w:ascii="Calibri" w:hAnsi="Calibri" w:cs="Calibri"/>
            <w:b/>
            <w:sz w:val="28"/>
            <w:szCs w:val="28"/>
          </w:rPr>
          <w:t>County of Alameda Procurement Portal</w:t>
        </w:r>
      </w:hyperlink>
      <w:r w:rsidR="00815B6E" w:rsidRPr="00983DAC">
        <w:rPr>
          <w:rFonts w:ascii="Calibri" w:hAnsi="Calibri" w:cs="Calibri"/>
          <w:b/>
          <w:sz w:val="32"/>
          <w:szCs w:val="32"/>
        </w:rPr>
        <w:t xml:space="preserve"> </w:t>
      </w:r>
    </w:p>
    <w:p w14:paraId="482C7B14" w14:textId="77777777" w:rsidR="008B23E7" w:rsidRPr="00983DAC" w:rsidRDefault="00FA7B0E" w:rsidP="007818C5">
      <w:pPr>
        <w:spacing w:after="40"/>
        <w:jc w:val="center"/>
        <w:rPr>
          <w:rFonts w:ascii="Calibri" w:hAnsi="Calibri"/>
          <w:sz w:val="24"/>
          <w:szCs w:val="18"/>
        </w:rPr>
      </w:pPr>
      <w:hyperlink r:id="rId16" w:history="1">
        <w:r w:rsidRPr="00FA7B0E">
          <w:rPr>
            <w:rStyle w:val="Hyperlink"/>
            <w:rFonts w:asciiTheme="minorHAnsi" w:hAnsiTheme="minorHAnsi" w:cstheme="minorHAnsi"/>
            <w:sz w:val="22"/>
            <w:szCs w:val="22"/>
          </w:rPr>
          <w:t>https://procurement.opengov.com/portal/acgov</w:t>
        </w:r>
      </w:hyperlink>
      <w:r w:rsidR="005D137F" w:rsidRPr="00983DAC">
        <w:rPr>
          <w:rFonts w:ascii="Calibri" w:hAnsi="Calibri"/>
          <w:sz w:val="24"/>
          <w:szCs w:val="18"/>
        </w:rPr>
        <w:t xml:space="preserve"> </w:t>
      </w:r>
    </w:p>
    <w:p w14:paraId="6D7A8003" w14:textId="77777777" w:rsidR="00983DAC" w:rsidRPr="00A85450" w:rsidRDefault="00983DAC" w:rsidP="00853E48">
      <w:pPr>
        <w:rPr>
          <w:rFonts w:ascii="Calibri" w:hAnsi="Calibri" w:cs="Calibri"/>
        </w:rPr>
      </w:pPr>
    </w:p>
    <w:p w14:paraId="4EF5AD08" w14:textId="1B49E0AE" w:rsidR="00FA7B0E" w:rsidRDefault="00FA7B0E" w:rsidP="00FA7B0E">
      <w:pPr>
        <w:rPr>
          <w:sz w:val="40"/>
          <w:szCs w:val="40"/>
        </w:rPr>
      </w:pPr>
      <w:bookmarkStart w:id="1" w:name="_Toc14171502"/>
      <w:r>
        <w:rPr>
          <w:sz w:val="40"/>
          <w:szCs w:val="40"/>
        </w:rPr>
        <w:br w:type="page"/>
      </w:r>
    </w:p>
    <w:p w14:paraId="41FBE5F8" w14:textId="77777777" w:rsidR="00E627AC" w:rsidRPr="0012043A" w:rsidRDefault="00E627AC" w:rsidP="0012043A">
      <w:pPr>
        <w:pStyle w:val="Heading1"/>
        <w:numPr>
          <w:ilvl w:val="0"/>
          <w:numId w:val="0"/>
        </w:numPr>
        <w:spacing w:after="240"/>
        <w:jc w:val="center"/>
        <w:rPr>
          <w:rFonts w:asciiTheme="minorHAnsi" w:hAnsiTheme="minorHAnsi" w:cstheme="minorHAnsi"/>
          <w:b w:val="0"/>
          <w:bCs/>
          <w:sz w:val="40"/>
          <w:szCs w:val="40"/>
          <w:u w:val="none"/>
        </w:rPr>
      </w:pPr>
      <w:bookmarkStart w:id="2" w:name="_Toc232419005"/>
      <w:r w:rsidRPr="0012043A">
        <w:rPr>
          <w:rFonts w:asciiTheme="minorHAnsi" w:hAnsiTheme="minorHAnsi" w:cstheme="minorHAnsi"/>
          <w:bCs/>
          <w:sz w:val="40"/>
          <w:szCs w:val="40"/>
          <w:u w:val="none"/>
        </w:rPr>
        <w:lastRenderedPageBreak/>
        <w:t>CALENDAR OF EVENTS</w:t>
      </w:r>
      <w:bookmarkEnd w:id="1"/>
      <w:bookmarkEnd w:id="2"/>
    </w:p>
    <w:p w14:paraId="77B241AB" w14:textId="77777777" w:rsidR="00E627AC" w:rsidRPr="0084588F" w:rsidRDefault="002125A9" w:rsidP="00E627AC">
      <w:pPr>
        <w:pStyle w:val="RFP-QHeader2"/>
        <w:rPr>
          <w:rFonts w:ascii="Calibri" w:hAnsi="Calibri" w:cs="Calibri"/>
          <w:color w:val="000000" w:themeColor="text1"/>
          <w:sz w:val="24"/>
          <w:szCs w:val="26"/>
        </w:rPr>
      </w:pPr>
      <w:r w:rsidRPr="0084588F">
        <w:rPr>
          <w:rFonts w:ascii="Calibri" w:hAnsi="Calibri" w:cs="Calibri"/>
          <w:color w:val="000000" w:themeColor="text1"/>
          <w:sz w:val="24"/>
          <w:szCs w:val="26"/>
        </w:rPr>
        <w:t xml:space="preserve">INFORMAL </w:t>
      </w:r>
      <w:r w:rsidR="00E627AC" w:rsidRPr="0084588F">
        <w:rPr>
          <w:rFonts w:ascii="Calibri" w:hAnsi="Calibri" w:cs="Calibri"/>
          <w:color w:val="000000" w:themeColor="text1"/>
          <w:sz w:val="24"/>
          <w:szCs w:val="26"/>
        </w:rPr>
        <w:t xml:space="preserve">REQUEST FOR </w:t>
      </w:r>
      <w:r w:rsidR="0004564D" w:rsidRPr="0084588F">
        <w:rPr>
          <w:rFonts w:ascii="Calibri" w:hAnsi="Calibri" w:cs="Calibri"/>
          <w:color w:val="000000" w:themeColor="text1"/>
          <w:sz w:val="24"/>
          <w:szCs w:val="26"/>
        </w:rPr>
        <w:t>QUOTATION</w:t>
      </w:r>
      <w:r w:rsidR="00E627AC" w:rsidRPr="0084588F">
        <w:rPr>
          <w:rFonts w:ascii="Calibri" w:hAnsi="Calibri" w:cs="Calibri"/>
          <w:color w:val="000000" w:themeColor="text1"/>
          <w:sz w:val="24"/>
          <w:szCs w:val="26"/>
        </w:rPr>
        <w:t xml:space="preserve"> No. </w:t>
      </w:r>
      <w:r w:rsidR="0084588F" w:rsidRPr="0084588F">
        <w:rPr>
          <w:rFonts w:ascii="Calibri" w:hAnsi="Calibri" w:cs="Calibri"/>
          <w:color w:val="000000" w:themeColor="text1"/>
          <w:sz w:val="24"/>
          <w:szCs w:val="26"/>
        </w:rPr>
        <w:t>902746</w:t>
      </w:r>
    </w:p>
    <w:p w14:paraId="0C8E3084" w14:textId="77777777" w:rsidR="00E627AC" w:rsidRPr="0084588F" w:rsidRDefault="0084588F" w:rsidP="00E627AC">
      <w:pPr>
        <w:pStyle w:val="RFP-QHeader2"/>
        <w:spacing w:after="240"/>
        <w:rPr>
          <w:rFonts w:ascii="Calibri" w:hAnsi="Calibri" w:cs="Calibri"/>
          <w:color w:val="000000" w:themeColor="text1"/>
          <w:sz w:val="24"/>
          <w:szCs w:val="26"/>
        </w:rPr>
      </w:pPr>
      <w:r w:rsidRPr="0084588F">
        <w:rPr>
          <w:rFonts w:ascii="Calibri" w:hAnsi="Calibri" w:cs="Calibri"/>
          <w:color w:val="000000" w:themeColor="text1"/>
          <w:sz w:val="24"/>
          <w:szCs w:val="26"/>
        </w:rPr>
        <w:t>ELECTRONIC WASTE RECYCLING SERVICES</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Caption w:val="Calendar of Events"/>
      </w:tblPr>
      <w:tblGrid>
        <w:gridCol w:w="4885"/>
        <w:gridCol w:w="5508"/>
      </w:tblGrid>
      <w:tr w:rsidR="009D5E97" w:rsidRPr="00356299" w14:paraId="704CB38C" w14:textId="77777777" w:rsidTr="00A82FC7">
        <w:tc>
          <w:tcPr>
            <w:tcW w:w="4885" w:type="dxa"/>
            <w:tcBorders>
              <w:top w:val="single" w:sz="18" w:space="0" w:color="auto"/>
              <w:left w:val="single" w:sz="18" w:space="0" w:color="auto"/>
              <w:bottom w:val="single" w:sz="18" w:space="0" w:color="auto"/>
              <w:right w:val="single" w:sz="18" w:space="0" w:color="auto"/>
            </w:tcBorders>
            <w:tcMar>
              <w:top w:w="29" w:type="dxa"/>
              <w:left w:w="115" w:type="dxa"/>
              <w:bottom w:w="29" w:type="dxa"/>
              <w:right w:w="115" w:type="dxa"/>
            </w:tcMar>
            <w:vAlign w:val="center"/>
            <w:hideMark/>
          </w:tcPr>
          <w:p w14:paraId="45E7E0F0" w14:textId="77777777" w:rsidR="009D5E97" w:rsidRPr="00356299" w:rsidRDefault="009D5E97">
            <w:pPr>
              <w:rPr>
                <w:rFonts w:ascii="Calibri" w:hAnsi="Calibri" w:cs="Calibri"/>
                <w:b/>
                <w:sz w:val="24"/>
                <w:szCs w:val="26"/>
              </w:rPr>
            </w:pPr>
            <w:r w:rsidRPr="00356299">
              <w:rPr>
                <w:rFonts w:ascii="Calibri" w:hAnsi="Calibri" w:cs="Calibri"/>
                <w:b/>
                <w:sz w:val="24"/>
                <w:szCs w:val="26"/>
              </w:rPr>
              <w:t>EVENT</w:t>
            </w:r>
          </w:p>
        </w:tc>
        <w:tc>
          <w:tcPr>
            <w:tcW w:w="5508" w:type="dxa"/>
            <w:tcBorders>
              <w:top w:val="single" w:sz="18" w:space="0" w:color="auto"/>
              <w:left w:val="single" w:sz="18" w:space="0" w:color="auto"/>
              <w:bottom w:val="single" w:sz="18" w:space="0" w:color="auto"/>
              <w:right w:val="single" w:sz="18" w:space="0" w:color="auto"/>
            </w:tcBorders>
            <w:tcMar>
              <w:top w:w="29" w:type="dxa"/>
              <w:left w:w="115" w:type="dxa"/>
              <w:bottom w:w="29" w:type="dxa"/>
              <w:right w:w="115" w:type="dxa"/>
            </w:tcMar>
            <w:vAlign w:val="center"/>
            <w:hideMark/>
          </w:tcPr>
          <w:p w14:paraId="6BAD3EBC" w14:textId="77777777" w:rsidR="009D5E97" w:rsidRPr="00356299" w:rsidRDefault="009D5E97">
            <w:pPr>
              <w:rPr>
                <w:rFonts w:ascii="Calibri" w:hAnsi="Calibri" w:cs="Calibri"/>
                <w:b/>
                <w:sz w:val="24"/>
                <w:szCs w:val="26"/>
              </w:rPr>
            </w:pPr>
            <w:r w:rsidRPr="00356299">
              <w:rPr>
                <w:rFonts w:ascii="Calibri" w:hAnsi="Calibri" w:cs="Calibri"/>
                <w:b/>
                <w:sz w:val="24"/>
                <w:szCs w:val="26"/>
              </w:rPr>
              <w:t>DATE/LOCATION</w:t>
            </w:r>
          </w:p>
        </w:tc>
      </w:tr>
      <w:tr w:rsidR="009D5E97" w14:paraId="2F1664B4" w14:textId="77777777" w:rsidTr="00A82FC7">
        <w:tc>
          <w:tcPr>
            <w:tcW w:w="4885" w:type="dxa"/>
            <w:tcBorders>
              <w:top w:val="single" w:sz="18" w:space="0" w:color="auto"/>
              <w:left w:val="single" w:sz="12" w:space="0" w:color="auto"/>
              <w:bottom w:val="single" w:sz="12" w:space="0" w:color="auto"/>
              <w:right w:val="dotted" w:sz="4" w:space="0" w:color="auto"/>
            </w:tcBorders>
            <w:tcMar>
              <w:top w:w="29" w:type="dxa"/>
              <w:left w:w="115" w:type="dxa"/>
              <w:bottom w:w="29" w:type="dxa"/>
              <w:right w:w="115" w:type="dxa"/>
            </w:tcMar>
            <w:vAlign w:val="center"/>
            <w:hideMark/>
          </w:tcPr>
          <w:p w14:paraId="4990E870" w14:textId="77777777" w:rsidR="009D5E97" w:rsidRPr="00356299" w:rsidRDefault="009D5E97">
            <w:pPr>
              <w:rPr>
                <w:rFonts w:ascii="Calibri" w:hAnsi="Calibri" w:cs="Calibri"/>
                <w:b/>
                <w:sz w:val="24"/>
                <w:szCs w:val="26"/>
              </w:rPr>
            </w:pPr>
            <w:r w:rsidRPr="00356299">
              <w:rPr>
                <w:rFonts w:ascii="Calibri" w:hAnsi="Calibri" w:cs="Calibri"/>
                <w:b/>
                <w:sz w:val="24"/>
                <w:szCs w:val="26"/>
              </w:rPr>
              <w:t>Request Issued</w:t>
            </w:r>
          </w:p>
        </w:tc>
        <w:tc>
          <w:tcPr>
            <w:tcW w:w="5508" w:type="dxa"/>
            <w:tcBorders>
              <w:top w:val="single" w:sz="18" w:space="0" w:color="auto"/>
              <w:left w:val="dotted" w:sz="4" w:space="0" w:color="auto"/>
              <w:bottom w:val="single" w:sz="12" w:space="0" w:color="auto"/>
              <w:right w:val="single" w:sz="12" w:space="0" w:color="auto"/>
            </w:tcBorders>
            <w:tcMar>
              <w:top w:w="29" w:type="dxa"/>
              <w:left w:w="115" w:type="dxa"/>
              <w:bottom w:w="29" w:type="dxa"/>
              <w:right w:w="115" w:type="dxa"/>
            </w:tcMar>
            <w:vAlign w:val="center"/>
            <w:hideMark/>
          </w:tcPr>
          <w:p w14:paraId="5731DDCA" w14:textId="3DEAF22B" w:rsidR="009D5E97" w:rsidRPr="006F3155" w:rsidRDefault="00F45B4A">
            <w:pPr>
              <w:rPr>
                <w:rFonts w:ascii="Calibri" w:hAnsi="Calibri" w:cs="Calibri"/>
                <w:b/>
                <w:color w:val="000000" w:themeColor="text1"/>
                <w:szCs w:val="26"/>
              </w:rPr>
            </w:pPr>
            <w:r>
              <w:rPr>
                <w:rFonts w:ascii="Calibri" w:hAnsi="Calibri" w:cs="Calibri"/>
                <w:b/>
                <w:color w:val="000000" w:themeColor="text1"/>
                <w:sz w:val="24"/>
                <w:szCs w:val="26"/>
              </w:rPr>
              <w:t xml:space="preserve">June </w:t>
            </w:r>
            <w:r w:rsidR="00613F95">
              <w:rPr>
                <w:rFonts w:ascii="Calibri" w:hAnsi="Calibri" w:cs="Calibri"/>
                <w:b/>
                <w:color w:val="000000" w:themeColor="text1"/>
                <w:sz w:val="24"/>
                <w:szCs w:val="26"/>
              </w:rPr>
              <w:t>1</w:t>
            </w:r>
            <w:r w:rsidR="0069188E">
              <w:rPr>
                <w:rFonts w:ascii="Calibri" w:hAnsi="Calibri" w:cs="Calibri"/>
                <w:b/>
                <w:color w:val="000000" w:themeColor="text1"/>
                <w:sz w:val="24"/>
                <w:szCs w:val="26"/>
              </w:rPr>
              <w:t>8</w:t>
            </w:r>
            <w:r w:rsidR="00631DE3" w:rsidRPr="006F3155">
              <w:rPr>
                <w:rFonts w:ascii="Calibri" w:hAnsi="Calibri" w:cs="Calibri"/>
                <w:b/>
                <w:color w:val="000000" w:themeColor="text1"/>
                <w:sz w:val="24"/>
                <w:szCs w:val="26"/>
              </w:rPr>
              <w:t>, 2026</w:t>
            </w:r>
            <w:r w:rsidR="009D5E97" w:rsidRPr="006F3155">
              <w:rPr>
                <w:rFonts w:ascii="Calibri" w:hAnsi="Calibri" w:cs="Calibri"/>
                <w:b/>
                <w:color w:val="000000" w:themeColor="text1"/>
                <w:sz w:val="24"/>
                <w:szCs w:val="26"/>
              </w:rPr>
              <w:t xml:space="preserve"> </w:t>
            </w:r>
          </w:p>
        </w:tc>
      </w:tr>
      <w:tr w:rsidR="00BE6DA9" w14:paraId="5662600C" w14:textId="77777777" w:rsidTr="00A82FC7">
        <w:tc>
          <w:tcPr>
            <w:tcW w:w="4885" w:type="dxa"/>
            <w:tcBorders>
              <w:top w:val="single" w:sz="12" w:space="0" w:color="auto"/>
              <w:left w:val="single" w:sz="12" w:space="0" w:color="auto"/>
              <w:bottom w:val="single" w:sz="12" w:space="0" w:color="auto"/>
              <w:right w:val="dotted" w:sz="4" w:space="0" w:color="auto"/>
            </w:tcBorders>
            <w:tcMar>
              <w:top w:w="29" w:type="dxa"/>
              <w:left w:w="115" w:type="dxa"/>
              <w:bottom w:w="29" w:type="dxa"/>
              <w:right w:w="115" w:type="dxa"/>
            </w:tcMar>
            <w:vAlign w:val="center"/>
          </w:tcPr>
          <w:p w14:paraId="67BA9F49" w14:textId="7FB9DA4D" w:rsidR="00BE6DA9" w:rsidRPr="00356299" w:rsidRDefault="007403FD">
            <w:pPr>
              <w:rPr>
                <w:rFonts w:ascii="Calibri" w:hAnsi="Calibri" w:cs="Calibri"/>
                <w:b/>
                <w:sz w:val="24"/>
                <w:szCs w:val="26"/>
              </w:rPr>
            </w:pPr>
            <w:r>
              <w:rPr>
                <w:rFonts w:ascii="Calibri" w:hAnsi="Calibri" w:cs="Calibri"/>
                <w:b/>
                <w:sz w:val="24"/>
                <w:szCs w:val="26"/>
              </w:rPr>
              <w:t xml:space="preserve">Written </w:t>
            </w:r>
            <w:r w:rsidR="006B2E38">
              <w:rPr>
                <w:rFonts w:ascii="Calibri" w:hAnsi="Calibri" w:cs="Calibri"/>
                <w:b/>
                <w:sz w:val="24"/>
                <w:szCs w:val="26"/>
              </w:rPr>
              <w:t>Questions</w:t>
            </w:r>
            <w:r>
              <w:rPr>
                <w:rFonts w:ascii="Calibri" w:hAnsi="Calibri" w:cs="Calibri"/>
                <w:b/>
                <w:sz w:val="24"/>
                <w:szCs w:val="26"/>
              </w:rPr>
              <w:t xml:space="preserve"> due</w:t>
            </w:r>
            <w:r w:rsidR="0017599E">
              <w:rPr>
                <w:rFonts w:ascii="Calibri" w:hAnsi="Calibri" w:cs="Calibri"/>
                <w:b/>
                <w:sz w:val="24"/>
                <w:szCs w:val="26"/>
              </w:rPr>
              <w:t xml:space="preserve"> via the “Question and Answer</w:t>
            </w:r>
            <w:r w:rsidR="00E8303F">
              <w:rPr>
                <w:rFonts w:ascii="Calibri" w:hAnsi="Calibri" w:cs="Calibri"/>
                <w:b/>
                <w:sz w:val="24"/>
                <w:szCs w:val="26"/>
              </w:rPr>
              <w:t xml:space="preserve">” tab of this project in the </w:t>
            </w:r>
            <w:hyperlink r:id="rId17" w:history="1">
              <w:r w:rsidR="00C557B4" w:rsidRPr="000131C2">
                <w:rPr>
                  <w:rFonts w:ascii="Calibri" w:hAnsi="Calibri" w:cs="Calibri"/>
                  <w:b/>
                  <w:color w:val="0000FF"/>
                  <w:szCs w:val="24"/>
                  <w:u w:val="single"/>
                </w:rPr>
                <w:t>County of Alameda Procurement Portal</w:t>
              </w:r>
            </w:hyperlink>
            <w:r w:rsidR="00C557B4" w:rsidRPr="000131C2">
              <w:rPr>
                <w:rFonts w:ascii="Calibri" w:hAnsi="Calibri" w:cs="Calibri"/>
                <w:b/>
                <w:sz w:val="22"/>
                <w:szCs w:val="22"/>
              </w:rPr>
              <w:t xml:space="preserve"> </w:t>
            </w:r>
          </w:p>
        </w:tc>
        <w:tc>
          <w:tcPr>
            <w:tcW w:w="5508" w:type="dxa"/>
            <w:tcBorders>
              <w:top w:val="single" w:sz="12" w:space="0" w:color="auto"/>
              <w:left w:val="dotted" w:sz="4" w:space="0" w:color="auto"/>
              <w:bottom w:val="single" w:sz="12" w:space="0" w:color="auto"/>
              <w:right w:val="single" w:sz="12" w:space="0" w:color="auto"/>
            </w:tcBorders>
            <w:tcMar>
              <w:top w:w="29" w:type="dxa"/>
              <w:left w:w="115" w:type="dxa"/>
              <w:bottom w:w="29" w:type="dxa"/>
              <w:right w:w="115" w:type="dxa"/>
            </w:tcMar>
            <w:vAlign w:val="center"/>
          </w:tcPr>
          <w:p w14:paraId="7D7D98F8" w14:textId="49C933C4" w:rsidR="00BE6DA9" w:rsidRPr="006F3155" w:rsidRDefault="00310305">
            <w:pPr>
              <w:rPr>
                <w:rFonts w:ascii="Calibri" w:hAnsi="Calibri" w:cs="Calibri"/>
                <w:b/>
                <w:color w:val="000000" w:themeColor="text1"/>
                <w:sz w:val="24"/>
                <w:szCs w:val="26"/>
              </w:rPr>
            </w:pPr>
            <w:r>
              <w:rPr>
                <w:rFonts w:ascii="Calibri" w:hAnsi="Calibri" w:cs="Calibri"/>
                <w:b/>
                <w:color w:val="000000" w:themeColor="text1"/>
                <w:sz w:val="24"/>
                <w:szCs w:val="26"/>
              </w:rPr>
              <w:t xml:space="preserve">June </w:t>
            </w:r>
            <w:r w:rsidR="00A623BE">
              <w:rPr>
                <w:rFonts w:ascii="Calibri" w:hAnsi="Calibri" w:cs="Calibri"/>
                <w:b/>
                <w:color w:val="000000" w:themeColor="text1"/>
                <w:sz w:val="24"/>
                <w:szCs w:val="26"/>
              </w:rPr>
              <w:t>26</w:t>
            </w:r>
            <w:r>
              <w:rPr>
                <w:rFonts w:ascii="Calibri" w:hAnsi="Calibri" w:cs="Calibri"/>
                <w:b/>
                <w:color w:val="000000" w:themeColor="text1"/>
                <w:sz w:val="24"/>
                <w:szCs w:val="26"/>
              </w:rPr>
              <w:t>, 2026</w:t>
            </w:r>
          </w:p>
        </w:tc>
      </w:tr>
      <w:tr w:rsidR="009D5E97" w14:paraId="3B02132F" w14:textId="77777777" w:rsidTr="00A82FC7">
        <w:tc>
          <w:tcPr>
            <w:tcW w:w="4885" w:type="dxa"/>
            <w:tcBorders>
              <w:top w:val="single" w:sz="12" w:space="0" w:color="auto"/>
              <w:left w:val="single" w:sz="12" w:space="0" w:color="auto"/>
              <w:bottom w:val="single" w:sz="12" w:space="0" w:color="auto"/>
              <w:right w:val="dotted" w:sz="4" w:space="0" w:color="auto"/>
            </w:tcBorders>
            <w:tcMar>
              <w:top w:w="29" w:type="dxa"/>
              <w:left w:w="115" w:type="dxa"/>
              <w:bottom w:w="29" w:type="dxa"/>
              <w:right w:w="115" w:type="dxa"/>
            </w:tcMar>
            <w:vAlign w:val="center"/>
            <w:hideMark/>
          </w:tcPr>
          <w:p w14:paraId="09220A76" w14:textId="77777777" w:rsidR="009D5E97" w:rsidRPr="00356299" w:rsidRDefault="009D5E97">
            <w:pPr>
              <w:rPr>
                <w:rFonts w:ascii="Calibri" w:hAnsi="Calibri" w:cs="Calibri"/>
                <w:b/>
                <w:sz w:val="24"/>
                <w:szCs w:val="26"/>
              </w:rPr>
            </w:pPr>
            <w:r w:rsidRPr="00356299">
              <w:rPr>
                <w:rFonts w:ascii="Calibri" w:hAnsi="Calibri" w:cs="Calibri"/>
                <w:b/>
                <w:sz w:val="24"/>
                <w:szCs w:val="26"/>
              </w:rPr>
              <w:t>Addendum Issued</w:t>
            </w:r>
            <w:r w:rsidRPr="00DF2981">
              <w:rPr>
                <w:rFonts w:ascii="Calibri" w:hAnsi="Calibri" w:cs="Calibri"/>
                <w:b/>
                <w:sz w:val="20"/>
                <w:szCs w:val="22"/>
              </w:rPr>
              <w:t xml:space="preserve"> </w:t>
            </w:r>
            <w:r w:rsidR="00474240" w:rsidRPr="00DF2981">
              <w:rPr>
                <w:rFonts w:ascii="Calibri" w:hAnsi="Calibri" w:cs="Calibri"/>
                <w:sz w:val="20"/>
                <w:szCs w:val="22"/>
              </w:rPr>
              <w:t xml:space="preserve">[only if necessary to amend </w:t>
            </w:r>
            <w:r w:rsidR="00A82FC7">
              <w:rPr>
                <w:rFonts w:ascii="Calibri" w:hAnsi="Calibri" w:cs="Calibri"/>
                <w:sz w:val="20"/>
                <w:szCs w:val="22"/>
              </w:rPr>
              <w:t>I</w:t>
            </w:r>
            <w:r w:rsidR="00FC0DB9" w:rsidRPr="00DF2981">
              <w:rPr>
                <w:rFonts w:ascii="Calibri" w:hAnsi="Calibri" w:cs="Calibri"/>
                <w:sz w:val="20"/>
                <w:szCs w:val="22"/>
              </w:rPr>
              <w:t>RF</w:t>
            </w:r>
            <w:r w:rsidR="00474240" w:rsidRPr="00DF2981">
              <w:rPr>
                <w:rFonts w:ascii="Calibri" w:hAnsi="Calibri" w:cs="Calibri"/>
                <w:sz w:val="20"/>
                <w:szCs w:val="22"/>
              </w:rPr>
              <w:t>Q]</w:t>
            </w:r>
          </w:p>
        </w:tc>
        <w:tc>
          <w:tcPr>
            <w:tcW w:w="5508" w:type="dxa"/>
            <w:tcBorders>
              <w:top w:val="single" w:sz="12" w:space="0" w:color="auto"/>
              <w:left w:val="dotted" w:sz="4" w:space="0" w:color="auto"/>
              <w:bottom w:val="single" w:sz="12" w:space="0" w:color="auto"/>
              <w:right w:val="single" w:sz="12" w:space="0" w:color="auto"/>
            </w:tcBorders>
            <w:tcMar>
              <w:top w:w="29" w:type="dxa"/>
              <w:left w:w="115" w:type="dxa"/>
              <w:bottom w:w="29" w:type="dxa"/>
              <w:right w:w="115" w:type="dxa"/>
            </w:tcMar>
            <w:vAlign w:val="center"/>
            <w:hideMark/>
          </w:tcPr>
          <w:p w14:paraId="79F805C3" w14:textId="4427DB6B" w:rsidR="009D5E97" w:rsidRPr="006F3155" w:rsidRDefault="00A623BE">
            <w:pPr>
              <w:rPr>
                <w:rFonts w:ascii="Calibri" w:hAnsi="Calibri" w:cs="Calibri"/>
                <w:b/>
                <w:color w:val="000000" w:themeColor="text1"/>
                <w:szCs w:val="26"/>
              </w:rPr>
            </w:pPr>
            <w:r>
              <w:rPr>
                <w:rFonts w:ascii="Calibri" w:hAnsi="Calibri" w:cs="Calibri"/>
                <w:b/>
                <w:color w:val="000000" w:themeColor="text1"/>
                <w:sz w:val="24"/>
                <w:szCs w:val="26"/>
              </w:rPr>
              <w:t>J</w:t>
            </w:r>
            <w:r w:rsidR="00E86DB6">
              <w:rPr>
                <w:rFonts w:ascii="Calibri" w:hAnsi="Calibri" w:cs="Calibri"/>
                <w:b/>
                <w:color w:val="000000" w:themeColor="text1"/>
                <w:sz w:val="24"/>
                <w:szCs w:val="26"/>
              </w:rPr>
              <w:t xml:space="preserve">uly </w:t>
            </w:r>
            <w:r w:rsidR="00A2531D">
              <w:rPr>
                <w:rFonts w:ascii="Calibri" w:hAnsi="Calibri" w:cs="Calibri"/>
                <w:b/>
                <w:color w:val="000000" w:themeColor="text1"/>
                <w:sz w:val="24"/>
                <w:szCs w:val="26"/>
              </w:rPr>
              <w:t>10</w:t>
            </w:r>
            <w:r w:rsidR="006F3155" w:rsidRPr="006F3155">
              <w:rPr>
                <w:rFonts w:ascii="Calibri" w:hAnsi="Calibri" w:cs="Calibri"/>
                <w:b/>
                <w:color w:val="000000" w:themeColor="text1"/>
                <w:sz w:val="24"/>
                <w:szCs w:val="26"/>
              </w:rPr>
              <w:t>, 2026</w:t>
            </w:r>
            <w:r w:rsidR="009D5E97" w:rsidRPr="006F3155">
              <w:rPr>
                <w:rFonts w:ascii="Calibri" w:hAnsi="Calibri" w:cs="Calibri"/>
                <w:b/>
                <w:color w:val="000000" w:themeColor="text1"/>
                <w:sz w:val="24"/>
                <w:szCs w:val="26"/>
              </w:rPr>
              <w:t xml:space="preserve"> </w:t>
            </w:r>
          </w:p>
        </w:tc>
      </w:tr>
      <w:tr w:rsidR="009D5E97" w14:paraId="19DBE1FA" w14:textId="77777777" w:rsidTr="00A82FC7">
        <w:tc>
          <w:tcPr>
            <w:tcW w:w="4885" w:type="dxa"/>
            <w:tcBorders>
              <w:top w:val="single" w:sz="12" w:space="0" w:color="auto"/>
              <w:left w:val="single" w:sz="12" w:space="0" w:color="auto"/>
              <w:bottom w:val="single" w:sz="12" w:space="0" w:color="auto"/>
              <w:right w:val="dotted" w:sz="4" w:space="0" w:color="auto"/>
            </w:tcBorders>
            <w:tcMar>
              <w:top w:w="29" w:type="dxa"/>
              <w:left w:w="115" w:type="dxa"/>
              <w:bottom w:w="29" w:type="dxa"/>
              <w:right w:w="115" w:type="dxa"/>
            </w:tcMar>
            <w:vAlign w:val="center"/>
            <w:hideMark/>
          </w:tcPr>
          <w:p w14:paraId="59A6C9F7" w14:textId="77777777" w:rsidR="002A38F7" w:rsidRDefault="009D5E97" w:rsidP="002F1647">
            <w:pPr>
              <w:rPr>
                <w:rFonts w:ascii="Calibri" w:hAnsi="Calibri" w:cs="Calibri"/>
                <w:b/>
                <w:sz w:val="24"/>
                <w:szCs w:val="24"/>
              </w:rPr>
            </w:pPr>
            <w:r w:rsidRPr="002125A9">
              <w:rPr>
                <w:rFonts w:ascii="Calibri" w:hAnsi="Calibri" w:cs="Calibri"/>
                <w:b/>
                <w:sz w:val="24"/>
                <w:szCs w:val="24"/>
              </w:rPr>
              <w:t xml:space="preserve">Response Due and </w:t>
            </w:r>
            <w:r w:rsidR="000848F9" w:rsidRPr="002125A9">
              <w:rPr>
                <w:rFonts w:ascii="Calibri" w:hAnsi="Calibri" w:cs="Calibri"/>
                <w:b/>
                <w:sz w:val="24"/>
                <w:szCs w:val="24"/>
              </w:rPr>
              <w:t>S</w:t>
            </w:r>
            <w:r w:rsidRPr="002125A9">
              <w:rPr>
                <w:rFonts w:ascii="Calibri" w:hAnsi="Calibri" w:cs="Calibri"/>
                <w:b/>
                <w:sz w:val="24"/>
                <w:szCs w:val="24"/>
              </w:rPr>
              <w:t xml:space="preserve">ubmitted through </w:t>
            </w:r>
          </w:p>
          <w:p w14:paraId="6E9EE50A" w14:textId="77777777" w:rsidR="009D5E97" w:rsidRPr="0084588F" w:rsidRDefault="004D7879" w:rsidP="002F1647">
            <w:pPr>
              <w:rPr>
                <w:rFonts w:ascii="Calibri" w:hAnsi="Calibri" w:cs="Calibri"/>
                <w:b/>
                <w:sz w:val="24"/>
                <w:szCs w:val="24"/>
              </w:rPr>
            </w:pPr>
            <w:hyperlink r:id="rId18" w:history="1">
              <w:r w:rsidRPr="00A71A3D">
                <w:rPr>
                  <w:rStyle w:val="Hyperlink"/>
                  <w:rFonts w:ascii="Calibri" w:hAnsi="Calibri" w:cs="Calibri"/>
                  <w:b/>
                  <w:sz w:val="24"/>
                  <w:szCs w:val="24"/>
                </w:rPr>
                <w:t>County of Alameda Procurement Portal</w:t>
              </w:r>
            </w:hyperlink>
          </w:p>
        </w:tc>
        <w:tc>
          <w:tcPr>
            <w:tcW w:w="5508" w:type="dxa"/>
            <w:tcBorders>
              <w:top w:val="single" w:sz="12" w:space="0" w:color="auto"/>
              <w:left w:val="dotted" w:sz="4" w:space="0" w:color="auto"/>
              <w:bottom w:val="single" w:sz="12" w:space="0" w:color="auto"/>
              <w:right w:val="single" w:sz="12" w:space="0" w:color="auto"/>
            </w:tcBorders>
            <w:tcMar>
              <w:top w:w="29" w:type="dxa"/>
              <w:left w:w="115" w:type="dxa"/>
              <w:bottom w:w="29" w:type="dxa"/>
              <w:right w:w="115" w:type="dxa"/>
            </w:tcMar>
            <w:vAlign w:val="center"/>
            <w:hideMark/>
          </w:tcPr>
          <w:p w14:paraId="60C5A871" w14:textId="481975AE" w:rsidR="009D5E97" w:rsidRDefault="00716941" w:rsidP="00B9651D">
            <w:pPr>
              <w:rPr>
                <w:rFonts w:ascii="Calibri" w:hAnsi="Calibri" w:cs="Calibri"/>
                <w:b/>
                <w:szCs w:val="26"/>
              </w:rPr>
            </w:pPr>
            <w:r>
              <w:rPr>
                <w:rFonts w:ascii="Calibri" w:hAnsi="Calibri" w:cs="Calibri"/>
                <w:b/>
                <w:color w:val="000000" w:themeColor="text1"/>
                <w:sz w:val="24"/>
                <w:szCs w:val="26"/>
              </w:rPr>
              <w:t xml:space="preserve">July </w:t>
            </w:r>
            <w:r w:rsidR="00A2531D">
              <w:rPr>
                <w:rFonts w:ascii="Calibri" w:hAnsi="Calibri" w:cs="Calibri"/>
                <w:b/>
                <w:color w:val="000000" w:themeColor="text1"/>
                <w:sz w:val="24"/>
                <w:szCs w:val="26"/>
              </w:rPr>
              <w:t>17</w:t>
            </w:r>
            <w:r w:rsidR="006F3155" w:rsidRPr="006F3155">
              <w:rPr>
                <w:rFonts w:ascii="Calibri" w:hAnsi="Calibri" w:cs="Calibri"/>
                <w:b/>
                <w:color w:val="000000" w:themeColor="text1"/>
                <w:sz w:val="24"/>
                <w:szCs w:val="26"/>
              </w:rPr>
              <w:t>, 2026</w:t>
            </w:r>
            <w:r w:rsidR="009D5E97" w:rsidRPr="006F3155">
              <w:rPr>
                <w:rFonts w:ascii="Calibri" w:hAnsi="Calibri" w:cs="Calibri"/>
                <w:b/>
                <w:color w:val="000000" w:themeColor="text1"/>
                <w:sz w:val="24"/>
                <w:szCs w:val="26"/>
              </w:rPr>
              <w:t xml:space="preserve"> </w:t>
            </w:r>
            <w:r w:rsidR="009D5E97" w:rsidRPr="00356299">
              <w:rPr>
                <w:rFonts w:ascii="Calibri" w:hAnsi="Calibri" w:cs="Calibri"/>
                <w:b/>
                <w:sz w:val="24"/>
                <w:szCs w:val="26"/>
              </w:rPr>
              <w:t>by 2:00 p.m.</w:t>
            </w:r>
          </w:p>
        </w:tc>
      </w:tr>
      <w:tr w:rsidR="009D5E97" w14:paraId="5E8DDE48" w14:textId="77777777" w:rsidTr="00A82FC7">
        <w:tc>
          <w:tcPr>
            <w:tcW w:w="4885" w:type="dxa"/>
            <w:tcBorders>
              <w:top w:val="single" w:sz="12" w:space="0" w:color="auto"/>
              <w:left w:val="single" w:sz="12" w:space="0" w:color="auto"/>
              <w:bottom w:val="single" w:sz="12" w:space="0" w:color="auto"/>
              <w:right w:val="dotted" w:sz="4" w:space="0" w:color="auto"/>
            </w:tcBorders>
            <w:tcMar>
              <w:top w:w="29" w:type="dxa"/>
              <w:left w:w="115" w:type="dxa"/>
              <w:bottom w:w="29" w:type="dxa"/>
              <w:right w:w="115" w:type="dxa"/>
            </w:tcMar>
            <w:vAlign w:val="center"/>
            <w:hideMark/>
          </w:tcPr>
          <w:p w14:paraId="2378EF04" w14:textId="77777777" w:rsidR="009D5E97" w:rsidRDefault="009D5E97">
            <w:pPr>
              <w:rPr>
                <w:rFonts w:ascii="Calibri" w:hAnsi="Calibri" w:cs="Calibri"/>
                <w:b/>
                <w:szCs w:val="26"/>
              </w:rPr>
            </w:pPr>
            <w:r w:rsidRPr="00356299">
              <w:rPr>
                <w:rFonts w:ascii="Calibri" w:hAnsi="Calibri" w:cs="Calibri"/>
                <w:b/>
                <w:sz w:val="24"/>
                <w:szCs w:val="26"/>
              </w:rPr>
              <w:t>Evaluation Period</w:t>
            </w:r>
          </w:p>
        </w:tc>
        <w:tc>
          <w:tcPr>
            <w:tcW w:w="5508" w:type="dxa"/>
            <w:tcBorders>
              <w:top w:val="single" w:sz="12" w:space="0" w:color="auto"/>
              <w:left w:val="dotted" w:sz="4" w:space="0" w:color="auto"/>
              <w:bottom w:val="single" w:sz="12" w:space="0" w:color="auto"/>
              <w:right w:val="single" w:sz="12" w:space="0" w:color="auto"/>
            </w:tcBorders>
            <w:tcMar>
              <w:top w:w="29" w:type="dxa"/>
              <w:left w:w="115" w:type="dxa"/>
              <w:bottom w:w="29" w:type="dxa"/>
              <w:right w:w="115" w:type="dxa"/>
            </w:tcMar>
            <w:vAlign w:val="center"/>
            <w:hideMark/>
          </w:tcPr>
          <w:p w14:paraId="717632F5" w14:textId="0F513EE8" w:rsidR="009D5E97" w:rsidRPr="006F3155" w:rsidRDefault="00613A74">
            <w:pPr>
              <w:rPr>
                <w:rFonts w:ascii="Calibri" w:hAnsi="Calibri" w:cs="Calibri"/>
                <w:b/>
                <w:color w:val="000000" w:themeColor="text1"/>
                <w:szCs w:val="26"/>
              </w:rPr>
            </w:pPr>
            <w:r w:rsidRPr="006F3155">
              <w:rPr>
                <w:rFonts w:ascii="Calibri" w:hAnsi="Calibri" w:cs="Calibri"/>
                <w:b/>
                <w:color w:val="000000" w:themeColor="text1"/>
                <w:sz w:val="24"/>
                <w:szCs w:val="26"/>
              </w:rPr>
              <w:t>Ju</w:t>
            </w:r>
            <w:r>
              <w:rPr>
                <w:rFonts w:ascii="Calibri" w:hAnsi="Calibri" w:cs="Calibri"/>
                <w:b/>
                <w:color w:val="000000" w:themeColor="text1"/>
                <w:sz w:val="24"/>
                <w:szCs w:val="26"/>
              </w:rPr>
              <w:t>ly</w:t>
            </w:r>
            <w:r w:rsidRPr="006F3155">
              <w:rPr>
                <w:rFonts w:ascii="Calibri" w:hAnsi="Calibri" w:cs="Calibri"/>
                <w:b/>
                <w:color w:val="000000" w:themeColor="text1"/>
                <w:sz w:val="24"/>
                <w:szCs w:val="26"/>
              </w:rPr>
              <w:t xml:space="preserve"> </w:t>
            </w:r>
            <w:r>
              <w:rPr>
                <w:rFonts w:ascii="Calibri" w:hAnsi="Calibri" w:cs="Calibri"/>
                <w:b/>
                <w:color w:val="000000" w:themeColor="text1"/>
                <w:sz w:val="24"/>
                <w:szCs w:val="26"/>
              </w:rPr>
              <w:t>1</w:t>
            </w:r>
            <w:r w:rsidR="002D377E">
              <w:rPr>
                <w:rFonts w:ascii="Calibri" w:hAnsi="Calibri" w:cs="Calibri"/>
                <w:b/>
                <w:color w:val="000000" w:themeColor="text1"/>
                <w:sz w:val="24"/>
                <w:szCs w:val="26"/>
              </w:rPr>
              <w:t>7</w:t>
            </w:r>
            <w:r w:rsidR="006F3155" w:rsidRPr="006F3155">
              <w:rPr>
                <w:rFonts w:ascii="Calibri" w:hAnsi="Calibri" w:cs="Calibri"/>
                <w:b/>
                <w:color w:val="000000" w:themeColor="text1"/>
                <w:sz w:val="24"/>
                <w:szCs w:val="26"/>
              </w:rPr>
              <w:t xml:space="preserve">, 2026 – </w:t>
            </w:r>
            <w:r>
              <w:rPr>
                <w:rFonts w:ascii="Calibri" w:hAnsi="Calibri" w:cs="Calibri"/>
                <w:b/>
                <w:color w:val="000000" w:themeColor="text1"/>
                <w:sz w:val="24"/>
                <w:szCs w:val="26"/>
              </w:rPr>
              <w:t xml:space="preserve">July </w:t>
            </w:r>
            <w:r w:rsidR="00A2531D">
              <w:rPr>
                <w:rFonts w:ascii="Calibri" w:hAnsi="Calibri" w:cs="Calibri"/>
                <w:b/>
                <w:color w:val="000000" w:themeColor="text1"/>
                <w:sz w:val="24"/>
                <w:szCs w:val="26"/>
              </w:rPr>
              <w:t>31</w:t>
            </w:r>
            <w:r w:rsidR="006F3155" w:rsidRPr="006F3155">
              <w:rPr>
                <w:rFonts w:ascii="Calibri" w:hAnsi="Calibri" w:cs="Calibri"/>
                <w:b/>
                <w:color w:val="000000" w:themeColor="text1"/>
                <w:sz w:val="24"/>
                <w:szCs w:val="26"/>
              </w:rPr>
              <w:t>, 2026</w:t>
            </w:r>
          </w:p>
        </w:tc>
      </w:tr>
      <w:tr w:rsidR="009D5E97" w14:paraId="20F2D1BB" w14:textId="77777777" w:rsidTr="00A82FC7">
        <w:tc>
          <w:tcPr>
            <w:tcW w:w="4885" w:type="dxa"/>
            <w:tcBorders>
              <w:top w:val="single" w:sz="12" w:space="0" w:color="auto"/>
              <w:left w:val="single" w:sz="12" w:space="0" w:color="auto"/>
              <w:bottom w:val="single" w:sz="12" w:space="0" w:color="auto"/>
              <w:right w:val="dotted" w:sz="4" w:space="0" w:color="auto"/>
            </w:tcBorders>
            <w:tcMar>
              <w:top w:w="29" w:type="dxa"/>
              <w:left w:w="115" w:type="dxa"/>
              <w:bottom w:w="29" w:type="dxa"/>
              <w:right w:w="115" w:type="dxa"/>
            </w:tcMar>
            <w:vAlign w:val="center"/>
            <w:hideMark/>
          </w:tcPr>
          <w:p w14:paraId="039564F9" w14:textId="77777777" w:rsidR="009D5E97" w:rsidRDefault="009D5E97">
            <w:pPr>
              <w:rPr>
                <w:rFonts w:ascii="Calibri" w:hAnsi="Calibri" w:cs="Calibri"/>
                <w:b/>
                <w:szCs w:val="26"/>
              </w:rPr>
            </w:pPr>
            <w:r w:rsidRPr="00356299">
              <w:rPr>
                <w:rFonts w:ascii="Calibri" w:hAnsi="Calibri" w:cs="Calibri"/>
                <w:b/>
                <w:sz w:val="24"/>
                <w:szCs w:val="26"/>
              </w:rPr>
              <w:t>Notice of Intent to Award Issued</w:t>
            </w:r>
          </w:p>
        </w:tc>
        <w:tc>
          <w:tcPr>
            <w:tcW w:w="5508" w:type="dxa"/>
            <w:tcBorders>
              <w:top w:val="single" w:sz="12" w:space="0" w:color="auto"/>
              <w:left w:val="dotted" w:sz="4" w:space="0" w:color="auto"/>
              <w:bottom w:val="single" w:sz="12" w:space="0" w:color="auto"/>
              <w:right w:val="single" w:sz="12" w:space="0" w:color="auto"/>
            </w:tcBorders>
            <w:tcMar>
              <w:top w:w="29" w:type="dxa"/>
              <w:left w:w="115" w:type="dxa"/>
              <w:bottom w:w="29" w:type="dxa"/>
              <w:right w:w="115" w:type="dxa"/>
            </w:tcMar>
            <w:vAlign w:val="center"/>
            <w:hideMark/>
          </w:tcPr>
          <w:p w14:paraId="154F5EC1" w14:textId="3AE6F4EB" w:rsidR="009D5E97" w:rsidRPr="006F3155" w:rsidRDefault="00A2531D">
            <w:pPr>
              <w:rPr>
                <w:rFonts w:ascii="Calibri" w:hAnsi="Calibri" w:cs="Calibri"/>
                <w:b/>
                <w:color w:val="000000" w:themeColor="text1"/>
                <w:szCs w:val="26"/>
              </w:rPr>
            </w:pPr>
            <w:r>
              <w:rPr>
                <w:rFonts w:ascii="Calibri" w:hAnsi="Calibri" w:cs="Calibri"/>
                <w:b/>
                <w:color w:val="000000" w:themeColor="text1"/>
                <w:sz w:val="24"/>
                <w:szCs w:val="26"/>
              </w:rPr>
              <w:t>August 1</w:t>
            </w:r>
            <w:r w:rsidR="006F3155" w:rsidRPr="006F3155">
              <w:rPr>
                <w:rFonts w:ascii="Calibri" w:hAnsi="Calibri" w:cs="Calibri"/>
                <w:b/>
                <w:color w:val="000000" w:themeColor="text1"/>
                <w:sz w:val="24"/>
                <w:szCs w:val="26"/>
              </w:rPr>
              <w:t>, 2026</w:t>
            </w:r>
          </w:p>
        </w:tc>
      </w:tr>
      <w:tr w:rsidR="009D5E97" w14:paraId="2B08D066" w14:textId="77777777" w:rsidTr="00A82FC7">
        <w:tc>
          <w:tcPr>
            <w:tcW w:w="4885" w:type="dxa"/>
            <w:tcBorders>
              <w:top w:val="single" w:sz="12" w:space="0" w:color="auto"/>
              <w:left w:val="single" w:sz="12" w:space="0" w:color="auto"/>
              <w:bottom w:val="single" w:sz="12" w:space="0" w:color="auto"/>
              <w:right w:val="dotted" w:sz="4" w:space="0" w:color="auto"/>
            </w:tcBorders>
            <w:tcMar>
              <w:top w:w="29" w:type="dxa"/>
              <w:left w:w="115" w:type="dxa"/>
              <w:bottom w:w="29" w:type="dxa"/>
              <w:right w:w="115" w:type="dxa"/>
            </w:tcMar>
            <w:vAlign w:val="center"/>
            <w:hideMark/>
          </w:tcPr>
          <w:p w14:paraId="1E64AE94" w14:textId="77777777" w:rsidR="009D5E97" w:rsidRDefault="009D5E97" w:rsidP="00C60EDB">
            <w:pPr>
              <w:rPr>
                <w:rFonts w:ascii="Calibri" w:hAnsi="Calibri" w:cs="Calibri"/>
                <w:b/>
                <w:szCs w:val="26"/>
              </w:rPr>
            </w:pPr>
            <w:r w:rsidRPr="006F3155">
              <w:rPr>
                <w:rFonts w:ascii="Calibri" w:hAnsi="Calibri" w:cs="Calibri"/>
                <w:b/>
                <w:color w:val="000000" w:themeColor="text1"/>
                <w:sz w:val="24"/>
                <w:szCs w:val="26"/>
              </w:rPr>
              <w:t>G</w:t>
            </w:r>
            <w:r w:rsidR="00610541" w:rsidRPr="006F3155">
              <w:rPr>
                <w:rFonts w:ascii="Calibri" w:hAnsi="Calibri" w:cs="Calibri"/>
                <w:b/>
                <w:color w:val="000000" w:themeColor="text1"/>
                <w:sz w:val="24"/>
                <w:szCs w:val="26"/>
              </w:rPr>
              <w:t xml:space="preserve">eneral </w:t>
            </w:r>
            <w:r w:rsidRPr="006F3155">
              <w:rPr>
                <w:rFonts w:ascii="Calibri" w:hAnsi="Calibri" w:cs="Calibri"/>
                <w:b/>
                <w:color w:val="000000" w:themeColor="text1"/>
                <w:sz w:val="24"/>
                <w:szCs w:val="26"/>
              </w:rPr>
              <w:t>S</w:t>
            </w:r>
            <w:r w:rsidR="00610541" w:rsidRPr="006F3155">
              <w:rPr>
                <w:rFonts w:ascii="Calibri" w:hAnsi="Calibri" w:cs="Calibri"/>
                <w:b/>
                <w:color w:val="000000" w:themeColor="text1"/>
                <w:sz w:val="24"/>
                <w:szCs w:val="26"/>
              </w:rPr>
              <w:t xml:space="preserve">ervices </w:t>
            </w:r>
            <w:r w:rsidRPr="006F3155">
              <w:rPr>
                <w:rFonts w:ascii="Calibri" w:hAnsi="Calibri" w:cs="Calibri"/>
                <w:b/>
                <w:color w:val="000000" w:themeColor="text1"/>
                <w:sz w:val="24"/>
                <w:szCs w:val="26"/>
              </w:rPr>
              <w:t>A</w:t>
            </w:r>
            <w:r w:rsidR="00610541" w:rsidRPr="006F3155">
              <w:rPr>
                <w:rFonts w:ascii="Calibri" w:hAnsi="Calibri" w:cs="Calibri"/>
                <w:b/>
                <w:color w:val="000000" w:themeColor="text1"/>
                <w:sz w:val="24"/>
                <w:szCs w:val="26"/>
              </w:rPr>
              <w:t>gency</w:t>
            </w:r>
            <w:r w:rsidRPr="006F3155">
              <w:rPr>
                <w:rFonts w:ascii="Calibri" w:hAnsi="Calibri" w:cs="Calibri"/>
                <w:b/>
                <w:color w:val="000000" w:themeColor="text1"/>
                <w:sz w:val="24"/>
                <w:szCs w:val="26"/>
              </w:rPr>
              <w:t xml:space="preserve"> Consideration Award Date</w:t>
            </w:r>
          </w:p>
        </w:tc>
        <w:tc>
          <w:tcPr>
            <w:tcW w:w="5508" w:type="dxa"/>
            <w:tcBorders>
              <w:top w:val="single" w:sz="12" w:space="0" w:color="auto"/>
              <w:left w:val="dotted" w:sz="4" w:space="0" w:color="auto"/>
              <w:bottom w:val="single" w:sz="12" w:space="0" w:color="auto"/>
              <w:right w:val="single" w:sz="12" w:space="0" w:color="auto"/>
            </w:tcBorders>
            <w:tcMar>
              <w:top w:w="29" w:type="dxa"/>
              <w:left w:w="115" w:type="dxa"/>
              <w:bottom w:w="29" w:type="dxa"/>
              <w:right w:w="115" w:type="dxa"/>
            </w:tcMar>
            <w:vAlign w:val="center"/>
            <w:hideMark/>
          </w:tcPr>
          <w:p w14:paraId="178A2DB9" w14:textId="4E2EE636" w:rsidR="009D5E97" w:rsidRPr="006F3155" w:rsidRDefault="0077626C">
            <w:pPr>
              <w:rPr>
                <w:rFonts w:ascii="Calibri" w:hAnsi="Calibri" w:cs="Calibri"/>
                <w:b/>
                <w:color w:val="000000" w:themeColor="text1"/>
                <w:szCs w:val="26"/>
              </w:rPr>
            </w:pPr>
            <w:r>
              <w:rPr>
                <w:rFonts w:ascii="Calibri" w:hAnsi="Calibri" w:cs="Calibri"/>
                <w:b/>
                <w:color w:val="000000" w:themeColor="text1"/>
                <w:sz w:val="24"/>
                <w:szCs w:val="26"/>
              </w:rPr>
              <w:t xml:space="preserve">August </w:t>
            </w:r>
            <w:r w:rsidR="0043630C">
              <w:rPr>
                <w:rFonts w:ascii="Calibri" w:hAnsi="Calibri" w:cs="Calibri"/>
                <w:b/>
                <w:color w:val="000000" w:themeColor="text1"/>
                <w:sz w:val="24"/>
                <w:szCs w:val="26"/>
              </w:rPr>
              <w:t>21</w:t>
            </w:r>
            <w:r w:rsidR="002F0B15">
              <w:rPr>
                <w:rFonts w:ascii="Calibri" w:hAnsi="Calibri" w:cs="Calibri"/>
                <w:b/>
                <w:color w:val="000000" w:themeColor="text1"/>
                <w:sz w:val="24"/>
                <w:szCs w:val="26"/>
              </w:rPr>
              <w:t>,</w:t>
            </w:r>
            <w:r w:rsidR="00B10609">
              <w:rPr>
                <w:rFonts w:ascii="Calibri" w:hAnsi="Calibri" w:cs="Calibri"/>
                <w:b/>
                <w:color w:val="000000" w:themeColor="text1"/>
                <w:sz w:val="24"/>
                <w:szCs w:val="26"/>
              </w:rPr>
              <w:t xml:space="preserve"> </w:t>
            </w:r>
            <w:r w:rsidR="006F3155" w:rsidRPr="006F3155">
              <w:rPr>
                <w:rFonts w:ascii="Calibri" w:hAnsi="Calibri" w:cs="Calibri"/>
                <w:b/>
                <w:color w:val="000000" w:themeColor="text1"/>
                <w:sz w:val="24"/>
                <w:szCs w:val="26"/>
              </w:rPr>
              <w:t>2026</w:t>
            </w:r>
          </w:p>
        </w:tc>
      </w:tr>
      <w:tr w:rsidR="009D5E97" w14:paraId="02A79D05" w14:textId="77777777" w:rsidTr="00A82FC7">
        <w:tc>
          <w:tcPr>
            <w:tcW w:w="4885" w:type="dxa"/>
            <w:tcBorders>
              <w:top w:val="single" w:sz="12" w:space="0" w:color="auto"/>
              <w:left w:val="single" w:sz="12" w:space="0" w:color="auto"/>
              <w:bottom w:val="single" w:sz="12" w:space="0" w:color="auto"/>
              <w:right w:val="dotted" w:sz="4" w:space="0" w:color="auto"/>
            </w:tcBorders>
            <w:tcMar>
              <w:top w:w="29" w:type="dxa"/>
              <w:left w:w="115" w:type="dxa"/>
              <w:bottom w:w="29" w:type="dxa"/>
              <w:right w:w="115" w:type="dxa"/>
            </w:tcMar>
            <w:vAlign w:val="center"/>
            <w:hideMark/>
          </w:tcPr>
          <w:p w14:paraId="0C2FA9C2" w14:textId="77777777" w:rsidR="009D5E97" w:rsidRDefault="009D5E97">
            <w:pPr>
              <w:rPr>
                <w:rFonts w:ascii="Calibri" w:hAnsi="Calibri" w:cs="Calibri"/>
                <w:b/>
                <w:szCs w:val="26"/>
              </w:rPr>
            </w:pPr>
            <w:r w:rsidRPr="00356299">
              <w:rPr>
                <w:rFonts w:ascii="Calibri" w:hAnsi="Calibri" w:cs="Calibri"/>
                <w:b/>
                <w:sz w:val="24"/>
                <w:szCs w:val="26"/>
              </w:rPr>
              <w:t>Contract Start Date</w:t>
            </w:r>
          </w:p>
        </w:tc>
        <w:tc>
          <w:tcPr>
            <w:tcW w:w="5508" w:type="dxa"/>
            <w:tcBorders>
              <w:top w:val="single" w:sz="12" w:space="0" w:color="auto"/>
              <w:left w:val="dotted" w:sz="4" w:space="0" w:color="auto"/>
              <w:bottom w:val="single" w:sz="12" w:space="0" w:color="auto"/>
              <w:right w:val="single" w:sz="12" w:space="0" w:color="auto"/>
            </w:tcBorders>
            <w:tcMar>
              <w:top w:w="29" w:type="dxa"/>
              <w:left w:w="115" w:type="dxa"/>
              <w:bottom w:w="29" w:type="dxa"/>
              <w:right w:w="115" w:type="dxa"/>
            </w:tcMar>
            <w:vAlign w:val="center"/>
            <w:hideMark/>
          </w:tcPr>
          <w:p w14:paraId="1B901CA5" w14:textId="05DF9A16" w:rsidR="009D5E97" w:rsidRPr="006F3155" w:rsidRDefault="00A82AE1">
            <w:pPr>
              <w:rPr>
                <w:rFonts w:ascii="Calibri" w:hAnsi="Calibri" w:cs="Calibri"/>
                <w:b/>
                <w:color w:val="000000" w:themeColor="text1"/>
                <w:szCs w:val="26"/>
              </w:rPr>
            </w:pPr>
            <w:r>
              <w:rPr>
                <w:rFonts w:ascii="Calibri" w:hAnsi="Calibri" w:cs="Calibri"/>
                <w:b/>
                <w:color w:val="000000" w:themeColor="text1"/>
                <w:sz w:val="24"/>
                <w:szCs w:val="26"/>
              </w:rPr>
              <w:t>August 24</w:t>
            </w:r>
            <w:r w:rsidR="006F3155" w:rsidRPr="006F3155">
              <w:rPr>
                <w:rFonts w:ascii="Calibri" w:hAnsi="Calibri" w:cs="Calibri"/>
                <w:b/>
                <w:color w:val="000000" w:themeColor="text1"/>
                <w:sz w:val="24"/>
                <w:szCs w:val="26"/>
              </w:rPr>
              <w:t>, 2026</w:t>
            </w:r>
          </w:p>
        </w:tc>
      </w:tr>
    </w:tbl>
    <w:p w14:paraId="733F6955" w14:textId="77777777" w:rsidR="00E627AC" w:rsidRPr="004F56D6" w:rsidRDefault="00E627AC" w:rsidP="00E627AC">
      <w:pPr>
        <w:spacing w:before="80"/>
        <w:rPr>
          <w:rFonts w:ascii="Calibri" w:hAnsi="Calibri" w:cs="Calibri"/>
          <w:b/>
          <w:i/>
          <w:sz w:val="24"/>
          <w:szCs w:val="24"/>
        </w:rPr>
      </w:pPr>
      <w:r w:rsidRPr="004F56D6">
        <w:rPr>
          <w:rFonts w:ascii="Calibri" w:hAnsi="Calibri" w:cs="Calibri"/>
          <w:b/>
          <w:i/>
          <w:sz w:val="24"/>
          <w:szCs w:val="24"/>
        </w:rPr>
        <w:t>NOTE:  All dates are tentative and subject to change.</w:t>
      </w:r>
    </w:p>
    <w:p w14:paraId="62B8DBA3" w14:textId="77777777" w:rsidR="00E627AC" w:rsidRDefault="00E627AC" w:rsidP="00E627AC">
      <w:pPr>
        <w:pStyle w:val="Level1"/>
        <w:widowControl/>
        <w:numPr>
          <w:ilvl w:val="0"/>
          <w:numId w:val="0"/>
        </w:numPr>
        <w:outlineLvl w:val="9"/>
        <w:rPr>
          <w:rFonts w:ascii="Calibri" w:hAnsi="Calibri" w:cs="Calibri"/>
          <w:snapToGrid/>
          <w:sz w:val="20"/>
        </w:rPr>
      </w:pPr>
    </w:p>
    <w:p w14:paraId="68CEF36C" w14:textId="77777777" w:rsidR="007B0FBF" w:rsidRDefault="007B0FBF" w:rsidP="00E627AC">
      <w:pPr>
        <w:pStyle w:val="Level1"/>
        <w:widowControl/>
        <w:numPr>
          <w:ilvl w:val="0"/>
          <w:numId w:val="0"/>
        </w:numPr>
        <w:outlineLvl w:val="9"/>
        <w:rPr>
          <w:rFonts w:ascii="Calibri" w:hAnsi="Calibri" w:cs="Calibri"/>
          <w:snapToGrid/>
          <w:sz w:val="20"/>
        </w:rPr>
      </w:pPr>
    </w:p>
    <w:p w14:paraId="665D760F" w14:textId="77777777" w:rsidR="007B0FBF" w:rsidRPr="00265BC6" w:rsidRDefault="007B0FBF" w:rsidP="00E627AC">
      <w:pPr>
        <w:pStyle w:val="Level1"/>
        <w:widowControl/>
        <w:numPr>
          <w:ilvl w:val="0"/>
          <w:numId w:val="0"/>
        </w:numPr>
        <w:outlineLvl w:val="9"/>
        <w:rPr>
          <w:rFonts w:ascii="Calibri" w:hAnsi="Calibri" w:cs="Calibri"/>
          <w:snapToGrid/>
          <w:sz w:val="20"/>
        </w:rPr>
      </w:pPr>
    </w:p>
    <w:p w14:paraId="2A871902" w14:textId="77777777" w:rsidR="0012043A" w:rsidRPr="0072576F" w:rsidRDefault="0012043A" w:rsidP="0012043A">
      <w:pPr>
        <w:jc w:val="center"/>
        <w:rPr>
          <w:rFonts w:asciiTheme="minorHAnsi" w:hAnsiTheme="minorHAnsi" w:cstheme="minorHAnsi"/>
        </w:rPr>
      </w:pPr>
      <w:r w:rsidRPr="0012043A">
        <w:rPr>
          <w:rFonts w:asciiTheme="minorHAnsi" w:hAnsiTheme="minorHAnsi" w:cstheme="minorHAnsi"/>
          <w:b/>
          <w:i/>
          <w:sz w:val="24"/>
          <w:szCs w:val="18"/>
        </w:rPr>
        <w:t>Alameda County Vendor Outreach</w:t>
      </w:r>
      <w:r w:rsidRPr="0012043A">
        <w:rPr>
          <w:rFonts w:asciiTheme="minorHAnsi" w:hAnsiTheme="minorHAnsi" w:cstheme="minorHAnsi"/>
          <w:color w:val="FFFFFF"/>
          <w:sz w:val="18"/>
          <w:szCs w:val="22"/>
          <w:highlight w:val="red"/>
        </w:rPr>
        <w:t xml:space="preserve"> </w:t>
      </w:r>
    </w:p>
    <w:tbl>
      <w:tblPr>
        <w:tblStyle w:val="TableGrid"/>
        <w:tblW w:w="10395" w:type="dxa"/>
        <w:tblBorders>
          <w:top w:val="thinThickMediumGap" w:sz="24" w:space="0" w:color="auto"/>
          <w:left w:val="thinThickSmallGap" w:sz="24" w:space="0" w:color="auto"/>
          <w:bottom w:val="thickThinMediumGap" w:sz="24" w:space="0" w:color="auto"/>
          <w:right w:val="thickThinSmallGap" w:sz="24" w:space="0" w:color="auto"/>
          <w:insideH w:val="single" w:sz="2" w:space="0" w:color="auto"/>
          <w:insideV w:val="dotted" w:sz="4" w:space="0" w:color="auto"/>
        </w:tblBorders>
        <w:tblLook w:val="04A0" w:firstRow="1" w:lastRow="0" w:firstColumn="1" w:lastColumn="0" w:noHBand="0" w:noVBand="1"/>
        <w:tblCaption w:val="Vendor Outreach Table"/>
      </w:tblPr>
      <w:tblGrid>
        <w:gridCol w:w="4687"/>
        <w:gridCol w:w="5708"/>
      </w:tblGrid>
      <w:tr w:rsidR="0012043A" w:rsidRPr="0072576F" w14:paraId="48973202" w14:textId="77777777" w:rsidTr="0012043A">
        <w:trPr>
          <w:trHeight w:val="2101"/>
        </w:trPr>
        <w:tc>
          <w:tcPr>
            <w:tcW w:w="4687" w:type="dxa"/>
            <w:shd w:val="clear" w:color="auto" w:fill="FFF2CC"/>
          </w:tcPr>
          <w:p w14:paraId="1BD7295C" w14:textId="5F478616" w:rsidR="0012043A" w:rsidRPr="006F3155" w:rsidRDefault="0012043A" w:rsidP="00B67457">
            <w:pPr>
              <w:jc w:val="center"/>
              <w:rPr>
                <w:rFonts w:asciiTheme="minorHAnsi" w:hAnsiTheme="minorHAnsi" w:cstheme="minorHAnsi"/>
                <w:color w:val="000000" w:themeColor="text1"/>
                <w:sz w:val="24"/>
                <w:szCs w:val="24"/>
              </w:rPr>
            </w:pPr>
            <w:r w:rsidRPr="006F3155">
              <w:rPr>
                <w:rFonts w:asciiTheme="minorHAnsi" w:hAnsiTheme="minorHAnsi" w:cstheme="minorHAnsi"/>
                <w:color w:val="000000" w:themeColor="text1"/>
                <w:sz w:val="24"/>
                <w:szCs w:val="24"/>
              </w:rPr>
              <w:t xml:space="preserve">Wednesday, </w:t>
            </w:r>
            <w:r w:rsidR="0048340A">
              <w:rPr>
                <w:rFonts w:asciiTheme="minorHAnsi" w:hAnsiTheme="minorHAnsi" w:cstheme="minorHAnsi"/>
                <w:color w:val="000000" w:themeColor="text1"/>
                <w:sz w:val="24"/>
                <w:szCs w:val="24"/>
              </w:rPr>
              <w:t xml:space="preserve">June </w:t>
            </w:r>
            <w:r w:rsidR="004723F6">
              <w:rPr>
                <w:rFonts w:asciiTheme="minorHAnsi" w:hAnsiTheme="minorHAnsi" w:cstheme="minorHAnsi"/>
                <w:color w:val="000000" w:themeColor="text1"/>
                <w:sz w:val="24"/>
                <w:szCs w:val="24"/>
              </w:rPr>
              <w:t>24</w:t>
            </w:r>
            <w:r w:rsidR="006F3155" w:rsidRPr="006F3155">
              <w:rPr>
                <w:rFonts w:asciiTheme="minorHAnsi" w:hAnsiTheme="minorHAnsi" w:cstheme="minorHAnsi"/>
                <w:color w:val="000000" w:themeColor="text1"/>
                <w:sz w:val="24"/>
                <w:szCs w:val="24"/>
              </w:rPr>
              <w:t>, 2026</w:t>
            </w:r>
          </w:p>
          <w:p w14:paraId="285A7AC7" w14:textId="77777777" w:rsidR="0012043A" w:rsidRPr="006F3155" w:rsidRDefault="0012043A" w:rsidP="00B67457">
            <w:pPr>
              <w:spacing w:after="240"/>
              <w:jc w:val="center"/>
              <w:rPr>
                <w:rFonts w:asciiTheme="minorHAnsi" w:hAnsiTheme="minorHAnsi" w:cstheme="minorHAnsi"/>
                <w:color w:val="000000" w:themeColor="text1"/>
                <w:sz w:val="24"/>
                <w:szCs w:val="24"/>
              </w:rPr>
            </w:pPr>
            <w:r w:rsidRPr="006F3155">
              <w:rPr>
                <w:rFonts w:asciiTheme="minorHAnsi" w:hAnsiTheme="minorHAnsi" w:cstheme="minorHAnsi"/>
                <w:color w:val="000000" w:themeColor="text1"/>
                <w:sz w:val="24"/>
                <w:szCs w:val="24"/>
              </w:rPr>
              <w:t>10:30 a.m. – 11:30 a.m.</w:t>
            </w:r>
          </w:p>
          <w:p w14:paraId="3224DB4B" w14:textId="77777777" w:rsidR="0012043A" w:rsidRPr="0012043A" w:rsidRDefault="0012043A" w:rsidP="00B67457">
            <w:pPr>
              <w:spacing w:after="240"/>
              <w:jc w:val="center"/>
              <w:rPr>
                <w:rFonts w:asciiTheme="minorHAnsi" w:hAnsiTheme="minorHAnsi" w:cstheme="minorHAnsi"/>
                <w:b/>
                <w:i/>
                <w:sz w:val="24"/>
                <w:szCs w:val="24"/>
              </w:rPr>
            </w:pPr>
            <w:r w:rsidRPr="0012043A">
              <w:rPr>
                <w:rFonts w:asciiTheme="minorHAnsi" w:hAnsiTheme="minorHAnsi" w:cstheme="minorHAnsi"/>
                <w:b/>
                <w:i/>
                <w:sz w:val="24"/>
                <w:szCs w:val="24"/>
              </w:rPr>
              <w:t>TO ATTEND ONLINE:</w:t>
            </w:r>
          </w:p>
          <w:p w14:paraId="4AFD8C29" w14:textId="77777777" w:rsidR="0012043A" w:rsidRPr="0012043A" w:rsidRDefault="0012043A" w:rsidP="00B67457">
            <w:pPr>
              <w:jc w:val="center"/>
              <w:rPr>
                <w:rFonts w:asciiTheme="minorHAnsi" w:hAnsiTheme="minorHAnsi" w:cstheme="minorHAnsi"/>
                <w:b/>
                <w:color w:val="0563C1"/>
                <w:sz w:val="24"/>
                <w:szCs w:val="18"/>
                <w:u w:val="single"/>
              </w:rPr>
            </w:pPr>
            <w:hyperlink r:id="rId19" w:history="1">
              <w:r w:rsidRPr="0012043A">
                <w:rPr>
                  <w:rFonts w:asciiTheme="minorHAnsi" w:hAnsiTheme="minorHAnsi" w:cstheme="minorHAnsi"/>
                  <w:b/>
                  <w:color w:val="0000FF"/>
                  <w:sz w:val="24"/>
                  <w:szCs w:val="18"/>
                  <w:u w:val="single"/>
                </w:rPr>
                <w:t>Vendor Outreach</w:t>
              </w:r>
            </w:hyperlink>
          </w:p>
          <w:p w14:paraId="7BF6D868" w14:textId="77777777" w:rsidR="0012043A" w:rsidRPr="0012043A" w:rsidRDefault="0012043A" w:rsidP="00B67457">
            <w:pPr>
              <w:jc w:val="center"/>
              <w:rPr>
                <w:rFonts w:asciiTheme="minorHAnsi" w:hAnsiTheme="minorHAnsi" w:cstheme="minorHAnsi"/>
                <w:sz w:val="24"/>
                <w:szCs w:val="18"/>
              </w:rPr>
            </w:pPr>
            <w:r w:rsidRPr="0012043A">
              <w:rPr>
                <w:rFonts w:asciiTheme="minorHAnsi" w:hAnsiTheme="minorHAnsi" w:cstheme="minorHAnsi"/>
                <w:sz w:val="24"/>
                <w:szCs w:val="18"/>
              </w:rPr>
              <w:t>Call-in: +1 415-915-3950</w:t>
            </w:r>
          </w:p>
          <w:p w14:paraId="47D913FA" w14:textId="77777777" w:rsidR="0012043A" w:rsidRPr="0072576F" w:rsidRDefault="0012043A" w:rsidP="00B67457">
            <w:pPr>
              <w:jc w:val="center"/>
              <w:rPr>
                <w:rFonts w:asciiTheme="minorHAnsi" w:hAnsiTheme="minorHAnsi" w:cstheme="minorHAnsi"/>
              </w:rPr>
            </w:pPr>
            <w:r w:rsidRPr="0012043A">
              <w:rPr>
                <w:rFonts w:asciiTheme="minorHAnsi" w:hAnsiTheme="minorHAnsi" w:cstheme="minorHAnsi"/>
                <w:sz w:val="24"/>
                <w:szCs w:val="18"/>
              </w:rPr>
              <w:t>Conference ID: 504 517 635#</w:t>
            </w:r>
          </w:p>
        </w:tc>
        <w:tc>
          <w:tcPr>
            <w:tcW w:w="5708" w:type="dxa"/>
            <w:shd w:val="clear" w:color="auto" w:fill="FFF2CC"/>
          </w:tcPr>
          <w:p w14:paraId="6DE043F2" w14:textId="77777777" w:rsidR="0012043A" w:rsidRPr="0072576F" w:rsidRDefault="0012043A" w:rsidP="00B67457">
            <w:pPr>
              <w:pStyle w:val="Level1"/>
              <w:widowControl/>
              <w:numPr>
                <w:ilvl w:val="0"/>
                <w:numId w:val="0"/>
              </w:numPr>
              <w:jc w:val="center"/>
              <w:outlineLvl w:val="9"/>
              <w:rPr>
                <w:rFonts w:asciiTheme="minorHAnsi" w:hAnsiTheme="minorHAnsi" w:cstheme="minorHAnsi"/>
                <w:b/>
                <w:i/>
                <w:color w:val="0000FF"/>
                <w:szCs w:val="26"/>
              </w:rPr>
            </w:pPr>
            <w:r w:rsidRPr="0072576F">
              <w:rPr>
                <w:rFonts w:asciiTheme="minorHAnsi" w:hAnsiTheme="minorHAnsi" w:cstheme="minorHAnsi"/>
                <w:b/>
                <w:i/>
                <w:color w:val="0000FF"/>
                <w:szCs w:val="26"/>
              </w:rPr>
              <w:t xml:space="preserve">COME MEET ALAMEDA COUNTY’S </w:t>
            </w:r>
          </w:p>
          <w:p w14:paraId="4F9B8ADB" w14:textId="77777777" w:rsidR="0012043A" w:rsidRPr="0072576F" w:rsidRDefault="0012043A" w:rsidP="00B67457">
            <w:pPr>
              <w:pStyle w:val="Level1"/>
              <w:widowControl/>
              <w:numPr>
                <w:ilvl w:val="0"/>
                <w:numId w:val="0"/>
              </w:numPr>
              <w:jc w:val="center"/>
              <w:outlineLvl w:val="9"/>
              <w:rPr>
                <w:rFonts w:asciiTheme="minorHAnsi" w:hAnsiTheme="minorHAnsi" w:cstheme="minorHAnsi"/>
                <w:b/>
                <w:i/>
                <w:color w:val="0000FF"/>
                <w:szCs w:val="26"/>
              </w:rPr>
            </w:pPr>
            <w:r w:rsidRPr="0072576F">
              <w:rPr>
                <w:rFonts w:asciiTheme="minorHAnsi" w:hAnsiTheme="minorHAnsi" w:cstheme="minorHAnsi"/>
                <w:b/>
                <w:i/>
                <w:color w:val="0000FF"/>
                <w:szCs w:val="26"/>
              </w:rPr>
              <w:t>PROCUREMENT TEAM!</w:t>
            </w:r>
          </w:p>
          <w:p w14:paraId="1D2ADBC9" w14:textId="77777777" w:rsidR="0012043A" w:rsidRPr="0072576F" w:rsidRDefault="0012043A" w:rsidP="00B67457">
            <w:pPr>
              <w:pStyle w:val="Level1"/>
              <w:widowControl/>
              <w:numPr>
                <w:ilvl w:val="0"/>
                <w:numId w:val="0"/>
              </w:numPr>
              <w:jc w:val="both"/>
              <w:outlineLvl w:val="9"/>
              <w:rPr>
                <w:rFonts w:asciiTheme="minorHAnsi" w:hAnsiTheme="minorHAnsi" w:cstheme="minorHAnsi"/>
                <w:sz w:val="10"/>
                <w:szCs w:val="12"/>
              </w:rPr>
            </w:pPr>
          </w:p>
          <w:p w14:paraId="103E7AE6" w14:textId="77777777" w:rsidR="0012043A" w:rsidRPr="0072576F" w:rsidRDefault="0012043A" w:rsidP="00B67457">
            <w:pPr>
              <w:jc w:val="center"/>
              <w:rPr>
                <w:rFonts w:asciiTheme="minorHAnsi" w:hAnsiTheme="minorHAnsi" w:cstheme="minorHAnsi"/>
                <w:sz w:val="24"/>
                <w:szCs w:val="26"/>
              </w:rPr>
            </w:pPr>
            <w:r w:rsidRPr="0072576F">
              <w:rPr>
                <w:rFonts w:asciiTheme="minorHAnsi" w:hAnsiTheme="minorHAnsi" w:cstheme="minorHAnsi"/>
                <w:sz w:val="24"/>
                <w:szCs w:val="26"/>
              </w:rPr>
              <w:t xml:space="preserve">This public event is not specific to any RFQ, where vendors can speak with GSA professionals, get to know them, and learn more about contracting opportunities with the County. </w:t>
            </w:r>
          </w:p>
          <w:p w14:paraId="47FD8AF8" w14:textId="77777777" w:rsidR="0012043A" w:rsidRPr="0072576F" w:rsidRDefault="0012043A" w:rsidP="00B67457">
            <w:pPr>
              <w:jc w:val="center"/>
              <w:rPr>
                <w:rFonts w:asciiTheme="minorHAnsi" w:hAnsiTheme="minorHAnsi" w:cstheme="minorHAnsi"/>
                <w:sz w:val="24"/>
                <w:szCs w:val="26"/>
              </w:rPr>
            </w:pPr>
          </w:p>
          <w:p w14:paraId="64C91586" w14:textId="77777777" w:rsidR="0012043A" w:rsidRPr="0072576F" w:rsidRDefault="0012043A" w:rsidP="00B67457">
            <w:pPr>
              <w:jc w:val="center"/>
              <w:rPr>
                <w:rFonts w:asciiTheme="minorHAnsi" w:hAnsiTheme="minorHAnsi" w:cstheme="minorHAnsi"/>
                <w:sz w:val="24"/>
                <w:szCs w:val="26"/>
              </w:rPr>
            </w:pPr>
            <w:r w:rsidRPr="0072576F">
              <w:rPr>
                <w:rFonts w:asciiTheme="minorHAnsi" w:hAnsiTheme="minorHAnsi" w:cstheme="minorHAnsi"/>
                <w:sz w:val="24"/>
                <w:szCs w:val="26"/>
              </w:rPr>
              <w:t>These are conducted on most Wednesdays. Dates and locations can be confirmed by checking at</w:t>
            </w:r>
          </w:p>
          <w:p w14:paraId="114B8FD2" w14:textId="77777777" w:rsidR="0012043A" w:rsidRDefault="0012043A" w:rsidP="00B67457">
            <w:pPr>
              <w:jc w:val="center"/>
              <w:rPr>
                <w:rFonts w:asciiTheme="minorHAnsi" w:hAnsiTheme="minorHAnsi" w:cstheme="minorHAnsi"/>
                <w:szCs w:val="26"/>
              </w:rPr>
            </w:pPr>
            <w:hyperlink r:id="rId20" w:history="1">
              <w:r w:rsidRPr="0072576F">
                <w:rPr>
                  <w:rStyle w:val="Hyperlink"/>
                  <w:rFonts w:asciiTheme="minorHAnsi" w:hAnsiTheme="minorHAnsi" w:cstheme="minorHAnsi"/>
                  <w:b/>
                  <w:sz w:val="24"/>
                  <w:szCs w:val="26"/>
                </w:rPr>
                <w:t>Upcoming Events</w:t>
              </w:r>
            </w:hyperlink>
            <w:r w:rsidRPr="0072576F">
              <w:rPr>
                <w:rFonts w:asciiTheme="minorHAnsi" w:hAnsiTheme="minorHAnsi" w:cstheme="minorHAnsi"/>
                <w:szCs w:val="26"/>
              </w:rPr>
              <w:t xml:space="preserve"> </w:t>
            </w:r>
          </w:p>
          <w:p w14:paraId="1AD93279" w14:textId="77777777" w:rsidR="009E1553" w:rsidRPr="0072576F" w:rsidRDefault="009E1553" w:rsidP="00B67457">
            <w:pPr>
              <w:jc w:val="center"/>
              <w:rPr>
                <w:rFonts w:asciiTheme="minorHAnsi" w:hAnsiTheme="minorHAnsi" w:cstheme="minorHAnsi"/>
                <w:szCs w:val="26"/>
              </w:rPr>
            </w:pPr>
          </w:p>
          <w:p w14:paraId="197214DD" w14:textId="77777777" w:rsidR="0012043A" w:rsidRPr="0072576F" w:rsidRDefault="0012043A" w:rsidP="00B67457">
            <w:pPr>
              <w:jc w:val="center"/>
              <w:rPr>
                <w:rFonts w:asciiTheme="minorHAnsi" w:hAnsiTheme="minorHAnsi" w:cstheme="minorHAnsi"/>
              </w:rPr>
            </w:pPr>
            <w:r w:rsidRPr="0072576F">
              <w:rPr>
                <w:rFonts w:asciiTheme="minorHAnsi" w:hAnsiTheme="minorHAnsi" w:cstheme="minorHAnsi"/>
                <w:sz w:val="22"/>
                <w:szCs w:val="26"/>
              </w:rPr>
              <w:t>[</w:t>
            </w:r>
            <w:hyperlink r:id="rId21" w:history="1">
              <w:r w:rsidRPr="0072576F">
                <w:rPr>
                  <w:rStyle w:val="Hyperlink"/>
                  <w:rFonts w:asciiTheme="minorHAnsi" w:hAnsiTheme="minorHAnsi" w:cstheme="minorHAnsi"/>
                  <w:sz w:val="22"/>
                  <w:szCs w:val="26"/>
                </w:rPr>
                <w:t>https://gsa.acgov.org/do-business-with-us/upcoming-contracting-events/</w:t>
              </w:r>
            </w:hyperlink>
            <w:r w:rsidRPr="0072576F">
              <w:rPr>
                <w:rFonts w:asciiTheme="minorHAnsi" w:hAnsiTheme="minorHAnsi" w:cstheme="minorHAnsi"/>
                <w:sz w:val="22"/>
                <w:szCs w:val="26"/>
              </w:rPr>
              <w:t>]</w:t>
            </w:r>
          </w:p>
        </w:tc>
      </w:tr>
    </w:tbl>
    <w:p w14:paraId="6B665AC1" w14:textId="77777777" w:rsidR="00050034" w:rsidRDefault="00050034" w:rsidP="00050034">
      <w:pPr>
        <w:pStyle w:val="RFP-QHeader1"/>
        <w:jc w:val="left"/>
        <w:rPr>
          <w:rFonts w:ascii="Calibri" w:hAnsi="Calibri" w:cs="Calibri"/>
        </w:rPr>
      </w:pPr>
    </w:p>
    <w:p w14:paraId="50B48AC2" w14:textId="77777777" w:rsidR="00664195" w:rsidRDefault="00664195" w:rsidP="00FC56D5">
      <w:pPr>
        <w:jc w:val="center"/>
        <w:rPr>
          <w:rFonts w:ascii="Calibri" w:hAnsi="Calibri" w:cs="Calibri"/>
          <w:sz w:val="24"/>
          <w:szCs w:val="26"/>
        </w:rPr>
        <w:sectPr w:rsidR="00664195" w:rsidSect="003D2529">
          <w:headerReference w:type="even" r:id="rId22"/>
          <w:headerReference w:type="default" r:id="rId23"/>
          <w:footerReference w:type="default" r:id="rId24"/>
          <w:headerReference w:type="first" r:id="rId25"/>
          <w:footerReference w:type="first" r:id="rId26"/>
          <w:pgSz w:w="12240" w:h="15840" w:code="1"/>
          <w:pgMar w:top="1440" w:right="1080" w:bottom="1260" w:left="1080" w:header="432" w:footer="720" w:gutter="0"/>
          <w:pgNumType w:start="1"/>
          <w:cols w:space="720"/>
          <w:formProt w:val="0"/>
          <w:noEndnote/>
          <w:titlePg/>
          <w:docGrid w:linePitch="354"/>
        </w:sectPr>
      </w:pPr>
    </w:p>
    <w:p w14:paraId="393C1D01" w14:textId="77777777" w:rsidR="007B0FBF" w:rsidRDefault="007B0FBF" w:rsidP="007B0FBF">
      <w:pPr>
        <w:pStyle w:val="Level1"/>
        <w:widowControl/>
        <w:numPr>
          <w:ilvl w:val="0"/>
          <w:numId w:val="0"/>
        </w:numPr>
        <w:jc w:val="center"/>
        <w:outlineLvl w:val="9"/>
        <w:rPr>
          <w:rFonts w:ascii="Calibri" w:hAnsi="Calibri" w:cs="Calibri"/>
          <w:b/>
          <w:i/>
          <w:snapToGrid/>
          <w:color w:val="0000FF"/>
          <w:szCs w:val="26"/>
        </w:rPr>
      </w:pPr>
    </w:p>
    <w:p w14:paraId="523171C0" w14:textId="77777777" w:rsidR="007B0FBF" w:rsidRDefault="007B0FBF" w:rsidP="007B0FBF">
      <w:pPr>
        <w:pStyle w:val="Level1"/>
        <w:widowControl/>
        <w:numPr>
          <w:ilvl w:val="0"/>
          <w:numId w:val="0"/>
        </w:numPr>
        <w:jc w:val="center"/>
        <w:outlineLvl w:val="9"/>
        <w:rPr>
          <w:rFonts w:ascii="Calibri" w:hAnsi="Calibri" w:cs="Calibri"/>
          <w:b/>
          <w:i/>
          <w:snapToGrid/>
          <w:color w:val="0000FF"/>
          <w:szCs w:val="26"/>
        </w:rPr>
      </w:pPr>
    </w:p>
    <w:p w14:paraId="4DE5AA0A" w14:textId="77777777" w:rsidR="00F9006C" w:rsidRPr="00A85450" w:rsidRDefault="007818C5" w:rsidP="00CE6258">
      <w:pPr>
        <w:pStyle w:val="RFP-QHeader1"/>
        <w:rPr>
          <w:rFonts w:ascii="Calibri" w:hAnsi="Calibri" w:cs="Calibri"/>
        </w:rPr>
      </w:pPr>
      <w:r>
        <w:rPr>
          <w:rFonts w:ascii="Calibri" w:hAnsi="Calibri" w:cs="Calibri"/>
        </w:rPr>
        <w:br w:type="page"/>
      </w:r>
      <w:r w:rsidR="00F9006C" w:rsidRPr="00A85450">
        <w:rPr>
          <w:rFonts w:ascii="Calibri" w:hAnsi="Calibri" w:cs="Calibri"/>
        </w:rPr>
        <w:lastRenderedPageBreak/>
        <w:t>COUNTY OF ALAMEDA</w:t>
      </w:r>
    </w:p>
    <w:p w14:paraId="7EB932EC" w14:textId="77777777" w:rsidR="008C0CB5" w:rsidRPr="0084588F" w:rsidRDefault="002125A9" w:rsidP="002A30D2">
      <w:pPr>
        <w:pStyle w:val="RFP-QHeader2"/>
        <w:rPr>
          <w:rFonts w:ascii="Calibri" w:hAnsi="Calibri" w:cs="Calibri"/>
          <w:color w:val="000000" w:themeColor="text1"/>
          <w:sz w:val="24"/>
        </w:rPr>
      </w:pPr>
      <w:r>
        <w:rPr>
          <w:rFonts w:ascii="Calibri" w:hAnsi="Calibri" w:cs="Calibri"/>
          <w:sz w:val="24"/>
        </w:rPr>
        <w:t xml:space="preserve">INFORMAL </w:t>
      </w:r>
      <w:r w:rsidR="00F9006C" w:rsidRPr="00356299">
        <w:rPr>
          <w:rFonts w:ascii="Calibri" w:hAnsi="Calibri" w:cs="Calibri"/>
          <w:sz w:val="24"/>
        </w:rPr>
        <w:t>REQUES</w:t>
      </w:r>
      <w:r w:rsidR="00F9006C" w:rsidRPr="00356299">
        <w:rPr>
          <w:rFonts w:ascii="Calibri" w:hAnsi="Calibri" w:cs="Calibri"/>
          <w:sz w:val="24"/>
          <w:szCs w:val="26"/>
        </w:rPr>
        <w:t>T FOR</w:t>
      </w:r>
      <w:r w:rsidR="00554195" w:rsidRPr="00356299">
        <w:rPr>
          <w:rFonts w:ascii="Calibri" w:hAnsi="Calibri" w:cs="Calibri"/>
          <w:sz w:val="24"/>
          <w:szCs w:val="26"/>
        </w:rPr>
        <w:t xml:space="preserve"> </w:t>
      </w:r>
      <w:r w:rsidR="00797642" w:rsidRPr="00356299">
        <w:rPr>
          <w:rFonts w:ascii="Calibri" w:hAnsi="Calibri" w:cs="Calibri"/>
          <w:sz w:val="24"/>
          <w:szCs w:val="26"/>
        </w:rPr>
        <w:t>QU</w:t>
      </w:r>
      <w:r w:rsidR="00797642" w:rsidRPr="0084588F">
        <w:rPr>
          <w:rFonts w:ascii="Calibri" w:hAnsi="Calibri" w:cs="Calibri"/>
          <w:color w:val="000000" w:themeColor="text1"/>
          <w:sz w:val="24"/>
          <w:szCs w:val="26"/>
        </w:rPr>
        <w:t>OTATION</w:t>
      </w:r>
      <w:r w:rsidR="008C0CB5" w:rsidRPr="0084588F">
        <w:rPr>
          <w:rFonts w:ascii="Calibri" w:hAnsi="Calibri" w:cs="Calibri"/>
          <w:color w:val="000000" w:themeColor="text1"/>
          <w:sz w:val="24"/>
          <w:szCs w:val="26"/>
        </w:rPr>
        <w:t xml:space="preserve"> </w:t>
      </w:r>
      <w:r w:rsidR="00F9006C" w:rsidRPr="0084588F">
        <w:rPr>
          <w:rFonts w:ascii="Calibri" w:hAnsi="Calibri" w:cs="Calibri"/>
          <w:color w:val="000000" w:themeColor="text1"/>
          <w:sz w:val="24"/>
        </w:rPr>
        <w:t xml:space="preserve">No. </w:t>
      </w:r>
      <w:r w:rsidR="008C0CB5" w:rsidRPr="0084588F">
        <w:rPr>
          <w:rFonts w:ascii="Calibri" w:hAnsi="Calibri" w:cs="Calibri"/>
          <w:color w:val="000000" w:themeColor="text1"/>
          <w:sz w:val="24"/>
        </w:rPr>
        <w:t>90</w:t>
      </w:r>
      <w:r w:rsidR="0084588F" w:rsidRPr="0084588F">
        <w:rPr>
          <w:rFonts w:ascii="Calibri" w:hAnsi="Calibri" w:cs="Calibri"/>
          <w:color w:val="000000" w:themeColor="text1"/>
          <w:sz w:val="24"/>
        </w:rPr>
        <w:t>2746</w:t>
      </w:r>
    </w:p>
    <w:p w14:paraId="21E37A27" w14:textId="77777777" w:rsidR="00F9006C" w:rsidRPr="0084588F" w:rsidRDefault="00F9006C" w:rsidP="002A30D2">
      <w:pPr>
        <w:pStyle w:val="RFP-QHeader2"/>
        <w:rPr>
          <w:rFonts w:ascii="Calibri" w:hAnsi="Calibri" w:cs="Calibri"/>
          <w:color w:val="000000" w:themeColor="text1"/>
          <w:sz w:val="24"/>
        </w:rPr>
      </w:pPr>
      <w:r w:rsidRPr="0084588F">
        <w:rPr>
          <w:rFonts w:ascii="Calibri" w:hAnsi="Calibri" w:cs="Calibri"/>
          <w:color w:val="000000" w:themeColor="text1"/>
          <w:sz w:val="24"/>
        </w:rPr>
        <w:t>SPECIFICATIONS, TERMS &amp; CONDITIONS</w:t>
      </w:r>
    </w:p>
    <w:p w14:paraId="2ED1EBBB" w14:textId="77777777" w:rsidR="00F9006C" w:rsidRPr="0084588F" w:rsidRDefault="00BE0EE1" w:rsidP="002A30D2">
      <w:pPr>
        <w:pStyle w:val="RFP-QHeader2"/>
        <w:tabs>
          <w:tab w:val="center" w:pos="5400"/>
          <w:tab w:val="left" w:pos="6706"/>
        </w:tabs>
        <w:rPr>
          <w:rFonts w:ascii="Calibri" w:hAnsi="Calibri" w:cs="Calibri"/>
          <w:color w:val="000000" w:themeColor="text1"/>
          <w:sz w:val="24"/>
        </w:rPr>
      </w:pPr>
      <w:r w:rsidRPr="0084588F">
        <w:rPr>
          <w:rFonts w:ascii="Calibri" w:hAnsi="Calibri" w:cs="Calibri"/>
          <w:color w:val="000000" w:themeColor="text1"/>
          <w:sz w:val="24"/>
        </w:rPr>
        <w:t>f</w:t>
      </w:r>
      <w:r w:rsidR="00F9006C" w:rsidRPr="0084588F">
        <w:rPr>
          <w:rFonts w:ascii="Calibri" w:hAnsi="Calibri" w:cs="Calibri"/>
          <w:color w:val="000000" w:themeColor="text1"/>
          <w:sz w:val="24"/>
        </w:rPr>
        <w:t>or</w:t>
      </w:r>
    </w:p>
    <w:p w14:paraId="464D3C4D" w14:textId="77777777" w:rsidR="00F9006C" w:rsidRPr="0084588F" w:rsidRDefault="0084588F" w:rsidP="00DC6B97">
      <w:pPr>
        <w:pStyle w:val="RFP-QHeader2"/>
        <w:rPr>
          <w:rFonts w:ascii="Calibri" w:hAnsi="Calibri" w:cs="Calibri"/>
          <w:color w:val="000000" w:themeColor="text1"/>
          <w:sz w:val="24"/>
        </w:rPr>
      </w:pPr>
      <w:r w:rsidRPr="0084588F">
        <w:rPr>
          <w:rFonts w:ascii="Calibri" w:hAnsi="Calibri" w:cs="Calibri"/>
          <w:color w:val="000000" w:themeColor="text1"/>
          <w:sz w:val="24"/>
        </w:rPr>
        <w:t>ELECTRONIC WASTE RECYCLING SERVICES</w:t>
      </w:r>
    </w:p>
    <w:sdt>
      <w:sdtPr>
        <w:rPr>
          <w:rFonts w:ascii="Times New Roman" w:eastAsia="Times New Roman" w:hAnsi="Times New Roman"/>
          <w:b w:val="0"/>
          <w:bCs w:val="0"/>
          <w:color w:val="auto"/>
          <w:sz w:val="26"/>
          <w:szCs w:val="20"/>
          <w:lang w:eastAsia="en-US"/>
        </w:rPr>
        <w:id w:val="925777411"/>
        <w:docPartObj>
          <w:docPartGallery w:val="Table of Contents"/>
          <w:docPartUnique/>
        </w:docPartObj>
      </w:sdtPr>
      <w:sdtEndPr>
        <w:rPr>
          <w:noProof/>
        </w:rPr>
      </w:sdtEndPr>
      <w:sdtContent>
        <w:p w14:paraId="1C0F27DF" w14:textId="77777777" w:rsidR="009958D2" w:rsidRPr="009958D2" w:rsidRDefault="009958D2" w:rsidP="009958D2">
          <w:pPr>
            <w:pStyle w:val="TOCHeading"/>
            <w:spacing w:after="240"/>
            <w:jc w:val="center"/>
            <w:rPr>
              <w:rFonts w:asciiTheme="minorHAnsi" w:hAnsiTheme="minorHAnsi" w:cstheme="minorHAnsi"/>
              <w:color w:val="auto"/>
              <w:sz w:val="24"/>
              <w:szCs w:val="24"/>
            </w:rPr>
          </w:pPr>
          <w:r w:rsidRPr="009958D2">
            <w:rPr>
              <w:rFonts w:asciiTheme="minorHAnsi" w:hAnsiTheme="minorHAnsi" w:cstheme="minorHAnsi"/>
              <w:color w:val="auto"/>
              <w:sz w:val="24"/>
              <w:szCs w:val="24"/>
            </w:rPr>
            <w:t>TABLE OF CONTENTS</w:t>
          </w:r>
        </w:p>
        <w:p w14:paraId="4765E66B" w14:textId="6DA47CC3" w:rsidR="00CE3F74" w:rsidRDefault="009958D2">
          <w:pPr>
            <w:pStyle w:val="TOC1"/>
            <w:rPr>
              <w:rFonts w:asciiTheme="minorHAnsi" w:eastAsiaTheme="minorEastAsia" w:hAnsiTheme="minorHAnsi" w:cstheme="minorBidi"/>
              <w:b w:val="0"/>
              <w:caps w:val="0"/>
              <w:kern w:val="2"/>
              <w:sz w:val="24"/>
              <w:szCs w:val="24"/>
              <w14:ligatures w14:val="standardContextual"/>
            </w:rPr>
          </w:pPr>
          <w:r w:rsidRPr="009958D2">
            <w:rPr>
              <w:rFonts w:asciiTheme="minorHAnsi" w:hAnsiTheme="minorHAnsi" w:cstheme="minorHAnsi"/>
              <w:sz w:val="24"/>
              <w:szCs w:val="24"/>
            </w:rPr>
            <w:fldChar w:fldCharType="begin"/>
          </w:r>
          <w:r w:rsidRPr="009958D2">
            <w:rPr>
              <w:rFonts w:asciiTheme="minorHAnsi" w:hAnsiTheme="minorHAnsi" w:cstheme="minorHAnsi"/>
              <w:sz w:val="24"/>
              <w:szCs w:val="24"/>
            </w:rPr>
            <w:instrText xml:space="preserve"> TOC \o "1-3" \h \z \u </w:instrText>
          </w:r>
          <w:r w:rsidRPr="009958D2">
            <w:rPr>
              <w:rFonts w:asciiTheme="minorHAnsi" w:hAnsiTheme="minorHAnsi" w:cstheme="minorHAnsi"/>
              <w:sz w:val="24"/>
              <w:szCs w:val="24"/>
            </w:rPr>
            <w:fldChar w:fldCharType="separate"/>
          </w:r>
          <w:hyperlink w:anchor="_Toc232419005" w:history="1">
            <w:r w:rsidR="00CE3F74" w:rsidRPr="00235655">
              <w:rPr>
                <w:rStyle w:val="Hyperlink"/>
                <w:rFonts w:cstheme="minorHAnsi"/>
                <w:bCs/>
              </w:rPr>
              <w:t>CALENDAR OF EVENTS</w:t>
            </w:r>
            <w:r w:rsidR="00CE3F74">
              <w:rPr>
                <w:webHidden/>
              </w:rPr>
              <w:tab/>
            </w:r>
            <w:r w:rsidR="00CE3F74">
              <w:rPr>
                <w:webHidden/>
              </w:rPr>
              <w:fldChar w:fldCharType="begin"/>
            </w:r>
            <w:r w:rsidR="00CE3F74">
              <w:rPr>
                <w:webHidden/>
              </w:rPr>
              <w:instrText xml:space="preserve"> PAGEREF _Toc232419005 \h </w:instrText>
            </w:r>
            <w:r w:rsidR="00CE3F74">
              <w:rPr>
                <w:webHidden/>
              </w:rPr>
            </w:r>
            <w:r w:rsidR="00CE3F74">
              <w:rPr>
                <w:webHidden/>
              </w:rPr>
              <w:fldChar w:fldCharType="separate"/>
            </w:r>
            <w:r w:rsidR="00CE3F74">
              <w:rPr>
                <w:webHidden/>
              </w:rPr>
              <w:t>2</w:t>
            </w:r>
            <w:r w:rsidR="00CE3F74">
              <w:rPr>
                <w:webHidden/>
              </w:rPr>
              <w:fldChar w:fldCharType="end"/>
            </w:r>
          </w:hyperlink>
        </w:p>
        <w:p w14:paraId="2B456B9E" w14:textId="477E2977" w:rsidR="00CE3F74" w:rsidRDefault="00CE3F74">
          <w:pPr>
            <w:pStyle w:val="TOC1"/>
            <w:rPr>
              <w:rFonts w:asciiTheme="minorHAnsi" w:eastAsiaTheme="minorEastAsia" w:hAnsiTheme="minorHAnsi" w:cstheme="minorBidi"/>
              <w:b w:val="0"/>
              <w:caps w:val="0"/>
              <w:kern w:val="2"/>
              <w:sz w:val="24"/>
              <w:szCs w:val="24"/>
              <w14:ligatures w14:val="standardContextual"/>
            </w:rPr>
          </w:pPr>
          <w:hyperlink w:anchor="_Toc232419006" w:history="1">
            <w:r w:rsidRPr="00235655">
              <w:rPr>
                <w:rStyle w:val="Hyperlink"/>
              </w:rPr>
              <w:t>I.</w:t>
            </w:r>
            <w:r>
              <w:rPr>
                <w:rFonts w:asciiTheme="minorHAnsi" w:eastAsiaTheme="minorEastAsia" w:hAnsiTheme="minorHAnsi" w:cstheme="minorBidi"/>
                <w:b w:val="0"/>
                <w:caps w:val="0"/>
                <w:kern w:val="2"/>
                <w:sz w:val="24"/>
                <w:szCs w:val="24"/>
                <w14:ligatures w14:val="standardContextual"/>
              </w:rPr>
              <w:tab/>
            </w:r>
            <w:r w:rsidRPr="00235655">
              <w:rPr>
                <w:rStyle w:val="Hyperlink"/>
              </w:rPr>
              <w:t>STATEMENT OF WORK</w:t>
            </w:r>
            <w:r>
              <w:rPr>
                <w:webHidden/>
              </w:rPr>
              <w:tab/>
            </w:r>
            <w:r>
              <w:rPr>
                <w:webHidden/>
              </w:rPr>
              <w:fldChar w:fldCharType="begin"/>
            </w:r>
            <w:r>
              <w:rPr>
                <w:webHidden/>
              </w:rPr>
              <w:instrText xml:space="preserve"> PAGEREF _Toc232419006 \h </w:instrText>
            </w:r>
            <w:r>
              <w:rPr>
                <w:webHidden/>
              </w:rPr>
            </w:r>
            <w:r>
              <w:rPr>
                <w:webHidden/>
              </w:rPr>
              <w:fldChar w:fldCharType="separate"/>
            </w:r>
            <w:r>
              <w:rPr>
                <w:webHidden/>
              </w:rPr>
              <w:t>3</w:t>
            </w:r>
            <w:r>
              <w:rPr>
                <w:webHidden/>
              </w:rPr>
              <w:fldChar w:fldCharType="end"/>
            </w:r>
          </w:hyperlink>
        </w:p>
        <w:p w14:paraId="213E5096" w14:textId="5FDE6F95" w:rsidR="00CE3F74" w:rsidRDefault="00CE3F74">
          <w:pPr>
            <w:pStyle w:val="TOC2"/>
            <w:rPr>
              <w:rFonts w:asciiTheme="minorHAnsi" w:eastAsiaTheme="minorEastAsia" w:hAnsiTheme="minorHAnsi" w:cstheme="minorBidi"/>
              <w:kern w:val="2"/>
              <w:sz w:val="24"/>
              <w:szCs w:val="24"/>
              <w14:ligatures w14:val="standardContextual"/>
            </w:rPr>
          </w:pPr>
          <w:hyperlink w:anchor="_Toc232419007" w:history="1">
            <w:r w:rsidRPr="00235655">
              <w:rPr>
                <w:rStyle w:val="Hyperlink"/>
              </w:rPr>
              <w:t>A.</w:t>
            </w:r>
            <w:r>
              <w:rPr>
                <w:rFonts w:asciiTheme="minorHAnsi" w:eastAsiaTheme="minorEastAsia" w:hAnsiTheme="minorHAnsi" w:cstheme="minorBidi"/>
                <w:kern w:val="2"/>
                <w:sz w:val="24"/>
                <w:szCs w:val="24"/>
                <w14:ligatures w14:val="standardContextual"/>
              </w:rPr>
              <w:tab/>
            </w:r>
            <w:r w:rsidRPr="00235655">
              <w:rPr>
                <w:rStyle w:val="Hyperlink"/>
              </w:rPr>
              <w:t>INTENT</w:t>
            </w:r>
            <w:r>
              <w:rPr>
                <w:webHidden/>
              </w:rPr>
              <w:tab/>
            </w:r>
            <w:r>
              <w:rPr>
                <w:webHidden/>
              </w:rPr>
              <w:fldChar w:fldCharType="begin"/>
            </w:r>
            <w:r>
              <w:rPr>
                <w:webHidden/>
              </w:rPr>
              <w:instrText xml:space="preserve"> PAGEREF _Toc232419007 \h </w:instrText>
            </w:r>
            <w:r>
              <w:rPr>
                <w:webHidden/>
              </w:rPr>
            </w:r>
            <w:r>
              <w:rPr>
                <w:webHidden/>
              </w:rPr>
              <w:fldChar w:fldCharType="separate"/>
            </w:r>
            <w:r>
              <w:rPr>
                <w:webHidden/>
              </w:rPr>
              <w:t>3</w:t>
            </w:r>
            <w:r>
              <w:rPr>
                <w:webHidden/>
              </w:rPr>
              <w:fldChar w:fldCharType="end"/>
            </w:r>
          </w:hyperlink>
        </w:p>
        <w:p w14:paraId="6EA64934" w14:textId="7EE35464" w:rsidR="00CE3F74" w:rsidRDefault="00CE3F74">
          <w:pPr>
            <w:pStyle w:val="TOC2"/>
            <w:rPr>
              <w:rFonts w:asciiTheme="minorHAnsi" w:eastAsiaTheme="minorEastAsia" w:hAnsiTheme="minorHAnsi" w:cstheme="minorBidi"/>
              <w:kern w:val="2"/>
              <w:sz w:val="24"/>
              <w:szCs w:val="24"/>
              <w14:ligatures w14:val="standardContextual"/>
            </w:rPr>
          </w:pPr>
          <w:hyperlink w:anchor="_Toc232419008" w:history="1">
            <w:r w:rsidRPr="00235655">
              <w:rPr>
                <w:rStyle w:val="Hyperlink"/>
              </w:rPr>
              <w:t>B.</w:t>
            </w:r>
            <w:r>
              <w:rPr>
                <w:rFonts w:asciiTheme="minorHAnsi" w:eastAsiaTheme="minorEastAsia" w:hAnsiTheme="minorHAnsi" w:cstheme="minorBidi"/>
                <w:kern w:val="2"/>
                <w:sz w:val="24"/>
                <w:szCs w:val="24"/>
                <w14:ligatures w14:val="standardContextual"/>
              </w:rPr>
              <w:tab/>
            </w:r>
            <w:r w:rsidRPr="00235655">
              <w:rPr>
                <w:rStyle w:val="Hyperlink"/>
              </w:rPr>
              <w:t>SCOPE/BACKGROUND</w:t>
            </w:r>
            <w:r>
              <w:rPr>
                <w:webHidden/>
              </w:rPr>
              <w:tab/>
            </w:r>
            <w:r>
              <w:rPr>
                <w:webHidden/>
              </w:rPr>
              <w:fldChar w:fldCharType="begin"/>
            </w:r>
            <w:r>
              <w:rPr>
                <w:webHidden/>
              </w:rPr>
              <w:instrText xml:space="preserve"> PAGEREF _Toc232419008 \h </w:instrText>
            </w:r>
            <w:r>
              <w:rPr>
                <w:webHidden/>
              </w:rPr>
            </w:r>
            <w:r>
              <w:rPr>
                <w:webHidden/>
              </w:rPr>
              <w:fldChar w:fldCharType="separate"/>
            </w:r>
            <w:r>
              <w:rPr>
                <w:webHidden/>
              </w:rPr>
              <w:t>3</w:t>
            </w:r>
            <w:r>
              <w:rPr>
                <w:webHidden/>
              </w:rPr>
              <w:fldChar w:fldCharType="end"/>
            </w:r>
          </w:hyperlink>
        </w:p>
        <w:p w14:paraId="7C53515D" w14:textId="3C713BF3" w:rsidR="00CE3F74" w:rsidRDefault="00CE3F74">
          <w:pPr>
            <w:pStyle w:val="TOC2"/>
            <w:rPr>
              <w:rFonts w:asciiTheme="minorHAnsi" w:eastAsiaTheme="minorEastAsia" w:hAnsiTheme="minorHAnsi" w:cstheme="minorBidi"/>
              <w:kern w:val="2"/>
              <w:sz w:val="24"/>
              <w:szCs w:val="24"/>
              <w14:ligatures w14:val="standardContextual"/>
            </w:rPr>
          </w:pPr>
          <w:hyperlink w:anchor="_Toc232419009" w:history="1">
            <w:r w:rsidRPr="00235655">
              <w:rPr>
                <w:rStyle w:val="Hyperlink"/>
              </w:rPr>
              <w:t>C.</w:t>
            </w:r>
            <w:r>
              <w:rPr>
                <w:rFonts w:asciiTheme="minorHAnsi" w:eastAsiaTheme="minorEastAsia" w:hAnsiTheme="minorHAnsi" w:cstheme="minorBidi"/>
                <w:kern w:val="2"/>
                <w:sz w:val="24"/>
                <w:szCs w:val="24"/>
                <w14:ligatures w14:val="standardContextual"/>
              </w:rPr>
              <w:tab/>
            </w:r>
            <w:r w:rsidRPr="00235655">
              <w:rPr>
                <w:rStyle w:val="Hyperlink"/>
              </w:rPr>
              <w:t>BIDDER QUALIFICATIONS</w:t>
            </w:r>
            <w:r>
              <w:rPr>
                <w:webHidden/>
              </w:rPr>
              <w:tab/>
            </w:r>
            <w:r>
              <w:rPr>
                <w:webHidden/>
              </w:rPr>
              <w:fldChar w:fldCharType="begin"/>
            </w:r>
            <w:r>
              <w:rPr>
                <w:webHidden/>
              </w:rPr>
              <w:instrText xml:space="preserve"> PAGEREF _Toc232419009 \h </w:instrText>
            </w:r>
            <w:r>
              <w:rPr>
                <w:webHidden/>
              </w:rPr>
            </w:r>
            <w:r>
              <w:rPr>
                <w:webHidden/>
              </w:rPr>
              <w:fldChar w:fldCharType="separate"/>
            </w:r>
            <w:r>
              <w:rPr>
                <w:webHidden/>
              </w:rPr>
              <w:t>3</w:t>
            </w:r>
            <w:r>
              <w:rPr>
                <w:webHidden/>
              </w:rPr>
              <w:fldChar w:fldCharType="end"/>
            </w:r>
          </w:hyperlink>
        </w:p>
        <w:p w14:paraId="23655832" w14:textId="5B82FA3A" w:rsidR="00CE3F74" w:rsidRDefault="00CE3F74">
          <w:pPr>
            <w:pStyle w:val="TOC2"/>
            <w:rPr>
              <w:rFonts w:asciiTheme="minorHAnsi" w:eastAsiaTheme="minorEastAsia" w:hAnsiTheme="minorHAnsi" w:cstheme="minorBidi"/>
              <w:kern w:val="2"/>
              <w:sz w:val="24"/>
              <w:szCs w:val="24"/>
              <w14:ligatures w14:val="standardContextual"/>
            </w:rPr>
          </w:pPr>
          <w:hyperlink w:anchor="_Toc232419010" w:history="1">
            <w:r w:rsidRPr="00235655">
              <w:rPr>
                <w:rStyle w:val="Hyperlink"/>
              </w:rPr>
              <w:t>D.</w:t>
            </w:r>
            <w:r>
              <w:rPr>
                <w:rFonts w:asciiTheme="minorHAnsi" w:eastAsiaTheme="minorEastAsia" w:hAnsiTheme="minorHAnsi" w:cstheme="minorBidi"/>
                <w:kern w:val="2"/>
                <w:sz w:val="24"/>
                <w:szCs w:val="24"/>
                <w14:ligatures w14:val="standardContextual"/>
              </w:rPr>
              <w:tab/>
            </w:r>
            <w:r w:rsidRPr="00235655">
              <w:rPr>
                <w:rStyle w:val="Hyperlink"/>
              </w:rPr>
              <w:t>SPECIFIC REQUIREMENTS</w:t>
            </w:r>
            <w:r>
              <w:rPr>
                <w:webHidden/>
              </w:rPr>
              <w:tab/>
            </w:r>
            <w:r>
              <w:rPr>
                <w:webHidden/>
              </w:rPr>
              <w:fldChar w:fldCharType="begin"/>
            </w:r>
            <w:r>
              <w:rPr>
                <w:webHidden/>
              </w:rPr>
              <w:instrText xml:space="preserve"> PAGEREF _Toc232419010 \h </w:instrText>
            </w:r>
            <w:r>
              <w:rPr>
                <w:webHidden/>
              </w:rPr>
            </w:r>
            <w:r>
              <w:rPr>
                <w:webHidden/>
              </w:rPr>
              <w:fldChar w:fldCharType="separate"/>
            </w:r>
            <w:r>
              <w:rPr>
                <w:webHidden/>
              </w:rPr>
              <w:t>4</w:t>
            </w:r>
            <w:r>
              <w:rPr>
                <w:webHidden/>
              </w:rPr>
              <w:fldChar w:fldCharType="end"/>
            </w:r>
          </w:hyperlink>
        </w:p>
        <w:p w14:paraId="01F52FF0" w14:textId="3B5F34D8" w:rsidR="00CE3F74" w:rsidRDefault="00CE3F74">
          <w:pPr>
            <w:pStyle w:val="TOC2"/>
            <w:rPr>
              <w:rFonts w:asciiTheme="minorHAnsi" w:eastAsiaTheme="minorEastAsia" w:hAnsiTheme="minorHAnsi" w:cstheme="minorBidi"/>
              <w:kern w:val="2"/>
              <w:sz w:val="24"/>
              <w:szCs w:val="24"/>
              <w14:ligatures w14:val="standardContextual"/>
            </w:rPr>
          </w:pPr>
          <w:hyperlink w:anchor="_Toc232419011" w:history="1">
            <w:r w:rsidRPr="00235655">
              <w:rPr>
                <w:rStyle w:val="Hyperlink"/>
              </w:rPr>
              <w:t>E.</w:t>
            </w:r>
            <w:r>
              <w:rPr>
                <w:rFonts w:asciiTheme="minorHAnsi" w:eastAsiaTheme="minorEastAsia" w:hAnsiTheme="minorHAnsi" w:cstheme="minorBidi"/>
                <w:kern w:val="2"/>
                <w:sz w:val="24"/>
                <w:szCs w:val="24"/>
                <w14:ligatures w14:val="standardContextual"/>
              </w:rPr>
              <w:tab/>
            </w:r>
            <w:r w:rsidRPr="00235655">
              <w:rPr>
                <w:rStyle w:val="Hyperlink"/>
              </w:rPr>
              <w:t>DELIVERABLES/REPORTS</w:t>
            </w:r>
            <w:r>
              <w:rPr>
                <w:webHidden/>
              </w:rPr>
              <w:tab/>
            </w:r>
            <w:r>
              <w:rPr>
                <w:webHidden/>
              </w:rPr>
              <w:fldChar w:fldCharType="begin"/>
            </w:r>
            <w:r>
              <w:rPr>
                <w:webHidden/>
              </w:rPr>
              <w:instrText xml:space="preserve"> PAGEREF _Toc232419011 \h </w:instrText>
            </w:r>
            <w:r>
              <w:rPr>
                <w:webHidden/>
              </w:rPr>
            </w:r>
            <w:r>
              <w:rPr>
                <w:webHidden/>
              </w:rPr>
              <w:fldChar w:fldCharType="separate"/>
            </w:r>
            <w:r>
              <w:rPr>
                <w:webHidden/>
              </w:rPr>
              <w:t>5</w:t>
            </w:r>
            <w:r>
              <w:rPr>
                <w:webHidden/>
              </w:rPr>
              <w:fldChar w:fldCharType="end"/>
            </w:r>
          </w:hyperlink>
        </w:p>
        <w:p w14:paraId="363CBF63" w14:textId="6552C4DA" w:rsidR="00CE3F74" w:rsidRDefault="00CE3F74">
          <w:pPr>
            <w:pStyle w:val="TOC2"/>
            <w:rPr>
              <w:rFonts w:asciiTheme="minorHAnsi" w:eastAsiaTheme="minorEastAsia" w:hAnsiTheme="minorHAnsi" w:cstheme="minorBidi"/>
              <w:kern w:val="2"/>
              <w:sz w:val="24"/>
              <w:szCs w:val="24"/>
              <w14:ligatures w14:val="standardContextual"/>
            </w:rPr>
          </w:pPr>
          <w:hyperlink w:anchor="_Toc232419012" w:history="1">
            <w:r w:rsidRPr="00235655">
              <w:rPr>
                <w:rStyle w:val="Hyperlink"/>
              </w:rPr>
              <w:t>F.</w:t>
            </w:r>
            <w:r>
              <w:rPr>
                <w:rFonts w:asciiTheme="minorHAnsi" w:eastAsiaTheme="minorEastAsia" w:hAnsiTheme="minorHAnsi" w:cstheme="minorBidi"/>
                <w:kern w:val="2"/>
                <w:sz w:val="24"/>
                <w:szCs w:val="24"/>
                <w14:ligatures w14:val="standardContextual"/>
              </w:rPr>
              <w:tab/>
            </w:r>
            <w:r w:rsidRPr="00235655">
              <w:rPr>
                <w:rStyle w:val="Hyperlink"/>
              </w:rPr>
              <w:t>VENDOR OUTREACH</w:t>
            </w:r>
            <w:r>
              <w:rPr>
                <w:webHidden/>
              </w:rPr>
              <w:tab/>
            </w:r>
            <w:r>
              <w:rPr>
                <w:webHidden/>
              </w:rPr>
              <w:fldChar w:fldCharType="begin"/>
            </w:r>
            <w:r>
              <w:rPr>
                <w:webHidden/>
              </w:rPr>
              <w:instrText xml:space="preserve"> PAGEREF _Toc232419012 \h </w:instrText>
            </w:r>
            <w:r>
              <w:rPr>
                <w:webHidden/>
              </w:rPr>
            </w:r>
            <w:r>
              <w:rPr>
                <w:webHidden/>
              </w:rPr>
              <w:fldChar w:fldCharType="separate"/>
            </w:r>
            <w:r>
              <w:rPr>
                <w:webHidden/>
              </w:rPr>
              <w:t>6</w:t>
            </w:r>
            <w:r>
              <w:rPr>
                <w:webHidden/>
              </w:rPr>
              <w:fldChar w:fldCharType="end"/>
            </w:r>
          </w:hyperlink>
        </w:p>
        <w:p w14:paraId="53871175" w14:textId="2195197A" w:rsidR="00CE3F74" w:rsidRDefault="00CE3F74">
          <w:pPr>
            <w:pStyle w:val="TOC1"/>
            <w:rPr>
              <w:rFonts w:asciiTheme="minorHAnsi" w:eastAsiaTheme="minorEastAsia" w:hAnsiTheme="minorHAnsi" w:cstheme="minorBidi"/>
              <w:b w:val="0"/>
              <w:caps w:val="0"/>
              <w:kern w:val="2"/>
              <w:sz w:val="24"/>
              <w:szCs w:val="24"/>
              <w14:ligatures w14:val="standardContextual"/>
            </w:rPr>
          </w:pPr>
          <w:hyperlink w:anchor="_Toc232419013" w:history="1">
            <w:r w:rsidRPr="00235655">
              <w:rPr>
                <w:rStyle w:val="Hyperlink"/>
              </w:rPr>
              <w:t>II.</w:t>
            </w:r>
            <w:r>
              <w:rPr>
                <w:rFonts w:asciiTheme="minorHAnsi" w:eastAsiaTheme="minorEastAsia" w:hAnsiTheme="minorHAnsi" w:cstheme="minorBidi"/>
                <w:b w:val="0"/>
                <w:caps w:val="0"/>
                <w:kern w:val="2"/>
                <w:sz w:val="24"/>
                <w:szCs w:val="24"/>
                <w14:ligatures w14:val="standardContextual"/>
              </w:rPr>
              <w:tab/>
            </w:r>
            <w:r w:rsidRPr="00235655">
              <w:rPr>
                <w:rStyle w:val="Hyperlink"/>
              </w:rPr>
              <w:t>COUNTY PROCEDURES, TERMS, AND CONDITIONS</w:t>
            </w:r>
            <w:r>
              <w:rPr>
                <w:webHidden/>
              </w:rPr>
              <w:tab/>
            </w:r>
            <w:r>
              <w:rPr>
                <w:webHidden/>
              </w:rPr>
              <w:fldChar w:fldCharType="begin"/>
            </w:r>
            <w:r>
              <w:rPr>
                <w:webHidden/>
              </w:rPr>
              <w:instrText xml:space="preserve"> PAGEREF _Toc232419013 \h </w:instrText>
            </w:r>
            <w:r>
              <w:rPr>
                <w:webHidden/>
              </w:rPr>
            </w:r>
            <w:r>
              <w:rPr>
                <w:webHidden/>
              </w:rPr>
              <w:fldChar w:fldCharType="separate"/>
            </w:r>
            <w:r>
              <w:rPr>
                <w:webHidden/>
              </w:rPr>
              <w:t>6</w:t>
            </w:r>
            <w:r>
              <w:rPr>
                <w:webHidden/>
              </w:rPr>
              <w:fldChar w:fldCharType="end"/>
            </w:r>
          </w:hyperlink>
        </w:p>
        <w:p w14:paraId="7FB593D6" w14:textId="2AC08AEA" w:rsidR="00CE3F74" w:rsidRDefault="00CE3F74">
          <w:pPr>
            <w:pStyle w:val="TOC2"/>
            <w:rPr>
              <w:rFonts w:asciiTheme="minorHAnsi" w:eastAsiaTheme="minorEastAsia" w:hAnsiTheme="minorHAnsi" w:cstheme="minorBidi"/>
              <w:kern w:val="2"/>
              <w:sz w:val="24"/>
              <w:szCs w:val="24"/>
              <w14:ligatures w14:val="standardContextual"/>
            </w:rPr>
          </w:pPr>
          <w:hyperlink w:anchor="_Toc232419021" w:history="1">
            <w:r w:rsidRPr="00235655">
              <w:rPr>
                <w:rStyle w:val="Hyperlink"/>
              </w:rPr>
              <w:t>G.</w:t>
            </w:r>
            <w:r>
              <w:rPr>
                <w:rFonts w:asciiTheme="minorHAnsi" w:eastAsiaTheme="minorEastAsia" w:hAnsiTheme="minorHAnsi" w:cstheme="minorBidi"/>
                <w:kern w:val="2"/>
                <w:sz w:val="24"/>
                <w:szCs w:val="24"/>
                <w14:ligatures w14:val="standardContextual"/>
              </w:rPr>
              <w:tab/>
            </w:r>
            <w:r w:rsidRPr="00235655">
              <w:rPr>
                <w:rStyle w:val="Hyperlink"/>
              </w:rPr>
              <w:t>CONTRACT EVALUATION AND ASSESSMENT</w:t>
            </w:r>
            <w:r>
              <w:rPr>
                <w:webHidden/>
              </w:rPr>
              <w:tab/>
            </w:r>
            <w:r>
              <w:rPr>
                <w:webHidden/>
              </w:rPr>
              <w:fldChar w:fldCharType="begin"/>
            </w:r>
            <w:r>
              <w:rPr>
                <w:webHidden/>
              </w:rPr>
              <w:instrText xml:space="preserve"> PAGEREF _Toc232419021 \h </w:instrText>
            </w:r>
            <w:r>
              <w:rPr>
                <w:webHidden/>
              </w:rPr>
            </w:r>
            <w:r>
              <w:rPr>
                <w:webHidden/>
              </w:rPr>
              <w:fldChar w:fldCharType="separate"/>
            </w:r>
            <w:r>
              <w:rPr>
                <w:webHidden/>
              </w:rPr>
              <w:t>6</w:t>
            </w:r>
            <w:r>
              <w:rPr>
                <w:webHidden/>
              </w:rPr>
              <w:fldChar w:fldCharType="end"/>
            </w:r>
          </w:hyperlink>
        </w:p>
        <w:p w14:paraId="73F56CE1" w14:textId="45A4AF66" w:rsidR="00CE3F74" w:rsidRDefault="00CE3F74">
          <w:pPr>
            <w:pStyle w:val="TOC2"/>
            <w:rPr>
              <w:rFonts w:asciiTheme="minorHAnsi" w:eastAsiaTheme="minorEastAsia" w:hAnsiTheme="minorHAnsi" w:cstheme="minorBidi"/>
              <w:kern w:val="2"/>
              <w:sz w:val="24"/>
              <w:szCs w:val="24"/>
              <w14:ligatures w14:val="standardContextual"/>
            </w:rPr>
          </w:pPr>
          <w:hyperlink w:anchor="_Toc232419022" w:history="1">
            <w:r w:rsidRPr="00235655">
              <w:rPr>
                <w:rStyle w:val="Hyperlink"/>
              </w:rPr>
              <w:t>H.</w:t>
            </w:r>
            <w:r>
              <w:rPr>
                <w:rFonts w:asciiTheme="minorHAnsi" w:eastAsiaTheme="minorEastAsia" w:hAnsiTheme="minorHAnsi" w:cstheme="minorBidi"/>
                <w:kern w:val="2"/>
                <w:sz w:val="24"/>
                <w:szCs w:val="24"/>
                <w14:ligatures w14:val="standardContextual"/>
              </w:rPr>
              <w:tab/>
            </w:r>
            <w:r w:rsidRPr="00235655">
              <w:rPr>
                <w:rStyle w:val="Hyperlink"/>
              </w:rPr>
              <w:t>NOTICE OF INTENT TO AWARD</w:t>
            </w:r>
            <w:r>
              <w:rPr>
                <w:webHidden/>
              </w:rPr>
              <w:tab/>
            </w:r>
            <w:r>
              <w:rPr>
                <w:webHidden/>
              </w:rPr>
              <w:fldChar w:fldCharType="begin"/>
            </w:r>
            <w:r>
              <w:rPr>
                <w:webHidden/>
              </w:rPr>
              <w:instrText xml:space="preserve"> PAGEREF _Toc232419022 \h </w:instrText>
            </w:r>
            <w:r>
              <w:rPr>
                <w:webHidden/>
              </w:rPr>
            </w:r>
            <w:r>
              <w:rPr>
                <w:webHidden/>
              </w:rPr>
              <w:fldChar w:fldCharType="separate"/>
            </w:r>
            <w:r>
              <w:rPr>
                <w:webHidden/>
              </w:rPr>
              <w:t>6</w:t>
            </w:r>
            <w:r>
              <w:rPr>
                <w:webHidden/>
              </w:rPr>
              <w:fldChar w:fldCharType="end"/>
            </w:r>
          </w:hyperlink>
        </w:p>
        <w:p w14:paraId="295EE28F" w14:textId="784F88B4" w:rsidR="00CE3F74" w:rsidRDefault="00CE3F74">
          <w:pPr>
            <w:pStyle w:val="TOC2"/>
            <w:rPr>
              <w:rFonts w:asciiTheme="minorHAnsi" w:eastAsiaTheme="minorEastAsia" w:hAnsiTheme="minorHAnsi" w:cstheme="minorBidi"/>
              <w:kern w:val="2"/>
              <w:sz w:val="24"/>
              <w:szCs w:val="24"/>
              <w14:ligatures w14:val="standardContextual"/>
            </w:rPr>
          </w:pPr>
          <w:hyperlink w:anchor="_Toc232419023" w:history="1">
            <w:r w:rsidRPr="00235655">
              <w:rPr>
                <w:rStyle w:val="Hyperlink"/>
              </w:rPr>
              <w:t>I.</w:t>
            </w:r>
            <w:r>
              <w:rPr>
                <w:rFonts w:asciiTheme="minorHAnsi" w:eastAsiaTheme="minorEastAsia" w:hAnsiTheme="minorHAnsi" w:cstheme="minorBidi"/>
                <w:kern w:val="2"/>
                <w:sz w:val="24"/>
                <w:szCs w:val="24"/>
                <w14:ligatures w14:val="standardContextual"/>
              </w:rPr>
              <w:tab/>
            </w:r>
            <w:r w:rsidRPr="00235655">
              <w:rPr>
                <w:rStyle w:val="Hyperlink"/>
              </w:rPr>
              <w:t>TERM / TERMINATION / RENEWAL</w:t>
            </w:r>
            <w:r>
              <w:rPr>
                <w:webHidden/>
              </w:rPr>
              <w:tab/>
            </w:r>
            <w:r>
              <w:rPr>
                <w:webHidden/>
              </w:rPr>
              <w:fldChar w:fldCharType="begin"/>
            </w:r>
            <w:r>
              <w:rPr>
                <w:webHidden/>
              </w:rPr>
              <w:instrText xml:space="preserve"> PAGEREF _Toc232419023 \h </w:instrText>
            </w:r>
            <w:r>
              <w:rPr>
                <w:webHidden/>
              </w:rPr>
            </w:r>
            <w:r>
              <w:rPr>
                <w:webHidden/>
              </w:rPr>
              <w:fldChar w:fldCharType="separate"/>
            </w:r>
            <w:r>
              <w:rPr>
                <w:webHidden/>
              </w:rPr>
              <w:t>7</w:t>
            </w:r>
            <w:r>
              <w:rPr>
                <w:webHidden/>
              </w:rPr>
              <w:fldChar w:fldCharType="end"/>
            </w:r>
          </w:hyperlink>
        </w:p>
        <w:p w14:paraId="3826544D" w14:textId="0A317BBB" w:rsidR="00CE3F74" w:rsidRDefault="00CE3F74">
          <w:pPr>
            <w:pStyle w:val="TOC2"/>
            <w:rPr>
              <w:rFonts w:asciiTheme="minorHAnsi" w:eastAsiaTheme="minorEastAsia" w:hAnsiTheme="minorHAnsi" w:cstheme="minorBidi"/>
              <w:kern w:val="2"/>
              <w:sz w:val="24"/>
              <w:szCs w:val="24"/>
              <w14:ligatures w14:val="standardContextual"/>
            </w:rPr>
          </w:pPr>
          <w:hyperlink w:anchor="_Toc232419024" w:history="1">
            <w:r w:rsidRPr="00235655">
              <w:rPr>
                <w:rStyle w:val="Hyperlink"/>
              </w:rPr>
              <w:t>J.</w:t>
            </w:r>
            <w:r>
              <w:rPr>
                <w:rFonts w:asciiTheme="minorHAnsi" w:eastAsiaTheme="minorEastAsia" w:hAnsiTheme="minorHAnsi" w:cstheme="minorBidi"/>
                <w:kern w:val="2"/>
                <w:sz w:val="24"/>
                <w:szCs w:val="24"/>
                <w14:ligatures w14:val="standardContextual"/>
              </w:rPr>
              <w:tab/>
            </w:r>
            <w:r w:rsidRPr="00235655">
              <w:rPr>
                <w:rStyle w:val="Hyperlink"/>
              </w:rPr>
              <w:t>QUANTITIES</w:t>
            </w:r>
            <w:r>
              <w:rPr>
                <w:webHidden/>
              </w:rPr>
              <w:tab/>
            </w:r>
            <w:r>
              <w:rPr>
                <w:webHidden/>
              </w:rPr>
              <w:fldChar w:fldCharType="begin"/>
            </w:r>
            <w:r>
              <w:rPr>
                <w:webHidden/>
              </w:rPr>
              <w:instrText xml:space="preserve"> PAGEREF _Toc232419024 \h </w:instrText>
            </w:r>
            <w:r>
              <w:rPr>
                <w:webHidden/>
              </w:rPr>
            </w:r>
            <w:r>
              <w:rPr>
                <w:webHidden/>
              </w:rPr>
              <w:fldChar w:fldCharType="separate"/>
            </w:r>
            <w:r>
              <w:rPr>
                <w:webHidden/>
              </w:rPr>
              <w:t>7</w:t>
            </w:r>
            <w:r>
              <w:rPr>
                <w:webHidden/>
              </w:rPr>
              <w:fldChar w:fldCharType="end"/>
            </w:r>
          </w:hyperlink>
        </w:p>
        <w:p w14:paraId="317CEB56" w14:textId="551CD240" w:rsidR="00CE3F74" w:rsidRDefault="00CE3F74">
          <w:pPr>
            <w:pStyle w:val="TOC2"/>
            <w:rPr>
              <w:rFonts w:asciiTheme="minorHAnsi" w:eastAsiaTheme="minorEastAsia" w:hAnsiTheme="minorHAnsi" w:cstheme="minorBidi"/>
              <w:kern w:val="2"/>
              <w:sz w:val="24"/>
              <w:szCs w:val="24"/>
              <w14:ligatures w14:val="standardContextual"/>
            </w:rPr>
          </w:pPr>
          <w:hyperlink w:anchor="_Toc232419025" w:history="1">
            <w:r w:rsidRPr="00235655">
              <w:rPr>
                <w:rStyle w:val="Hyperlink"/>
              </w:rPr>
              <w:t>K.</w:t>
            </w:r>
            <w:r>
              <w:rPr>
                <w:rFonts w:asciiTheme="minorHAnsi" w:eastAsiaTheme="minorEastAsia" w:hAnsiTheme="minorHAnsi" w:cstheme="minorBidi"/>
                <w:kern w:val="2"/>
                <w:sz w:val="24"/>
                <w:szCs w:val="24"/>
                <w14:ligatures w14:val="standardContextual"/>
              </w:rPr>
              <w:tab/>
            </w:r>
            <w:r w:rsidRPr="00235655">
              <w:rPr>
                <w:rStyle w:val="Hyperlink"/>
              </w:rPr>
              <w:t>PRICING</w:t>
            </w:r>
            <w:r>
              <w:rPr>
                <w:webHidden/>
              </w:rPr>
              <w:tab/>
            </w:r>
            <w:r>
              <w:rPr>
                <w:webHidden/>
              </w:rPr>
              <w:fldChar w:fldCharType="begin"/>
            </w:r>
            <w:r>
              <w:rPr>
                <w:webHidden/>
              </w:rPr>
              <w:instrText xml:space="preserve"> PAGEREF _Toc232419025 \h </w:instrText>
            </w:r>
            <w:r>
              <w:rPr>
                <w:webHidden/>
              </w:rPr>
            </w:r>
            <w:r>
              <w:rPr>
                <w:webHidden/>
              </w:rPr>
              <w:fldChar w:fldCharType="separate"/>
            </w:r>
            <w:r>
              <w:rPr>
                <w:webHidden/>
              </w:rPr>
              <w:t>7</w:t>
            </w:r>
            <w:r>
              <w:rPr>
                <w:webHidden/>
              </w:rPr>
              <w:fldChar w:fldCharType="end"/>
            </w:r>
          </w:hyperlink>
        </w:p>
        <w:p w14:paraId="205D0229" w14:textId="123A756A" w:rsidR="00CE3F74" w:rsidRDefault="00CE3F74">
          <w:pPr>
            <w:pStyle w:val="TOC2"/>
            <w:rPr>
              <w:rFonts w:asciiTheme="minorHAnsi" w:eastAsiaTheme="minorEastAsia" w:hAnsiTheme="minorHAnsi" w:cstheme="minorBidi"/>
              <w:kern w:val="2"/>
              <w:sz w:val="24"/>
              <w:szCs w:val="24"/>
              <w14:ligatures w14:val="standardContextual"/>
            </w:rPr>
          </w:pPr>
          <w:hyperlink w:anchor="_Toc232419026" w:history="1">
            <w:r w:rsidRPr="00235655">
              <w:rPr>
                <w:rStyle w:val="Hyperlink"/>
              </w:rPr>
              <w:t>L.</w:t>
            </w:r>
            <w:r>
              <w:rPr>
                <w:rFonts w:asciiTheme="minorHAnsi" w:eastAsiaTheme="minorEastAsia" w:hAnsiTheme="minorHAnsi" w:cstheme="minorBidi"/>
                <w:kern w:val="2"/>
                <w:sz w:val="24"/>
                <w:szCs w:val="24"/>
                <w14:ligatures w14:val="standardContextual"/>
              </w:rPr>
              <w:tab/>
            </w:r>
            <w:r w:rsidRPr="00235655">
              <w:rPr>
                <w:rStyle w:val="Hyperlink"/>
              </w:rPr>
              <w:t>AWARD</w:t>
            </w:r>
            <w:r>
              <w:rPr>
                <w:webHidden/>
              </w:rPr>
              <w:tab/>
            </w:r>
            <w:r>
              <w:rPr>
                <w:webHidden/>
              </w:rPr>
              <w:fldChar w:fldCharType="begin"/>
            </w:r>
            <w:r>
              <w:rPr>
                <w:webHidden/>
              </w:rPr>
              <w:instrText xml:space="preserve"> PAGEREF _Toc232419026 \h </w:instrText>
            </w:r>
            <w:r>
              <w:rPr>
                <w:webHidden/>
              </w:rPr>
            </w:r>
            <w:r>
              <w:rPr>
                <w:webHidden/>
              </w:rPr>
              <w:fldChar w:fldCharType="separate"/>
            </w:r>
            <w:r>
              <w:rPr>
                <w:webHidden/>
              </w:rPr>
              <w:t>8</w:t>
            </w:r>
            <w:r>
              <w:rPr>
                <w:webHidden/>
              </w:rPr>
              <w:fldChar w:fldCharType="end"/>
            </w:r>
          </w:hyperlink>
        </w:p>
        <w:p w14:paraId="2B28900D" w14:textId="7835997B" w:rsidR="00CE3F74" w:rsidRDefault="00CE3F74">
          <w:pPr>
            <w:pStyle w:val="TOC2"/>
            <w:rPr>
              <w:rFonts w:asciiTheme="minorHAnsi" w:eastAsiaTheme="minorEastAsia" w:hAnsiTheme="minorHAnsi" w:cstheme="minorBidi"/>
              <w:kern w:val="2"/>
              <w:sz w:val="24"/>
              <w:szCs w:val="24"/>
              <w14:ligatures w14:val="standardContextual"/>
            </w:rPr>
          </w:pPr>
          <w:hyperlink w:anchor="_Toc232419027" w:history="1">
            <w:r w:rsidRPr="00235655">
              <w:rPr>
                <w:rStyle w:val="Hyperlink"/>
              </w:rPr>
              <w:t>M.</w:t>
            </w:r>
            <w:r>
              <w:rPr>
                <w:rFonts w:asciiTheme="minorHAnsi" w:eastAsiaTheme="minorEastAsia" w:hAnsiTheme="minorHAnsi" w:cstheme="minorBidi"/>
                <w:kern w:val="2"/>
                <w:sz w:val="24"/>
                <w:szCs w:val="24"/>
                <w14:ligatures w14:val="standardContextual"/>
              </w:rPr>
              <w:tab/>
            </w:r>
            <w:r w:rsidRPr="00235655">
              <w:rPr>
                <w:rStyle w:val="Hyperlink"/>
              </w:rPr>
              <w:t>METHOD OF ORDERING</w:t>
            </w:r>
            <w:r>
              <w:rPr>
                <w:webHidden/>
              </w:rPr>
              <w:tab/>
            </w:r>
            <w:r>
              <w:rPr>
                <w:webHidden/>
              </w:rPr>
              <w:fldChar w:fldCharType="begin"/>
            </w:r>
            <w:r>
              <w:rPr>
                <w:webHidden/>
              </w:rPr>
              <w:instrText xml:space="preserve"> PAGEREF _Toc232419027 \h </w:instrText>
            </w:r>
            <w:r>
              <w:rPr>
                <w:webHidden/>
              </w:rPr>
            </w:r>
            <w:r>
              <w:rPr>
                <w:webHidden/>
              </w:rPr>
              <w:fldChar w:fldCharType="separate"/>
            </w:r>
            <w:r>
              <w:rPr>
                <w:webHidden/>
              </w:rPr>
              <w:t>10</w:t>
            </w:r>
            <w:r>
              <w:rPr>
                <w:webHidden/>
              </w:rPr>
              <w:fldChar w:fldCharType="end"/>
            </w:r>
          </w:hyperlink>
        </w:p>
        <w:p w14:paraId="4E2AFC31" w14:textId="38BBE6E0" w:rsidR="00CE3F74" w:rsidRDefault="00CE3F74">
          <w:pPr>
            <w:pStyle w:val="TOC2"/>
            <w:rPr>
              <w:rFonts w:asciiTheme="minorHAnsi" w:eastAsiaTheme="minorEastAsia" w:hAnsiTheme="minorHAnsi" w:cstheme="minorBidi"/>
              <w:kern w:val="2"/>
              <w:sz w:val="24"/>
              <w:szCs w:val="24"/>
              <w14:ligatures w14:val="standardContextual"/>
            </w:rPr>
          </w:pPr>
          <w:hyperlink w:anchor="_Toc232419028" w:history="1">
            <w:r w:rsidRPr="00235655">
              <w:rPr>
                <w:rStyle w:val="Hyperlink"/>
              </w:rPr>
              <w:t>N.</w:t>
            </w:r>
            <w:r>
              <w:rPr>
                <w:rFonts w:asciiTheme="minorHAnsi" w:eastAsiaTheme="minorEastAsia" w:hAnsiTheme="minorHAnsi" w:cstheme="minorBidi"/>
                <w:kern w:val="2"/>
                <w:sz w:val="24"/>
                <w:szCs w:val="24"/>
                <w14:ligatures w14:val="standardContextual"/>
              </w:rPr>
              <w:tab/>
            </w:r>
            <w:r w:rsidRPr="00235655">
              <w:rPr>
                <w:rStyle w:val="Hyperlink"/>
              </w:rPr>
              <w:t>ACCOUNT MANAGER / SUPPORT STAFF</w:t>
            </w:r>
            <w:r>
              <w:rPr>
                <w:webHidden/>
              </w:rPr>
              <w:tab/>
            </w:r>
            <w:r>
              <w:rPr>
                <w:webHidden/>
              </w:rPr>
              <w:fldChar w:fldCharType="begin"/>
            </w:r>
            <w:r>
              <w:rPr>
                <w:webHidden/>
              </w:rPr>
              <w:instrText xml:space="preserve"> PAGEREF _Toc232419028 \h </w:instrText>
            </w:r>
            <w:r>
              <w:rPr>
                <w:webHidden/>
              </w:rPr>
            </w:r>
            <w:r>
              <w:rPr>
                <w:webHidden/>
              </w:rPr>
              <w:fldChar w:fldCharType="separate"/>
            </w:r>
            <w:r>
              <w:rPr>
                <w:webHidden/>
              </w:rPr>
              <w:t>11</w:t>
            </w:r>
            <w:r>
              <w:rPr>
                <w:webHidden/>
              </w:rPr>
              <w:fldChar w:fldCharType="end"/>
            </w:r>
          </w:hyperlink>
        </w:p>
        <w:p w14:paraId="6219C9DA" w14:textId="39834EAF" w:rsidR="00CE3F74" w:rsidRDefault="00CE3F74">
          <w:pPr>
            <w:pStyle w:val="TOC1"/>
            <w:rPr>
              <w:rFonts w:asciiTheme="minorHAnsi" w:eastAsiaTheme="minorEastAsia" w:hAnsiTheme="minorHAnsi" w:cstheme="minorBidi"/>
              <w:b w:val="0"/>
              <w:caps w:val="0"/>
              <w:kern w:val="2"/>
              <w:sz w:val="24"/>
              <w:szCs w:val="24"/>
              <w14:ligatures w14:val="standardContextual"/>
            </w:rPr>
          </w:pPr>
          <w:hyperlink w:anchor="_Toc232419029" w:history="1">
            <w:r w:rsidRPr="00235655">
              <w:rPr>
                <w:rStyle w:val="Hyperlink"/>
              </w:rPr>
              <w:t>III.</w:t>
            </w:r>
            <w:r>
              <w:rPr>
                <w:rFonts w:asciiTheme="minorHAnsi" w:eastAsiaTheme="minorEastAsia" w:hAnsiTheme="minorHAnsi" w:cstheme="minorBidi"/>
                <w:b w:val="0"/>
                <w:caps w:val="0"/>
                <w:kern w:val="2"/>
                <w:sz w:val="24"/>
                <w:szCs w:val="24"/>
                <w14:ligatures w14:val="standardContextual"/>
              </w:rPr>
              <w:tab/>
            </w:r>
            <w:r w:rsidRPr="00235655">
              <w:rPr>
                <w:rStyle w:val="Hyperlink"/>
              </w:rPr>
              <w:t>INSTRUCTIONS TO BIDDERS</w:t>
            </w:r>
            <w:r>
              <w:rPr>
                <w:webHidden/>
              </w:rPr>
              <w:tab/>
            </w:r>
            <w:r>
              <w:rPr>
                <w:webHidden/>
              </w:rPr>
              <w:fldChar w:fldCharType="begin"/>
            </w:r>
            <w:r>
              <w:rPr>
                <w:webHidden/>
              </w:rPr>
              <w:instrText xml:space="preserve"> PAGEREF _Toc232419029 \h </w:instrText>
            </w:r>
            <w:r>
              <w:rPr>
                <w:webHidden/>
              </w:rPr>
            </w:r>
            <w:r>
              <w:rPr>
                <w:webHidden/>
              </w:rPr>
              <w:fldChar w:fldCharType="separate"/>
            </w:r>
            <w:r>
              <w:rPr>
                <w:webHidden/>
              </w:rPr>
              <w:t>11</w:t>
            </w:r>
            <w:r>
              <w:rPr>
                <w:webHidden/>
              </w:rPr>
              <w:fldChar w:fldCharType="end"/>
            </w:r>
          </w:hyperlink>
        </w:p>
        <w:p w14:paraId="1261992C" w14:textId="0F3C3FC7" w:rsidR="00CE3F74" w:rsidRDefault="00CE3F74">
          <w:pPr>
            <w:pStyle w:val="TOC2"/>
            <w:rPr>
              <w:rFonts w:asciiTheme="minorHAnsi" w:eastAsiaTheme="minorEastAsia" w:hAnsiTheme="minorHAnsi" w:cstheme="minorBidi"/>
              <w:kern w:val="2"/>
              <w:sz w:val="24"/>
              <w:szCs w:val="24"/>
              <w14:ligatures w14:val="standardContextual"/>
            </w:rPr>
          </w:pPr>
          <w:hyperlink w:anchor="_Toc232419030" w:history="1">
            <w:r w:rsidRPr="00235655">
              <w:rPr>
                <w:rStyle w:val="Hyperlink"/>
              </w:rPr>
              <w:t>O.</w:t>
            </w:r>
            <w:r>
              <w:rPr>
                <w:rFonts w:asciiTheme="minorHAnsi" w:eastAsiaTheme="minorEastAsia" w:hAnsiTheme="minorHAnsi" w:cstheme="minorBidi"/>
                <w:kern w:val="2"/>
                <w:sz w:val="24"/>
                <w:szCs w:val="24"/>
                <w14:ligatures w14:val="standardContextual"/>
              </w:rPr>
              <w:tab/>
            </w:r>
            <w:r w:rsidRPr="00235655">
              <w:rPr>
                <w:rStyle w:val="Hyperlink"/>
              </w:rPr>
              <w:t>COUNTY CONTACTS</w:t>
            </w:r>
            <w:r>
              <w:rPr>
                <w:webHidden/>
              </w:rPr>
              <w:tab/>
            </w:r>
            <w:r>
              <w:rPr>
                <w:webHidden/>
              </w:rPr>
              <w:fldChar w:fldCharType="begin"/>
            </w:r>
            <w:r>
              <w:rPr>
                <w:webHidden/>
              </w:rPr>
              <w:instrText xml:space="preserve"> PAGEREF _Toc232419030 \h </w:instrText>
            </w:r>
            <w:r>
              <w:rPr>
                <w:webHidden/>
              </w:rPr>
            </w:r>
            <w:r>
              <w:rPr>
                <w:webHidden/>
              </w:rPr>
              <w:fldChar w:fldCharType="separate"/>
            </w:r>
            <w:r>
              <w:rPr>
                <w:webHidden/>
              </w:rPr>
              <w:t>11</w:t>
            </w:r>
            <w:r>
              <w:rPr>
                <w:webHidden/>
              </w:rPr>
              <w:fldChar w:fldCharType="end"/>
            </w:r>
          </w:hyperlink>
        </w:p>
        <w:p w14:paraId="453DF2D1" w14:textId="3DDD0033" w:rsidR="00CE3F74" w:rsidRDefault="00CE3F74">
          <w:pPr>
            <w:pStyle w:val="TOC2"/>
            <w:rPr>
              <w:rFonts w:asciiTheme="minorHAnsi" w:eastAsiaTheme="minorEastAsia" w:hAnsiTheme="minorHAnsi" w:cstheme="minorBidi"/>
              <w:kern w:val="2"/>
              <w:sz w:val="24"/>
              <w:szCs w:val="24"/>
              <w14:ligatures w14:val="standardContextual"/>
            </w:rPr>
          </w:pPr>
          <w:hyperlink w:anchor="_Toc232419031" w:history="1">
            <w:r w:rsidRPr="00235655">
              <w:rPr>
                <w:rStyle w:val="Hyperlink"/>
              </w:rPr>
              <w:t>P.</w:t>
            </w:r>
            <w:r>
              <w:rPr>
                <w:rFonts w:asciiTheme="minorHAnsi" w:eastAsiaTheme="minorEastAsia" w:hAnsiTheme="minorHAnsi" w:cstheme="minorBidi"/>
                <w:kern w:val="2"/>
                <w:sz w:val="24"/>
                <w:szCs w:val="24"/>
                <w14:ligatures w14:val="standardContextual"/>
              </w:rPr>
              <w:tab/>
            </w:r>
            <w:r w:rsidRPr="00235655">
              <w:rPr>
                <w:rStyle w:val="Hyperlink"/>
              </w:rPr>
              <w:t>SUBMITTAL OF BID RESPONSES</w:t>
            </w:r>
            <w:r>
              <w:rPr>
                <w:webHidden/>
              </w:rPr>
              <w:tab/>
            </w:r>
            <w:r>
              <w:rPr>
                <w:webHidden/>
              </w:rPr>
              <w:fldChar w:fldCharType="begin"/>
            </w:r>
            <w:r>
              <w:rPr>
                <w:webHidden/>
              </w:rPr>
              <w:instrText xml:space="preserve"> PAGEREF _Toc232419031 \h </w:instrText>
            </w:r>
            <w:r>
              <w:rPr>
                <w:webHidden/>
              </w:rPr>
            </w:r>
            <w:r>
              <w:rPr>
                <w:webHidden/>
              </w:rPr>
              <w:fldChar w:fldCharType="separate"/>
            </w:r>
            <w:r>
              <w:rPr>
                <w:webHidden/>
              </w:rPr>
              <w:t>12</w:t>
            </w:r>
            <w:r>
              <w:rPr>
                <w:webHidden/>
              </w:rPr>
              <w:fldChar w:fldCharType="end"/>
            </w:r>
          </w:hyperlink>
        </w:p>
        <w:p w14:paraId="5C55C7EF" w14:textId="749920DA" w:rsidR="009958D2" w:rsidRDefault="009958D2">
          <w:r w:rsidRPr="009958D2">
            <w:rPr>
              <w:rFonts w:asciiTheme="minorHAnsi" w:hAnsiTheme="minorHAnsi" w:cstheme="minorHAnsi"/>
              <w:b/>
              <w:bCs/>
              <w:noProof/>
              <w:sz w:val="24"/>
              <w:szCs w:val="24"/>
            </w:rPr>
            <w:fldChar w:fldCharType="end"/>
          </w:r>
        </w:p>
      </w:sdtContent>
    </w:sdt>
    <w:p w14:paraId="61E40C71" w14:textId="77777777" w:rsidR="00C268C5" w:rsidRPr="00F30E26" w:rsidRDefault="00F9006C" w:rsidP="00D14568">
      <w:pPr>
        <w:tabs>
          <w:tab w:val="left" w:pos="720"/>
          <w:tab w:val="left" w:pos="1440"/>
          <w:tab w:val="right" w:pos="10530"/>
          <w:tab w:val="right" w:leader="dot" w:pos="10800"/>
        </w:tabs>
        <w:rPr>
          <w:rFonts w:ascii="Calibri" w:hAnsi="Calibri" w:cs="Calibri"/>
          <w:sz w:val="24"/>
          <w:szCs w:val="24"/>
        </w:rPr>
      </w:pPr>
      <w:r w:rsidRPr="00F30E26">
        <w:rPr>
          <w:rFonts w:ascii="Calibri" w:hAnsi="Calibri" w:cs="Calibri"/>
          <w:color w:val="FF0000"/>
          <w:spacing w:val="-3"/>
          <w:sz w:val="24"/>
          <w:szCs w:val="24"/>
        </w:rPr>
        <w:tab/>
      </w:r>
    </w:p>
    <w:p w14:paraId="04BE251E" w14:textId="77777777" w:rsidR="00AA7995" w:rsidRPr="00C629A1" w:rsidRDefault="00F9006C" w:rsidP="00F30E26">
      <w:pPr>
        <w:pStyle w:val="RFP-QHeader1"/>
        <w:spacing w:after="240"/>
        <w:jc w:val="left"/>
        <w:rPr>
          <w:rFonts w:ascii="Calibri" w:hAnsi="Calibri" w:cs="Calibri"/>
          <w:b w:val="0"/>
          <w:sz w:val="24"/>
          <w:szCs w:val="24"/>
        </w:rPr>
      </w:pPr>
      <w:r w:rsidRPr="00C629A1">
        <w:rPr>
          <w:rFonts w:ascii="Calibri" w:hAnsi="Calibri" w:cs="Calibri"/>
          <w:sz w:val="24"/>
          <w:szCs w:val="24"/>
        </w:rPr>
        <w:t>ATTACHMENTS</w:t>
      </w:r>
    </w:p>
    <w:p w14:paraId="0DA2B01E" w14:textId="77777777" w:rsidR="00A73088" w:rsidRPr="00A73088" w:rsidRDefault="00A73088" w:rsidP="0084588F">
      <w:pPr>
        <w:tabs>
          <w:tab w:val="left" w:pos="1440"/>
          <w:tab w:val="left" w:pos="2160"/>
        </w:tabs>
        <w:ind w:left="720"/>
        <w:rPr>
          <w:rFonts w:ascii="Calibri" w:hAnsi="Calibri" w:cs="Calibri"/>
          <w:sz w:val="24"/>
          <w:szCs w:val="24"/>
        </w:rPr>
      </w:pPr>
      <w:r w:rsidRPr="00A73088">
        <w:rPr>
          <w:rFonts w:ascii="Calibri" w:hAnsi="Calibri" w:cs="Calibri"/>
          <w:sz w:val="24"/>
          <w:szCs w:val="24"/>
        </w:rPr>
        <w:fldChar w:fldCharType="begin" w:fldLock="1"/>
      </w:r>
      <w:r w:rsidRPr="00A73088">
        <w:rPr>
          <w:rFonts w:ascii="Calibri" w:hAnsi="Calibri" w:cs="Calibri"/>
          <w:sz w:val="24"/>
          <w:szCs w:val="24"/>
        </w:rPr>
        <w:instrText xml:space="preserve"> REF _Ref342049922 \h  \* MERGEFORMAT </w:instrText>
      </w:r>
      <w:r w:rsidRPr="00A73088">
        <w:rPr>
          <w:rFonts w:ascii="Calibri" w:hAnsi="Calibri" w:cs="Calibri"/>
          <w:sz w:val="24"/>
          <w:szCs w:val="24"/>
        </w:rPr>
      </w:r>
      <w:r w:rsidRPr="00A73088">
        <w:rPr>
          <w:rFonts w:ascii="Calibri" w:hAnsi="Calibri" w:cs="Calibri"/>
          <w:sz w:val="24"/>
          <w:szCs w:val="24"/>
        </w:rPr>
        <w:fldChar w:fldCharType="separate"/>
      </w:r>
      <w:r w:rsidRPr="00A73088">
        <w:rPr>
          <w:rFonts w:ascii="Calibri" w:hAnsi="Calibri" w:cs="Calibri"/>
          <w:sz w:val="24"/>
          <w:szCs w:val="24"/>
        </w:rPr>
        <w:t xml:space="preserve">EXHIBIT A </w:t>
      </w:r>
      <w:r w:rsidRPr="00A73088">
        <w:rPr>
          <w:rFonts w:ascii="Calibri" w:hAnsi="Calibri" w:cs="Calibri"/>
          <w:sz w:val="24"/>
          <w:szCs w:val="24"/>
        </w:rPr>
        <w:tab/>
      </w:r>
      <w:r w:rsidRPr="00A73088">
        <w:rPr>
          <w:rFonts w:ascii="Calibri" w:hAnsi="Calibri" w:cs="Calibri"/>
          <w:b/>
          <w:sz w:val="24"/>
          <w:szCs w:val="24"/>
        </w:rPr>
        <w:t>Bid Response Packet</w:t>
      </w:r>
      <w:r w:rsidRPr="00A73088">
        <w:rPr>
          <w:rFonts w:ascii="Calibri" w:hAnsi="Calibri" w:cs="Calibri"/>
          <w:sz w:val="24"/>
          <w:szCs w:val="24"/>
        </w:rPr>
        <w:fldChar w:fldCharType="end"/>
      </w:r>
      <w:bookmarkStart w:id="3" w:name="_Hlk101554804"/>
      <w:r w:rsidRPr="00A73088">
        <w:rPr>
          <w:rFonts w:ascii="Calibri" w:hAnsi="Calibri" w:cs="Calibri"/>
          <w:sz w:val="24"/>
          <w:szCs w:val="24"/>
        </w:rPr>
        <w:tab/>
      </w:r>
      <w:bookmarkEnd w:id="3"/>
    </w:p>
    <w:p w14:paraId="354B1590" w14:textId="77777777" w:rsidR="00237A82" w:rsidRPr="00237A82" w:rsidRDefault="007818C5" w:rsidP="00B43E5D">
      <w:pPr>
        <w:pStyle w:val="Heading1"/>
        <w:spacing w:after="240"/>
        <w:rPr>
          <w:sz w:val="24"/>
        </w:rPr>
      </w:pPr>
      <w:bookmarkStart w:id="4" w:name="_Toc339364436"/>
      <w:bookmarkStart w:id="5" w:name="_Toc339364697"/>
      <w:r>
        <w:rPr>
          <w:sz w:val="24"/>
          <w:szCs w:val="24"/>
        </w:rPr>
        <w:br w:type="page"/>
      </w:r>
      <w:bookmarkStart w:id="6" w:name="_Toc103957855"/>
      <w:bookmarkStart w:id="7" w:name="_Toc232419006"/>
      <w:bookmarkStart w:id="8" w:name="_Toc339364444"/>
      <w:bookmarkStart w:id="9" w:name="_Toc339364705"/>
      <w:bookmarkStart w:id="10" w:name="_Toc223099131"/>
      <w:bookmarkEnd w:id="4"/>
      <w:bookmarkEnd w:id="5"/>
      <w:r w:rsidR="00237A82" w:rsidRPr="00B43E5D">
        <w:rPr>
          <w:sz w:val="24"/>
          <w:szCs w:val="24"/>
        </w:rPr>
        <w:lastRenderedPageBreak/>
        <w:t>STATEMENT OF WORK</w:t>
      </w:r>
      <w:bookmarkEnd w:id="6"/>
      <w:bookmarkEnd w:id="7"/>
    </w:p>
    <w:p w14:paraId="1C8704AA" w14:textId="77777777" w:rsidR="00237A82" w:rsidRPr="00237A82" w:rsidRDefault="00237A82" w:rsidP="00237A82">
      <w:pPr>
        <w:pStyle w:val="Heading2"/>
        <w:rPr>
          <w:sz w:val="24"/>
          <w:szCs w:val="24"/>
        </w:rPr>
      </w:pPr>
      <w:bookmarkStart w:id="11" w:name="_Toc339364437"/>
      <w:bookmarkStart w:id="12" w:name="_Toc339364698"/>
      <w:bookmarkStart w:id="13" w:name="_Toc103957856"/>
      <w:bookmarkStart w:id="14" w:name="_Toc232419007"/>
      <w:r w:rsidRPr="00237A82">
        <w:rPr>
          <w:sz w:val="24"/>
          <w:szCs w:val="24"/>
        </w:rPr>
        <w:t>INTENT</w:t>
      </w:r>
      <w:bookmarkEnd w:id="11"/>
      <w:bookmarkEnd w:id="12"/>
      <w:bookmarkEnd w:id="13"/>
      <w:bookmarkEnd w:id="14"/>
    </w:p>
    <w:p w14:paraId="02CAAEF3" w14:textId="3BFAA002" w:rsidR="00237A82" w:rsidRPr="00C87EF8" w:rsidRDefault="00237A82" w:rsidP="00237A82">
      <w:pPr>
        <w:spacing w:after="240"/>
        <w:ind w:left="1440"/>
        <w:rPr>
          <w:rFonts w:ascii="Calibri" w:hAnsi="Calibri" w:cs="Calibri"/>
          <w:color w:val="000000" w:themeColor="text1"/>
          <w:sz w:val="24"/>
        </w:rPr>
      </w:pPr>
      <w:r w:rsidRPr="00C87EF8">
        <w:rPr>
          <w:rFonts w:ascii="Calibri" w:hAnsi="Calibri" w:cs="Calibri"/>
          <w:color w:val="000000" w:themeColor="text1"/>
          <w:sz w:val="24"/>
        </w:rPr>
        <w:t xml:space="preserve">It is the intent of these specifications, terms, and conditions to describe </w:t>
      </w:r>
      <w:r w:rsidR="00C87EF8" w:rsidRPr="00C87EF8">
        <w:rPr>
          <w:rFonts w:ascii="Calibri" w:hAnsi="Calibri" w:cs="Calibri"/>
          <w:color w:val="000000" w:themeColor="text1"/>
          <w:sz w:val="24"/>
        </w:rPr>
        <w:t xml:space="preserve">electronic waste </w:t>
      </w:r>
      <w:r w:rsidR="00D738D1">
        <w:rPr>
          <w:rFonts w:ascii="Calibri" w:hAnsi="Calibri" w:cs="Calibri"/>
          <w:color w:val="000000" w:themeColor="text1"/>
          <w:sz w:val="24"/>
        </w:rPr>
        <w:t xml:space="preserve">(E-Waste) </w:t>
      </w:r>
      <w:r w:rsidR="00C87EF8" w:rsidRPr="00C87EF8">
        <w:rPr>
          <w:rFonts w:ascii="Calibri" w:hAnsi="Calibri" w:cs="Calibri"/>
          <w:color w:val="000000" w:themeColor="text1"/>
          <w:sz w:val="24"/>
        </w:rPr>
        <w:t>s</w:t>
      </w:r>
      <w:r w:rsidRPr="00C87EF8">
        <w:rPr>
          <w:rFonts w:ascii="Calibri" w:hAnsi="Calibri" w:cs="Calibri"/>
          <w:color w:val="000000" w:themeColor="text1"/>
          <w:sz w:val="24"/>
        </w:rPr>
        <w:t>ervices being requested by the County.</w:t>
      </w:r>
    </w:p>
    <w:p w14:paraId="34A654CE" w14:textId="55E8D36A" w:rsidR="00237A82" w:rsidRPr="00C87EF8" w:rsidRDefault="00237A82" w:rsidP="00237A82">
      <w:pPr>
        <w:spacing w:after="240"/>
        <w:ind w:left="1440"/>
        <w:rPr>
          <w:rFonts w:ascii="Calibri" w:hAnsi="Calibri" w:cs="Calibri"/>
          <w:color w:val="000000" w:themeColor="text1"/>
          <w:sz w:val="24"/>
          <w:szCs w:val="26"/>
        </w:rPr>
      </w:pPr>
      <w:bookmarkStart w:id="15" w:name="OLE_LINK3"/>
      <w:r w:rsidRPr="00C87EF8">
        <w:rPr>
          <w:rFonts w:ascii="Calibri" w:hAnsi="Calibri" w:cs="Calibri"/>
          <w:color w:val="000000" w:themeColor="text1"/>
          <w:sz w:val="24"/>
        </w:rPr>
        <w:t xml:space="preserve">The County intends to award a </w:t>
      </w:r>
      <w:r w:rsidR="00B74476">
        <w:rPr>
          <w:rFonts w:ascii="Calibri" w:hAnsi="Calibri" w:cs="Calibri"/>
          <w:color w:val="000000" w:themeColor="text1"/>
          <w:sz w:val="24"/>
        </w:rPr>
        <w:t>three</w:t>
      </w:r>
      <w:r w:rsidR="006C3118">
        <w:rPr>
          <w:rFonts w:ascii="Calibri" w:hAnsi="Calibri" w:cs="Calibri"/>
          <w:color w:val="000000" w:themeColor="text1"/>
          <w:sz w:val="24"/>
        </w:rPr>
        <w:t>-</w:t>
      </w:r>
      <w:r w:rsidRPr="00C87EF8">
        <w:rPr>
          <w:rFonts w:ascii="Calibri" w:hAnsi="Calibri" w:cs="Calibri"/>
          <w:color w:val="000000" w:themeColor="text1"/>
          <w:sz w:val="24"/>
        </w:rPr>
        <w:t xml:space="preserve">year </w:t>
      </w:r>
      <w:r w:rsidR="006C3118">
        <w:rPr>
          <w:rFonts w:ascii="Calibri" w:hAnsi="Calibri" w:cs="Calibri"/>
          <w:color w:val="000000" w:themeColor="text1"/>
          <w:sz w:val="24"/>
        </w:rPr>
        <w:t xml:space="preserve">revenue generating </w:t>
      </w:r>
      <w:r w:rsidRPr="00C87EF8">
        <w:rPr>
          <w:rFonts w:ascii="Calibri" w:hAnsi="Calibri" w:cs="Calibri"/>
          <w:color w:val="000000" w:themeColor="text1"/>
          <w:sz w:val="24"/>
        </w:rPr>
        <w:t xml:space="preserve">contract (with the option to renew for </w:t>
      </w:r>
      <w:r w:rsidR="00B74476">
        <w:rPr>
          <w:rFonts w:ascii="Calibri" w:hAnsi="Calibri" w:cs="Calibri"/>
          <w:color w:val="000000" w:themeColor="text1"/>
          <w:sz w:val="24"/>
        </w:rPr>
        <w:t>two years</w:t>
      </w:r>
      <w:r w:rsidRPr="00C87EF8">
        <w:rPr>
          <w:rFonts w:ascii="Calibri" w:hAnsi="Calibri" w:cs="Calibri"/>
          <w:color w:val="000000" w:themeColor="text1"/>
          <w:sz w:val="24"/>
        </w:rPr>
        <w:t xml:space="preserve"> </w:t>
      </w:r>
      <w:r w:rsidR="00C87EF8" w:rsidRPr="00C87EF8">
        <w:rPr>
          <w:rFonts w:ascii="Calibri" w:hAnsi="Calibri" w:cs="Calibri"/>
          <w:color w:val="000000" w:themeColor="text1"/>
          <w:sz w:val="24"/>
        </w:rPr>
        <w:t>to a pool</w:t>
      </w:r>
      <w:r w:rsidR="006C3118">
        <w:rPr>
          <w:rFonts w:ascii="Calibri" w:hAnsi="Calibri" w:cs="Calibri"/>
          <w:color w:val="000000" w:themeColor="text1"/>
          <w:sz w:val="24"/>
        </w:rPr>
        <w:t>/multi-award</w:t>
      </w:r>
      <w:r w:rsidRPr="00C87EF8">
        <w:rPr>
          <w:rFonts w:ascii="Calibri" w:hAnsi="Calibri" w:cs="Calibri"/>
          <w:color w:val="000000" w:themeColor="text1"/>
          <w:sz w:val="24"/>
        </w:rPr>
        <w:t xml:space="preserve"> up to </w:t>
      </w:r>
      <w:r w:rsidR="00C87EF8" w:rsidRPr="00C87EF8">
        <w:rPr>
          <w:rFonts w:ascii="Calibri" w:hAnsi="Calibri" w:cs="Calibri"/>
          <w:color w:val="000000" w:themeColor="text1"/>
          <w:sz w:val="24"/>
        </w:rPr>
        <w:t xml:space="preserve">three </w:t>
      </w:r>
      <w:r w:rsidRPr="00C87EF8">
        <w:rPr>
          <w:rFonts w:ascii="Calibri" w:hAnsi="Calibri" w:cs="Calibri"/>
          <w:color w:val="000000" w:themeColor="text1"/>
          <w:sz w:val="24"/>
        </w:rPr>
        <w:t xml:space="preserve">Bidders </w:t>
      </w:r>
      <w:r w:rsidRPr="00C87EF8">
        <w:rPr>
          <w:rFonts w:ascii="Calibri" w:hAnsi="Calibri" w:cs="Calibri"/>
          <w:color w:val="000000" w:themeColor="text1"/>
          <w:sz w:val="24"/>
          <w:szCs w:val="26"/>
        </w:rPr>
        <w:t xml:space="preserve">selected </w:t>
      </w:r>
      <w:r w:rsidR="004D1A91">
        <w:rPr>
          <w:rFonts w:ascii="Calibri" w:hAnsi="Calibri" w:cs="Calibri"/>
          <w:color w:val="000000" w:themeColor="text1"/>
          <w:sz w:val="24"/>
          <w:szCs w:val="26"/>
        </w:rPr>
        <w:t xml:space="preserve">with the highest financial return to the County, </w:t>
      </w:r>
      <w:r w:rsidRPr="00C87EF8">
        <w:rPr>
          <w:rFonts w:ascii="Calibri" w:hAnsi="Calibri" w:cs="Calibri"/>
          <w:color w:val="000000" w:themeColor="text1"/>
          <w:sz w:val="24"/>
          <w:szCs w:val="26"/>
        </w:rPr>
        <w:t>responsive</w:t>
      </w:r>
      <w:r w:rsidR="004D1A91">
        <w:rPr>
          <w:rFonts w:ascii="Calibri" w:hAnsi="Calibri" w:cs="Calibri"/>
          <w:color w:val="000000" w:themeColor="text1"/>
          <w:sz w:val="24"/>
          <w:szCs w:val="26"/>
        </w:rPr>
        <w:t>,</w:t>
      </w:r>
      <w:r w:rsidRPr="00C87EF8">
        <w:rPr>
          <w:rFonts w:ascii="Calibri" w:hAnsi="Calibri" w:cs="Calibri"/>
          <w:color w:val="000000" w:themeColor="text1"/>
          <w:sz w:val="24"/>
          <w:szCs w:val="26"/>
        </w:rPr>
        <w:t xml:space="preserve"> and responsible Bidders whose response conforms to the IRF</w:t>
      </w:r>
      <w:r w:rsidR="000472CE">
        <w:rPr>
          <w:rFonts w:ascii="Calibri" w:hAnsi="Calibri" w:cs="Calibri"/>
          <w:color w:val="000000" w:themeColor="text1"/>
          <w:sz w:val="24"/>
          <w:szCs w:val="26"/>
        </w:rPr>
        <w:t>Q</w:t>
      </w:r>
      <w:r w:rsidRPr="00C87EF8">
        <w:rPr>
          <w:rFonts w:ascii="Calibri" w:hAnsi="Calibri" w:cs="Calibri"/>
          <w:color w:val="000000" w:themeColor="text1"/>
          <w:sz w:val="24"/>
          <w:szCs w:val="26"/>
        </w:rPr>
        <w:t xml:space="preserve"> and meets the County’s requirements. </w:t>
      </w:r>
      <w:bookmarkStart w:id="16" w:name="_Hlk87025635"/>
      <w:r w:rsidRPr="00C87EF8">
        <w:rPr>
          <w:rFonts w:ascii="Calibri" w:hAnsi="Calibri" w:cs="Calibri"/>
          <w:color w:val="000000" w:themeColor="text1"/>
          <w:sz w:val="24"/>
        </w:rPr>
        <w:t xml:space="preserve"> </w:t>
      </w:r>
      <w:bookmarkEnd w:id="16"/>
    </w:p>
    <w:p w14:paraId="6C1022F9" w14:textId="77777777" w:rsidR="00237A82" w:rsidRPr="00237A82" w:rsidRDefault="00237A82" w:rsidP="00237A82">
      <w:pPr>
        <w:pStyle w:val="Heading2"/>
        <w:rPr>
          <w:sz w:val="24"/>
          <w:szCs w:val="24"/>
        </w:rPr>
      </w:pPr>
      <w:bookmarkStart w:id="17" w:name="_Toc339364438"/>
      <w:bookmarkStart w:id="18" w:name="_Toc339364699"/>
      <w:bookmarkStart w:id="19" w:name="_Toc103957857"/>
      <w:bookmarkStart w:id="20" w:name="_Toc232419008"/>
      <w:bookmarkEnd w:id="15"/>
      <w:r w:rsidRPr="00237A82">
        <w:rPr>
          <w:sz w:val="24"/>
          <w:szCs w:val="24"/>
        </w:rPr>
        <w:t>SCOPE</w:t>
      </w:r>
      <w:bookmarkEnd w:id="17"/>
      <w:bookmarkEnd w:id="18"/>
      <w:bookmarkEnd w:id="19"/>
      <w:r w:rsidR="00C87EF8">
        <w:rPr>
          <w:sz w:val="24"/>
          <w:szCs w:val="24"/>
        </w:rPr>
        <w:t>/BACKGROUND</w:t>
      </w:r>
      <w:bookmarkEnd w:id="20"/>
    </w:p>
    <w:p w14:paraId="421AADE2" w14:textId="572B9A97" w:rsidR="00237A82" w:rsidRDefault="00C87EF8" w:rsidP="00237A82">
      <w:pPr>
        <w:spacing w:after="240"/>
        <w:ind w:left="1440"/>
        <w:rPr>
          <w:rFonts w:ascii="Calibri" w:hAnsi="Calibri" w:cs="Calibri"/>
          <w:color w:val="000000" w:themeColor="text1"/>
          <w:sz w:val="24"/>
        </w:rPr>
      </w:pPr>
      <w:r w:rsidRPr="00C37F80">
        <w:rPr>
          <w:rFonts w:ascii="Calibri" w:hAnsi="Calibri" w:cs="Calibri"/>
          <w:color w:val="000000" w:themeColor="text1"/>
          <w:sz w:val="24"/>
        </w:rPr>
        <w:t>Alameda County General Services Agency (GSA)</w:t>
      </w:r>
      <w:r w:rsidR="00C63946">
        <w:rPr>
          <w:rFonts w:ascii="Calibri" w:hAnsi="Calibri" w:cs="Calibri"/>
          <w:color w:val="000000" w:themeColor="text1"/>
          <w:sz w:val="24"/>
        </w:rPr>
        <w:t>-</w:t>
      </w:r>
      <w:r w:rsidRPr="00C37F80">
        <w:rPr>
          <w:rFonts w:ascii="Calibri" w:hAnsi="Calibri" w:cs="Calibri"/>
          <w:color w:val="000000" w:themeColor="text1"/>
          <w:sz w:val="24"/>
        </w:rPr>
        <w:t xml:space="preserve">Property and Salvage </w:t>
      </w:r>
      <w:r w:rsidR="005403EB" w:rsidRPr="00C37F80">
        <w:rPr>
          <w:rFonts w:ascii="Calibri" w:hAnsi="Calibri" w:cs="Calibri"/>
          <w:color w:val="000000" w:themeColor="text1"/>
          <w:sz w:val="24"/>
        </w:rPr>
        <w:t>require</w:t>
      </w:r>
      <w:r w:rsidRPr="00C37F80">
        <w:rPr>
          <w:rFonts w:ascii="Calibri" w:hAnsi="Calibri" w:cs="Calibri"/>
          <w:color w:val="000000" w:themeColor="text1"/>
          <w:sz w:val="24"/>
        </w:rPr>
        <w:t xml:space="preserve"> </w:t>
      </w:r>
      <w:r w:rsidR="00D738D1">
        <w:rPr>
          <w:rFonts w:ascii="Calibri" w:hAnsi="Calibri" w:cs="Calibri"/>
          <w:color w:val="000000" w:themeColor="text1"/>
          <w:sz w:val="24"/>
        </w:rPr>
        <w:t>E-Waste</w:t>
      </w:r>
      <w:r w:rsidRPr="00C37F80">
        <w:rPr>
          <w:rFonts w:ascii="Calibri" w:hAnsi="Calibri" w:cs="Calibri"/>
          <w:color w:val="000000" w:themeColor="text1"/>
          <w:sz w:val="24"/>
        </w:rPr>
        <w:t xml:space="preserve"> recycling services. </w:t>
      </w:r>
      <w:r w:rsidR="00B54731">
        <w:rPr>
          <w:rFonts w:ascii="Calibri" w:hAnsi="Calibri" w:cs="Calibri"/>
          <w:color w:val="000000" w:themeColor="text1"/>
          <w:sz w:val="24"/>
          <w:szCs w:val="24"/>
        </w:rPr>
        <w:t>GSA</w:t>
      </w:r>
      <w:r w:rsidR="00DD02AD">
        <w:rPr>
          <w:rFonts w:ascii="Calibri" w:hAnsi="Calibri" w:cs="Calibri"/>
          <w:color w:val="000000" w:themeColor="text1"/>
          <w:sz w:val="24"/>
          <w:szCs w:val="24"/>
        </w:rPr>
        <w:t>-</w:t>
      </w:r>
      <w:r w:rsidR="00B54731">
        <w:rPr>
          <w:rFonts w:ascii="Calibri" w:hAnsi="Calibri" w:cs="Calibri"/>
          <w:color w:val="000000" w:themeColor="text1"/>
          <w:sz w:val="24"/>
          <w:szCs w:val="24"/>
        </w:rPr>
        <w:t xml:space="preserve">Property and Salvage </w:t>
      </w:r>
      <w:r w:rsidR="006B1F16">
        <w:rPr>
          <w:rFonts w:ascii="Calibri" w:hAnsi="Calibri" w:cs="Calibri"/>
          <w:color w:val="000000" w:themeColor="text1"/>
          <w:sz w:val="24"/>
          <w:szCs w:val="24"/>
        </w:rPr>
        <w:t xml:space="preserve">is a leader in landfill diversion, ensuring </w:t>
      </w:r>
      <w:r w:rsidR="00863A3A">
        <w:rPr>
          <w:rFonts w:ascii="Calibri" w:hAnsi="Calibri" w:cs="Calibri"/>
          <w:color w:val="000000" w:themeColor="text1"/>
          <w:sz w:val="24"/>
          <w:szCs w:val="24"/>
        </w:rPr>
        <w:t xml:space="preserve">that the County’s surplus items are </w:t>
      </w:r>
      <w:r w:rsidR="009F21FF">
        <w:rPr>
          <w:rFonts w:ascii="Calibri" w:hAnsi="Calibri" w:cs="Calibri"/>
          <w:color w:val="000000" w:themeColor="text1"/>
          <w:sz w:val="24"/>
          <w:szCs w:val="24"/>
        </w:rPr>
        <w:t xml:space="preserve">recycled. </w:t>
      </w:r>
      <w:r w:rsidR="00705639">
        <w:rPr>
          <w:rFonts w:ascii="Calibri" w:hAnsi="Calibri" w:cs="Calibri"/>
          <w:color w:val="000000" w:themeColor="text1"/>
          <w:sz w:val="24"/>
        </w:rPr>
        <w:t xml:space="preserve">The E-Waste generated from County agencies </w:t>
      </w:r>
      <w:r w:rsidR="00862EE2">
        <w:rPr>
          <w:rFonts w:ascii="Calibri" w:hAnsi="Calibri" w:cs="Calibri"/>
          <w:color w:val="000000" w:themeColor="text1"/>
          <w:sz w:val="24"/>
        </w:rPr>
        <w:t xml:space="preserve">and departments </w:t>
      </w:r>
      <w:r w:rsidR="00385991">
        <w:rPr>
          <w:rFonts w:ascii="Calibri" w:hAnsi="Calibri" w:cs="Calibri"/>
          <w:color w:val="000000" w:themeColor="text1"/>
          <w:sz w:val="24"/>
        </w:rPr>
        <w:t>includes but is not limited to:</w:t>
      </w:r>
    </w:p>
    <w:p w14:paraId="1FA19A27" w14:textId="4AAB7893" w:rsidR="00385991" w:rsidRDefault="00F85F0A" w:rsidP="00385991">
      <w:pPr>
        <w:pStyle w:val="ListParagraph"/>
        <w:numPr>
          <w:ilvl w:val="0"/>
          <w:numId w:val="34"/>
        </w:numPr>
        <w:spacing w:after="240"/>
        <w:ind w:hanging="720"/>
        <w:rPr>
          <w:rFonts w:ascii="Calibri" w:hAnsi="Calibri" w:cs="Calibri"/>
          <w:color w:val="000000" w:themeColor="text1"/>
          <w:sz w:val="24"/>
          <w:szCs w:val="24"/>
        </w:rPr>
      </w:pPr>
      <w:r>
        <w:rPr>
          <w:rFonts w:ascii="Calibri" w:hAnsi="Calibri" w:cs="Calibri"/>
          <w:color w:val="000000" w:themeColor="text1"/>
          <w:sz w:val="24"/>
          <w:szCs w:val="24"/>
        </w:rPr>
        <w:t>Computer Desktops</w:t>
      </w:r>
      <w:r w:rsidR="00093466">
        <w:rPr>
          <w:rFonts w:ascii="Calibri" w:hAnsi="Calibri" w:cs="Calibri"/>
          <w:color w:val="000000" w:themeColor="text1"/>
          <w:sz w:val="24"/>
          <w:szCs w:val="24"/>
        </w:rPr>
        <w:t>,</w:t>
      </w:r>
    </w:p>
    <w:p w14:paraId="20531DE7" w14:textId="4C6A4A97" w:rsidR="00F85F0A" w:rsidRDefault="00F85F0A" w:rsidP="00385991">
      <w:pPr>
        <w:pStyle w:val="ListParagraph"/>
        <w:numPr>
          <w:ilvl w:val="0"/>
          <w:numId w:val="34"/>
        </w:numPr>
        <w:spacing w:after="240"/>
        <w:ind w:hanging="720"/>
        <w:rPr>
          <w:rFonts w:ascii="Calibri" w:hAnsi="Calibri" w:cs="Calibri"/>
          <w:color w:val="000000" w:themeColor="text1"/>
          <w:sz w:val="24"/>
          <w:szCs w:val="24"/>
        </w:rPr>
      </w:pPr>
      <w:r>
        <w:rPr>
          <w:rFonts w:ascii="Calibri" w:hAnsi="Calibri" w:cs="Calibri"/>
          <w:color w:val="000000" w:themeColor="text1"/>
          <w:sz w:val="24"/>
          <w:szCs w:val="24"/>
        </w:rPr>
        <w:t>Computer laptops</w:t>
      </w:r>
      <w:r w:rsidR="00093466">
        <w:rPr>
          <w:rFonts w:ascii="Calibri" w:hAnsi="Calibri" w:cs="Calibri"/>
          <w:color w:val="000000" w:themeColor="text1"/>
          <w:sz w:val="24"/>
          <w:szCs w:val="24"/>
        </w:rPr>
        <w:t>,</w:t>
      </w:r>
    </w:p>
    <w:p w14:paraId="64DDA6DE" w14:textId="118BBDD7" w:rsidR="00F85F0A" w:rsidRDefault="00F85F0A" w:rsidP="00385991">
      <w:pPr>
        <w:pStyle w:val="ListParagraph"/>
        <w:numPr>
          <w:ilvl w:val="0"/>
          <w:numId w:val="34"/>
        </w:numPr>
        <w:spacing w:after="240"/>
        <w:ind w:hanging="720"/>
        <w:rPr>
          <w:rFonts w:ascii="Calibri" w:hAnsi="Calibri" w:cs="Calibri"/>
          <w:color w:val="000000" w:themeColor="text1"/>
          <w:sz w:val="24"/>
          <w:szCs w:val="24"/>
        </w:rPr>
      </w:pPr>
      <w:r>
        <w:rPr>
          <w:rFonts w:ascii="Calibri" w:hAnsi="Calibri" w:cs="Calibri"/>
          <w:color w:val="000000" w:themeColor="text1"/>
          <w:sz w:val="24"/>
          <w:szCs w:val="24"/>
        </w:rPr>
        <w:t>Computer monitors</w:t>
      </w:r>
      <w:r w:rsidR="00093466">
        <w:rPr>
          <w:rFonts w:ascii="Calibri" w:hAnsi="Calibri" w:cs="Calibri"/>
          <w:color w:val="000000" w:themeColor="text1"/>
          <w:sz w:val="24"/>
          <w:szCs w:val="24"/>
        </w:rPr>
        <w:t>,</w:t>
      </w:r>
    </w:p>
    <w:p w14:paraId="7D8385A3" w14:textId="1D6DC4E0" w:rsidR="00F85F0A" w:rsidRDefault="00F85F0A" w:rsidP="00385991">
      <w:pPr>
        <w:pStyle w:val="ListParagraph"/>
        <w:numPr>
          <w:ilvl w:val="0"/>
          <w:numId w:val="34"/>
        </w:numPr>
        <w:spacing w:after="240"/>
        <w:ind w:hanging="720"/>
        <w:rPr>
          <w:rFonts w:ascii="Calibri" w:hAnsi="Calibri" w:cs="Calibri"/>
          <w:color w:val="000000" w:themeColor="text1"/>
          <w:sz w:val="24"/>
          <w:szCs w:val="24"/>
        </w:rPr>
      </w:pPr>
      <w:r>
        <w:rPr>
          <w:rFonts w:ascii="Calibri" w:hAnsi="Calibri" w:cs="Calibri"/>
          <w:color w:val="000000" w:themeColor="text1"/>
          <w:sz w:val="24"/>
          <w:szCs w:val="24"/>
        </w:rPr>
        <w:t>Computer servers</w:t>
      </w:r>
      <w:r w:rsidR="00093466">
        <w:rPr>
          <w:rFonts w:ascii="Calibri" w:hAnsi="Calibri" w:cs="Calibri"/>
          <w:color w:val="000000" w:themeColor="text1"/>
          <w:sz w:val="24"/>
          <w:szCs w:val="24"/>
        </w:rPr>
        <w:t>,</w:t>
      </w:r>
    </w:p>
    <w:p w14:paraId="482E5671" w14:textId="23692D20" w:rsidR="00DB08B4" w:rsidRDefault="00DB08B4" w:rsidP="00385991">
      <w:pPr>
        <w:pStyle w:val="ListParagraph"/>
        <w:numPr>
          <w:ilvl w:val="0"/>
          <w:numId w:val="34"/>
        </w:numPr>
        <w:spacing w:after="240"/>
        <w:ind w:hanging="720"/>
        <w:rPr>
          <w:rFonts w:ascii="Calibri" w:hAnsi="Calibri" w:cs="Calibri"/>
          <w:color w:val="000000" w:themeColor="text1"/>
          <w:sz w:val="24"/>
          <w:szCs w:val="24"/>
        </w:rPr>
      </w:pPr>
      <w:r>
        <w:rPr>
          <w:rFonts w:ascii="Calibri" w:hAnsi="Calibri" w:cs="Calibri"/>
          <w:color w:val="000000" w:themeColor="text1"/>
          <w:sz w:val="24"/>
          <w:szCs w:val="24"/>
        </w:rPr>
        <w:t>Printers</w:t>
      </w:r>
      <w:r w:rsidR="00093466">
        <w:rPr>
          <w:rFonts w:ascii="Calibri" w:hAnsi="Calibri" w:cs="Calibri"/>
          <w:color w:val="000000" w:themeColor="text1"/>
          <w:sz w:val="24"/>
          <w:szCs w:val="24"/>
        </w:rPr>
        <w:t>, and</w:t>
      </w:r>
    </w:p>
    <w:p w14:paraId="3237BD6D" w14:textId="26082F83" w:rsidR="00DB08B4" w:rsidRDefault="00DB08B4" w:rsidP="00385991">
      <w:pPr>
        <w:pStyle w:val="ListParagraph"/>
        <w:numPr>
          <w:ilvl w:val="0"/>
          <w:numId w:val="34"/>
        </w:numPr>
        <w:spacing w:after="240"/>
        <w:ind w:hanging="720"/>
        <w:rPr>
          <w:rFonts w:ascii="Calibri" w:hAnsi="Calibri" w:cs="Calibri"/>
          <w:color w:val="000000" w:themeColor="text1"/>
          <w:sz w:val="24"/>
          <w:szCs w:val="24"/>
        </w:rPr>
      </w:pPr>
      <w:r>
        <w:rPr>
          <w:rFonts w:ascii="Calibri" w:hAnsi="Calibri" w:cs="Calibri"/>
          <w:color w:val="000000" w:themeColor="text1"/>
          <w:sz w:val="24"/>
          <w:szCs w:val="24"/>
        </w:rPr>
        <w:t>Other miscellaneous recycled waste</w:t>
      </w:r>
      <w:r w:rsidR="00093466">
        <w:rPr>
          <w:rFonts w:ascii="Calibri" w:hAnsi="Calibri" w:cs="Calibri"/>
          <w:color w:val="000000" w:themeColor="text1"/>
          <w:sz w:val="24"/>
          <w:szCs w:val="24"/>
        </w:rPr>
        <w:t>.</w:t>
      </w:r>
    </w:p>
    <w:p w14:paraId="7C76FE16" w14:textId="45A24379" w:rsidR="00DB08B4" w:rsidRPr="00DB08B4" w:rsidRDefault="00D545F6" w:rsidP="00DB08B4">
      <w:pPr>
        <w:spacing w:after="240"/>
        <w:ind w:left="1440"/>
        <w:rPr>
          <w:rFonts w:ascii="Calibri" w:hAnsi="Calibri" w:cs="Calibri"/>
          <w:color w:val="000000" w:themeColor="text1"/>
          <w:sz w:val="24"/>
          <w:szCs w:val="24"/>
        </w:rPr>
      </w:pPr>
      <w:r w:rsidRPr="00D545F6">
        <w:rPr>
          <w:rFonts w:ascii="Calibri" w:hAnsi="Calibri" w:cs="Calibri"/>
          <w:color w:val="000000" w:themeColor="text1"/>
          <w:sz w:val="24"/>
          <w:szCs w:val="24"/>
        </w:rPr>
        <w:t xml:space="preserve">The </w:t>
      </w:r>
      <w:r>
        <w:rPr>
          <w:rFonts w:ascii="Calibri" w:hAnsi="Calibri" w:cs="Calibri"/>
          <w:color w:val="000000" w:themeColor="text1"/>
          <w:sz w:val="24"/>
          <w:szCs w:val="24"/>
        </w:rPr>
        <w:t xml:space="preserve">aforementioned </w:t>
      </w:r>
      <w:r w:rsidRPr="00D545F6">
        <w:rPr>
          <w:rFonts w:ascii="Calibri" w:hAnsi="Calibri" w:cs="Calibri"/>
          <w:color w:val="000000" w:themeColor="text1"/>
          <w:sz w:val="24"/>
          <w:szCs w:val="24"/>
        </w:rPr>
        <w:t>electronic equipment has exceeded its useful service life and is recommended for replacement to maintain reliability, security, and operational effectiveness</w:t>
      </w:r>
      <w:r w:rsidR="0079395D">
        <w:rPr>
          <w:rFonts w:ascii="Calibri" w:hAnsi="Calibri" w:cs="Calibri"/>
          <w:color w:val="000000" w:themeColor="text1"/>
          <w:sz w:val="24"/>
          <w:szCs w:val="24"/>
        </w:rPr>
        <w:t xml:space="preserve">. </w:t>
      </w:r>
      <w:r w:rsidR="0079395D" w:rsidRPr="0079395D">
        <w:rPr>
          <w:rFonts w:ascii="Calibri" w:hAnsi="Calibri" w:cs="Calibri"/>
          <w:color w:val="000000" w:themeColor="text1"/>
          <w:sz w:val="24"/>
          <w:szCs w:val="24"/>
        </w:rPr>
        <w:t xml:space="preserve">To avoid disposal of </w:t>
      </w:r>
      <w:r w:rsidR="00F956A6">
        <w:rPr>
          <w:rFonts w:ascii="Calibri" w:hAnsi="Calibri" w:cs="Calibri"/>
          <w:color w:val="000000" w:themeColor="text1"/>
          <w:sz w:val="24"/>
          <w:szCs w:val="24"/>
        </w:rPr>
        <w:t>E</w:t>
      </w:r>
      <w:r w:rsidR="0079395D" w:rsidRPr="0079395D">
        <w:rPr>
          <w:rFonts w:ascii="Calibri" w:hAnsi="Calibri" w:cs="Calibri"/>
          <w:color w:val="000000" w:themeColor="text1"/>
          <w:sz w:val="24"/>
          <w:szCs w:val="24"/>
        </w:rPr>
        <w:t>-</w:t>
      </w:r>
      <w:r w:rsidR="00F956A6">
        <w:rPr>
          <w:rFonts w:ascii="Calibri" w:hAnsi="Calibri" w:cs="Calibri"/>
          <w:color w:val="000000" w:themeColor="text1"/>
          <w:sz w:val="24"/>
          <w:szCs w:val="24"/>
        </w:rPr>
        <w:t>W</w:t>
      </w:r>
      <w:r w:rsidR="0079395D" w:rsidRPr="0079395D">
        <w:rPr>
          <w:rFonts w:ascii="Calibri" w:hAnsi="Calibri" w:cs="Calibri"/>
          <w:color w:val="000000" w:themeColor="text1"/>
          <w:sz w:val="24"/>
          <w:szCs w:val="24"/>
        </w:rPr>
        <w:t>aste items no longer needed by County dep</w:t>
      </w:r>
      <w:r w:rsidR="00F956A6">
        <w:rPr>
          <w:rFonts w:ascii="Calibri" w:hAnsi="Calibri" w:cs="Calibri"/>
          <w:color w:val="000000" w:themeColor="text1"/>
          <w:sz w:val="24"/>
          <w:szCs w:val="24"/>
        </w:rPr>
        <w:t>artments</w:t>
      </w:r>
      <w:r w:rsidR="00452FE3">
        <w:rPr>
          <w:rFonts w:ascii="Calibri" w:hAnsi="Calibri" w:cs="Calibri"/>
          <w:color w:val="000000" w:themeColor="text1"/>
          <w:sz w:val="24"/>
          <w:szCs w:val="24"/>
        </w:rPr>
        <w:t xml:space="preserve"> </w:t>
      </w:r>
      <w:r w:rsidR="0079395D" w:rsidRPr="0079395D">
        <w:rPr>
          <w:rFonts w:ascii="Calibri" w:hAnsi="Calibri" w:cs="Calibri"/>
          <w:color w:val="000000" w:themeColor="text1"/>
          <w:sz w:val="24"/>
          <w:szCs w:val="24"/>
        </w:rPr>
        <w:t>into landfill</w:t>
      </w:r>
      <w:r w:rsidR="001057D0">
        <w:rPr>
          <w:rFonts w:ascii="Calibri" w:hAnsi="Calibri" w:cs="Calibri"/>
          <w:color w:val="000000" w:themeColor="text1"/>
          <w:sz w:val="24"/>
          <w:szCs w:val="24"/>
        </w:rPr>
        <w:t xml:space="preserve">, and </w:t>
      </w:r>
      <w:r w:rsidR="006E4BE6">
        <w:rPr>
          <w:rFonts w:ascii="Calibri" w:hAnsi="Calibri" w:cs="Calibri"/>
          <w:color w:val="000000" w:themeColor="text1"/>
          <w:sz w:val="24"/>
          <w:szCs w:val="24"/>
        </w:rPr>
        <w:t>GSA-Property &amp; Salvag</w:t>
      </w:r>
      <w:r w:rsidR="001057D0">
        <w:rPr>
          <w:rFonts w:ascii="Calibri" w:hAnsi="Calibri" w:cs="Calibri"/>
          <w:color w:val="000000" w:themeColor="text1"/>
          <w:sz w:val="24"/>
          <w:szCs w:val="24"/>
        </w:rPr>
        <w:t xml:space="preserve">e’s inability to </w:t>
      </w:r>
      <w:r w:rsidR="0079395D" w:rsidRPr="0079395D">
        <w:rPr>
          <w:rFonts w:ascii="Calibri" w:hAnsi="Calibri" w:cs="Calibri"/>
          <w:color w:val="000000" w:themeColor="text1"/>
          <w:sz w:val="24"/>
          <w:szCs w:val="24"/>
        </w:rPr>
        <w:t xml:space="preserve">store </w:t>
      </w:r>
      <w:r w:rsidR="00F373EE">
        <w:rPr>
          <w:rFonts w:ascii="Calibri" w:hAnsi="Calibri" w:cs="Calibri"/>
          <w:color w:val="000000" w:themeColor="text1"/>
          <w:sz w:val="24"/>
          <w:szCs w:val="24"/>
        </w:rPr>
        <w:t xml:space="preserve">unneeded equipment, the </w:t>
      </w:r>
      <w:r w:rsidR="0079395D" w:rsidRPr="0079395D">
        <w:rPr>
          <w:rFonts w:ascii="Calibri" w:hAnsi="Calibri" w:cs="Calibri"/>
          <w:color w:val="000000" w:themeColor="text1"/>
          <w:sz w:val="24"/>
          <w:szCs w:val="24"/>
        </w:rPr>
        <w:t xml:space="preserve">goal for all salvaged material is </w:t>
      </w:r>
      <w:proofErr w:type="gramStart"/>
      <w:r w:rsidR="0079395D" w:rsidRPr="0079395D">
        <w:rPr>
          <w:rFonts w:ascii="Calibri" w:hAnsi="Calibri" w:cs="Calibri"/>
          <w:color w:val="000000" w:themeColor="text1"/>
          <w:sz w:val="24"/>
          <w:szCs w:val="24"/>
        </w:rPr>
        <w:t>recycle</w:t>
      </w:r>
      <w:proofErr w:type="gramEnd"/>
      <w:r w:rsidR="0079395D" w:rsidRPr="0079395D">
        <w:rPr>
          <w:rFonts w:ascii="Calibri" w:hAnsi="Calibri" w:cs="Calibri"/>
          <w:color w:val="000000" w:themeColor="text1"/>
          <w:sz w:val="24"/>
          <w:szCs w:val="24"/>
        </w:rPr>
        <w:t>/resell/reuse for best revenue back to the County general fund.</w:t>
      </w:r>
    </w:p>
    <w:p w14:paraId="148D81A8" w14:textId="77777777" w:rsidR="00237A82" w:rsidRPr="00237A82" w:rsidRDefault="00237A82" w:rsidP="00237A82">
      <w:pPr>
        <w:pStyle w:val="Heading2"/>
        <w:rPr>
          <w:sz w:val="24"/>
          <w:szCs w:val="24"/>
        </w:rPr>
      </w:pPr>
      <w:bookmarkStart w:id="21" w:name="_Toc339364440"/>
      <w:bookmarkStart w:id="22" w:name="_Toc339364701"/>
      <w:bookmarkStart w:id="23" w:name="_Toc103957859"/>
      <w:bookmarkStart w:id="24" w:name="_Toc232419009"/>
      <w:r w:rsidRPr="00237A82">
        <w:rPr>
          <w:sz w:val="24"/>
          <w:szCs w:val="24"/>
        </w:rPr>
        <w:t>BIDDER QUALIFICATIONS</w:t>
      </w:r>
      <w:bookmarkEnd w:id="21"/>
      <w:bookmarkEnd w:id="22"/>
      <w:bookmarkEnd w:id="23"/>
      <w:bookmarkEnd w:id="24"/>
    </w:p>
    <w:p w14:paraId="13B3D99C" w14:textId="77777777" w:rsidR="00237A82" w:rsidRPr="00237A82" w:rsidRDefault="00237A82" w:rsidP="0064460F">
      <w:pPr>
        <w:pStyle w:val="Item1"/>
        <w:tabs>
          <w:tab w:val="clear" w:pos="1890"/>
          <w:tab w:val="num" w:pos="1440"/>
        </w:tabs>
        <w:ind w:left="2160"/>
        <w:rPr>
          <w:sz w:val="24"/>
          <w:szCs w:val="18"/>
        </w:rPr>
      </w:pPr>
      <w:r w:rsidRPr="00237A82">
        <w:rPr>
          <w:sz w:val="24"/>
          <w:szCs w:val="18"/>
        </w:rPr>
        <w:t>BIDDER Minimum Qualifications</w:t>
      </w:r>
    </w:p>
    <w:p w14:paraId="75AFE566" w14:textId="77777777" w:rsidR="00C37F80" w:rsidRPr="0072736C" w:rsidRDefault="00C37F80" w:rsidP="00C37F80">
      <w:pPr>
        <w:pStyle w:val="Itema"/>
        <w:ind w:left="2880" w:hanging="720"/>
        <w:rPr>
          <w:sz w:val="24"/>
          <w:szCs w:val="24"/>
        </w:rPr>
      </w:pPr>
      <w:bookmarkStart w:id="25" w:name="_Toc103957860"/>
      <w:bookmarkStart w:id="26" w:name="_Hlk102040252"/>
      <w:r w:rsidRPr="0072736C">
        <w:rPr>
          <w:sz w:val="24"/>
          <w:szCs w:val="24"/>
        </w:rPr>
        <w:t>Bidder must be regularly and continuously engaged in the business of providing electronic waste recycling services for at least three (3) years, which must be clearly stated or demonstrated in the bid response packet.</w:t>
      </w:r>
    </w:p>
    <w:p w14:paraId="71159DC4" w14:textId="7A621287" w:rsidR="00D66D75" w:rsidRPr="0072736C" w:rsidRDefault="00D66D75">
      <w:pPr>
        <w:pStyle w:val="Itema"/>
        <w:numPr>
          <w:ilvl w:val="3"/>
          <w:numId w:val="31"/>
        </w:numPr>
        <w:ind w:left="2880" w:hanging="720"/>
        <w:rPr>
          <w:sz w:val="24"/>
          <w:szCs w:val="24"/>
        </w:rPr>
      </w:pPr>
      <w:r w:rsidRPr="0072736C">
        <w:rPr>
          <w:sz w:val="24"/>
          <w:szCs w:val="24"/>
        </w:rPr>
        <w:lastRenderedPageBreak/>
        <w:t>Bidder must be a Responsible Recycling (R2) certified electronics recycler</w:t>
      </w:r>
      <w:r w:rsidR="00D401F3">
        <w:rPr>
          <w:sz w:val="24"/>
          <w:szCs w:val="24"/>
        </w:rPr>
        <w:t xml:space="preserve">, or </w:t>
      </w:r>
      <w:r w:rsidR="001B1DE2">
        <w:rPr>
          <w:sz w:val="24"/>
          <w:szCs w:val="24"/>
        </w:rPr>
        <w:t xml:space="preserve">distributor </w:t>
      </w:r>
      <w:r w:rsidR="00895FDD">
        <w:rPr>
          <w:sz w:val="24"/>
          <w:szCs w:val="24"/>
        </w:rPr>
        <w:t xml:space="preserve">working with a vendor that is </w:t>
      </w:r>
      <w:r w:rsidR="00012146">
        <w:rPr>
          <w:sz w:val="24"/>
          <w:szCs w:val="24"/>
        </w:rPr>
        <w:t xml:space="preserve">an </w:t>
      </w:r>
      <w:r w:rsidR="00895FDD">
        <w:rPr>
          <w:sz w:val="24"/>
          <w:szCs w:val="24"/>
        </w:rPr>
        <w:t>R2 certified electronics recycler</w:t>
      </w:r>
      <w:r w:rsidR="00012146">
        <w:rPr>
          <w:sz w:val="24"/>
          <w:szCs w:val="24"/>
        </w:rPr>
        <w:t xml:space="preserve">, </w:t>
      </w:r>
      <w:r w:rsidRPr="0072736C">
        <w:rPr>
          <w:sz w:val="24"/>
          <w:szCs w:val="24"/>
        </w:rPr>
        <w:t xml:space="preserve">as recognized by Sustainable Electronics Recycling International - </w:t>
      </w:r>
      <w:hyperlink r:id="rId27" w:history="1">
        <w:r w:rsidRPr="0072736C">
          <w:rPr>
            <w:rStyle w:val="Hyperlink"/>
            <w:sz w:val="24"/>
            <w:szCs w:val="24"/>
          </w:rPr>
          <w:t>https://sustainableelectronics.org/</w:t>
        </w:r>
      </w:hyperlink>
      <w:r w:rsidRPr="0072736C">
        <w:rPr>
          <w:sz w:val="24"/>
          <w:szCs w:val="24"/>
        </w:rPr>
        <w:t>. Bidder is to provide a copy of the certification in the bid response packet.</w:t>
      </w:r>
    </w:p>
    <w:p w14:paraId="43ACFB2D" w14:textId="77777777" w:rsidR="00C37F80" w:rsidRPr="0072736C" w:rsidRDefault="00C37F80" w:rsidP="00C37F80">
      <w:pPr>
        <w:pStyle w:val="Itema"/>
        <w:ind w:left="2880" w:hanging="720"/>
        <w:rPr>
          <w:sz w:val="24"/>
          <w:szCs w:val="24"/>
        </w:rPr>
      </w:pPr>
      <w:r w:rsidRPr="0072736C">
        <w:rPr>
          <w:sz w:val="24"/>
          <w:szCs w:val="24"/>
        </w:rPr>
        <w:t>Bidder must also possess all permits, licenses, and professional credentials necessary to supply products and perform services specified under this IRFQ.  Unless noted otherwise in the IRFQ, including any Addendum, Bidder is not required to submit copies or verification of the permits, licenses, and credentials; however, Bidder must provide such proof if requested by County.</w:t>
      </w:r>
    </w:p>
    <w:p w14:paraId="5E2CCF47" w14:textId="77777777" w:rsidR="00237A82" w:rsidRPr="00237A82" w:rsidRDefault="00237A82" w:rsidP="00364714">
      <w:pPr>
        <w:pStyle w:val="Heading2"/>
        <w:rPr>
          <w:sz w:val="24"/>
          <w:szCs w:val="24"/>
        </w:rPr>
      </w:pPr>
      <w:bookmarkStart w:id="27" w:name="_Toc232419010"/>
      <w:r w:rsidRPr="00237A82">
        <w:rPr>
          <w:sz w:val="24"/>
          <w:szCs w:val="24"/>
        </w:rPr>
        <w:t>SPECIFIC REQUIREMENTS</w:t>
      </w:r>
      <w:bookmarkEnd w:id="25"/>
      <w:bookmarkEnd w:id="27"/>
    </w:p>
    <w:bookmarkEnd w:id="26"/>
    <w:p w14:paraId="7818C024" w14:textId="77777777" w:rsidR="00C37F80" w:rsidRPr="00FB04CF" w:rsidRDefault="00237A82">
      <w:pPr>
        <w:pStyle w:val="MemoHeading"/>
        <w:numPr>
          <w:ilvl w:val="0"/>
          <w:numId w:val="26"/>
        </w:numPr>
        <w:spacing w:after="240" w:line="240" w:lineRule="auto"/>
        <w:ind w:left="2070" w:hanging="630"/>
        <w:rPr>
          <w:rFonts w:ascii="Calibri" w:hAnsi="Calibri"/>
          <w:spacing w:val="-3"/>
          <w:sz w:val="24"/>
          <w:szCs w:val="24"/>
        </w:rPr>
      </w:pPr>
      <w:r w:rsidRPr="00237A82">
        <w:rPr>
          <w:rFonts w:asciiTheme="minorHAnsi" w:hAnsiTheme="minorHAnsi" w:cstheme="minorHAnsi"/>
          <w:sz w:val="24"/>
          <w:szCs w:val="24"/>
        </w:rPr>
        <w:t xml:space="preserve">  </w:t>
      </w:r>
      <w:r w:rsidR="00C37F80" w:rsidRPr="00FB04CF">
        <w:rPr>
          <w:rFonts w:ascii="Calibri" w:hAnsi="Calibri"/>
          <w:spacing w:val="-3"/>
          <w:sz w:val="24"/>
          <w:szCs w:val="24"/>
        </w:rPr>
        <w:t xml:space="preserve">Contractor must provide </w:t>
      </w:r>
      <w:r w:rsidR="00C37F80" w:rsidRPr="00FB04CF">
        <w:rPr>
          <w:rFonts w:ascii="Calibri" w:hAnsi="Calibri"/>
          <w:sz w:val="24"/>
          <w:szCs w:val="24"/>
        </w:rPr>
        <w:t>electronic waste recycling services to the County.</w:t>
      </w:r>
    </w:p>
    <w:p w14:paraId="7D610108" w14:textId="56FDA36C" w:rsidR="00445C05" w:rsidRDefault="00D460E9">
      <w:pPr>
        <w:pStyle w:val="MemoHeading"/>
        <w:numPr>
          <w:ilvl w:val="0"/>
          <w:numId w:val="26"/>
        </w:numPr>
        <w:spacing w:after="240" w:line="240" w:lineRule="auto"/>
        <w:ind w:left="2160" w:hanging="720"/>
        <w:rPr>
          <w:rFonts w:ascii="Calibri" w:hAnsi="Calibri"/>
          <w:spacing w:val="-3"/>
          <w:sz w:val="24"/>
          <w:szCs w:val="24"/>
        </w:rPr>
      </w:pPr>
      <w:r w:rsidRPr="00D460E9">
        <w:rPr>
          <w:rFonts w:ascii="Calibri" w:hAnsi="Calibri"/>
          <w:spacing w:val="-3"/>
          <w:sz w:val="24"/>
          <w:szCs w:val="24"/>
        </w:rPr>
        <w:t xml:space="preserve">Contractor must pick up electronic waste from the </w:t>
      </w:r>
      <w:r w:rsidR="0097061F">
        <w:rPr>
          <w:rFonts w:ascii="Calibri" w:hAnsi="Calibri"/>
          <w:spacing w:val="-3"/>
          <w:sz w:val="24"/>
          <w:szCs w:val="24"/>
        </w:rPr>
        <w:t>GSA</w:t>
      </w:r>
      <w:r w:rsidR="00DD02AD">
        <w:rPr>
          <w:rFonts w:ascii="Calibri" w:hAnsi="Calibri"/>
          <w:spacing w:val="-3"/>
          <w:sz w:val="24"/>
          <w:szCs w:val="24"/>
        </w:rPr>
        <w:t>-</w:t>
      </w:r>
      <w:r w:rsidRPr="00D460E9">
        <w:rPr>
          <w:rFonts w:ascii="Calibri" w:hAnsi="Calibri"/>
          <w:spacing w:val="-3"/>
          <w:sz w:val="24"/>
          <w:szCs w:val="24"/>
        </w:rPr>
        <w:t xml:space="preserve">Property &amp; Salvage warehouse site </w:t>
      </w:r>
      <w:r w:rsidR="007F31B1">
        <w:rPr>
          <w:rFonts w:ascii="Calibri" w:hAnsi="Calibri"/>
          <w:spacing w:val="-3"/>
          <w:sz w:val="24"/>
          <w:szCs w:val="24"/>
        </w:rPr>
        <w:t>as re</w:t>
      </w:r>
      <w:r w:rsidR="00194BD7">
        <w:rPr>
          <w:rFonts w:ascii="Calibri" w:hAnsi="Calibri"/>
          <w:spacing w:val="-3"/>
          <w:sz w:val="24"/>
          <w:szCs w:val="24"/>
        </w:rPr>
        <w:t>quested</w:t>
      </w:r>
      <w:r w:rsidR="00A7182C">
        <w:rPr>
          <w:rFonts w:ascii="Calibri" w:hAnsi="Calibri"/>
          <w:spacing w:val="-3"/>
          <w:sz w:val="24"/>
          <w:szCs w:val="24"/>
        </w:rPr>
        <w:t xml:space="preserve"> by the County</w:t>
      </w:r>
      <w:r w:rsidR="00194BD7">
        <w:rPr>
          <w:rFonts w:ascii="Calibri" w:hAnsi="Calibri"/>
          <w:spacing w:val="-3"/>
          <w:sz w:val="24"/>
          <w:szCs w:val="24"/>
        </w:rPr>
        <w:t xml:space="preserve">. The location for pickup is </w:t>
      </w:r>
      <w:r w:rsidRPr="00D460E9">
        <w:rPr>
          <w:rFonts w:ascii="Calibri" w:hAnsi="Calibri"/>
          <w:spacing w:val="-3"/>
          <w:sz w:val="24"/>
          <w:szCs w:val="24"/>
        </w:rPr>
        <w:t>15800 Foothill Boulevard, San Leandro, CA 94578</w:t>
      </w:r>
      <w:r w:rsidR="00194BD7">
        <w:rPr>
          <w:rFonts w:ascii="Calibri" w:hAnsi="Calibri"/>
          <w:spacing w:val="-3"/>
          <w:sz w:val="24"/>
          <w:szCs w:val="24"/>
        </w:rPr>
        <w:t xml:space="preserve">. </w:t>
      </w:r>
      <w:r w:rsidR="00A7182C">
        <w:rPr>
          <w:rFonts w:ascii="Calibri" w:hAnsi="Calibri"/>
          <w:spacing w:val="-3"/>
          <w:sz w:val="24"/>
          <w:szCs w:val="24"/>
        </w:rPr>
        <w:t>The h</w:t>
      </w:r>
      <w:r w:rsidR="00194BD7">
        <w:rPr>
          <w:rFonts w:ascii="Calibri" w:hAnsi="Calibri"/>
          <w:spacing w:val="-3"/>
          <w:sz w:val="24"/>
          <w:szCs w:val="24"/>
        </w:rPr>
        <w:t>ours for pick up are</w:t>
      </w:r>
      <w:r w:rsidRPr="00D460E9">
        <w:rPr>
          <w:rFonts w:ascii="Calibri" w:hAnsi="Calibri"/>
          <w:spacing w:val="-3"/>
          <w:sz w:val="24"/>
          <w:szCs w:val="24"/>
        </w:rPr>
        <w:t xml:space="preserve">, </w:t>
      </w:r>
      <w:r w:rsidR="00213442">
        <w:rPr>
          <w:rFonts w:ascii="Calibri" w:hAnsi="Calibri"/>
          <w:spacing w:val="-3"/>
          <w:sz w:val="24"/>
          <w:szCs w:val="24"/>
        </w:rPr>
        <w:t xml:space="preserve">Monday – Friday, 8:00 a.m. to </w:t>
      </w:r>
      <w:r w:rsidR="00246002">
        <w:rPr>
          <w:rFonts w:ascii="Calibri" w:hAnsi="Calibri"/>
          <w:spacing w:val="-3"/>
          <w:sz w:val="24"/>
          <w:szCs w:val="24"/>
        </w:rPr>
        <w:t>12:00 p.m., excluding County holidays</w:t>
      </w:r>
      <w:r w:rsidR="00FE1524">
        <w:rPr>
          <w:rFonts w:ascii="Calibri" w:hAnsi="Calibri"/>
          <w:spacing w:val="-3"/>
          <w:sz w:val="24"/>
          <w:szCs w:val="24"/>
        </w:rPr>
        <w:t>:</w:t>
      </w:r>
      <w:r w:rsidR="00246002">
        <w:rPr>
          <w:rFonts w:ascii="Calibri" w:hAnsi="Calibri"/>
          <w:spacing w:val="-3"/>
          <w:sz w:val="24"/>
          <w:szCs w:val="24"/>
        </w:rPr>
        <w:t xml:space="preserve">  </w:t>
      </w:r>
      <w:hyperlink r:id="rId28" w:history="1">
        <w:r w:rsidR="00494F8F">
          <w:rPr>
            <w:rStyle w:val="Hyperlink"/>
            <w:rFonts w:ascii="Calibri" w:hAnsi="Calibri"/>
            <w:spacing w:val="-3"/>
            <w:sz w:val="24"/>
            <w:szCs w:val="24"/>
          </w:rPr>
          <w:t>Alameda County Holidays</w:t>
        </w:r>
      </w:hyperlink>
      <w:r w:rsidR="007F31B1">
        <w:rPr>
          <w:rFonts w:ascii="Calibri" w:hAnsi="Calibri"/>
          <w:spacing w:val="-3"/>
          <w:sz w:val="24"/>
          <w:szCs w:val="24"/>
        </w:rPr>
        <w:t xml:space="preserve"> </w:t>
      </w:r>
    </w:p>
    <w:p w14:paraId="796C7582" w14:textId="6900F987" w:rsidR="00D460E9" w:rsidRPr="00D460E9" w:rsidRDefault="002A6EC7">
      <w:pPr>
        <w:pStyle w:val="MemoHeading"/>
        <w:numPr>
          <w:ilvl w:val="0"/>
          <w:numId w:val="26"/>
        </w:numPr>
        <w:spacing w:after="240" w:line="240" w:lineRule="auto"/>
        <w:ind w:left="2160" w:hanging="720"/>
        <w:rPr>
          <w:rFonts w:ascii="Calibri" w:hAnsi="Calibri"/>
          <w:spacing w:val="-3"/>
          <w:sz w:val="24"/>
          <w:szCs w:val="24"/>
        </w:rPr>
      </w:pPr>
      <w:r>
        <w:rPr>
          <w:rFonts w:ascii="Calibri" w:hAnsi="Calibri"/>
          <w:spacing w:val="-3"/>
          <w:sz w:val="24"/>
          <w:szCs w:val="24"/>
        </w:rPr>
        <w:t>E-Waste</w:t>
      </w:r>
      <w:r w:rsidR="00445C05">
        <w:rPr>
          <w:rFonts w:ascii="Calibri" w:hAnsi="Calibri"/>
          <w:spacing w:val="-3"/>
          <w:sz w:val="24"/>
          <w:szCs w:val="24"/>
        </w:rPr>
        <w:t xml:space="preserve"> must be </w:t>
      </w:r>
      <w:r w:rsidR="00F20F94">
        <w:rPr>
          <w:rFonts w:ascii="Calibri" w:hAnsi="Calibri"/>
          <w:spacing w:val="-3"/>
          <w:sz w:val="24"/>
          <w:szCs w:val="24"/>
        </w:rPr>
        <w:t>picked up and shipped</w:t>
      </w:r>
      <w:r>
        <w:rPr>
          <w:rFonts w:ascii="Calibri" w:hAnsi="Calibri"/>
          <w:spacing w:val="-3"/>
          <w:sz w:val="24"/>
          <w:szCs w:val="24"/>
        </w:rPr>
        <w:t xml:space="preserve"> </w:t>
      </w:r>
      <w:r w:rsidR="00D460E9" w:rsidRPr="00D460E9">
        <w:rPr>
          <w:rFonts w:ascii="Calibri" w:hAnsi="Calibri"/>
          <w:spacing w:val="-3"/>
          <w:sz w:val="24"/>
          <w:szCs w:val="24"/>
        </w:rPr>
        <w:t xml:space="preserve">to </w:t>
      </w:r>
      <w:r>
        <w:rPr>
          <w:rFonts w:ascii="Calibri" w:hAnsi="Calibri"/>
          <w:spacing w:val="-3"/>
          <w:sz w:val="24"/>
          <w:szCs w:val="24"/>
        </w:rPr>
        <w:t xml:space="preserve">the </w:t>
      </w:r>
      <w:r w:rsidR="00D460E9" w:rsidRPr="00D460E9">
        <w:rPr>
          <w:rFonts w:ascii="Calibri" w:hAnsi="Calibri"/>
          <w:spacing w:val="-3"/>
          <w:sz w:val="24"/>
          <w:szCs w:val="24"/>
        </w:rPr>
        <w:t>Contractor’s site for recycling within five (5) business days after receipt of request from the County.</w:t>
      </w:r>
    </w:p>
    <w:p w14:paraId="7B22403A" w14:textId="1DC59976" w:rsidR="00C37F80" w:rsidRDefault="00912B8B">
      <w:pPr>
        <w:pStyle w:val="MemoHeading"/>
        <w:numPr>
          <w:ilvl w:val="0"/>
          <w:numId w:val="26"/>
        </w:numPr>
        <w:spacing w:after="240" w:line="240" w:lineRule="auto"/>
        <w:ind w:left="2160" w:hanging="720"/>
        <w:rPr>
          <w:rFonts w:ascii="Calibri" w:hAnsi="Calibri"/>
          <w:spacing w:val="-3"/>
          <w:sz w:val="24"/>
          <w:szCs w:val="24"/>
        </w:rPr>
      </w:pPr>
      <w:r>
        <w:rPr>
          <w:rFonts w:ascii="Calibri" w:hAnsi="Calibri"/>
          <w:spacing w:val="-3"/>
          <w:sz w:val="24"/>
          <w:szCs w:val="24"/>
        </w:rPr>
        <w:t>GSA</w:t>
      </w:r>
      <w:r w:rsidR="00DD02AD">
        <w:rPr>
          <w:rFonts w:ascii="Calibri" w:hAnsi="Calibri"/>
          <w:spacing w:val="-3"/>
          <w:sz w:val="24"/>
          <w:szCs w:val="24"/>
        </w:rPr>
        <w:t>-</w:t>
      </w:r>
      <w:r>
        <w:rPr>
          <w:rFonts w:ascii="Calibri" w:hAnsi="Calibri"/>
          <w:spacing w:val="-3"/>
          <w:sz w:val="24"/>
          <w:szCs w:val="24"/>
        </w:rPr>
        <w:t xml:space="preserve">Property </w:t>
      </w:r>
      <w:r w:rsidR="0097061F">
        <w:rPr>
          <w:rFonts w:ascii="Calibri" w:hAnsi="Calibri"/>
          <w:spacing w:val="-3"/>
          <w:sz w:val="24"/>
          <w:szCs w:val="24"/>
        </w:rPr>
        <w:t>&amp;</w:t>
      </w:r>
      <w:r>
        <w:rPr>
          <w:rFonts w:ascii="Calibri" w:hAnsi="Calibri"/>
          <w:spacing w:val="-3"/>
          <w:sz w:val="24"/>
          <w:szCs w:val="24"/>
        </w:rPr>
        <w:t xml:space="preserve"> Salvage may on an infrequent basis during the life of the </w:t>
      </w:r>
      <w:r w:rsidR="00EC21FD">
        <w:rPr>
          <w:rFonts w:ascii="Calibri" w:hAnsi="Calibri"/>
          <w:spacing w:val="-3"/>
          <w:sz w:val="24"/>
          <w:szCs w:val="24"/>
        </w:rPr>
        <w:t xml:space="preserve">contract, notify the </w:t>
      </w:r>
      <w:r w:rsidR="00C37F80">
        <w:rPr>
          <w:rFonts w:ascii="Calibri" w:hAnsi="Calibri"/>
          <w:spacing w:val="-3"/>
          <w:sz w:val="24"/>
          <w:szCs w:val="24"/>
        </w:rPr>
        <w:t xml:space="preserve">Contractor </w:t>
      </w:r>
      <w:r w:rsidR="00EC21FD">
        <w:rPr>
          <w:rFonts w:ascii="Calibri" w:hAnsi="Calibri"/>
          <w:spacing w:val="-3"/>
          <w:sz w:val="24"/>
          <w:szCs w:val="24"/>
        </w:rPr>
        <w:t>of</w:t>
      </w:r>
      <w:r w:rsidR="00C37F80">
        <w:rPr>
          <w:rFonts w:ascii="Calibri" w:hAnsi="Calibri"/>
          <w:spacing w:val="-3"/>
          <w:sz w:val="24"/>
          <w:szCs w:val="24"/>
        </w:rPr>
        <w:t xml:space="preserve"> electronic waste recycling </w:t>
      </w:r>
      <w:r w:rsidR="00EC21FD">
        <w:rPr>
          <w:rFonts w:ascii="Calibri" w:hAnsi="Calibri"/>
          <w:spacing w:val="-3"/>
          <w:sz w:val="24"/>
          <w:szCs w:val="24"/>
        </w:rPr>
        <w:t xml:space="preserve">requiring </w:t>
      </w:r>
      <w:r w:rsidR="00C37F80">
        <w:rPr>
          <w:rFonts w:ascii="Calibri" w:hAnsi="Calibri"/>
          <w:spacing w:val="-3"/>
          <w:sz w:val="24"/>
          <w:szCs w:val="24"/>
        </w:rPr>
        <w:t>drop</w:t>
      </w:r>
      <w:r w:rsidR="00EC21FD">
        <w:rPr>
          <w:rFonts w:ascii="Calibri" w:hAnsi="Calibri"/>
          <w:spacing w:val="-3"/>
          <w:sz w:val="24"/>
          <w:szCs w:val="24"/>
        </w:rPr>
        <w:t xml:space="preserve"> </w:t>
      </w:r>
      <w:r w:rsidR="00C37F80">
        <w:rPr>
          <w:rFonts w:ascii="Calibri" w:hAnsi="Calibri"/>
          <w:spacing w:val="-3"/>
          <w:sz w:val="24"/>
          <w:szCs w:val="24"/>
        </w:rPr>
        <w:t xml:space="preserve">off </w:t>
      </w:r>
      <w:r w:rsidR="00A153C2">
        <w:rPr>
          <w:rFonts w:ascii="Calibri" w:hAnsi="Calibri"/>
          <w:spacing w:val="-3"/>
          <w:sz w:val="24"/>
          <w:szCs w:val="24"/>
        </w:rPr>
        <w:t>by</w:t>
      </w:r>
      <w:r w:rsidR="002B5346">
        <w:rPr>
          <w:rFonts w:ascii="Calibri" w:hAnsi="Calibri"/>
          <w:spacing w:val="-3"/>
          <w:sz w:val="24"/>
          <w:szCs w:val="24"/>
        </w:rPr>
        <w:t xml:space="preserve"> GSA</w:t>
      </w:r>
      <w:r w:rsidR="00D57F94">
        <w:rPr>
          <w:rFonts w:ascii="Calibri" w:hAnsi="Calibri"/>
          <w:spacing w:val="-3"/>
          <w:sz w:val="24"/>
          <w:szCs w:val="24"/>
        </w:rPr>
        <w:t>-</w:t>
      </w:r>
      <w:r w:rsidR="002B5346">
        <w:rPr>
          <w:rFonts w:ascii="Calibri" w:hAnsi="Calibri"/>
          <w:spacing w:val="-3"/>
          <w:sz w:val="24"/>
          <w:szCs w:val="24"/>
        </w:rPr>
        <w:t xml:space="preserve">Property </w:t>
      </w:r>
      <w:r w:rsidR="00D57F94">
        <w:rPr>
          <w:rFonts w:ascii="Calibri" w:hAnsi="Calibri"/>
          <w:spacing w:val="-3"/>
          <w:sz w:val="24"/>
          <w:szCs w:val="24"/>
        </w:rPr>
        <w:t>&amp;</w:t>
      </w:r>
      <w:r w:rsidR="002B5346">
        <w:rPr>
          <w:rFonts w:ascii="Calibri" w:hAnsi="Calibri"/>
          <w:spacing w:val="-3"/>
          <w:sz w:val="24"/>
          <w:szCs w:val="24"/>
        </w:rPr>
        <w:t xml:space="preserve"> Salvage </w:t>
      </w:r>
      <w:r w:rsidR="00C37F80">
        <w:rPr>
          <w:rFonts w:ascii="Calibri" w:hAnsi="Calibri"/>
          <w:spacing w:val="-3"/>
          <w:sz w:val="24"/>
          <w:szCs w:val="24"/>
        </w:rPr>
        <w:t xml:space="preserve">at </w:t>
      </w:r>
      <w:r w:rsidR="00A6336A">
        <w:rPr>
          <w:rFonts w:ascii="Calibri" w:hAnsi="Calibri"/>
          <w:spacing w:val="-3"/>
          <w:sz w:val="24"/>
          <w:szCs w:val="24"/>
        </w:rPr>
        <w:t xml:space="preserve">the </w:t>
      </w:r>
      <w:r w:rsidR="00C37F80">
        <w:rPr>
          <w:rFonts w:ascii="Calibri" w:hAnsi="Calibri"/>
          <w:spacing w:val="-3"/>
          <w:sz w:val="24"/>
          <w:szCs w:val="24"/>
        </w:rPr>
        <w:t>Contractor’s site.</w:t>
      </w:r>
    </w:p>
    <w:p w14:paraId="5E521F8E" w14:textId="409CF864" w:rsidR="00C37F80" w:rsidRDefault="00C37F80">
      <w:pPr>
        <w:pStyle w:val="MemoHeading"/>
        <w:numPr>
          <w:ilvl w:val="0"/>
          <w:numId w:val="26"/>
        </w:numPr>
        <w:spacing w:after="240" w:line="240" w:lineRule="auto"/>
        <w:ind w:left="2160" w:hanging="720"/>
        <w:rPr>
          <w:rFonts w:ascii="Calibri" w:hAnsi="Calibri"/>
          <w:spacing w:val="-3"/>
          <w:sz w:val="24"/>
          <w:szCs w:val="24"/>
        </w:rPr>
      </w:pPr>
      <w:r>
        <w:rPr>
          <w:rFonts w:ascii="Calibri" w:hAnsi="Calibri"/>
          <w:spacing w:val="-3"/>
          <w:sz w:val="24"/>
          <w:szCs w:val="24"/>
        </w:rPr>
        <w:t xml:space="preserve">Contractor must send payments to </w:t>
      </w:r>
      <w:r>
        <w:rPr>
          <w:rFonts w:asciiTheme="minorHAnsi" w:hAnsiTheme="minorHAnsi" w:cstheme="minorHAnsi"/>
          <w:spacing w:val="-3"/>
          <w:sz w:val="24"/>
          <w:szCs w:val="24"/>
        </w:rPr>
        <w:t xml:space="preserve">the </w:t>
      </w:r>
      <w:r w:rsidR="00D627A6">
        <w:rPr>
          <w:rFonts w:asciiTheme="minorHAnsi" w:hAnsiTheme="minorHAnsi" w:cstheme="minorHAnsi"/>
          <w:spacing w:val="-3"/>
          <w:sz w:val="24"/>
          <w:szCs w:val="24"/>
        </w:rPr>
        <w:t>GSA-</w:t>
      </w:r>
      <w:r>
        <w:rPr>
          <w:rFonts w:ascii="Calibri" w:hAnsi="Calibri"/>
          <w:spacing w:val="-3"/>
          <w:sz w:val="24"/>
          <w:szCs w:val="24"/>
        </w:rPr>
        <w:t>Property &amp; Salvage, 15800 Foothill Boulevard, San Leandro, CA 94578</w:t>
      </w:r>
      <w:r>
        <w:rPr>
          <w:rFonts w:asciiTheme="minorHAnsi" w:hAnsiTheme="minorHAnsi" w:cstheme="minorHAnsi"/>
          <w:spacing w:val="-3"/>
          <w:sz w:val="24"/>
          <w:szCs w:val="24"/>
        </w:rPr>
        <w:t>, as applicable</w:t>
      </w:r>
      <w:r>
        <w:rPr>
          <w:rFonts w:ascii="Calibri" w:hAnsi="Calibri"/>
          <w:spacing w:val="-3"/>
          <w:sz w:val="24"/>
          <w:szCs w:val="24"/>
        </w:rPr>
        <w:t>.</w:t>
      </w:r>
    </w:p>
    <w:p w14:paraId="0F917E81" w14:textId="77777777" w:rsidR="00C37F80" w:rsidRPr="00162A75" w:rsidRDefault="00C37F80">
      <w:pPr>
        <w:pStyle w:val="MemoHeading"/>
        <w:numPr>
          <w:ilvl w:val="0"/>
          <w:numId w:val="26"/>
        </w:numPr>
        <w:spacing w:after="240" w:line="240" w:lineRule="auto"/>
        <w:ind w:left="2160" w:hanging="720"/>
        <w:rPr>
          <w:rFonts w:asciiTheme="minorHAnsi" w:hAnsiTheme="minorHAnsi" w:cstheme="minorHAnsi"/>
          <w:spacing w:val="-3"/>
          <w:sz w:val="24"/>
          <w:szCs w:val="24"/>
        </w:rPr>
      </w:pPr>
      <w:r>
        <w:rPr>
          <w:rFonts w:ascii="Calibri" w:hAnsi="Calibri"/>
          <w:spacing w:val="-3"/>
          <w:sz w:val="24"/>
          <w:szCs w:val="24"/>
        </w:rPr>
        <w:t xml:space="preserve">Contractor must separate plastic </w:t>
      </w:r>
      <w:r w:rsidRPr="00BC1DF8">
        <w:rPr>
          <w:rFonts w:asciiTheme="minorHAnsi" w:hAnsiTheme="minorHAnsi" w:cstheme="minorHAnsi"/>
          <w:spacing w:val="-3"/>
          <w:sz w:val="24"/>
          <w:szCs w:val="24"/>
        </w:rPr>
        <w:t xml:space="preserve">from electronic waste for recycling and must comply with all state, federal, and local laws and regulations pertaining to plastic </w:t>
      </w:r>
      <w:r w:rsidRPr="00BC1DF8">
        <w:rPr>
          <w:rFonts w:asciiTheme="minorHAnsi" w:hAnsiTheme="minorHAnsi" w:cstheme="minorHAnsi"/>
          <w:sz w:val="24"/>
          <w:szCs w:val="24"/>
        </w:rPr>
        <w:t>recycling services.</w:t>
      </w:r>
    </w:p>
    <w:p w14:paraId="5BAECE43" w14:textId="77777777" w:rsidR="00C37F80" w:rsidRPr="00BC1DF8" w:rsidRDefault="00C37F80">
      <w:pPr>
        <w:pStyle w:val="MemoHeading"/>
        <w:numPr>
          <w:ilvl w:val="0"/>
          <w:numId w:val="26"/>
        </w:numPr>
        <w:spacing w:after="240" w:line="240" w:lineRule="auto"/>
        <w:ind w:left="2160" w:hanging="720"/>
        <w:rPr>
          <w:rFonts w:asciiTheme="minorHAnsi" w:hAnsiTheme="minorHAnsi" w:cstheme="minorHAnsi"/>
          <w:spacing w:val="-3"/>
          <w:sz w:val="24"/>
          <w:szCs w:val="24"/>
        </w:rPr>
      </w:pPr>
      <w:r w:rsidRPr="00BC1DF8">
        <w:rPr>
          <w:rFonts w:asciiTheme="minorHAnsi" w:hAnsiTheme="minorHAnsi" w:cstheme="minorHAnsi"/>
          <w:spacing w:val="-3"/>
          <w:sz w:val="24"/>
          <w:szCs w:val="24"/>
        </w:rPr>
        <w:t xml:space="preserve">Contractor must comply with all state, federal, and local laws and regulations pertaining to </w:t>
      </w:r>
      <w:r w:rsidRPr="00BC1DF8">
        <w:rPr>
          <w:rFonts w:asciiTheme="minorHAnsi" w:hAnsiTheme="minorHAnsi" w:cstheme="minorHAnsi"/>
          <w:sz w:val="24"/>
          <w:szCs w:val="24"/>
        </w:rPr>
        <w:t>electronic waste recycling.</w:t>
      </w:r>
    </w:p>
    <w:p w14:paraId="5C2BD168" w14:textId="77777777" w:rsidR="00C37F80" w:rsidRPr="00C25D35" w:rsidRDefault="00C37F80">
      <w:pPr>
        <w:pStyle w:val="MemoHeading"/>
        <w:numPr>
          <w:ilvl w:val="0"/>
          <w:numId w:val="26"/>
        </w:numPr>
        <w:spacing w:after="240" w:line="240" w:lineRule="auto"/>
        <w:ind w:left="2160" w:hanging="720"/>
        <w:rPr>
          <w:rFonts w:asciiTheme="minorHAnsi" w:eastAsia="Calibri" w:hAnsiTheme="minorHAnsi" w:cstheme="minorHAnsi"/>
          <w:sz w:val="24"/>
          <w:szCs w:val="24"/>
        </w:rPr>
      </w:pPr>
      <w:r w:rsidRPr="482149AC">
        <w:rPr>
          <w:rFonts w:asciiTheme="minorHAnsi" w:eastAsia="Calibri" w:hAnsiTheme="minorHAnsi" w:cstheme="minorBidi"/>
          <w:sz w:val="24"/>
          <w:szCs w:val="24"/>
        </w:rPr>
        <w:t xml:space="preserve">If requested by the County, Contractor must provide the County with access to copies of all its records pertaining to or relating to County </w:t>
      </w:r>
      <w:r w:rsidRPr="482149AC">
        <w:rPr>
          <w:rFonts w:asciiTheme="minorHAnsi" w:hAnsiTheme="minorHAnsi" w:cstheme="minorBidi"/>
          <w:sz w:val="24"/>
          <w:szCs w:val="24"/>
        </w:rPr>
        <w:t>electronic waste recycling services</w:t>
      </w:r>
      <w:r w:rsidRPr="482149AC">
        <w:rPr>
          <w:rFonts w:asciiTheme="minorHAnsi" w:eastAsia="Calibri" w:hAnsiTheme="minorHAnsi" w:cstheme="minorBidi"/>
          <w:sz w:val="24"/>
          <w:szCs w:val="24"/>
        </w:rPr>
        <w:t>, including but not limited to compliance of disposal and recycling services with state, federal and local laws and regulations.</w:t>
      </w:r>
    </w:p>
    <w:p w14:paraId="0688F7DB" w14:textId="3AF68157" w:rsidR="006466FA" w:rsidRPr="005D7BED" w:rsidRDefault="00C37F80" w:rsidP="00AD74B7">
      <w:pPr>
        <w:pStyle w:val="MemoHeading"/>
        <w:numPr>
          <w:ilvl w:val="0"/>
          <w:numId w:val="26"/>
        </w:numPr>
        <w:spacing w:after="240" w:line="240" w:lineRule="auto"/>
        <w:ind w:left="2160" w:hanging="720"/>
        <w:rPr>
          <w:rFonts w:asciiTheme="minorHAnsi" w:eastAsia="Calibri" w:hAnsiTheme="minorHAnsi" w:cstheme="minorBidi"/>
          <w:sz w:val="24"/>
          <w:szCs w:val="24"/>
        </w:rPr>
      </w:pPr>
      <w:r w:rsidRPr="005D7BED">
        <w:rPr>
          <w:rFonts w:asciiTheme="minorHAnsi" w:eastAsia="Calibri" w:hAnsiTheme="minorHAnsi" w:cstheme="minorBidi"/>
          <w:sz w:val="24"/>
          <w:szCs w:val="24"/>
        </w:rPr>
        <w:lastRenderedPageBreak/>
        <w:t>Contractor must utilize a computerized system to generate receipts</w:t>
      </w:r>
      <w:r w:rsidR="00705930" w:rsidRPr="005D7BED">
        <w:rPr>
          <w:rFonts w:asciiTheme="minorHAnsi" w:eastAsia="Calibri" w:hAnsiTheme="minorHAnsi" w:cstheme="minorBidi"/>
          <w:sz w:val="24"/>
          <w:szCs w:val="24"/>
        </w:rPr>
        <w:t xml:space="preserve"> for pick up</w:t>
      </w:r>
      <w:r w:rsidR="000F4FB8" w:rsidRPr="005D7BED">
        <w:rPr>
          <w:rFonts w:asciiTheme="minorHAnsi" w:eastAsia="Calibri" w:hAnsiTheme="minorHAnsi" w:cstheme="minorBidi"/>
          <w:sz w:val="24"/>
          <w:szCs w:val="24"/>
        </w:rPr>
        <w:t xml:space="preserve"> and or County drop </w:t>
      </w:r>
      <w:r w:rsidR="005D7BED" w:rsidRPr="005D7BED">
        <w:rPr>
          <w:rFonts w:asciiTheme="minorHAnsi" w:eastAsia="Calibri" w:hAnsiTheme="minorHAnsi" w:cstheme="minorBidi"/>
          <w:sz w:val="24"/>
          <w:szCs w:val="24"/>
        </w:rPr>
        <w:t>off and</w:t>
      </w:r>
      <w:r w:rsidRPr="005D7BED">
        <w:rPr>
          <w:rFonts w:asciiTheme="minorHAnsi" w:eastAsia="Calibri" w:hAnsiTheme="minorHAnsi" w:cstheme="minorBidi"/>
          <w:sz w:val="24"/>
          <w:szCs w:val="24"/>
        </w:rPr>
        <w:t xml:space="preserve"> provide reports regarding electronic waste recycling services.</w:t>
      </w:r>
      <w:r w:rsidR="005D7BED" w:rsidRPr="005D7BED">
        <w:rPr>
          <w:rFonts w:asciiTheme="minorHAnsi" w:eastAsia="Calibri" w:hAnsiTheme="minorHAnsi" w:cstheme="minorBidi"/>
          <w:sz w:val="24"/>
          <w:szCs w:val="24"/>
        </w:rPr>
        <w:t xml:space="preserve"> </w:t>
      </w:r>
      <w:r w:rsidR="006466FA" w:rsidRPr="005D7BED">
        <w:rPr>
          <w:rFonts w:asciiTheme="minorHAnsi" w:eastAsia="Calibri" w:hAnsiTheme="minorHAnsi" w:cstheme="minorBidi"/>
          <w:sz w:val="24"/>
          <w:szCs w:val="24"/>
        </w:rPr>
        <w:t>The report should include, but not limited to:</w:t>
      </w:r>
    </w:p>
    <w:p w14:paraId="4F994DF8" w14:textId="6B1E27D6" w:rsidR="006466FA" w:rsidRPr="006466FA" w:rsidRDefault="006466FA" w:rsidP="006863AF">
      <w:pPr>
        <w:pStyle w:val="MemoHeading"/>
        <w:numPr>
          <w:ilvl w:val="1"/>
          <w:numId w:val="26"/>
        </w:numPr>
        <w:spacing w:after="240" w:line="240" w:lineRule="auto"/>
        <w:ind w:left="2880" w:hanging="720"/>
        <w:rPr>
          <w:rFonts w:asciiTheme="minorHAnsi" w:eastAsia="Calibri" w:hAnsiTheme="minorHAnsi" w:cstheme="minorBidi"/>
          <w:sz w:val="24"/>
          <w:szCs w:val="24"/>
        </w:rPr>
      </w:pPr>
      <w:r w:rsidRPr="006466FA">
        <w:rPr>
          <w:rFonts w:asciiTheme="minorHAnsi" w:eastAsia="Calibri" w:hAnsiTheme="minorHAnsi" w:cstheme="minorBidi"/>
          <w:sz w:val="24"/>
          <w:szCs w:val="24"/>
        </w:rPr>
        <w:t>Material type</w:t>
      </w:r>
    </w:p>
    <w:p w14:paraId="475112E3" w14:textId="24736F14" w:rsidR="006466FA" w:rsidRPr="006466FA" w:rsidRDefault="006466FA" w:rsidP="006863AF">
      <w:pPr>
        <w:pStyle w:val="MemoHeading"/>
        <w:numPr>
          <w:ilvl w:val="1"/>
          <w:numId w:val="26"/>
        </w:numPr>
        <w:spacing w:after="240" w:line="240" w:lineRule="auto"/>
        <w:ind w:left="2880" w:hanging="720"/>
        <w:rPr>
          <w:rFonts w:asciiTheme="minorHAnsi" w:eastAsia="Calibri" w:hAnsiTheme="minorHAnsi" w:cstheme="minorBidi"/>
          <w:sz w:val="24"/>
          <w:szCs w:val="24"/>
        </w:rPr>
      </w:pPr>
      <w:r w:rsidRPr="006466FA">
        <w:rPr>
          <w:rFonts w:asciiTheme="minorHAnsi" w:eastAsia="Calibri" w:hAnsiTheme="minorHAnsi" w:cstheme="minorBidi"/>
          <w:sz w:val="24"/>
          <w:szCs w:val="24"/>
        </w:rPr>
        <w:t>Recycling weight</w:t>
      </w:r>
      <w:r w:rsidR="00B33A8F">
        <w:rPr>
          <w:rFonts w:asciiTheme="minorHAnsi" w:eastAsia="Calibri" w:hAnsiTheme="minorHAnsi" w:cstheme="minorBidi"/>
          <w:sz w:val="24"/>
          <w:szCs w:val="24"/>
        </w:rPr>
        <w:t xml:space="preserve"> and;</w:t>
      </w:r>
    </w:p>
    <w:p w14:paraId="180D604B" w14:textId="691F3EA3" w:rsidR="00C37F80" w:rsidRPr="006466FA" w:rsidRDefault="006466FA" w:rsidP="006863AF">
      <w:pPr>
        <w:pStyle w:val="MemoHeading"/>
        <w:numPr>
          <w:ilvl w:val="1"/>
          <w:numId w:val="26"/>
        </w:numPr>
        <w:spacing w:after="240" w:line="240" w:lineRule="auto"/>
        <w:ind w:left="2880" w:hanging="720"/>
        <w:rPr>
          <w:rFonts w:asciiTheme="minorHAnsi" w:eastAsia="Calibri" w:hAnsiTheme="minorHAnsi" w:cstheme="minorBidi"/>
          <w:sz w:val="24"/>
          <w:szCs w:val="24"/>
        </w:rPr>
      </w:pPr>
      <w:r w:rsidRPr="006466FA">
        <w:rPr>
          <w:rFonts w:asciiTheme="minorHAnsi" w:eastAsia="Calibri" w:hAnsiTheme="minorHAnsi" w:cstheme="minorBidi"/>
          <w:sz w:val="24"/>
          <w:szCs w:val="24"/>
        </w:rPr>
        <w:t>Total per material, a total overall weight and payment per delivery</w:t>
      </w:r>
    </w:p>
    <w:p w14:paraId="6C033842" w14:textId="77777777" w:rsidR="00DD591A" w:rsidRPr="00FC3085" w:rsidRDefault="00DD591A" w:rsidP="00DD591A">
      <w:pPr>
        <w:pStyle w:val="MemoHeading"/>
        <w:numPr>
          <w:ilvl w:val="0"/>
          <w:numId w:val="26"/>
        </w:numPr>
        <w:spacing w:after="240" w:line="240" w:lineRule="auto"/>
        <w:ind w:left="2160" w:hanging="720"/>
        <w:rPr>
          <w:rFonts w:asciiTheme="minorHAnsi" w:hAnsiTheme="minorHAnsi" w:cstheme="minorHAnsi"/>
          <w:spacing w:val="-3"/>
          <w:sz w:val="24"/>
          <w:szCs w:val="24"/>
        </w:rPr>
      </w:pPr>
      <w:r w:rsidRPr="00FC3085">
        <w:rPr>
          <w:rFonts w:asciiTheme="minorHAnsi" w:hAnsiTheme="minorHAnsi" w:cstheme="minorHAnsi"/>
          <w:spacing w:val="-3"/>
          <w:sz w:val="24"/>
          <w:szCs w:val="24"/>
        </w:rPr>
        <w:t>Contractor must provide a dedicated account manager responsible for the County account.</w:t>
      </w:r>
    </w:p>
    <w:p w14:paraId="149AC199" w14:textId="5841767D" w:rsidR="00CE4706" w:rsidRDefault="00CE4706" w:rsidP="00CE4706">
      <w:pPr>
        <w:pStyle w:val="Heading2"/>
        <w:rPr>
          <w:rFonts w:asciiTheme="minorHAnsi" w:hAnsiTheme="minorHAnsi" w:cstheme="minorBidi"/>
          <w:sz w:val="24"/>
          <w:szCs w:val="24"/>
        </w:rPr>
      </w:pPr>
      <w:bookmarkStart w:id="28" w:name="_Toc232419011"/>
      <w:r w:rsidRPr="00CE4706">
        <w:rPr>
          <w:rFonts w:asciiTheme="minorHAnsi" w:hAnsiTheme="minorHAnsi" w:cstheme="minorBidi"/>
          <w:sz w:val="24"/>
          <w:szCs w:val="24"/>
        </w:rPr>
        <w:t>DELIVERABLES/REPORTS</w:t>
      </w:r>
      <w:bookmarkEnd w:id="28"/>
    </w:p>
    <w:p w14:paraId="6EA45FE3" w14:textId="3A3D8B69" w:rsidR="00CE4706" w:rsidRPr="00F018FA" w:rsidRDefault="004A01F0" w:rsidP="00F018FA">
      <w:pPr>
        <w:pStyle w:val="ListParagraph"/>
        <w:numPr>
          <w:ilvl w:val="0"/>
          <w:numId w:val="30"/>
        </w:numPr>
        <w:spacing w:after="240"/>
        <w:ind w:left="2160" w:hanging="720"/>
      </w:pPr>
      <w:r>
        <w:rPr>
          <w:rFonts w:asciiTheme="minorHAnsi" w:hAnsiTheme="minorHAnsi" w:cstheme="minorHAnsi"/>
          <w:sz w:val="24"/>
          <w:szCs w:val="24"/>
        </w:rPr>
        <w:t>Contractor must submit a statement of upcoming payment to the County within 5 days of pick</w:t>
      </w:r>
      <w:r w:rsidR="000041CD">
        <w:rPr>
          <w:rFonts w:asciiTheme="minorHAnsi" w:hAnsiTheme="minorHAnsi" w:cstheme="minorHAnsi"/>
          <w:sz w:val="24"/>
          <w:szCs w:val="24"/>
        </w:rPr>
        <w:t>ing</w:t>
      </w:r>
      <w:r>
        <w:rPr>
          <w:rFonts w:asciiTheme="minorHAnsi" w:hAnsiTheme="minorHAnsi" w:cstheme="minorHAnsi"/>
          <w:sz w:val="24"/>
          <w:szCs w:val="24"/>
        </w:rPr>
        <w:t xml:space="preserve"> up of electronic waste material from the County.</w:t>
      </w:r>
    </w:p>
    <w:p w14:paraId="17F63467" w14:textId="572163D1" w:rsidR="00747A6E" w:rsidRDefault="00EC1B57" w:rsidP="00EC1B57">
      <w:pPr>
        <w:pStyle w:val="ListParagraph"/>
        <w:numPr>
          <w:ilvl w:val="0"/>
          <w:numId w:val="30"/>
        </w:numPr>
        <w:spacing w:after="240"/>
        <w:ind w:left="2160" w:hanging="720"/>
        <w:rPr>
          <w:rFonts w:asciiTheme="minorHAnsi" w:hAnsiTheme="minorHAnsi" w:cstheme="minorHAnsi"/>
          <w:sz w:val="24"/>
          <w:szCs w:val="18"/>
        </w:rPr>
      </w:pPr>
      <w:r w:rsidRPr="00F018FA">
        <w:rPr>
          <w:rFonts w:asciiTheme="minorHAnsi" w:hAnsiTheme="minorHAnsi" w:cstheme="minorHAnsi"/>
          <w:sz w:val="24"/>
          <w:szCs w:val="18"/>
        </w:rPr>
        <w:t>Contractor must confirm payments to the County by electronically emailing the County contact using a Microsoft Excel or Microsoft Word format of the total payment prior to payments being issued to the County for  this contract.</w:t>
      </w:r>
    </w:p>
    <w:p w14:paraId="27E66BCD" w14:textId="3F50B9C0" w:rsidR="002D7E23" w:rsidRPr="002D7E23" w:rsidRDefault="002D7E23" w:rsidP="002D7E23">
      <w:pPr>
        <w:pStyle w:val="ListParagraph"/>
        <w:numPr>
          <w:ilvl w:val="0"/>
          <w:numId w:val="30"/>
        </w:numPr>
        <w:spacing w:after="240"/>
        <w:ind w:left="2160" w:hanging="720"/>
        <w:rPr>
          <w:rFonts w:asciiTheme="minorHAnsi" w:hAnsiTheme="minorHAnsi" w:cstheme="minorHAnsi"/>
          <w:sz w:val="24"/>
          <w:szCs w:val="18"/>
        </w:rPr>
      </w:pPr>
      <w:r w:rsidRPr="002D7E23">
        <w:rPr>
          <w:rFonts w:asciiTheme="minorHAnsi" w:hAnsiTheme="minorHAnsi" w:cstheme="minorHAnsi"/>
          <w:sz w:val="24"/>
          <w:szCs w:val="18"/>
        </w:rPr>
        <w:t>Contractor must issue payments within 30 days of E</w:t>
      </w:r>
      <w:r w:rsidR="00356759">
        <w:rPr>
          <w:rFonts w:asciiTheme="minorHAnsi" w:hAnsiTheme="minorHAnsi" w:cstheme="minorHAnsi"/>
          <w:sz w:val="24"/>
          <w:szCs w:val="18"/>
        </w:rPr>
        <w:t>-</w:t>
      </w:r>
      <w:r w:rsidRPr="002D7E23">
        <w:rPr>
          <w:rFonts w:asciiTheme="minorHAnsi" w:hAnsiTheme="minorHAnsi" w:cstheme="minorHAnsi"/>
          <w:sz w:val="24"/>
          <w:szCs w:val="18"/>
        </w:rPr>
        <w:t>Waste pick up from the County and must notify GSA</w:t>
      </w:r>
      <w:r w:rsidR="00356759">
        <w:rPr>
          <w:rFonts w:asciiTheme="minorHAnsi" w:hAnsiTheme="minorHAnsi" w:cstheme="minorHAnsi"/>
          <w:sz w:val="24"/>
          <w:szCs w:val="18"/>
        </w:rPr>
        <w:t>-</w:t>
      </w:r>
      <w:r w:rsidRPr="002D7E23">
        <w:rPr>
          <w:rFonts w:asciiTheme="minorHAnsi" w:hAnsiTheme="minorHAnsi" w:cstheme="minorHAnsi"/>
          <w:sz w:val="24"/>
          <w:szCs w:val="18"/>
        </w:rPr>
        <w:t xml:space="preserve">Property </w:t>
      </w:r>
      <w:r w:rsidR="00356759">
        <w:rPr>
          <w:rFonts w:asciiTheme="minorHAnsi" w:hAnsiTheme="minorHAnsi" w:cstheme="minorHAnsi"/>
          <w:sz w:val="24"/>
          <w:szCs w:val="18"/>
        </w:rPr>
        <w:t>&amp;</w:t>
      </w:r>
      <w:r w:rsidRPr="002D7E23">
        <w:rPr>
          <w:rFonts w:asciiTheme="minorHAnsi" w:hAnsiTheme="minorHAnsi" w:cstheme="minorHAnsi"/>
          <w:sz w:val="24"/>
          <w:szCs w:val="18"/>
        </w:rPr>
        <w:t xml:space="preserve"> Salvage of scheduled payment by electronic mail:</w:t>
      </w:r>
    </w:p>
    <w:p w14:paraId="4DC24CBF" w14:textId="4B3763F1" w:rsidR="002D7E23" w:rsidRPr="002D7E23" w:rsidRDefault="002D7E23" w:rsidP="002D7E23">
      <w:pPr>
        <w:pStyle w:val="ListParagraph"/>
        <w:spacing w:after="240"/>
        <w:ind w:left="2160"/>
        <w:rPr>
          <w:rFonts w:asciiTheme="minorHAnsi" w:hAnsiTheme="minorHAnsi" w:cstheme="minorHAnsi"/>
          <w:sz w:val="24"/>
          <w:szCs w:val="18"/>
        </w:rPr>
      </w:pPr>
      <w:hyperlink r:id="rId29" w:history="1">
        <w:r w:rsidRPr="003A4FCB">
          <w:rPr>
            <w:rStyle w:val="Hyperlink"/>
            <w:rFonts w:asciiTheme="minorHAnsi" w:hAnsiTheme="minorHAnsi" w:cstheme="minorHAnsi"/>
            <w:sz w:val="24"/>
            <w:szCs w:val="18"/>
          </w:rPr>
          <w:t>Dzemail.Terovic@acgov.org</w:t>
        </w:r>
      </w:hyperlink>
      <w:r>
        <w:rPr>
          <w:rFonts w:asciiTheme="minorHAnsi" w:hAnsiTheme="minorHAnsi" w:cstheme="minorHAnsi"/>
          <w:sz w:val="24"/>
          <w:szCs w:val="18"/>
        </w:rPr>
        <w:t xml:space="preserve"> </w:t>
      </w:r>
    </w:p>
    <w:p w14:paraId="32071AD9" w14:textId="3D8AA6FC" w:rsidR="002D7E23" w:rsidRPr="002D7E23" w:rsidRDefault="002D7E23" w:rsidP="002D7E23">
      <w:pPr>
        <w:pStyle w:val="ListParagraph"/>
        <w:spacing w:after="240"/>
        <w:ind w:left="2160"/>
        <w:rPr>
          <w:rFonts w:asciiTheme="minorHAnsi" w:hAnsiTheme="minorHAnsi" w:cstheme="minorHAnsi"/>
          <w:sz w:val="24"/>
          <w:szCs w:val="18"/>
        </w:rPr>
      </w:pPr>
      <w:hyperlink r:id="rId30" w:history="1">
        <w:r w:rsidRPr="003A4FCB">
          <w:rPr>
            <w:rStyle w:val="Hyperlink"/>
            <w:rFonts w:asciiTheme="minorHAnsi" w:hAnsiTheme="minorHAnsi" w:cstheme="minorHAnsi"/>
            <w:sz w:val="24"/>
            <w:szCs w:val="18"/>
          </w:rPr>
          <w:t>Lorrie.Martinez@acgov.org</w:t>
        </w:r>
      </w:hyperlink>
      <w:r>
        <w:rPr>
          <w:rFonts w:asciiTheme="minorHAnsi" w:hAnsiTheme="minorHAnsi" w:cstheme="minorHAnsi"/>
          <w:sz w:val="24"/>
          <w:szCs w:val="18"/>
        </w:rPr>
        <w:t xml:space="preserve"> </w:t>
      </w:r>
    </w:p>
    <w:p w14:paraId="559DBA0B" w14:textId="77777777" w:rsidR="002D7E23" w:rsidRPr="002D7E23" w:rsidRDefault="002D7E23" w:rsidP="002D7E23">
      <w:pPr>
        <w:pStyle w:val="ListParagraph"/>
        <w:numPr>
          <w:ilvl w:val="0"/>
          <w:numId w:val="30"/>
        </w:numPr>
        <w:spacing w:after="240"/>
        <w:ind w:left="2160" w:hanging="720"/>
        <w:rPr>
          <w:rFonts w:asciiTheme="minorHAnsi" w:hAnsiTheme="minorHAnsi" w:cstheme="minorHAnsi"/>
          <w:sz w:val="24"/>
          <w:szCs w:val="18"/>
        </w:rPr>
      </w:pPr>
      <w:r w:rsidRPr="002D7E23">
        <w:rPr>
          <w:rFonts w:asciiTheme="minorHAnsi" w:hAnsiTheme="minorHAnsi" w:cstheme="minorHAnsi"/>
          <w:sz w:val="24"/>
          <w:szCs w:val="18"/>
        </w:rPr>
        <w:t>County will notify the Contractor of any adjustments or corrections that must be made to issue payments to the County.</w:t>
      </w:r>
    </w:p>
    <w:p w14:paraId="1EF70F37" w14:textId="77777777" w:rsidR="002D7E23" w:rsidRPr="002D7E23" w:rsidRDefault="002D7E23" w:rsidP="002D7E23">
      <w:pPr>
        <w:pStyle w:val="ListParagraph"/>
        <w:numPr>
          <w:ilvl w:val="0"/>
          <w:numId w:val="30"/>
        </w:numPr>
        <w:spacing w:after="240"/>
        <w:ind w:left="2160" w:hanging="720"/>
        <w:rPr>
          <w:rFonts w:asciiTheme="minorHAnsi" w:hAnsiTheme="minorHAnsi" w:cstheme="minorHAnsi"/>
          <w:sz w:val="24"/>
          <w:szCs w:val="18"/>
        </w:rPr>
      </w:pPr>
      <w:r w:rsidRPr="002D7E23">
        <w:rPr>
          <w:rFonts w:asciiTheme="minorHAnsi" w:hAnsiTheme="minorHAnsi" w:cstheme="minorHAnsi"/>
          <w:sz w:val="24"/>
          <w:szCs w:val="18"/>
        </w:rPr>
        <w:t>Payment submitted by the Contractor must contain the County PO number,  itemized goods received from the County, and price as quoted and must be accompanied by an acceptable proof of pick up and any other information requested by the County.</w:t>
      </w:r>
    </w:p>
    <w:p w14:paraId="070F74F2" w14:textId="77777777" w:rsidR="002D7E23" w:rsidRPr="002D7E23" w:rsidRDefault="002D7E23" w:rsidP="002D7E23">
      <w:pPr>
        <w:pStyle w:val="ListParagraph"/>
        <w:numPr>
          <w:ilvl w:val="0"/>
          <w:numId w:val="30"/>
        </w:numPr>
        <w:spacing w:after="240"/>
        <w:ind w:left="2160" w:hanging="720"/>
        <w:rPr>
          <w:rFonts w:asciiTheme="minorHAnsi" w:hAnsiTheme="minorHAnsi" w:cstheme="minorHAnsi"/>
          <w:sz w:val="24"/>
          <w:szCs w:val="18"/>
        </w:rPr>
      </w:pPr>
      <w:r w:rsidRPr="002D7E23">
        <w:rPr>
          <w:rFonts w:asciiTheme="minorHAnsi" w:hAnsiTheme="minorHAnsi" w:cstheme="minorHAnsi"/>
          <w:sz w:val="24"/>
          <w:szCs w:val="18"/>
        </w:rPr>
        <w:t>Payments must be issued by, and payments made to, the Contractor who is awarded a contract.</w:t>
      </w:r>
    </w:p>
    <w:p w14:paraId="770611B9" w14:textId="725A4CC0" w:rsidR="002D7E23" w:rsidRPr="002D7E23" w:rsidRDefault="002D7E23" w:rsidP="002D7E23">
      <w:pPr>
        <w:pStyle w:val="ListParagraph"/>
        <w:numPr>
          <w:ilvl w:val="0"/>
          <w:numId w:val="30"/>
        </w:numPr>
        <w:spacing w:after="240"/>
        <w:ind w:left="2160" w:hanging="720"/>
        <w:rPr>
          <w:rFonts w:asciiTheme="minorHAnsi" w:hAnsiTheme="minorHAnsi" w:cstheme="minorHAnsi"/>
          <w:sz w:val="24"/>
          <w:szCs w:val="18"/>
        </w:rPr>
      </w:pPr>
      <w:r w:rsidRPr="002D7E23">
        <w:rPr>
          <w:rFonts w:asciiTheme="minorHAnsi" w:hAnsiTheme="minorHAnsi" w:cstheme="minorHAnsi"/>
          <w:sz w:val="24"/>
          <w:szCs w:val="18"/>
        </w:rPr>
        <w:t>In the event the Contractor's performance has been deemed unsatisfactory by a review committee, the County reserves the right withhold pickups of future Electronic Waste until the performance is deemed satisfactory.</w:t>
      </w:r>
    </w:p>
    <w:p w14:paraId="00AF96A2" w14:textId="1C473CEA" w:rsidR="004A01F0" w:rsidRPr="00CE4706" w:rsidRDefault="002D7E23" w:rsidP="00AD74B7">
      <w:pPr>
        <w:pStyle w:val="ListParagraph"/>
        <w:numPr>
          <w:ilvl w:val="0"/>
          <w:numId w:val="30"/>
        </w:numPr>
        <w:spacing w:after="240"/>
        <w:ind w:left="2160" w:hanging="720"/>
      </w:pPr>
      <w:r w:rsidRPr="00B11191">
        <w:rPr>
          <w:rFonts w:asciiTheme="minorHAnsi" w:hAnsiTheme="minorHAnsi" w:cstheme="minorHAnsi"/>
          <w:sz w:val="24"/>
          <w:szCs w:val="18"/>
        </w:rPr>
        <w:t xml:space="preserve">If the Contractor continues to perform unsatisfactorily on the contract, the County may hold them in breach of contract. </w:t>
      </w:r>
    </w:p>
    <w:p w14:paraId="0E60F98D" w14:textId="0B921BDD" w:rsidR="00CE4706" w:rsidRDefault="00237A82" w:rsidP="00CE4706">
      <w:pPr>
        <w:pStyle w:val="Heading2"/>
        <w:rPr>
          <w:sz w:val="24"/>
          <w:szCs w:val="24"/>
        </w:rPr>
      </w:pPr>
      <w:bookmarkStart w:id="29" w:name="_Toc103957862"/>
      <w:bookmarkStart w:id="30" w:name="_Toc232419012"/>
      <w:r w:rsidRPr="00237A82">
        <w:rPr>
          <w:sz w:val="24"/>
          <w:szCs w:val="24"/>
        </w:rPr>
        <w:lastRenderedPageBreak/>
        <w:t>VENDOR OUTREACH</w:t>
      </w:r>
      <w:bookmarkEnd w:id="29"/>
      <w:bookmarkEnd w:id="30"/>
      <w:r w:rsidRPr="00237A82">
        <w:rPr>
          <w:sz w:val="24"/>
          <w:szCs w:val="24"/>
        </w:rPr>
        <w:t xml:space="preserve"> </w:t>
      </w:r>
    </w:p>
    <w:p w14:paraId="66CEED5B" w14:textId="77777777" w:rsidR="001D4A0E" w:rsidRPr="00434E8E" w:rsidRDefault="001D4A0E" w:rsidP="001D4A0E">
      <w:pPr>
        <w:pStyle w:val="Item1"/>
        <w:tabs>
          <w:tab w:val="clear" w:pos="1890"/>
          <w:tab w:val="num" w:pos="1440"/>
        </w:tabs>
        <w:ind w:left="2160"/>
        <w:rPr>
          <w:sz w:val="24"/>
          <w:szCs w:val="24"/>
        </w:rPr>
      </w:pPr>
      <w:r w:rsidRPr="00434E8E">
        <w:rPr>
          <w:sz w:val="24"/>
          <w:szCs w:val="24"/>
        </w:rPr>
        <w:t xml:space="preserve">Vendor Outreach is usually conducted on Wednesdays at </w:t>
      </w:r>
      <w:hyperlink r:id="rId31" w:history="1">
        <w:r w:rsidRPr="00434E8E">
          <w:rPr>
            <w:rStyle w:val="Hyperlink"/>
            <w:b/>
            <w:sz w:val="24"/>
            <w:szCs w:val="24"/>
          </w:rPr>
          <w:t>Vendor Outreach Link</w:t>
        </w:r>
      </w:hyperlink>
      <w:r w:rsidRPr="00434E8E">
        <w:rPr>
          <w:bCs/>
          <w:sz w:val="24"/>
          <w:szCs w:val="24"/>
        </w:rPr>
        <w:t xml:space="preserve"> (</w:t>
      </w:r>
      <w:r w:rsidRPr="00434E8E">
        <w:rPr>
          <w:sz w:val="24"/>
          <w:szCs w:val="24"/>
        </w:rPr>
        <w:t>Call-in: +1 415-915-3950</w:t>
      </w:r>
      <w:r w:rsidRPr="00434E8E">
        <w:rPr>
          <w:bCs/>
          <w:sz w:val="24"/>
          <w:szCs w:val="24"/>
        </w:rPr>
        <w:t xml:space="preserve">; </w:t>
      </w:r>
      <w:r w:rsidRPr="00434E8E">
        <w:rPr>
          <w:sz w:val="24"/>
          <w:szCs w:val="24"/>
        </w:rPr>
        <w:t xml:space="preserve">Conference ID: 504 517 635#). Dates and locations can be confirmed by checking at: </w:t>
      </w:r>
      <w:hyperlink r:id="rId32" w:history="1">
        <w:r w:rsidRPr="00434E8E">
          <w:rPr>
            <w:rStyle w:val="Hyperlink"/>
            <w:b/>
            <w:sz w:val="24"/>
            <w:szCs w:val="24"/>
          </w:rPr>
          <w:t>Upcoming Events</w:t>
        </w:r>
      </w:hyperlink>
      <w:r w:rsidRPr="002F01BB">
        <w:rPr>
          <w:sz w:val="24"/>
          <w:szCs w:val="18"/>
        </w:rPr>
        <w:t xml:space="preserve"> </w:t>
      </w:r>
      <w:r w:rsidRPr="002F01BB">
        <w:rPr>
          <w:sz w:val="20"/>
        </w:rPr>
        <w:t>[</w:t>
      </w:r>
      <w:hyperlink r:id="rId33" w:history="1">
        <w:r w:rsidRPr="002F01BB">
          <w:rPr>
            <w:rStyle w:val="Hyperlink"/>
            <w:sz w:val="20"/>
          </w:rPr>
          <w:t>https://gsa.acgov.org/do-business-with-us/upcoming-contracting-events/</w:t>
        </w:r>
      </w:hyperlink>
      <w:r w:rsidRPr="002F01BB">
        <w:rPr>
          <w:sz w:val="20"/>
        </w:rPr>
        <w:t>].</w:t>
      </w:r>
      <w:r w:rsidRPr="002F01BB">
        <w:rPr>
          <w:sz w:val="24"/>
          <w:szCs w:val="18"/>
        </w:rPr>
        <w:t xml:space="preserve"> </w:t>
      </w:r>
    </w:p>
    <w:p w14:paraId="2B749CA5" w14:textId="77777777" w:rsidR="001D4A0E" w:rsidRPr="005B3F88" w:rsidRDefault="001D4A0E" w:rsidP="001D4A0E">
      <w:pPr>
        <w:pStyle w:val="Item1"/>
        <w:tabs>
          <w:tab w:val="clear" w:pos="1890"/>
          <w:tab w:val="num" w:pos="1440"/>
        </w:tabs>
        <w:ind w:left="2160"/>
        <w:rPr>
          <w:sz w:val="24"/>
          <w:szCs w:val="24"/>
        </w:rPr>
      </w:pPr>
      <w:r w:rsidRPr="00266DFB">
        <w:rPr>
          <w:sz w:val="24"/>
        </w:rPr>
        <w:t xml:space="preserve">Bidders are </w:t>
      </w:r>
      <w:r w:rsidRPr="005B3F88">
        <w:rPr>
          <w:sz w:val="24"/>
        </w:rPr>
        <w:t>encouraged to at</w:t>
      </w:r>
      <w:r w:rsidRPr="00266DFB">
        <w:rPr>
          <w:sz w:val="24"/>
        </w:rPr>
        <w:t xml:space="preserve">tend </w:t>
      </w:r>
      <w:r w:rsidRPr="005B3F88">
        <w:rPr>
          <w:sz w:val="24"/>
        </w:rPr>
        <w:t>Vendor Outreach</w:t>
      </w:r>
      <w:r>
        <w:rPr>
          <w:sz w:val="24"/>
        </w:rPr>
        <w:t xml:space="preserve"> but are not mandatory to further facilitate subcontracting relationships</w:t>
      </w:r>
      <w:r w:rsidRPr="005B3F88">
        <w:rPr>
          <w:sz w:val="24"/>
        </w:rPr>
        <w:t>.</w:t>
      </w:r>
      <w:r>
        <w:rPr>
          <w:sz w:val="24"/>
        </w:rPr>
        <w:t xml:space="preserve"> </w:t>
      </w:r>
    </w:p>
    <w:p w14:paraId="33AA1E97" w14:textId="2FA3FC4B" w:rsidR="000E4570" w:rsidRPr="000E4570" w:rsidRDefault="00237A82" w:rsidP="000E4570">
      <w:pPr>
        <w:pStyle w:val="Item1"/>
        <w:tabs>
          <w:tab w:val="clear" w:pos="1890"/>
        </w:tabs>
        <w:ind w:left="2160"/>
        <w:rPr>
          <w:sz w:val="24"/>
          <w:szCs w:val="18"/>
        </w:rPr>
      </w:pPr>
      <w:r w:rsidRPr="000E4570">
        <w:rPr>
          <w:sz w:val="24"/>
          <w:szCs w:val="18"/>
        </w:rPr>
        <w:t>Should there be a need to amend or revise the IRF</w:t>
      </w:r>
      <w:r w:rsidR="00113D71">
        <w:rPr>
          <w:sz w:val="24"/>
          <w:szCs w:val="18"/>
        </w:rPr>
        <w:t>Q</w:t>
      </w:r>
      <w:r w:rsidRPr="000E4570">
        <w:rPr>
          <w:sz w:val="24"/>
          <w:szCs w:val="18"/>
        </w:rPr>
        <w:t>, an Addendum will be issued.  Any verbal statements, including at any Vendor Outreaches are not binding. Only the written documents will be binding.</w:t>
      </w:r>
    </w:p>
    <w:p w14:paraId="2064469F" w14:textId="77777777" w:rsidR="00B43E5D" w:rsidRPr="00EB258A" w:rsidRDefault="00B43E5D" w:rsidP="00B43E5D">
      <w:pPr>
        <w:pStyle w:val="Heading1"/>
        <w:spacing w:after="240"/>
        <w:rPr>
          <w:b w:val="0"/>
          <w:sz w:val="24"/>
          <w:szCs w:val="24"/>
        </w:rPr>
      </w:pPr>
      <w:bookmarkStart w:id="31" w:name="_Toc223093092"/>
      <w:bookmarkStart w:id="32" w:name="_Toc223093124"/>
      <w:bookmarkStart w:id="33" w:name="_Toc223099100"/>
      <w:bookmarkStart w:id="34" w:name="_Toc223099132"/>
      <w:bookmarkStart w:id="35" w:name="_Toc103957863"/>
      <w:bookmarkStart w:id="36" w:name="_Toc232419013"/>
      <w:bookmarkStart w:id="37" w:name="_Toc339364446"/>
      <w:bookmarkStart w:id="38" w:name="_Toc339364707"/>
      <w:bookmarkEnd w:id="8"/>
      <w:bookmarkEnd w:id="9"/>
      <w:bookmarkEnd w:id="10"/>
      <w:bookmarkEnd w:id="31"/>
      <w:bookmarkEnd w:id="32"/>
      <w:bookmarkEnd w:id="33"/>
      <w:bookmarkEnd w:id="34"/>
      <w:r w:rsidRPr="00EB258A">
        <w:rPr>
          <w:sz w:val="24"/>
          <w:szCs w:val="24"/>
        </w:rPr>
        <w:t>COUNTY PROCEDURES, TERMS, AND CONDITIONS</w:t>
      </w:r>
      <w:bookmarkEnd w:id="35"/>
      <w:bookmarkEnd w:id="36"/>
    </w:p>
    <w:p w14:paraId="41F60B57" w14:textId="77777777" w:rsidR="001A5516" w:rsidRPr="00A90BAF" w:rsidRDefault="001A5516">
      <w:pPr>
        <w:pStyle w:val="ListParagraph"/>
        <w:keepNext/>
        <w:numPr>
          <w:ilvl w:val="0"/>
          <w:numId w:val="8"/>
        </w:numPr>
        <w:spacing w:after="240"/>
        <w:outlineLvl w:val="1"/>
        <w:rPr>
          <w:rFonts w:ascii="Calibri" w:hAnsi="Calibri" w:cs="Calibri"/>
          <w:vanish/>
          <w:color w:val="7030A0"/>
          <w:sz w:val="24"/>
          <w:szCs w:val="24"/>
        </w:rPr>
      </w:pPr>
      <w:bookmarkStart w:id="39" w:name="_Toc225964967"/>
      <w:bookmarkStart w:id="40" w:name="_Toc230696670"/>
      <w:bookmarkStart w:id="41" w:name="_Toc230696702"/>
      <w:bookmarkStart w:id="42" w:name="_Toc230702664"/>
      <w:bookmarkStart w:id="43" w:name="_Toc230702731"/>
      <w:bookmarkStart w:id="44" w:name="_Toc230702813"/>
      <w:bookmarkStart w:id="45" w:name="_Toc231364630"/>
      <w:bookmarkStart w:id="46" w:name="_Toc231364658"/>
      <w:bookmarkStart w:id="47" w:name="_Toc231820656"/>
      <w:bookmarkStart w:id="48" w:name="_Toc232419014"/>
      <w:bookmarkEnd w:id="39"/>
      <w:bookmarkEnd w:id="40"/>
      <w:bookmarkEnd w:id="41"/>
      <w:bookmarkEnd w:id="42"/>
      <w:bookmarkEnd w:id="43"/>
      <w:bookmarkEnd w:id="44"/>
      <w:bookmarkEnd w:id="45"/>
      <w:bookmarkEnd w:id="46"/>
      <w:bookmarkEnd w:id="47"/>
      <w:bookmarkEnd w:id="48"/>
    </w:p>
    <w:p w14:paraId="171DF0AF" w14:textId="77777777" w:rsidR="001A5516" w:rsidRPr="00A90BAF" w:rsidRDefault="001A5516">
      <w:pPr>
        <w:pStyle w:val="ListParagraph"/>
        <w:keepNext/>
        <w:numPr>
          <w:ilvl w:val="0"/>
          <w:numId w:val="8"/>
        </w:numPr>
        <w:spacing w:after="240"/>
        <w:outlineLvl w:val="1"/>
        <w:rPr>
          <w:rFonts w:ascii="Calibri" w:hAnsi="Calibri" w:cs="Calibri"/>
          <w:vanish/>
          <w:color w:val="7030A0"/>
          <w:sz w:val="24"/>
          <w:szCs w:val="24"/>
        </w:rPr>
      </w:pPr>
      <w:bookmarkStart w:id="49" w:name="_Toc223093093"/>
      <w:bookmarkStart w:id="50" w:name="_Toc223093125"/>
      <w:bookmarkStart w:id="51" w:name="_Toc223099101"/>
      <w:bookmarkStart w:id="52" w:name="_Toc223099133"/>
      <w:bookmarkStart w:id="53" w:name="_Toc225964968"/>
      <w:bookmarkStart w:id="54" w:name="_Toc230696671"/>
      <w:bookmarkStart w:id="55" w:name="_Toc230696703"/>
      <w:bookmarkStart w:id="56" w:name="_Toc230702665"/>
      <w:bookmarkStart w:id="57" w:name="_Toc230702732"/>
      <w:bookmarkStart w:id="58" w:name="_Toc230702814"/>
      <w:bookmarkStart w:id="59" w:name="_Toc231364631"/>
      <w:bookmarkStart w:id="60" w:name="_Toc231364659"/>
      <w:bookmarkStart w:id="61" w:name="_Toc231820657"/>
      <w:bookmarkStart w:id="62" w:name="_Toc232419015"/>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2A72883" w14:textId="77777777" w:rsidR="001A5516" w:rsidRPr="00A90BAF" w:rsidRDefault="001A5516">
      <w:pPr>
        <w:pStyle w:val="ListParagraph"/>
        <w:keepNext/>
        <w:numPr>
          <w:ilvl w:val="0"/>
          <w:numId w:val="8"/>
        </w:numPr>
        <w:spacing w:after="240"/>
        <w:outlineLvl w:val="1"/>
        <w:rPr>
          <w:rFonts w:ascii="Calibri" w:hAnsi="Calibri" w:cs="Calibri"/>
          <w:vanish/>
          <w:color w:val="7030A0"/>
          <w:sz w:val="24"/>
          <w:szCs w:val="24"/>
        </w:rPr>
      </w:pPr>
      <w:bookmarkStart w:id="63" w:name="_Toc223093094"/>
      <w:bookmarkStart w:id="64" w:name="_Toc223093126"/>
      <w:bookmarkStart w:id="65" w:name="_Toc223099102"/>
      <w:bookmarkStart w:id="66" w:name="_Toc223099134"/>
      <w:bookmarkStart w:id="67" w:name="_Toc225964969"/>
      <w:bookmarkStart w:id="68" w:name="_Toc230696672"/>
      <w:bookmarkStart w:id="69" w:name="_Toc230696704"/>
      <w:bookmarkStart w:id="70" w:name="_Toc230702666"/>
      <w:bookmarkStart w:id="71" w:name="_Toc230702733"/>
      <w:bookmarkStart w:id="72" w:name="_Toc230702815"/>
      <w:bookmarkStart w:id="73" w:name="_Toc231364632"/>
      <w:bookmarkStart w:id="74" w:name="_Toc231364660"/>
      <w:bookmarkStart w:id="75" w:name="_Toc231820658"/>
      <w:bookmarkStart w:id="76" w:name="_Toc232419016"/>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1CA199C" w14:textId="77777777" w:rsidR="001A5516" w:rsidRPr="00A90BAF" w:rsidRDefault="001A5516">
      <w:pPr>
        <w:pStyle w:val="ListParagraph"/>
        <w:keepNext/>
        <w:numPr>
          <w:ilvl w:val="0"/>
          <w:numId w:val="8"/>
        </w:numPr>
        <w:spacing w:after="240"/>
        <w:outlineLvl w:val="1"/>
        <w:rPr>
          <w:rFonts w:ascii="Calibri" w:hAnsi="Calibri" w:cs="Calibri"/>
          <w:vanish/>
          <w:color w:val="7030A0"/>
          <w:sz w:val="24"/>
          <w:szCs w:val="24"/>
        </w:rPr>
      </w:pPr>
      <w:bookmarkStart w:id="77" w:name="_Toc223093095"/>
      <w:bookmarkStart w:id="78" w:name="_Toc223093127"/>
      <w:bookmarkStart w:id="79" w:name="_Toc223099103"/>
      <w:bookmarkStart w:id="80" w:name="_Toc223099135"/>
      <w:bookmarkStart w:id="81" w:name="_Toc225964970"/>
      <w:bookmarkStart w:id="82" w:name="_Toc230696673"/>
      <w:bookmarkStart w:id="83" w:name="_Toc230696705"/>
      <w:bookmarkStart w:id="84" w:name="_Toc230702667"/>
      <w:bookmarkStart w:id="85" w:name="_Toc230702734"/>
      <w:bookmarkStart w:id="86" w:name="_Toc230702816"/>
      <w:bookmarkStart w:id="87" w:name="_Toc231364633"/>
      <w:bookmarkStart w:id="88" w:name="_Toc231364661"/>
      <w:bookmarkStart w:id="89" w:name="_Toc231820659"/>
      <w:bookmarkStart w:id="90" w:name="_Toc232419017"/>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1453E6E" w14:textId="77777777" w:rsidR="001A5516" w:rsidRPr="00A90BAF" w:rsidRDefault="001A5516">
      <w:pPr>
        <w:pStyle w:val="ListParagraph"/>
        <w:keepNext/>
        <w:numPr>
          <w:ilvl w:val="0"/>
          <w:numId w:val="8"/>
        </w:numPr>
        <w:spacing w:after="240"/>
        <w:outlineLvl w:val="1"/>
        <w:rPr>
          <w:rFonts w:ascii="Calibri" w:hAnsi="Calibri" w:cs="Calibri"/>
          <w:vanish/>
          <w:color w:val="7030A0"/>
          <w:sz w:val="24"/>
          <w:szCs w:val="24"/>
        </w:rPr>
      </w:pPr>
      <w:bookmarkStart w:id="91" w:name="_Toc223093096"/>
      <w:bookmarkStart w:id="92" w:name="_Toc223093128"/>
      <w:bookmarkStart w:id="93" w:name="_Toc223099104"/>
      <w:bookmarkStart w:id="94" w:name="_Toc223099136"/>
      <w:bookmarkStart w:id="95" w:name="_Toc225964971"/>
      <w:bookmarkStart w:id="96" w:name="_Toc230696674"/>
      <w:bookmarkStart w:id="97" w:name="_Toc230696706"/>
      <w:bookmarkStart w:id="98" w:name="_Toc230702668"/>
      <w:bookmarkStart w:id="99" w:name="_Toc230702735"/>
      <w:bookmarkStart w:id="100" w:name="_Toc230702817"/>
      <w:bookmarkStart w:id="101" w:name="_Toc231364634"/>
      <w:bookmarkStart w:id="102" w:name="_Toc231364662"/>
      <w:bookmarkStart w:id="103" w:name="_Toc231820660"/>
      <w:bookmarkStart w:id="104" w:name="_Toc232419018"/>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878C3C0" w14:textId="77777777" w:rsidR="001A5516" w:rsidRPr="00A90BAF" w:rsidRDefault="001A5516">
      <w:pPr>
        <w:pStyle w:val="ListParagraph"/>
        <w:keepNext/>
        <w:numPr>
          <w:ilvl w:val="0"/>
          <w:numId w:val="8"/>
        </w:numPr>
        <w:spacing w:after="240"/>
        <w:outlineLvl w:val="1"/>
        <w:rPr>
          <w:rFonts w:ascii="Calibri" w:hAnsi="Calibri" w:cs="Calibri"/>
          <w:vanish/>
          <w:color w:val="7030A0"/>
          <w:sz w:val="24"/>
          <w:szCs w:val="24"/>
        </w:rPr>
      </w:pPr>
      <w:bookmarkStart w:id="105" w:name="_Toc223093097"/>
      <w:bookmarkStart w:id="106" w:name="_Toc223093129"/>
      <w:bookmarkStart w:id="107" w:name="_Toc223099105"/>
      <w:bookmarkStart w:id="108" w:name="_Toc223099137"/>
      <w:bookmarkStart w:id="109" w:name="_Toc225964972"/>
      <w:bookmarkStart w:id="110" w:name="_Toc230696675"/>
      <w:bookmarkStart w:id="111" w:name="_Toc230696707"/>
      <w:bookmarkStart w:id="112" w:name="_Toc230702669"/>
      <w:bookmarkStart w:id="113" w:name="_Toc230702736"/>
      <w:bookmarkStart w:id="114" w:name="_Toc230702818"/>
      <w:bookmarkStart w:id="115" w:name="_Toc231364635"/>
      <w:bookmarkStart w:id="116" w:name="_Toc231364663"/>
      <w:bookmarkStart w:id="117" w:name="_Toc231820661"/>
      <w:bookmarkStart w:id="118" w:name="_Toc232419019"/>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BFA62A9" w14:textId="77777777" w:rsidR="001A5516" w:rsidRPr="00A90BAF" w:rsidRDefault="001A5516">
      <w:pPr>
        <w:pStyle w:val="ListParagraph"/>
        <w:keepNext/>
        <w:numPr>
          <w:ilvl w:val="0"/>
          <w:numId w:val="8"/>
        </w:numPr>
        <w:spacing w:after="240"/>
        <w:outlineLvl w:val="1"/>
        <w:rPr>
          <w:rFonts w:ascii="Calibri" w:hAnsi="Calibri" w:cs="Calibri"/>
          <w:vanish/>
          <w:color w:val="7030A0"/>
          <w:sz w:val="24"/>
          <w:szCs w:val="24"/>
        </w:rPr>
      </w:pPr>
      <w:bookmarkStart w:id="119" w:name="_Toc223093098"/>
      <w:bookmarkStart w:id="120" w:name="_Toc223093130"/>
      <w:bookmarkStart w:id="121" w:name="_Toc223099106"/>
      <w:bookmarkStart w:id="122" w:name="_Toc223099138"/>
      <w:bookmarkStart w:id="123" w:name="_Toc225964973"/>
      <w:bookmarkStart w:id="124" w:name="_Toc230696676"/>
      <w:bookmarkStart w:id="125" w:name="_Toc230696708"/>
      <w:bookmarkStart w:id="126" w:name="_Toc230702670"/>
      <w:bookmarkStart w:id="127" w:name="_Toc230702737"/>
      <w:bookmarkStart w:id="128" w:name="_Toc230702819"/>
      <w:bookmarkStart w:id="129" w:name="_Toc231364636"/>
      <w:bookmarkStart w:id="130" w:name="_Toc231364664"/>
      <w:bookmarkStart w:id="131" w:name="_Toc231820662"/>
      <w:bookmarkStart w:id="132" w:name="_Toc232419020"/>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FA7B2EE" w14:textId="77777777" w:rsidR="003D3E5A" w:rsidRPr="00A90BAF" w:rsidRDefault="00703A65" w:rsidP="000D20CE">
      <w:pPr>
        <w:pStyle w:val="Heading2"/>
        <w:rPr>
          <w:sz w:val="24"/>
          <w:szCs w:val="24"/>
          <w:u w:val="none"/>
        </w:rPr>
      </w:pPr>
      <w:bookmarkStart w:id="133" w:name="_Toc223099139"/>
      <w:bookmarkStart w:id="134" w:name="_Toc232419021"/>
      <w:r w:rsidRPr="00A90BAF">
        <w:rPr>
          <w:sz w:val="24"/>
          <w:szCs w:val="24"/>
        </w:rPr>
        <w:t>CONTRACT EVALUATION AND ASSESSMENT</w:t>
      </w:r>
      <w:bookmarkEnd w:id="37"/>
      <w:bookmarkEnd w:id="38"/>
      <w:bookmarkEnd w:id="133"/>
      <w:bookmarkEnd w:id="134"/>
      <w:r w:rsidRPr="00A90BAF">
        <w:rPr>
          <w:sz w:val="24"/>
          <w:szCs w:val="24"/>
          <w:u w:val="none"/>
        </w:rPr>
        <w:t xml:space="preserve">  </w:t>
      </w:r>
    </w:p>
    <w:p w14:paraId="2F881D84" w14:textId="77777777" w:rsidR="00293A11" w:rsidRPr="00B90E47" w:rsidRDefault="00293A11" w:rsidP="00B90E47">
      <w:pPr>
        <w:pStyle w:val="Item1"/>
        <w:tabs>
          <w:tab w:val="clear" w:pos="1890"/>
        </w:tabs>
        <w:ind w:left="2160"/>
        <w:rPr>
          <w:sz w:val="24"/>
          <w:szCs w:val="18"/>
        </w:rPr>
      </w:pPr>
      <w:bookmarkStart w:id="135" w:name="_Toc339364448"/>
      <w:bookmarkStart w:id="136" w:name="_Toc339364709"/>
      <w:r w:rsidRPr="00B90E47">
        <w:rPr>
          <w:sz w:val="24"/>
          <w:szCs w:val="18"/>
        </w:rPr>
        <w:t xml:space="preserve">During the initial </w:t>
      </w:r>
      <w:r w:rsidR="008136DB" w:rsidRPr="00B90E47">
        <w:rPr>
          <w:sz w:val="24"/>
          <w:szCs w:val="18"/>
        </w:rPr>
        <w:t>120</w:t>
      </w:r>
      <w:r w:rsidR="003C4B84" w:rsidRPr="00B90E47">
        <w:rPr>
          <w:sz w:val="24"/>
          <w:szCs w:val="18"/>
        </w:rPr>
        <w:t>-</w:t>
      </w:r>
      <w:r w:rsidRPr="00B90E47">
        <w:rPr>
          <w:sz w:val="24"/>
          <w:szCs w:val="18"/>
        </w:rPr>
        <w:t xml:space="preserve">day period of any </w:t>
      </w:r>
      <w:r w:rsidR="00DD5A0D" w:rsidRPr="00B90E47">
        <w:rPr>
          <w:sz w:val="24"/>
          <w:szCs w:val="18"/>
        </w:rPr>
        <w:t>contract</w:t>
      </w:r>
      <w:r w:rsidR="0066075B" w:rsidRPr="00B90E47">
        <w:rPr>
          <w:sz w:val="24"/>
          <w:szCs w:val="18"/>
        </w:rPr>
        <w:t xml:space="preserve"> </w:t>
      </w:r>
      <w:r w:rsidRPr="00B90E47">
        <w:rPr>
          <w:sz w:val="24"/>
          <w:szCs w:val="18"/>
        </w:rPr>
        <w:t>awarded, the County may review the proposal, the contract, any goods or services provided</w:t>
      </w:r>
      <w:r w:rsidRPr="00B90E47">
        <w:rPr>
          <w:color w:val="000000"/>
          <w:sz w:val="24"/>
          <w:szCs w:val="18"/>
        </w:rPr>
        <w:t>,</w:t>
      </w:r>
      <w:r w:rsidRPr="00B90E47">
        <w:rPr>
          <w:sz w:val="24"/>
          <w:szCs w:val="18"/>
        </w:rPr>
        <w:t xml:space="preserve"> and/or meet with the Contractor to identify any issues or potential problems.</w:t>
      </w:r>
    </w:p>
    <w:p w14:paraId="13E12E9E" w14:textId="77777777" w:rsidR="00293A11" w:rsidRPr="00B90E47" w:rsidRDefault="00293A11" w:rsidP="00B90E47">
      <w:pPr>
        <w:pStyle w:val="Item1"/>
        <w:tabs>
          <w:tab w:val="clear" w:pos="1890"/>
        </w:tabs>
        <w:ind w:left="2160"/>
        <w:rPr>
          <w:sz w:val="24"/>
          <w:szCs w:val="18"/>
        </w:rPr>
      </w:pPr>
      <w:r w:rsidRPr="00B90E47">
        <w:rPr>
          <w:sz w:val="24"/>
          <w:szCs w:val="18"/>
        </w:rPr>
        <w:t>The County reserves the right to determine, at its sole discretion, whether:</w:t>
      </w:r>
    </w:p>
    <w:p w14:paraId="40C618D3" w14:textId="77777777" w:rsidR="00293A11" w:rsidRPr="00B90E47" w:rsidRDefault="00E34C87" w:rsidP="00F36783">
      <w:pPr>
        <w:pStyle w:val="Itema"/>
        <w:ind w:left="2880" w:hanging="720"/>
        <w:rPr>
          <w:sz w:val="24"/>
          <w:szCs w:val="18"/>
        </w:rPr>
      </w:pPr>
      <w:r w:rsidRPr="00B90E47">
        <w:rPr>
          <w:sz w:val="24"/>
          <w:szCs w:val="18"/>
        </w:rPr>
        <w:t xml:space="preserve">The </w:t>
      </w:r>
      <w:r w:rsidR="009E28BF" w:rsidRPr="00B90E47">
        <w:rPr>
          <w:sz w:val="24"/>
          <w:szCs w:val="18"/>
        </w:rPr>
        <w:t xml:space="preserve">Contractor </w:t>
      </w:r>
      <w:r w:rsidR="00293A11" w:rsidRPr="00B90E47">
        <w:rPr>
          <w:sz w:val="24"/>
          <w:szCs w:val="18"/>
        </w:rPr>
        <w:t xml:space="preserve">has complied with all terms of this </w:t>
      </w:r>
      <w:r w:rsidR="002125A9">
        <w:rPr>
          <w:sz w:val="24"/>
          <w:szCs w:val="18"/>
        </w:rPr>
        <w:t>IRFQ</w:t>
      </w:r>
      <w:r w:rsidR="009E28BF" w:rsidRPr="00B90E47">
        <w:rPr>
          <w:sz w:val="24"/>
          <w:szCs w:val="18"/>
        </w:rPr>
        <w:t xml:space="preserve"> and </w:t>
      </w:r>
      <w:r w:rsidR="007265B8" w:rsidRPr="00B90E47">
        <w:rPr>
          <w:sz w:val="24"/>
          <w:szCs w:val="18"/>
        </w:rPr>
        <w:t xml:space="preserve">the </w:t>
      </w:r>
      <w:r w:rsidR="009E28BF" w:rsidRPr="00B90E47">
        <w:rPr>
          <w:sz w:val="24"/>
          <w:szCs w:val="18"/>
        </w:rPr>
        <w:t>contract</w:t>
      </w:r>
      <w:r w:rsidR="00293A11" w:rsidRPr="00B90E47">
        <w:rPr>
          <w:sz w:val="24"/>
          <w:szCs w:val="18"/>
        </w:rPr>
        <w:t>; and</w:t>
      </w:r>
    </w:p>
    <w:p w14:paraId="0AB31DB0" w14:textId="77777777" w:rsidR="00293A11" w:rsidRPr="00B90E47" w:rsidRDefault="00293A11" w:rsidP="00F36783">
      <w:pPr>
        <w:pStyle w:val="Itema"/>
        <w:ind w:left="2880" w:hanging="720"/>
        <w:rPr>
          <w:sz w:val="24"/>
          <w:szCs w:val="18"/>
        </w:rPr>
      </w:pPr>
      <w:r w:rsidRPr="00B90E47">
        <w:rPr>
          <w:sz w:val="24"/>
          <w:szCs w:val="18"/>
        </w:rPr>
        <w:t>Any problems or potential problems with the proposed goods and</w:t>
      </w:r>
      <w:r w:rsidR="009E28BF" w:rsidRPr="00B90E47">
        <w:rPr>
          <w:sz w:val="24"/>
          <w:szCs w:val="18"/>
        </w:rPr>
        <w:t>/or</w:t>
      </w:r>
      <w:r w:rsidRPr="00B90E47">
        <w:rPr>
          <w:sz w:val="24"/>
          <w:szCs w:val="18"/>
        </w:rPr>
        <w:t xml:space="preserve"> services </w:t>
      </w:r>
      <w:r w:rsidR="00E34C87" w:rsidRPr="00B90E47">
        <w:rPr>
          <w:sz w:val="24"/>
          <w:szCs w:val="18"/>
        </w:rPr>
        <w:t>were evidenced</w:t>
      </w:r>
      <w:r w:rsidR="000E4FE0" w:rsidRPr="00B90E47">
        <w:rPr>
          <w:sz w:val="24"/>
          <w:szCs w:val="18"/>
        </w:rPr>
        <w:t>,</w:t>
      </w:r>
      <w:r w:rsidR="00E34C87" w:rsidRPr="00B90E47">
        <w:rPr>
          <w:sz w:val="24"/>
          <w:szCs w:val="18"/>
        </w:rPr>
        <w:t xml:space="preserve"> which make</w:t>
      </w:r>
      <w:r w:rsidR="000E4FE0" w:rsidRPr="00B90E47">
        <w:rPr>
          <w:sz w:val="24"/>
          <w:szCs w:val="18"/>
        </w:rPr>
        <w:t>s</w:t>
      </w:r>
      <w:r w:rsidRPr="00B90E47">
        <w:rPr>
          <w:sz w:val="24"/>
          <w:szCs w:val="18"/>
        </w:rPr>
        <w:t xml:space="preserve"> it unlikely (even with possible modifications) that such goods and</w:t>
      </w:r>
      <w:r w:rsidR="009E28BF" w:rsidRPr="00B90E47">
        <w:rPr>
          <w:sz w:val="24"/>
          <w:szCs w:val="18"/>
        </w:rPr>
        <w:t>/or</w:t>
      </w:r>
      <w:r w:rsidRPr="00B90E47">
        <w:rPr>
          <w:sz w:val="24"/>
          <w:szCs w:val="18"/>
        </w:rPr>
        <w:t xml:space="preserve"> services have met or will meet the County requirements.  </w:t>
      </w:r>
    </w:p>
    <w:p w14:paraId="1486A3E9" w14:textId="77777777" w:rsidR="00293A11" w:rsidRPr="00B90E47" w:rsidRDefault="00293A11" w:rsidP="00B90E47">
      <w:pPr>
        <w:pStyle w:val="Item1"/>
        <w:tabs>
          <w:tab w:val="clear" w:pos="1890"/>
        </w:tabs>
        <w:ind w:left="2160"/>
        <w:rPr>
          <w:sz w:val="24"/>
          <w:szCs w:val="18"/>
        </w:rPr>
      </w:pPr>
      <w:r w:rsidRPr="00B90E47">
        <w:rPr>
          <w:sz w:val="24"/>
          <w:szCs w:val="18"/>
        </w:rPr>
        <w:t>If, as a result of such determination, the County concludes that it is not satisfied</w:t>
      </w:r>
      <w:r w:rsidR="000E4FE0" w:rsidRPr="00B90E47">
        <w:rPr>
          <w:sz w:val="24"/>
          <w:szCs w:val="18"/>
        </w:rPr>
        <w:t xml:space="preserve"> with</w:t>
      </w:r>
      <w:r w:rsidRPr="00B90E47">
        <w:rPr>
          <w:sz w:val="24"/>
          <w:szCs w:val="18"/>
        </w:rPr>
        <w:t xml:space="preserve"> </w:t>
      </w:r>
      <w:r w:rsidR="000E4FE0" w:rsidRPr="00B90E47">
        <w:rPr>
          <w:sz w:val="24"/>
          <w:szCs w:val="18"/>
        </w:rPr>
        <w:t xml:space="preserve">the </w:t>
      </w:r>
      <w:r w:rsidRPr="00B90E47">
        <w:rPr>
          <w:sz w:val="24"/>
          <w:szCs w:val="18"/>
        </w:rPr>
        <w:t xml:space="preserve">Contractor’s performance under any awarded contract and/or Contractor’s goods and services as contracted for therein, the Contractor </w:t>
      </w:r>
      <w:r w:rsidR="0066075B" w:rsidRPr="00B90E47">
        <w:rPr>
          <w:sz w:val="24"/>
          <w:szCs w:val="18"/>
        </w:rPr>
        <w:t xml:space="preserve">may </w:t>
      </w:r>
      <w:r w:rsidRPr="00B90E47">
        <w:rPr>
          <w:sz w:val="24"/>
          <w:szCs w:val="18"/>
        </w:rPr>
        <w:t xml:space="preserve">be notified that the contract is being terminated. The County will have the right to invite the next </w:t>
      </w:r>
      <w:r w:rsidR="007265B8" w:rsidRPr="00B90E47">
        <w:rPr>
          <w:sz w:val="24"/>
          <w:szCs w:val="18"/>
        </w:rPr>
        <w:t xml:space="preserve">qualified </w:t>
      </w:r>
      <w:r w:rsidR="00502F47" w:rsidRPr="00B90E47">
        <w:rPr>
          <w:sz w:val="24"/>
          <w:szCs w:val="18"/>
        </w:rPr>
        <w:t>Bidder</w:t>
      </w:r>
      <w:r w:rsidR="00983DAC" w:rsidRPr="00B90E47">
        <w:rPr>
          <w:sz w:val="24"/>
          <w:szCs w:val="18"/>
        </w:rPr>
        <w:t>(s)</w:t>
      </w:r>
      <w:r w:rsidRPr="00B90E47">
        <w:rPr>
          <w:sz w:val="24"/>
          <w:szCs w:val="18"/>
        </w:rPr>
        <w:t xml:space="preserve"> to enter into a contract.  The County also reserves the right to rebid this project if it is determined to be in its best interest to do so.</w:t>
      </w:r>
      <w:r w:rsidR="007265B8" w:rsidRPr="00B90E47">
        <w:rPr>
          <w:sz w:val="24"/>
          <w:szCs w:val="18"/>
        </w:rPr>
        <w:t xml:space="preserve">  The County’s right to go to the next qualified </w:t>
      </w:r>
      <w:r w:rsidR="00CE022C">
        <w:rPr>
          <w:sz w:val="24"/>
          <w:szCs w:val="18"/>
        </w:rPr>
        <w:t>B</w:t>
      </w:r>
      <w:r w:rsidR="007265B8" w:rsidRPr="00B90E47">
        <w:rPr>
          <w:sz w:val="24"/>
          <w:szCs w:val="18"/>
        </w:rPr>
        <w:t xml:space="preserve">idder and/or rebid is not limited by the award of a contract or the </w:t>
      </w:r>
      <w:r w:rsidR="006B759B" w:rsidRPr="00B90E47">
        <w:rPr>
          <w:sz w:val="24"/>
          <w:szCs w:val="18"/>
        </w:rPr>
        <w:t>120-day</w:t>
      </w:r>
      <w:r w:rsidR="007265B8" w:rsidRPr="00B90E47">
        <w:rPr>
          <w:sz w:val="24"/>
          <w:szCs w:val="18"/>
        </w:rPr>
        <w:t xml:space="preserve"> period.</w:t>
      </w:r>
    </w:p>
    <w:p w14:paraId="0C4AD340" w14:textId="77777777" w:rsidR="00703A65" w:rsidRPr="007A3B8F" w:rsidRDefault="00703A65" w:rsidP="007A3B8F">
      <w:pPr>
        <w:pStyle w:val="Heading2"/>
        <w:rPr>
          <w:sz w:val="24"/>
          <w:szCs w:val="24"/>
          <w:u w:val="none"/>
        </w:rPr>
      </w:pPr>
      <w:bookmarkStart w:id="137" w:name="_Toc223099140"/>
      <w:bookmarkStart w:id="138" w:name="_Toc232419022"/>
      <w:r w:rsidRPr="00A90BAF">
        <w:rPr>
          <w:sz w:val="24"/>
          <w:szCs w:val="24"/>
        </w:rPr>
        <w:t xml:space="preserve">NOTICE OF </w:t>
      </w:r>
      <w:r w:rsidR="00D8648E" w:rsidRPr="00A90BAF">
        <w:rPr>
          <w:sz w:val="24"/>
          <w:szCs w:val="24"/>
        </w:rPr>
        <w:t>INTENT</w:t>
      </w:r>
      <w:r w:rsidR="00336FD1" w:rsidRPr="00A90BAF">
        <w:rPr>
          <w:sz w:val="24"/>
          <w:szCs w:val="24"/>
        </w:rPr>
        <w:t xml:space="preserve"> </w:t>
      </w:r>
      <w:r w:rsidRPr="00A90BAF">
        <w:rPr>
          <w:sz w:val="24"/>
          <w:szCs w:val="24"/>
        </w:rPr>
        <w:t>TO AWARD</w:t>
      </w:r>
      <w:bookmarkEnd w:id="135"/>
      <w:bookmarkEnd w:id="136"/>
      <w:bookmarkEnd w:id="137"/>
      <w:bookmarkEnd w:id="138"/>
      <w:r w:rsidRPr="00A90BAF">
        <w:rPr>
          <w:sz w:val="24"/>
          <w:szCs w:val="24"/>
          <w:u w:val="none"/>
        </w:rPr>
        <w:t xml:space="preserve"> </w:t>
      </w:r>
    </w:p>
    <w:p w14:paraId="2D96FB2B" w14:textId="77777777" w:rsidR="00703A65" w:rsidRPr="00980111" w:rsidRDefault="00703A65" w:rsidP="00B90E47">
      <w:pPr>
        <w:pStyle w:val="Item1"/>
        <w:tabs>
          <w:tab w:val="clear" w:pos="1890"/>
        </w:tabs>
        <w:ind w:left="2160"/>
        <w:rPr>
          <w:sz w:val="24"/>
          <w:szCs w:val="18"/>
        </w:rPr>
      </w:pPr>
      <w:r w:rsidRPr="000453BA">
        <w:rPr>
          <w:color w:val="000000" w:themeColor="text1"/>
          <w:sz w:val="24"/>
          <w:szCs w:val="18"/>
        </w:rPr>
        <w:t xml:space="preserve">At the conclusion of the </w:t>
      </w:r>
      <w:r w:rsidR="002125A9" w:rsidRPr="000453BA">
        <w:rPr>
          <w:color w:val="000000" w:themeColor="text1"/>
          <w:sz w:val="24"/>
          <w:szCs w:val="18"/>
        </w:rPr>
        <w:t>IRFQ</w:t>
      </w:r>
      <w:r w:rsidR="00B67D98" w:rsidRPr="000453BA">
        <w:rPr>
          <w:color w:val="000000" w:themeColor="text1"/>
          <w:sz w:val="24"/>
          <w:szCs w:val="18"/>
        </w:rPr>
        <w:t xml:space="preserve"> </w:t>
      </w:r>
      <w:r w:rsidRPr="000453BA">
        <w:rPr>
          <w:color w:val="000000" w:themeColor="text1"/>
          <w:sz w:val="24"/>
          <w:szCs w:val="18"/>
        </w:rPr>
        <w:t>r</w:t>
      </w:r>
      <w:r w:rsidR="006F6344" w:rsidRPr="000453BA">
        <w:rPr>
          <w:color w:val="000000" w:themeColor="text1"/>
          <w:sz w:val="24"/>
          <w:szCs w:val="18"/>
        </w:rPr>
        <w:t>esponse evaluation period</w:t>
      </w:r>
      <w:r w:rsidRPr="000453BA">
        <w:rPr>
          <w:color w:val="000000" w:themeColor="text1"/>
          <w:sz w:val="24"/>
          <w:szCs w:val="18"/>
        </w:rPr>
        <w:t xml:space="preserve">, all </w:t>
      </w:r>
      <w:r w:rsidR="00502F47" w:rsidRPr="000453BA">
        <w:rPr>
          <w:color w:val="000000" w:themeColor="text1"/>
          <w:sz w:val="24"/>
          <w:szCs w:val="18"/>
        </w:rPr>
        <w:t>Bidder</w:t>
      </w:r>
      <w:r w:rsidRPr="000453BA">
        <w:rPr>
          <w:color w:val="000000" w:themeColor="text1"/>
          <w:sz w:val="24"/>
          <w:szCs w:val="18"/>
        </w:rPr>
        <w:t xml:space="preserve">s will be notified in writing </w:t>
      </w:r>
      <w:r w:rsidR="00952803" w:rsidRPr="000453BA">
        <w:rPr>
          <w:color w:val="000000" w:themeColor="text1"/>
          <w:sz w:val="24"/>
          <w:szCs w:val="18"/>
        </w:rPr>
        <w:t>by email or US Postal Service mail</w:t>
      </w:r>
      <w:r w:rsidR="004C25B5" w:rsidRPr="000453BA">
        <w:rPr>
          <w:color w:val="000000" w:themeColor="text1"/>
          <w:sz w:val="24"/>
          <w:szCs w:val="18"/>
        </w:rPr>
        <w:t xml:space="preserve"> </w:t>
      </w:r>
      <w:r w:rsidRPr="000453BA">
        <w:rPr>
          <w:color w:val="000000" w:themeColor="text1"/>
          <w:sz w:val="24"/>
          <w:szCs w:val="18"/>
        </w:rPr>
        <w:t>of the contract award r</w:t>
      </w:r>
      <w:r w:rsidR="002B1E6A" w:rsidRPr="000453BA">
        <w:rPr>
          <w:color w:val="000000" w:themeColor="text1"/>
          <w:sz w:val="24"/>
          <w:szCs w:val="18"/>
        </w:rPr>
        <w:t>ecommendation, if any, by GSA-Procurement</w:t>
      </w:r>
      <w:r w:rsidRPr="000453BA">
        <w:rPr>
          <w:color w:val="000000" w:themeColor="text1"/>
          <w:sz w:val="24"/>
          <w:szCs w:val="18"/>
        </w:rPr>
        <w:t xml:space="preserve">.  The document providing this notification is the Notice of </w:t>
      </w:r>
      <w:r w:rsidR="00D8648E" w:rsidRPr="000453BA">
        <w:rPr>
          <w:color w:val="000000" w:themeColor="text1"/>
          <w:sz w:val="24"/>
          <w:szCs w:val="18"/>
        </w:rPr>
        <w:t>Intent</w:t>
      </w:r>
      <w:r w:rsidR="00B67D98" w:rsidRPr="000453BA">
        <w:rPr>
          <w:color w:val="000000" w:themeColor="text1"/>
          <w:sz w:val="24"/>
          <w:szCs w:val="18"/>
        </w:rPr>
        <w:t xml:space="preserve"> </w:t>
      </w:r>
      <w:r w:rsidRPr="000453BA">
        <w:rPr>
          <w:color w:val="000000" w:themeColor="text1"/>
          <w:sz w:val="24"/>
          <w:szCs w:val="18"/>
        </w:rPr>
        <w:t>to Award</w:t>
      </w:r>
      <w:r w:rsidR="00710BDC" w:rsidRPr="000453BA">
        <w:rPr>
          <w:color w:val="000000" w:themeColor="text1"/>
          <w:sz w:val="24"/>
          <w:szCs w:val="18"/>
        </w:rPr>
        <w:t>/Non-Award</w:t>
      </w:r>
      <w:r w:rsidRPr="000453BA">
        <w:rPr>
          <w:color w:val="000000" w:themeColor="text1"/>
          <w:sz w:val="24"/>
          <w:szCs w:val="18"/>
        </w:rPr>
        <w:t xml:space="preserve">. </w:t>
      </w:r>
      <w:r w:rsidRPr="00980111">
        <w:rPr>
          <w:sz w:val="24"/>
          <w:szCs w:val="18"/>
        </w:rPr>
        <w:t xml:space="preserve"> </w:t>
      </w:r>
    </w:p>
    <w:p w14:paraId="142E6DF3" w14:textId="77777777" w:rsidR="00703A65" w:rsidRPr="009E2AA8" w:rsidRDefault="00703A65" w:rsidP="009E2AA8">
      <w:pPr>
        <w:pStyle w:val="Item1"/>
        <w:tabs>
          <w:tab w:val="clear" w:pos="1890"/>
        </w:tabs>
        <w:ind w:left="2160"/>
        <w:rPr>
          <w:sz w:val="24"/>
          <w:szCs w:val="24"/>
        </w:rPr>
      </w:pPr>
      <w:r w:rsidRPr="009E2AA8">
        <w:rPr>
          <w:sz w:val="24"/>
          <w:szCs w:val="24"/>
        </w:rPr>
        <w:lastRenderedPageBreak/>
        <w:t xml:space="preserve">The Notice of </w:t>
      </w:r>
      <w:r w:rsidR="00D8648E" w:rsidRPr="009E2AA8">
        <w:rPr>
          <w:sz w:val="24"/>
          <w:szCs w:val="24"/>
        </w:rPr>
        <w:t>Intent</w:t>
      </w:r>
      <w:r w:rsidR="00336FD1" w:rsidRPr="009E2AA8">
        <w:rPr>
          <w:sz w:val="24"/>
          <w:szCs w:val="24"/>
        </w:rPr>
        <w:t xml:space="preserve"> </w:t>
      </w:r>
      <w:r w:rsidRPr="009E2AA8">
        <w:rPr>
          <w:sz w:val="24"/>
          <w:szCs w:val="24"/>
        </w:rPr>
        <w:t>to Award</w:t>
      </w:r>
      <w:r w:rsidR="00710BDC" w:rsidRPr="009E2AA8">
        <w:rPr>
          <w:sz w:val="24"/>
          <w:szCs w:val="24"/>
        </w:rPr>
        <w:t>/Non-Award</w:t>
      </w:r>
      <w:r w:rsidRPr="009E2AA8">
        <w:rPr>
          <w:sz w:val="24"/>
          <w:szCs w:val="24"/>
        </w:rPr>
        <w:t xml:space="preserve"> will provide the following</w:t>
      </w:r>
      <w:r w:rsidR="009E2AA8">
        <w:rPr>
          <w:sz w:val="24"/>
          <w:szCs w:val="24"/>
        </w:rPr>
        <w:t xml:space="preserve"> </w:t>
      </w:r>
      <w:r w:rsidRPr="009E2AA8">
        <w:rPr>
          <w:sz w:val="24"/>
          <w:szCs w:val="24"/>
        </w:rPr>
        <w:t>information:</w:t>
      </w:r>
    </w:p>
    <w:p w14:paraId="543CC823" w14:textId="77777777" w:rsidR="00703A65" w:rsidRPr="00356299" w:rsidRDefault="00703A65" w:rsidP="004513B7">
      <w:pPr>
        <w:pStyle w:val="Itema"/>
        <w:ind w:left="2880" w:hanging="720"/>
        <w:rPr>
          <w:sz w:val="24"/>
          <w:szCs w:val="24"/>
        </w:rPr>
      </w:pPr>
      <w:r w:rsidRPr="00356299">
        <w:rPr>
          <w:sz w:val="24"/>
          <w:szCs w:val="24"/>
        </w:rPr>
        <w:t xml:space="preserve">The </w:t>
      </w:r>
      <w:r w:rsidRPr="00600074">
        <w:rPr>
          <w:sz w:val="24"/>
          <w:szCs w:val="24"/>
        </w:rPr>
        <w:t>name</w:t>
      </w:r>
      <w:r w:rsidR="00983DAC" w:rsidRPr="00600074">
        <w:rPr>
          <w:sz w:val="24"/>
          <w:szCs w:val="24"/>
        </w:rPr>
        <w:t>(s)</w:t>
      </w:r>
      <w:r w:rsidRPr="00600074">
        <w:rPr>
          <w:sz w:val="24"/>
          <w:szCs w:val="24"/>
        </w:rPr>
        <w:t xml:space="preserve"> of the </w:t>
      </w:r>
      <w:r w:rsidR="00502F47" w:rsidRPr="00600074">
        <w:rPr>
          <w:sz w:val="24"/>
          <w:szCs w:val="24"/>
        </w:rPr>
        <w:t>Bidder</w:t>
      </w:r>
      <w:r w:rsidR="00983DAC" w:rsidRPr="00600074">
        <w:rPr>
          <w:sz w:val="24"/>
          <w:szCs w:val="24"/>
        </w:rPr>
        <w:t>(s)</w:t>
      </w:r>
      <w:r w:rsidRPr="00356299">
        <w:rPr>
          <w:sz w:val="24"/>
          <w:szCs w:val="24"/>
        </w:rPr>
        <w:t xml:space="preserve"> being recommended for contract award; and </w:t>
      </w:r>
    </w:p>
    <w:p w14:paraId="3AD6BDC8" w14:textId="77777777" w:rsidR="00703A65" w:rsidRPr="00356299" w:rsidRDefault="00703A65" w:rsidP="004513B7">
      <w:pPr>
        <w:pStyle w:val="Itema"/>
        <w:ind w:left="2880" w:hanging="720"/>
        <w:rPr>
          <w:sz w:val="24"/>
          <w:szCs w:val="24"/>
        </w:rPr>
      </w:pPr>
      <w:r w:rsidRPr="00356299">
        <w:rPr>
          <w:sz w:val="24"/>
          <w:szCs w:val="24"/>
        </w:rPr>
        <w:t>The names of all other parties that submitted proposals.</w:t>
      </w:r>
    </w:p>
    <w:p w14:paraId="5B3B7E0B" w14:textId="77777777" w:rsidR="004326A4" w:rsidRPr="000453BA" w:rsidRDefault="00E226A8" w:rsidP="00B90E47">
      <w:pPr>
        <w:pStyle w:val="Item1"/>
        <w:tabs>
          <w:tab w:val="clear" w:pos="1890"/>
        </w:tabs>
        <w:ind w:left="2160"/>
        <w:rPr>
          <w:color w:val="000000" w:themeColor="text1"/>
          <w:sz w:val="24"/>
          <w:szCs w:val="24"/>
        </w:rPr>
      </w:pPr>
      <w:r w:rsidRPr="000453BA">
        <w:rPr>
          <w:color w:val="000000" w:themeColor="text1"/>
          <w:sz w:val="24"/>
          <w:szCs w:val="24"/>
        </w:rPr>
        <w:t xml:space="preserve">The submitted proposals </w:t>
      </w:r>
      <w:r w:rsidR="00FC7C68" w:rsidRPr="000453BA">
        <w:rPr>
          <w:color w:val="000000" w:themeColor="text1"/>
          <w:sz w:val="24"/>
          <w:szCs w:val="24"/>
        </w:rPr>
        <w:t>will</w:t>
      </w:r>
      <w:r w:rsidRPr="000453BA">
        <w:rPr>
          <w:color w:val="000000" w:themeColor="text1"/>
          <w:sz w:val="24"/>
          <w:szCs w:val="24"/>
        </w:rPr>
        <w:t xml:space="preserve"> be made available upon request no later than five calendar days before approval of the award and contract is scheduled to be </w:t>
      </w:r>
      <w:r w:rsidR="004C25B5" w:rsidRPr="000453BA">
        <w:rPr>
          <w:color w:val="000000" w:themeColor="text1"/>
          <w:sz w:val="24"/>
          <w:szCs w:val="24"/>
        </w:rPr>
        <w:t>considered</w:t>
      </w:r>
      <w:r w:rsidRPr="000453BA">
        <w:rPr>
          <w:color w:val="000000" w:themeColor="text1"/>
          <w:sz w:val="24"/>
          <w:szCs w:val="24"/>
        </w:rPr>
        <w:t xml:space="preserve"> by </w:t>
      </w:r>
      <w:r w:rsidR="00722818" w:rsidRPr="000453BA">
        <w:rPr>
          <w:color w:val="000000" w:themeColor="text1"/>
          <w:sz w:val="24"/>
          <w:szCs w:val="24"/>
        </w:rPr>
        <w:t>Purchasing Agent</w:t>
      </w:r>
      <w:r w:rsidRPr="000453BA">
        <w:rPr>
          <w:color w:val="000000" w:themeColor="text1"/>
          <w:sz w:val="24"/>
          <w:szCs w:val="24"/>
        </w:rPr>
        <w:t>.</w:t>
      </w:r>
    </w:p>
    <w:p w14:paraId="145F446A" w14:textId="77777777" w:rsidR="00F9006C" w:rsidRPr="00356299" w:rsidRDefault="00F9006C" w:rsidP="000352A4">
      <w:pPr>
        <w:pStyle w:val="Heading2"/>
        <w:rPr>
          <w:sz w:val="24"/>
          <w:szCs w:val="24"/>
        </w:rPr>
      </w:pPr>
      <w:bookmarkStart w:id="139" w:name="_Toc339364450"/>
      <w:bookmarkStart w:id="140" w:name="_Toc339364711"/>
      <w:bookmarkStart w:id="141" w:name="_Toc223099141"/>
      <w:bookmarkStart w:id="142" w:name="_Toc232419023"/>
      <w:r w:rsidRPr="00356299">
        <w:rPr>
          <w:sz w:val="24"/>
          <w:szCs w:val="24"/>
        </w:rPr>
        <w:t>TERM / TERMINATION / RENEWAL</w:t>
      </w:r>
      <w:bookmarkEnd w:id="139"/>
      <w:bookmarkEnd w:id="140"/>
      <w:bookmarkEnd w:id="141"/>
      <w:bookmarkEnd w:id="142"/>
    </w:p>
    <w:p w14:paraId="25D056E0" w14:textId="77777777" w:rsidR="00F9006C" w:rsidRPr="00980111" w:rsidRDefault="00F9006C" w:rsidP="00B90E47">
      <w:pPr>
        <w:pStyle w:val="Item1"/>
        <w:tabs>
          <w:tab w:val="clear" w:pos="1890"/>
        </w:tabs>
        <w:ind w:left="2160"/>
        <w:rPr>
          <w:sz w:val="24"/>
          <w:szCs w:val="18"/>
        </w:rPr>
      </w:pPr>
      <w:r w:rsidRPr="00980111">
        <w:rPr>
          <w:sz w:val="24"/>
          <w:szCs w:val="18"/>
        </w:rPr>
        <w:t xml:space="preserve">The </w:t>
      </w:r>
      <w:r w:rsidR="000E4FE0">
        <w:rPr>
          <w:sz w:val="24"/>
          <w:szCs w:val="18"/>
        </w:rPr>
        <w:t>contract term</w:t>
      </w:r>
      <w:r w:rsidRPr="00980111">
        <w:rPr>
          <w:sz w:val="24"/>
          <w:szCs w:val="18"/>
        </w:rPr>
        <w:t>, which may be awarded pursuant to this</w:t>
      </w:r>
      <w:r w:rsidR="00296B8A" w:rsidRPr="00980111">
        <w:rPr>
          <w:sz w:val="24"/>
          <w:szCs w:val="18"/>
        </w:rPr>
        <w:t xml:space="preserve"> </w:t>
      </w:r>
      <w:r w:rsidR="002125A9">
        <w:rPr>
          <w:sz w:val="24"/>
          <w:szCs w:val="18"/>
        </w:rPr>
        <w:t>IRFQ</w:t>
      </w:r>
      <w:r w:rsidRPr="00980111">
        <w:rPr>
          <w:sz w:val="24"/>
          <w:szCs w:val="18"/>
        </w:rPr>
        <w:t>, will</w:t>
      </w:r>
      <w:r w:rsidRPr="00BF60FD">
        <w:rPr>
          <w:color w:val="000000" w:themeColor="text1"/>
          <w:sz w:val="24"/>
          <w:szCs w:val="18"/>
        </w:rPr>
        <w:t xml:space="preserve"> be </w:t>
      </w:r>
      <w:r w:rsidR="00B74476">
        <w:rPr>
          <w:color w:val="000000" w:themeColor="text1"/>
          <w:sz w:val="24"/>
          <w:szCs w:val="18"/>
        </w:rPr>
        <w:t>three</w:t>
      </w:r>
      <w:r w:rsidRPr="00BF60FD">
        <w:rPr>
          <w:color w:val="000000" w:themeColor="text1"/>
          <w:sz w:val="24"/>
          <w:szCs w:val="18"/>
        </w:rPr>
        <w:t xml:space="preserve"> </w:t>
      </w:r>
      <w:r w:rsidR="00BF60FD">
        <w:rPr>
          <w:color w:val="000000" w:themeColor="text1"/>
          <w:sz w:val="24"/>
          <w:szCs w:val="18"/>
        </w:rPr>
        <w:t>(</w:t>
      </w:r>
      <w:r w:rsidR="00B74476">
        <w:rPr>
          <w:color w:val="000000" w:themeColor="text1"/>
          <w:sz w:val="24"/>
          <w:szCs w:val="18"/>
        </w:rPr>
        <w:t>3</w:t>
      </w:r>
      <w:r w:rsidR="00BF60FD">
        <w:rPr>
          <w:color w:val="000000" w:themeColor="text1"/>
          <w:sz w:val="24"/>
          <w:szCs w:val="18"/>
        </w:rPr>
        <w:t xml:space="preserve">) </w:t>
      </w:r>
      <w:r w:rsidRPr="00980111">
        <w:rPr>
          <w:sz w:val="24"/>
          <w:szCs w:val="18"/>
        </w:rPr>
        <w:t>year</w:t>
      </w:r>
      <w:r w:rsidR="00B74476">
        <w:rPr>
          <w:sz w:val="24"/>
          <w:szCs w:val="18"/>
        </w:rPr>
        <w:t>s</w:t>
      </w:r>
      <w:r w:rsidRPr="00980111">
        <w:rPr>
          <w:sz w:val="24"/>
          <w:szCs w:val="18"/>
        </w:rPr>
        <w:t>.</w:t>
      </w:r>
    </w:p>
    <w:p w14:paraId="44A183FA" w14:textId="77777777" w:rsidR="00F9006C" w:rsidRPr="00512645" w:rsidRDefault="00F9006C" w:rsidP="00B90E47">
      <w:pPr>
        <w:pStyle w:val="Item1"/>
        <w:tabs>
          <w:tab w:val="clear" w:pos="1890"/>
        </w:tabs>
        <w:ind w:left="2160"/>
      </w:pPr>
      <w:r w:rsidRPr="00356299">
        <w:rPr>
          <w:sz w:val="24"/>
          <w:szCs w:val="24"/>
        </w:rPr>
        <w:t xml:space="preserve">By mutual agreement, any </w:t>
      </w:r>
      <w:r w:rsidR="00703BA1" w:rsidRPr="00356299">
        <w:rPr>
          <w:sz w:val="24"/>
          <w:szCs w:val="24"/>
        </w:rPr>
        <w:t>contract, which</w:t>
      </w:r>
      <w:r w:rsidRPr="00356299">
        <w:rPr>
          <w:sz w:val="24"/>
          <w:szCs w:val="24"/>
        </w:rPr>
        <w:t xml:space="preserve"> may be awarded pursuant to this </w:t>
      </w:r>
      <w:r w:rsidR="002125A9">
        <w:rPr>
          <w:sz w:val="24"/>
          <w:szCs w:val="24"/>
        </w:rPr>
        <w:t>IRFQ</w:t>
      </w:r>
      <w:r w:rsidRPr="00356299">
        <w:rPr>
          <w:sz w:val="24"/>
          <w:szCs w:val="24"/>
        </w:rPr>
        <w:t xml:space="preserve">, may be extended for </w:t>
      </w:r>
      <w:r w:rsidR="002A7F97" w:rsidRPr="00356299">
        <w:rPr>
          <w:sz w:val="24"/>
          <w:szCs w:val="24"/>
        </w:rPr>
        <w:t>an</w:t>
      </w:r>
      <w:r w:rsidRPr="00356299">
        <w:rPr>
          <w:sz w:val="24"/>
          <w:szCs w:val="24"/>
        </w:rPr>
        <w:t xml:space="preserve"> additional</w:t>
      </w:r>
      <w:r w:rsidR="00BF60FD">
        <w:rPr>
          <w:sz w:val="24"/>
          <w:szCs w:val="24"/>
        </w:rPr>
        <w:t xml:space="preserve"> </w:t>
      </w:r>
      <w:r w:rsidR="00B74476">
        <w:rPr>
          <w:sz w:val="24"/>
          <w:szCs w:val="24"/>
        </w:rPr>
        <w:t>two</w:t>
      </w:r>
      <w:r w:rsidR="00BF60FD">
        <w:rPr>
          <w:sz w:val="24"/>
          <w:szCs w:val="24"/>
        </w:rPr>
        <w:t xml:space="preserve"> (</w:t>
      </w:r>
      <w:r w:rsidR="00B74476">
        <w:rPr>
          <w:sz w:val="24"/>
          <w:szCs w:val="24"/>
        </w:rPr>
        <w:t>2</w:t>
      </w:r>
      <w:r w:rsidR="00BF60FD">
        <w:rPr>
          <w:sz w:val="24"/>
          <w:szCs w:val="24"/>
        </w:rPr>
        <w:t>) year</w:t>
      </w:r>
      <w:r w:rsidR="00B74476">
        <w:rPr>
          <w:sz w:val="24"/>
          <w:szCs w:val="24"/>
        </w:rPr>
        <w:t>s</w:t>
      </w:r>
      <w:r w:rsidR="00BF60FD">
        <w:rPr>
          <w:sz w:val="24"/>
          <w:szCs w:val="24"/>
        </w:rPr>
        <w:t>.</w:t>
      </w:r>
    </w:p>
    <w:p w14:paraId="0350D4EE" w14:textId="6D6041DB" w:rsidR="00512645" w:rsidRPr="00066839" w:rsidRDefault="00B74476" w:rsidP="00B90E47">
      <w:pPr>
        <w:pStyle w:val="Item1"/>
        <w:tabs>
          <w:tab w:val="clear" w:pos="1890"/>
        </w:tabs>
        <w:ind w:left="2160"/>
      </w:pPr>
      <w:r w:rsidRPr="00B74476">
        <w:rPr>
          <w:sz w:val="24"/>
          <w:szCs w:val="24"/>
        </w:rPr>
        <w:t>The County has and reserves the right to suspend, terminate, or abandon the execution of any work, services  by the Contractor without cause at any time upon giving the Contractor prior written notice.  In the event that the County should abandon, terminate, or suspend the Contractor’s work, services</w:t>
      </w:r>
      <w:r w:rsidR="00D32BF7">
        <w:rPr>
          <w:sz w:val="24"/>
          <w:szCs w:val="24"/>
        </w:rPr>
        <w:t xml:space="preserve"> and/or</w:t>
      </w:r>
      <w:r w:rsidR="00D6682B">
        <w:rPr>
          <w:sz w:val="24"/>
          <w:szCs w:val="24"/>
        </w:rPr>
        <w:t xml:space="preserve"> providing of goods,</w:t>
      </w:r>
      <w:r w:rsidRPr="00B74476">
        <w:rPr>
          <w:sz w:val="24"/>
          <w:szCs w:val="24"/>
        </w:rPr>
        <w:t xml:space="preserve"> the Contractor </w:t>
      </w:r>
      <w:r w:rsidR="00314C71">
        <w:rPr>
          <w:sz w:val="24"/>
          <w:szCs w:val="24"/>
        </w:rPr>
        <w:t xml:space="preserve">must remit all revenues due to the County for materials received and </w:t>
      </w:r>
      <w:r w:rsidR="00632F28">
        <w:rPr>
          <w:sz w:val="24"/>
          <w:szCs w:val="24"/>
        </w:rPr>
        <w:t xml:space="preserve">processed up to the effective date of termination, including any outstanding payments. </w:t>
      </w:r>
      <w:r w:rsidRPr="00B74476">
        <w:rPr>
          <w:sz w:val="24"/>
          <w:szCs w:val="24"/>
        </w:rPr>
        <w:t>The County may terminate the contract at any time for cause without written notice upon a material breach of contract or substandard or unsatisfactory performance by the Contractor.  In the event of termination with cause, the County reserves the right to seek any and all damages from the Contractor.  In the event of such termination, with or without cause, the County reserves the right to invite the next Bidder</w:t>
      </w:r>
      <w:r w:rsidR="00616414">
        <w:rPr>
          <w:sz w:val="24"/>
          <w:szCs w:val="24"/>
        </w:rPr>
        <w:t xml:space="preserve"> who offers the highest financial return to the County</w:t>
      </w:r>
      <w:r w:rsidRPr="00B74476">
        <w:rPr>
          <w:sz w:val="24"/>
          <w:szCs w:val="24"/>
        </w:rPr>
        <w:t xml:space="preserve"> to enter into a contract or rebid the project if it is determined to be in its best interest to do so.</w:t>
      </w:r>
    </w:p>
    <w:p w14:paraId="4F057066" w14:textId="77777777" w:rsidR="003D3E5A" w:rsidRPr="00ED1C16" w:rsidRDefault="00F9006C" w:rsidP="000352A4">
      <w:pPr>
        <w:pStyle w:val="Heading2"/>
        <w:rPr>
          <w:sz w:val="20"/>
          <w:u w:val="none"/>
        </w:rPr>
      </w:pPr>
      <w:bookmarkStart w:id="143" w:name="_Toc339364454"/>
      <w:bookmarkStart w:id="144" w:name="_Toc339364715"/>
      <w:bookmarkStart w:id="145" w:name="_Toc223099143"/>
      <w:bookmarkStart w:id="146" w:name="_Toc232419024"/>
      <w:r w:rsidRPr="00356299">
        <w:rPr>
          <w:sz w:val="24"/>
          <w:szCs w:val="24"/>
        </w:rPr>
        <w:t>QUANTITIES</w:t>
      </w:r>
      <w:bookmarkEnd w:id="143"/>
      <w:bookmarkEnd w:id="144"/>
      <w:bookmarkEnd w:id="145"/>
      <w:bookmarkEnd w:id="146"/>
      <w:r w:rsidR="007402A0" w:rsidRPr="00356299">
        <w:rPr>
          <w:sz w:val="24"/>
          <w:szCs w:val="24"/>
          <w:u w:val="none"/>
        </w:rPr>
        <w:t xml:space="preserve"> </w:t>
      </w:r>
    </w:p>
    <w:p w14:paraId="1EB5CCE7" w14:textId="77777777" w:rsidR="00F9006C" w:rsidRPr="00BF60FD" w:rsidRDefault="00F9006C" w:rsidP="00CC278E">
      <w:pPr>
        <w:spacing w:after="240"/>
        <w:ind w:left="1440"/>
        <w:rPr>
          <w:rFonts w:ascii="Calibri" w:hAnsi="Calibri" w:cs="Calibri"/>
          <w:color w:val="000000" w:themeColor="text1"/>
          <w:sz w:val="24"/>
          <w:szCs w:val="24"/>
        </w:rPr>
      </w:pPr>
      <w:r w:rsidRPr="00BF60FD">
        <w:rPr>
          <w:rFonts w:ascii="Calibri" w:hAnsi="Calibri" w:cs="Calibri"/>
          <w:color w:val="000000" w:themeColor="text1"/>
          <w:sz w:val="24"/>
          <w:szCs w:val="24"/>
        </w:rPr>
        <w:t>Quantities listed herein are annual estimates based on past usage</w:t>
      </w:r>
      <w:r w:rsidR="00BF60FD" w:rsidRPr="00BF60FD">
        <w:rPr>
          <w:rFonts w:ascii="Calibri" w:hAnsi="Calibri" w:cs="Calibri"/>
          <w:color w:val="000000" w:themeColor="text1"/>
          <w:sz w:val="24"/>
          <w:szCs w:val="24"/>
        </w:rPr>
        <w:t xml:space="preserve"> </w:t>
      </w:r>
      <w:r w:rsidRPr="00BF60FD">
        <w:rPr>
          <w:rFonts w:ascii="Calibri" w:hAnsi="Calibri" w:cs="Calibri"/>
          <w:color w:val="000000" w:themeColor="text1"/>
          <w:sz w:val="24"/>
          <w:szCs w:val="24"/>
        </w:rPr>
        <w:t>and are not to be construed as a commitment.  No minimum or maximum is guaranteed or implied.</w:t>
      </w:r>
    </w:p>
    <w:p w14:paraId="3F828E36" w14:textId="77777777" w:rsidR="003D3E5A" w:rsidRDefault="00F9006C" w:rsidP="000352A4">
      <w:pPr>
        <w:pStyle w:val="Heading2"/>
        <w:rPr>
          <w:u w:val="none"/>
        </w:rPr>
      </w:pPr>
      <w:bookmarkStart w:id="147" w:name="_Toc339364456"/>
      <w:bookmarkStart w:id="148" w:name="_Toc339364717"/>
      <w:bookmarkStart w:id="149" w:name="_Toc223099144"/>
      <w:bookmarkStart w:id="150" w:name="_Toc232419025"/>
      <w:r w:rsidRPr="00356299">
        <w:rPr>
          <w:sz w:val="24"/>
          <w:szCs w:val="24"/>
        </w:rPr>
        <w:t>PRICING</w:t>
      </w:r>
      <w:bookmarkEnd w:id="147"/>
      <w:bookmarkEnd w:id="148"/>
      <w:bookmarkEnd w:id="149"/>
      <w:bookmarkEnd w:id="150"/>
      <w:r w:rsidR="007402A0" w:rsidRPr="00356299">
        <w:rPr>
          <w:sz w:val="24"/>
          <w:u w:val="none"/>
        </w:rPr>
        <w:t xml:space="preserve"> </w:t>
      </w:r>
    </w:p>
    <w:p w14:paraId="0BDC7772" w14:textId="77777777" w:rsidR="000A4CC5" w:rsidRPr="00980111" w:rsidRDefault="000A4CC5" w:rsidP="000A4CC5">
      <w:pPr>
        <w:pStyle w:val="Item1"/>
        <w:tabs>
          <w:tab w:val="clear" w:pos="1890"/>
        </w:tabs>
        <w:ind w:left="2160"/>
        <w:rPr>
          <w:sz w:val="24"/>
          <w:szCs w:val="18"/>
        </w:rPr>
      </w:pPr>
      <w:r w:rsidRPr="00980111">
        <w:rPr>
          <w:sz w:val="24"/>
          <w:szCs w:val="18"/>
        </w:rPr>
        <w:t xml:space="preserve">All pricing as quoted will not </w:t>
      </w:r>
      <w:r>
        <w:rPr>
          <w:sz w:val="24"/>
          <w:szCs w:val="18"/>
        </w:rPr>
        <w:t>decrease</w:t>
      </w:r>
      <w:r w:rsidRPr="00980111">
        <w:rPr>
          <w:sz w:val="24"/>
          <w:szCs w:val="18"/>
        </w:rPr>
        <w:t xml:space="preserve">, but except as noted below, remain fixed and firm for the term of any contract that may be awarded as a result of this </w:t>
      </w:r>
      <w:r>
        <w:rPr>
          <w:sz w:val="24"/>
          <w:szCs w:val="18"/>
        </w:rPr>
        <w:t>IRFQ</w:t>
      </w:r>
      <w:r w:rsidRPr="00980111">
        <w:rPr>
          <w:sz w:val="24"/>
          <w:szCs w:val="18"/>
        </w:rPr>
        <w:t>.</w:t>
      </w:r>
      <w:r>
        <w:rPr>
          <w:sz w:val="24"/>
          <w:szCs w:val="18"/>
        </w:rPr>
        <w:t xml:space="preserve">  </w:t>
      </w:r>
    </w:p>
    <w:p w14:paraId="0E9694B9" w14:textId="3434A551" w:rsidR="00B74476" w:rsidRPr="00B74476" w:rsidRDefault="00B74476" w:rsidP="00B74476">
      <w:pPr>
        <w:pStyle w:val="Item1"/>
        <w:tabs>
          <w:tab w:val="clear" w:pos="1890"/>
        </w:tabs>
        <w:ind w:left="2160"/>
        <w:rPr>
          <w:sz w:val="24"/>
        </w:rPr>
      </w:pPr>
      <w:r w:rsidRPr="00B74476">
        <w:rPr>
          <w:sz w:val="24"/>
        </w:rPr>
        <w:lastRenderedPageBreak/>
        <w:t>Unless otherwise stated, Bidder agrees that</w:t>
      </w:r>
      <w:r w:rsidR="00BE7E3F">
        <w:rPr>
          <w:sz w:val="24"/>
        </w:rPr>
        <w:t xml:space="preserve"> any increase in financial return</w:t>
      </w:r>
      <w:r w:rsidR="00F139D2">
        <w:rPr>
          <w:sz w:val="24"/>
        </w:rPr>
        <w:t xml:space="preserve"> (revenue generating)</w:t>
      </w:r>
      <w:r w:rsidR="00B01F4C">
        <w:rPr>
          <w:sz w:val="24"/>
        </w:rPr>
        <w:t xml:space="preserve"> resulting from market-drive revenue increases will</w:t>
      </w:r>
      <w:r w:rsidRPr="00B74476">
        <w:rPr>
          <w:sz w:val="24"/>
        </w:rPr>
        <w:t xml:space="preserve"> not </w:t>
      </w:r>
      <w:r w:rsidR="00B01F4C">
        <w:rPr>
          <w:sz w:val="24"/>
        </w:rPr>
        <w:t xml:space="preserve">be </w:t>
      </w:r>
      <w:r w:rsidRPr="00B74476">
        <w:rPr>
          <w:sz w:val="24"/>
        </w:rPr>
        <w:t>cons</w:t>
      </w:r>
      <w:r w:rsidR="007177A6">
        <w:rPr>
          <w:sz w:val="24"/>
        </w:rPr>
        <w:t>idered</w:t>
      </w:r>
      <w:r w:rsidRPr="00B74476">
        <w:rPr>
          <w:sz w:val="24"/>
        </w:rPr>
        <w:t xml:space="preserve"> a change to the Bidder’s fixed contractual rates and therefore may be passed through to the County without the need for a contract amendment.</w:t>
      </w:r>
    </w:p>
    <w:p w14:paraId="41D42E49" w14:textId="77777777" w:rsidR="00F9006C" w:rsidRPr="00356299" w:rsidRDefault="00A76970" w:rsidP="00B90E47">
      <w:pPr>
        <w:pStyle w:val="Item1"/>
        <w:tabs>
          <w:tab w:val="clear" w:pos="1890"/>
        </w:tabs>
        <w:ind w:left="2160"/>
        <w:rPr>
          <w:sz w:val="24"/>
        </w:rPr>
      </w:pPr>
      <w:r>
        <w:rPr>
          <w:sz w:val="24"/>
        </w:rPr>
        <w:t>R</w:t>
      </w:r>
      <w:r w:rsidR="00AF533D" w:rsidRPr="00356299">
        <w:rPr>
          <w:sz w:val="24"/>
        </w:rPr>
        <w:t xml:space="preserve">easonable </w:t>
      </w:r>
      <w:r w:rsidR="00F9006C" w:rsidRPr="00356299">
        <w:rPr>
          <w:sz w:val="24"/>
        </w:rPr>
        <w:t>price increases or decreases for subsequent contract terms may be negotiated between Contractor and County after completion of the initial term.</w:t>
      </w:r>
    </w:p>
    <w:p w14:paraId="04007F63" w14:textId="77777777" w:rsidR="00F9006C" w:rsidRPr="00983DAC" w:rsidRDefault="00F9006C" w:rsidP="00B90E47">
      <w:pPr>
        <w:pStyle w:val="Item1"/>
        <w:tabs>
          <w:tab w:val="clear" w:pos="1890"/>
        </w:tabs>
        <w:ind w:left="2160"/>
        <w:rPr>
          <w:sz w:val="24"/>
          <w:szCs w:val="24"/>
        </w:rPr>
      </w:pPr>
      <w:r w:rsidRPr="00356299">
        <w:rPr>
          <w:sz w:val="24"/>
          <w:szCs w:val="24"/>
        </w:rPr>
        <w:t xml:space="preserve">All prices quoted </w:t>
      </w:r>
      <w:r w:rsidR="00FC7C68">
        <w:rPr>
          <w:sz w:val="24"/>
          <w:szCs w:val="24"/>
        </w:rPr>
        <w:t>must</w:t>
      </w:r>
      <w:r w:rsidRPr="00356299">
        <w:rPr>
          <w:sz w:val="24"/>
          <w:szCs w:val="24"/>
        </w:rPr>
        <w:t xml:space="preserve"> be in United States</w:t>
      </w:r>
      <w:r w:rsidR="008136DB" w:rsidRPr="00356299">
        <w:rPr>
          <w:sz w:val="24"/>
          <w:szCs w:val="24"/>
        </w:rPr>
        <w:t xml:space="preserve"> </w:t>
      </w:r>
      <w:r w:rsidRPr="00356299">
        <w:rPr>
          <w:sz w:val="24"/>
          <w:szCs w:val="24"/>
        </w:rPr>
        <w:t>dollars</w:t>
      </w:r>
      <w:r w:rsidR="005C64AE" w:rsidRPr="00356299">
        <w:rPr>
          <w:sz w:val="24"/>
          <w:szCs w:val="24"/>
        </w:rPr>
        <w:t xml:space="preserve">. </w:t>
      </w:r>
    </w:p>
    <w:p w14:paraId="2223BCC7" w14:textId="77777777" w:rsidR="00F9006C" w:rsidRPr="00356299" w:rsidRDefault="00F9006C" w:rsidP="00B90E47">
      <w:pPr>
        <w:pStyle w:val="Item1"/>
        <w:tabs>
          <w:tab w:val="clear" w:pos="1890"/>
        </w:tabs>
        <w:ind w:left="2160"/>
        <w:rPr>
          <w:sz w:val="24"/>
        </w:rPr>
      </w:pPr>
      <w:r w:rsidRPr="00356299">
        <w:rPr>
          <w:sz w:val="24"/>
        </w:rPr>
        <w:t xml:space="preserve">Price quotes </w:t>
      </w:r>
      <w:r w:rsidR="00FC7C68">
        <w:rPr>
          <w:sz w:val="24"/>
        </w:rPr>
        <w:t>must</w:t>
      </w:r>
      <w:r w:rsidRPr="00356299">
        <w:rPr>
          <w:sz w:val="24"/>
        </w:rPr>
        <w:t xml:space="preserve"> include any and all payment incentives available to the County.</w:t>
      </w:r>
    </w:p>
    <w:p w14:paraId="500DE087" w14:textId="77777777" w:rsidR="00F9006C" w:rsidRPr="00356299" w:rsidRDefault="00A76970" w:rsidP="00B90E47">
      <w:pPr>
        <w:pStyle w:val="Item1"/>
        <w:tabs>
          <w:tab w:val="clear" w:pos="1890"/>
        </w:tabs>
        <w:ind w:left="2160"/>
        <w:rPr>
          <w:sz w:val="24"/>
        </w:rPr>
      </w:pPr>
      <w:r>
        <w:rPr>
          <w:sz w:val="24"/>
        </w:rPr>
        <w:t>I</w:t>
      </w:r>
      <w:r w:rsidR="00F9006C" w:rsidRPr="00356299">
        <w:rPr>
          <w:sz w:val="24"/>
        </w:rPr>
        <w:t>n the evaluation of cost, if applicable, it will be assumed that the unit price quoted is correct in the case of a discrepancy between the unit price and an extension</w:t>
      </w:r>
      <w:r w:rsidR="000E4FE0">
        <w:rPr>
          <w:sz w:val="24"/>
        </w:rPr>
        <w:t>,</w:t>
      </w:r>
      <w:r w:rsidR="00AF533D" w:rsidRPr="00356299">
        <w:rPr>
          <w:sz w:val="24"/>
        </w:rPr>
        <w:t xml:space="preserve"> and the Bidder must honor the unit price quoted.</w:t>
      </w:r>
    </w:p>
    <w:p w14:paraId="3F6B8AC3" w14:textId="77777777" w:rsidR="00F9006C" w:rsidRPr="00356299" w:rsidRDefault="00F9006C" w:rsidP="00B90E47">
      <w:pPr>
        <w:pStyle w:val="Item1"/>
        <w:tabs>
          <w:tab w:val="clear" w:pos="1890"/>
        </w:tabs>
        <w:ind w:left="2160"/>
        <w:rPr>
          <w:sz w:val="24"/>
        </w:rPr>
      </w:pPr>
      <w:r w:rsidRPr="00356299">
        <w:rPr>
          <w:sz w:val="24"/>
        </w:rPr>
        <w:t>Federal and State minimum wage laws apply.</w:t>
      </w:r>
      <w:r w:rsidR="0082590B" w:rsidRPr="00356299">
        <w:rPr>
          <w:sz w:val="24"/>
        </w:rPr>
        <w:t xml:space="preserve"> </w:t>
      </w:r>
      <w:r w:rsidRPr="00356299">
        <w:rPr>
          <w:sz w:val="24"/>
        </w:rPr>
        <w:t xml:space="preserve"> The County has no</w:t>
      </w:r>
      <w:r w:rsidR="0082590B" w:rsidRPr="00356299">
        <w:rPr>
          <w:sz w:val="24"/>
        </w:rPr>
        <w:t xml:space="preserve"> requirements for living wages. </w:t>
      </w:r>
      <w:r w:rsidRPr="00356299">
        <w:rPr>
          <w:sz w:val="24"/>
        </w:rPr>
        <w:t xml:space="preserve"> The County is not imposing any additional requirements regarding wages.</w:t>
      </w:r>
    </w:p>
    <w:p w14:paraId="1BB72E03" w14:textId="77777777" w:rsidR="00F9006C" w:rsidRPr="00356299" w:rsidRDefault="00F9006C" w:rsidP="000352A4">
      <w:pPr>
        <w:pStyle w:val="Heading2"/>
        <w:rPr>
          <w:sz w:val="24"/>
        </w:rPr>
      </w:pPr>
      <w:bookmarkStart w:id="151" w:name="_Toc339364458"/>
      <w:bookmarkStart w:id="152" w:name="_Toc339364719"/>
      <w:bookmarkStart w:id="153" w:name="_Toc223099145"/>
      <w:bookmarkStart w:id="154" w:name="_Toc232419026"/>
      <w:r w:rsidRPr="00356299">
        <w:rPr>
          <w:sz w:val="24"/>
        </w:rPr>
        <w:t>AWARD</w:t>
      </w:r>
      <w:bookmarkEnd w:id="151"/>
      <w:bookmarkEnd w:id="152"/>
      <w:bookmarkEnd w:id="153"/>
      <w:bookmarkEnd w:id="154"/>
    </w:p>
    <w:p w14:paraId="5D6CF464" w14:textId="00FB7B8D" w:rsidR="006F6C64" w:rsidRPr="00B90E47" w:rsidRDefault="00A10FAB" w:rsidP="00335CA4">
      <w:pPr>
        <w:pStyle w:val="Item1"/>
        <w:tabs>
          <w:tab w:val="clear" w:pos="1890"/>
        </w:tabs>
        <w:ind w:left="2160"/>
        <w:rPr>
          <w:sz w:val="24"/>
          <w:szCs w:val="18"/>
        </w:rPr>
      </w:pPr>
      <w:r>
        <w:rPr>
          <w:sz w:val="24"/>
          <w:szCs w:val="18"/>
        </w:rPr>
        <w:t>Highest Revenue</w:t>
      </w:r>
      <w:r w:rsidR="00EF4CCB">
        <w:rPr>
          <w:sz w:val="24"/>
          <w:szCs w:val="18"/>
        </w:rPr>
        <w:t xml:space="preserve"> Generating </w:t>
      </w:r>
      <w:r w:rsidR="006F6C64" w:rsidRPr="00980111">
        <w:rPr>
          <w:sz w:val="24"/>
          <w:szCs w:val="18"/>
        </w:rPr>
        <w:t xml:space="preserve">Responsive and </w:t>
      </w:r>
      <w:r w:rsidR="006F6C64" w:rsidRPr="00B90E47">
        <w:rPr>
          <w:sz w:val="24"/>
          <w:szCs w:val="18"/>
        </w:rPr>
        <w:t>Responsible Bidder</w:t>
      </w:r>
      <w:r w:rsidR="002313EF" w:rsidRPr="00B90E47">
        <w:rPr>
          <w:sz w:val="24"/>
          <w:szCs w:val="18"/>
        </w:rPr>
        <w:t>(s)</w:t>
      </w:r>
    </w:p>
    <w:p w14:paraId="37E88F39" w14:textId="24CEFD20" w:rsidR="00F9006C" w:rsidRPr="00B90E47" w:rsidRDefault="00F9006C" w:rsidP="00E95BD7">
      <w:pPr>
        <w:pStyle w:val="Itema"/>
        <w:numPr>
          <w:ilvl w:val="3"/>
          <w:numId w:val="9"/>
        </w:numPr>
        <w:tabs>
          <w:tab w:val="clear" w:pos="2160"/>
        </w:tabs>
        <w:ind w:hanging="630"/>
        <w:rPr>
          <w:sz w:val="24"/>
        </w:rPr>
      </w:pPr>
      <w:r w:rsidRPr="00B90E47">
        <w:rPr>
          <w:sz w:val="24"/>
        </w:rPr>
        <w:t xml:space="preserve">The award will be made to the </w:t>
      </w:r>
      <w:r w:rsidR="008A0DA3">
        <w:rPr>
          <w:sz w:val="24"/>
        </w:rPr>
        <w:t>highest</w:t>
      </w:r>
      <w:r w:rsidR="00EF4CCB">
        <w:rPr>
          <w:sz w:val="24"/>
        </w:rPr>
        <w:t xml:space="preserve"> rev</w:t>
      </w:r>
      <w:r w:rsidR="00E95BD7">
        <w:rPr>
          <w:sz w:val="24"/>
        </w:rPr>
        <w:t>enue generating</w:t>
      </w:r>
      <w:r w:rsidR="008A0DA3">
        <w:rPr>
          <w:sz w:val="24"/>
        </w:rPr>
        <w:t xml:space="preserve"> </w:t>
      </w:r>
      <w:r w:rsidR="00587303" w:rsidRPr="00B90E47">
        <w:rPr>
          <w:sz w:val="24"/>
        </w:rPr>
        <w:t xml:space="preserve">responsive and </w:t>
      </w:r>
      <w:r w:rsidRPr="00B90E47">
        <w:rPr>
          <w:sz w:val="24"/>
        </w:rPr>
        <w:t xml:space="preserve">responsible </w:t>
      </w:r>
      <w:r w:rsidR="00502F47" w:rsidRPr="00B90E47">
        <w:rPr>
          <w:sz w:val="24"/>
        </w:rPr>
        <w:t>Bidder</w:t>
      </w:r>
      <w:r w:rsidR="002313EF" w:rsidRPr="00B90E47">
        <w:rPr>
          <w:sz w:val="24"/>
        </w:rPr>
        <w:t>(s)</w:t>
      </w:r>
      <w:r w:rsidRPr="00B90E47">
        <w:rPr>
          <w:sz w:val="24"/>
        </w:rPr>
        <w:t xml:space="preserve"> who meets the requirements of these specifications, </w:t>
      </w:r>
      <w:r w:rsidR="005057B4" w:rsidRPr="00B90E47">
        <w:rPr>
          <w:sz w:val="24"/>
        </w:rPr>
        <w:t>terms,</w:t>
      </w:r>
      <w:r w:rsidRPr="00B90E47">
        <w:rPr>
          <w:sz w:val="24"/>
        </w:rPr>
        <w:t xml:space="preserve"> and conditions. </w:t>
      </w:r>
      <w:r w:rsidR="00121E47" w:rsidRPr="00B90E47">
        <w:rPr>
          <w:sz w:val="24"/>
        </w:rPr>
        <w:t xml:space="preserve"> </w:t>
      </w:r>
    </w:p>
    <w:p w14:paraId="6FCB50F3" w14:textId="58AA88E5" w:rsidR="009A648E" w:rsidRPr="00B90E47" w:rsidRDefault="00F9006C" w:rsidP="00E95BD7">
      <w:pPr>
        <w:pStyle w:val="Itema"/>
        <w:numPr>
          <w:ilvl w:val="3"/>
          <w:numId w:val="9"/>
        </w:numPr>
        <w:tabs>
          <w:tab w:val="clear" w:pos="2160"/>
        </w:tabs>
        <w:ind w:hanging="630"/>
        <w:rPr>
          <w:sz w:val="24"/>
        </w:rPr>
      </w:pPr>
      <w:r w:rsidRPr="00B90E47">
        <w:rPr>
          <w:sz w:val="24"/>
        </w:rPr>
        <w:t xml:space="preserve">Awards may also be made to the subsequent </w:t>
      </w:r>
      <w:r w:rsidR="00E95BD7">
        <w:rPr>
          <w:sz w:val="24"/>
        </w:rPr>
        <w:t>highest revenue generating</w:t>
      </w:r>
      <w:r w:rsidRPr="00B90E47">
        <w:rPr>
          <w:sz w:val="24"/>
        </w:rPr>
        <w:t xml:space="preserve"> responsi</w:t>
      </w:r>
      <w:r w:rsidR="004E6261" w:rsidRPr="00B90E47">
        <w:rPr>
          <w:sz w:val="24"/>
        </w:rPr>
        <w:t xml:space="preserve">ve and responsible </w:t>
      </w:r>
      <w:r w:rsidR="00502F47" w:rsidRPr="00B90E47">
        <w:rPr>
          <w:sz w:val="24"/>
        </w:rPr>
        <w:t>Bidder</w:t>
      </w:r>
      <w:r w:rsidR="006D59DB" w:rsidRPr="00B90E47">
        <w:rPr>
          <w:sz w:val="24"/>
        </w:rPr>
        <w:t>(</w:t>
      </w:r>
      <w:r w:rsidRPr="00B90E47">
        <w:rPr>
          <w:sz w:val="24"/>
        </w:rPr>
        <w:t>s</w:t>
      </w:r>
      <w:r w:rsidR="006D59DB" w:rsidRPr="00B90E47">
        <w:rPr>
          <w:sz w:val="24"/>
        </w:rPr>
        <w:t>)</w:t>
      </w:r>
      <w:r w:rsidRPr="00B90E47">
        <w:rPr>
          <w:sz w:val="24"/>
        </w:rPr>
        <w:t xml:space="preserve"> </w:t>
      </w:r>
      <w:r w:rsidR="009E28BF" w:rsidRPr="00B90E47">
        <w:rPr>
          <w:sz w:val="24"/>
        </w:rPr>
        <w:t xml:space="preserve">and who will be called in order should </w:t>
      </w:r>
      <w:r w:rsidR="00AF533D" w:rsidRPr="00B90E47">
        <w:rPr>
          <w:sz w:val="24"/>
        </w:rPr>
        <w:t>the County needs to c</w:t>
      </w:r>
      <w:r w:rsidR="002A6DA5" w:rsidRPr="00B90E47">
        <w:rPr>
          <w:sz w:val="24"/>
        </w:rPr>
        <w:t xml:space="preserve">ontract with another </w:t>
      </w:r>
      <w:r w:rsidR="00A76970" w:rsidRPr="00B90E47">
        <w:rPr>
          <w:sz w:val="24"/>
        </w:rPr>
        <w:t>Bidder</w:t>
      </w:r>
      <w:r w:rsidR="002A6DA5" w:rsidRPr="00B90E47">
        <w:rPr>
          <w:sz w:val="24"/>
        </w:rPr>
        <w:t>(s).</w:t>
      </w:r>
      <w:r w:rsidR="009E28BF" w:rsidRPr="00B90E47">
        <w:rPr>
          <w:sz w:val="24"/>
        </w:rPr>
        <w:t xml:space="preserve"> </w:t>
      </w:r>
    </w:p>
    <w:p w14:paraId="65ED72E9" w14:textId="77777777" w:rsidR="0069563D" w:rsidRPr="002B2810" w:rsidRDefault="0069563D" w:rsidP="00496D49">
      <w:pPr>
        <w:pStyle w:val="Item1"/>
        <w:tabs>
          <w:tab w:val="clear" w:pos="1890"/>
        </w:tabs>
        <w:ind w:left="2160"/>
        <w:rPr>
          <w:sz w:val="24"/>
          <w:szCs w:val="18"/>
        </w:rPr>
      </w:pPr>
      <w:r w:rsidRPr="002B2810">
        <w:rPr>
          <w:sz w:val="24"/>
          <w:szCs w:val="18"/>
        </w:rPr>
        <w:t>Small and Emerging Locally Owned Business:  The County is vitally interested in promoting the growth of small and emerging local businesses by means of increasing the participation of these businesses in the County’s purchase of goods and services.</w:t>
      </w:r>
    </w:p>
    <w:p w14:paraId="615E3F91" w14:textId="77777777" w:rsidR="0069563D" w:rsidRPr="002B2810" w:rsidRDefault="0069563D" w:rsidP="0009125C">
      <w:pPr>
        <w:pStyle w:val="Itema"/>
        <w:ind w:left="2880" w:hanging="720"/>
        <w:rPr>
          <w:sz w:val="24"/>
          <w:szCs w:val="18"/>
        </w:rPr>
      </w:pPr>
      <w:r w:rsidRPr="002B2810">
        <w:rPr>
          <w:sz w:val="24"/>
          <w:szCs w:val="18"/>
        </w:rPr>
        <w:t>As a result of the County’s commitment to advancing the economic opportunities of these businesses, Bidders must meet the County’s Small and Emerging Locally Owned Business requirements in order to be considered for the contract award.  These requirements can be found online at:</w:t>
      </w:r>
    </w:p>
    <w:p w14:paraId="77B97F3B" w14:textId="77777777" w:rsidR="0069563D" w:rsidRPr="00491C8D" w:rsidRDefault="0069563D" w:rsidP="0069563D">
      <w:pPr>
        <w:pStyle w:val="Item10"/>
        <w:rPr>
          <w:rStyle w:val="Hyperlink"/>
          <w:color w:val="auto"/>
          <w:u w:val="none"/>
        </w:rPr>
      </w:pPr>
      <w:hyperlink r:id="rId34" w:history="1">
        <w:r w:rsidRPr="00626048">
          <w:rPr>
            <w:rStyle w:val="Hyperlink"/>
            <w:b/>
            <w:sz w:val="24"/>
            <w:szCs w:val="24"/>
          </w:rPr>
          <w:t>Alameda County SLEB Program Overview</w:t>
        </w:r>
      </w:hyperlink>
      <w:r w:rsidRPr="00626048">
        <w:rPr>
          <w:rStyle w:val="Hyperlink"/>
          <w:sz w:val="24"/>
          <w:szCs w:val="24"/>
          <w:u w:val="none"/>
        </w:rPr>
        <w:t xml:space="preserve"> </w:t>
      </w:r>
      <w:r w:rsidRPr="00A07542">
        <w:rPr>
          <w:rStyle w:val="Hyperlink"/>
          <w:rFonts w:asciiTheme="minorHAnsi" w:hAnsiTheme="minorHAnsi" w:cstheme="minorHAnsi"/>
          <w:sz w:val="18"/>
          <w:szCs w:val="18"/>
          <w:u w:val="none"/>
        </w:rPr>
        <w:t>[</w:t>
      </w:r>
      <w:hyperlink r:id="rId35" w:history="1">
        <w:r w:rsidRPr="00A07542">
          <w:rPr>
            <w:rStyle w:val="Hyperlink"/>
            <w:rFonts w:asciiTheme="minorHAnsi" w:hAnsiTheme="minorHAnsi" w:cstheme="minorHAnsi"/>
            <w:sz w:val="18"/>
            <w:szCs w:val="18"/>
          </w:rPr>
          <w:t>http://acgov.org/auditor/sleb/overview.htm</w:t>
        </w:r>
      </w:hyperlink>
      <w:r w:rsidRPr="00A07542">
        <w:rPr>
          <w:rStyle w:val="Hyperlink"/>
          <w:rFonts w:asciiTheme="minorHAnsi" w:hAnsiTheme="minorHAnsi" w:cstheme="minorHAnsi"/>
          <w:sz w:val="18"/>
          <w:szCs w:val="18"/>
          <w:u w:val="none"/>
        </w:rPr>
        <w:t>]</w:t>
      </w:r>
      <w:r w:rsidRPr="00266DFB">
        <w:rPr>
          <w:rStyle w:val="Hyperlink"/>
          <w:sz w:val="24"/>
          <w:szCs w:val="24"/>
          <w:u w:val="none"/>
        </w:rPr>
        <w:t xml:space="preserve">; </w:t>
      </w:r>
      <w:r w:rsidRPr="00266DFB">
        <w:rPr>
          <w:rStyle w:val="Hyperlink"/>
          <w:color w:val="auto"/>
          <w:sz w:val="24"/>
          <w:szCs w:val="24"/>
          <w:u w:val="none"/>
        </w:rPr>
        <w:t>and</w:t>
      </w:r>
    </w:p>
    <w:p w14:paraId="2252E74E" w14:textId="77777777" w:rsidR="0069563D" w:rsidRPr="000C5F56" w:rsidRDefault="0069563D" w:rsidP="0069563D">
      <w:pPr>
        <w:pStyle w:val="Item10"/>
        <w:rPr>
          <w:rStyle w:val="Hyperlink"/>
          <w:color w:val="auto"/>
          <w:sz w:val="24"/>
          <w:u w:val="none"/>
        </w:rPr>
      </w:pPr>
      <w:hyperlink r:id="rId36" w:history="1">
        <w:r w:rsidRPr="00F80E1D">
          <w:rPr>
            <w:rStyle w:val="Hyperlink"/>
            <w:b/>
            <w:sz w:val="24"/>
            <w:szCs w:val="24"/>
          </w:rPr>
          <w:t>Alameda County SLEB Program Additional Information</w:t>
        </w:r>
      </w:hyperlink>
      <w:r w:rsidRPr="00F80E1D">
        <w:rPr>
          <w:rStyle w:val="Hyperlink"/>
          <w:color w:val="auto"/>
          <w:sz w:val="24"/>
          <w:szCs w:val="24"/>
          <w:u w:val="none"/>
        </w:rPr>
        <w:t xml:space="preserve"> </w:t>
      </w:r>
      <w:r w:rsidRPr="00A07542">
        <w:rPr>
          <w:rStyle w:val="Hyperlink"/>
          <w:rFonts w:asciiTheme="minorHAnsi" w:hAnsiTheme="minorHAnsi" w:cstheme="minorHAnsi"/>
          <w:color w:val="auto"/>
          <w:sz w:val="18"/>
          <w:szCs w:val="18"/>
          <w:u w:val="none"/>
        </w:rPr>
        <w:t>[</w:t>
      </w:r>
      <w:hyperlink r:id="rId37" w:history="1">
        <w:r w:rsidRPr="00A07542">
          <w:rPr>
            <w:rStyle w:val="Hyperlink"/>
            <w:rFonts w:asciiTheme="minorHAnsi" w:hAnsiTheme="minorHAnsi" w:cstheme="minorHAnsi"/>
            <w:sz w:val="18"/>
            <w:szCs w:val="18"/>
          </w:rPr>
          <w:t>https://gsa.acgov.org/do-business-with-us/vendor-support/small-local-and-emerging-businesses/</w:t>
        </w:r>
      </w:hyperlink>
      <w:r w:rsidRPr="00A07542">
        <w:rPr>
          <w:rStyle w:val="Hyperlink"/>
          <w:rFonts w:asciiTheme="minorHAnsi" w:hAnsiTheme="minorHAnsi" w:cstheme="minorHAnsi"/>
          <w:color w:val="auto"/>
          <w:sz w:val="18"/>
          <w:szCs w:val="18"/>
          <w:u w:val="none"/>
        </w:rPr>
        <w:t>]</w:t>
      </w:r>
    </w:p>
    <w:p w14:paraId="61807253" w14:textId="77777777" w:rsidR="0069563D" w:rsidRPr="00FE544D" w:rsidRDefault="0069563D" w:rsidP="009C1CAA">
      <w:pPr>
        <w:pStyle w:val="Itema"/>
        <w:ind w:left="2880" w:hanging="720"/>
      </w:pPr>
      <w:r w:rsidRPr="00266DFB">
        <w:rPr>
          <w:bCs/>
          <w:sz w:val="24"/>
          <w:szCs w:val="24"/>
        </w:rPr>
        <w:t>For purposes of this procurement, applicable industries include, but are not limited to, the following North American Industry Classification System (NAICS) Code(s):</w:t>
      </w:r>
      <w:r w:rsidRPr="00720638">
        <w:rPr>
          <w:bCs/>
          <w:color w:val="000000" w:themeColor="text1"/>
          <w:sz w:val="24"/>
          <w:szCs w:val="24"/>
        </w:rPr>
        <w:t xml:space="preserve"> </w:t>
      </w:r>
      <w:r w:rsidR="00720638" w:rsidRPr="00720638">
        <w:rPr>
          <w:bCs/>
          <w:color w:val="000000" w:themeColor="text1"/>
          <w:sz w:val="24"/>
          <w:szCs w:val="24"/>
        </w:rPr>
        <w:t>562998</w:t>
      </w:r>
      <w:r w:rsidRPr="00720638">
        <w:rPr>
          <w:bCs/>
          <w:color w:val="000000" w:themeColor="text1"/>
          <w:sz w:val="24"/>
          <w:szCs w:val="24"/>
        </w:rPr>
        <w:t>.</w:t>
      </w:r>
    </w:p>
    <w:p w14:paraId="17AED5F0" w14:textId="77777777" w:rsidR="0069563D" w:rsidRPr="00CF70D2" w:rsidRDefault="0069563D" w:rsidP="009C1CAA">
      <w:pPr>
        <w:pStyle w:val="Itema"/>
        <w:ind w:left="2880" w:hanging="720"/>
      </w:pPr>
      <w:r w:rsidRPr="00A90BAF">
        <w:rPr>
          <w:bCs/>
          <w:sz w:val="24"/>
          <w:szCs w:val="24"/>
        </w:rPr>
        <w:t>A small business is defined by the United States Small Business Administration (SBA) as having no more than the number of employees or average annual gross receipts over the last three years required per SBA standards based on the small business's appropriate NAICS code.</w:t>
      </w:r>
    </w:p>
    <w:p w14:paraId="29520E5D" w14:textId="77777777" w:rsidR="0069563D" w:rsidRPr="00E23E1D" w:rsidRDefault="0069563D" w:rsidP="009C1CAA">
      <w:pPr>
        <w:pStyle w:val="Itema"/>
        <w:ind w:left="2880" w:hanging="720"/>
      </w:pPr>
      <w:r w:rsidRPr="00A90BAF">
        <w:rPr>
          <w:sz w:val="24"/>
          <w:szCs w:val="24"/>
        </w:rPr>
        <w:t>An emerging business is defined by the County as having either annual gross receipts of less than one-half that of a small business OR having less than one-half the number of employees AND that has been in business less than five years.</w:t>
      </w:r>
    </w:p>
    <w:p w14:paraId="4BFDC5C6" w14:textId="77777777" w:rsidR="0069563D" w:rsidRPr="0069563D" w:rsidRDefault="0069563D" w:rsidP="009C1CAA">
      <w:pPr>
        <w:pStyle w:val="Itema"/>
        <w:ind w:left="2880" w:hanging="720"/>
      </w:pPr>
      <w:r w:rsidRPr="00F11599">
        <w:rPr>
          <w:sz w:val="24"/>
          <w:szCs w:val="24"/>
        </w:rPr>
        <w:t>If a Bidder is certified by the County as either a small and local or an emerging and local business (SLEB), the County will provide up to 5% bid preference for procurements over $25,000.</w:t>
      </w:r>
      <w:r w:rsidR="00C7713B">
        <w:rPr>
          <w:sz w:val="24"/>
          <w:szCs w:val="24"/>
        </w:rPr>
        <w:t xml:space="preserve"> </w:t>
      </w:r>
    </w:p>
    <w:p w14:paraId="61991B6A" w14:textId="77777777" w:rsidR="006F6C64" w:rsidRPr="00A90BAF" w:rsidRDefault="006F6C64" w:rsidP="00335CA4">
      <w:pPr>
        <w:pStyle w:val="Item1"/>
        <w:tabs>
          <w:tab w:val="clear" w:pos="1890"/>
        </w:tabs>
        <w:ind w:left="2160"/>
        <w:rPr>
          <w:sz w:val="24"/>
          <w:szCs w:val="24"/>
        </w:rPr>
      </w:pPr>
      <w:r w:rsidRPr="00A90BAF">
        <w:rPr>
          <w:sz w:val="24"/>
          <w:szCs w:val="24"/>
        </w:rPr>
        <w:t xml:space="preserve">County Rights </w:t>
      </w:r>
    </w:p>
    <w:p w14:paraId="49BD8D38" w14:textId="77777777" w:rsidR="00F9006C" w:rsidRPr="00980111" w:rsidRDefault="006D3A59" w:rsidP="00511F5A">
      <w:pPr>
        <w:pStyle w:val="Itema"/>
        <w:ind w:left="2880" w:hanging="720"/>
        <w:rPr>
          <w:sz w:val="24"/>
          <w:szCs w:val="18"/>
        </w:rPr>
      </w:pPr>
      <w:r w:rsidRPr="00980111">
        <w:rPr>
          <w:sz w:val="24"/>
          <w:szCs w:val="18"/>
        </w:rPr>
        <w:t xml:space="preserve">The County reserves the right to reject any or all responses that materially differ from any terms contained in this </w:t>
      </w:r>
      <w:r w:rsidR="002125A9">
        <w:rPr>
          <w:sz w:val="24"/>
          <w:szCs w:val="18"/>
        </w:rPr>
        <w:t>IRFQ</w:t>
      </w:r>
      <w:r w:rsidR="000E4FE0">
        <w:rPr>
          <w:sz w:val="24"/>
          <w:szCs w:val="18"/>
        </w:rPr>
        <w:t>,</w:t>
      </w:r>
      <w:r w:rsidR="000D20CE" w:rsidRPr="00980111">
        <w:rPr>
          <w:sz w:val="24"/>
          <w:szCs w:val="18"/>
        </w:rPr>
        <w:t xml:space="preserve"> </w:t>
      </w:r>
      <w:r w:rsidR="00AF533D" w:rsidRPr="00980111">
        <w:rPr>
          <w:sz w:val="24"/>
          <w:szCs w:val="18"/>
        </w:rPr>
        <w:t xml:space="preserve">including </w:t>
      </w:r>
      <w:r w:rsidRPr="00980111">
        <w:rPr>
          <w:sz w:val="24"/>
          <w:szCs w:val="18"/>
        </w:rPr>
        <w:t>Exhibits</w:t>
      </w:r>
      <w:r w:rsidR="00AF533D" w:rsidRPr="00980111">
        <w:rPr>
          <w:sz w:val="24"/>
          <w:szCs w:val="18"/>
        </w:rPr>
        <w:t xml:space="preserve"> and any </w:t>
      </w:r>
      <w:r w:rsidR="000E4FE0">
        <w:rPr>
          <w:sz w:val="24"/>
          <w:szCs w:val="18"/>
        </w:rPr>
        <w:t>A</w:t>
      </w:r>
      <w:r w:rsidR="00AF533D" w:rsidRPr="00980111">
        <w:rPr>
          <w:sz w:val="24"/>
          <w:szCs w:val="18"/>
        </w:rPr>
        <w:t>ddendums</w:t>
      </w:r>
      <w:r w:rsidR="000E4FE0">
        <w:rPr>
          <w:sz w:val="24"/>
          <w:szCs w:val="18"/>
        </w:rPr>
        <w:t>,</w:t>
      </w:r>
      <w:r w:rsidRPr="00980111">
        <w:rPr>
          <w:sz w:val="24"/>
          <w:szCs w:val="18"/>
        </w:rPr>
        <w:t xml:space="preserve"> to waive informalities and minor irregularities in responses received, and to provide an opportunity for </w:t>
      </w:r>
      <w:r w:rsidR="00502F47" w:rsidRPr="00980111">
        <w:rPr>
          <w:sz w:val="24"/>
          <w:szCs w:val="18"/>
        </w:rPr>
        <w:t>Bidder</w:t>
      </w:r>
      <w:r w:rsidRPr="00980111">
        <w:rPr>
          <w:sz w:val="24"/>
          <w:szCs w:val="18"/>
        </w:rPr>
        <w:t xml:space="preserve">s to correct minor and immaterial errors contained in their submissions.  The decision as to what constitutes a minor irregularity </w:t>
      </w:r>
      <w:r w:rsidR="00CC45BB">
        <w:rPr>
          <w:sz w:val="24"/>
          <w:szCs w:val="18"/>
        </w:rPr>
        <w:t>will</w:t>
      </w:r>
      <w:r w:rsidRPr="00980111">
        <w:rPr>
          <w:sz w:val="24"/>
          <w:szCs w:val="18"/>
        </w:rPr>
        <w:t xml:space="preserve"> be made solely at the discretion of the County</w:t>
      </w:r>
      <w:r w:rsidR="00F9006C" w:rsidRPr="00980111">
        <w:rPr>
          <w:sz w:val="24"/>
          <w:szCs w:val="18"/>
        </w:rPr>
        <w:t>.</w:t>
      </w:r>
    </w:p>
    <w:p w14:paraId="07DF83C6" w14:textId="77777777" w:rsidR="00F4698B" w:rsidRPr="00980111" w:rsidRDefault="00F4698B" w:rsidP="00511F5A">
      <w:pPr>
        <w:pStyle w:val="Itema"/>
        <w:ind w:left="2880" w:hanging="720"/>
        <w:rPr>
          <w:sz w:val="24"/>
          <w:szCs w:val="18"/>
        </w:rPr>
      </w:pPr>
      <w:r w:rsidRPr="00980111">
        <w:rPr>
          <w:sz w:val="24"/>
          <w:szCs w:val="18"/>
        </w:rPr>
        <w:t xml:space="preserve">Any </w:t>
      </w:r>
      <w:r w:rsidR="001D64FF">
        <w:rPr>
          <w:sz w:val="24"/>
          <w:szCs w:val="18"/>
        </w:rPr>
        <w:t>bid responses</w:t>
      </w:r>
      <w:r w:rsidRPr="00980111">
        <w:rPr>
          <w:sz w:val="24"/>
          <w:szCs w:val="18"/>
        </w:rPr>
        <w:t xml:space="preserve"> that contain false or misleading information may be disqualified by the County.</w:t>
      </w:r>
    </w:p>
    <w:p w14:paraId="24CF0205" w14:textId="77777777" w:rsidR="00F9006C" w:rsidRPr="00980111" w:rsidRDefault="00F9006C" w:rsidP="00511F5A">
      <w:pPr>
        <w:pStyle w:val="Itema"/>
        <w:ind w:left="2880" w:hanging="720"/>
        <w:rPr>
          <w:sz w:val="24"/>
          <w:szCs w:val="18"/>
        </w:rPr>
      </w:pPr>
      <w:r w:rsidRPr="00980111">
        <w:rPr>
          <w:sz w:val="24"/>
          <w:szCs w:val="18"/>
        </w:rPr>
        <w:t xml:space="preserve">The County reserves the right to award to a single or multiple </w:t>
      </w:r>
      <w:r w:rsidR="00B806B4" w:rsidRPr="00980111">
        <w:rPr>
          <w:sz w:val="24"/>
          <w:szCs w:val="18"/>
        </w:rPr>
        <w:t>Contractor</w:t>
      </w:r>
      <w:r w:rsidRPr="00980111">
        <w:rPr>
          <w:sz w:val="24"/>
          <w:szCs w:val="18"/>
        </w:rPr>
        <w:t>s.</w:t>
      </w:r>
    </w:p>
    <w:p w14:paraId="348D5169" w14:textId="77777777" w:rsidR="0083727A" w:rsidRPr="00980111" w:rsidRDefault="000E4FE0" w:rsidP="00511F5A">
      <w:pPr>
        <w:pStyle w:val="Itema"/>
        <w:ind w:left="2880" w:hanging="720"/>
        <w:rPr>
          <w:sz w:val="24"/>
          <w:szCs w:val="18"/>
        </w:rPr>
      </w:pPr>
      <w:r w:rsidRPr="00A90BAF">
        <w:rPr>
          <w:sz w:val="24"/>
          <w:szCs w:val="24"/>
        </w:rPr>
        <w:t>The County reserves the right to conduct additional procurements for the same or similar goods and/or services</w:t>
      </w:r>
      <w:r>
        <w:rPr>
          <w:sz w:val="24"/>
          <w:szCs w:val="24"/>
        </w:rPr>
        <w:t xml:space="preserve"> or to award to additional </w:t>
      </w:r>
      <w:r w:rsidRPr="00B90E47">
        <w:rPr>
          <w:sz w:val="24"/>
          <w:szCs w:val="24"/>
        </w:rPr>
        <w:t>contract</w:t>
      </w:r>
      <w:r w:rsidR="00710BDC" w:rsidRPr="00B90E47">
        <w:rPr>
          <w:sz w:val="24"/>
          <w:szCs w:val="24"/>
        </w:rPr>
        <w:t>(s), including</w:t>
      </w:r>
      <w:r w:rsidRPr="00B90E47">
        <w:rPr>
          <w:sz w:val="24"/>
          <w:szCs w:val="24"/>
        </w:rPr>
        <w:t xml:space="preserve"> to other Bidder</w:t>
      </w:r>
      <w:r w:rsidR="00710BDC" w:rsidRPr="00B90E47">
        <w:rPr>
          <w:sz w:val="24"/>
          <w:szCs w:val="24"/>
        </w:rPr>
        <w:t>(s)</w:t>
      </w:r>
      <w:r w:rsidRPr="00B90E47">
        <w:rPr>
          <w:sz w:val="24"/>
          <w:szCs w:val="24"/>
        </w:rPr>
        <w:t xml:space="preserve"> during</w:t>
      </w:r>
      <w:r w:rsidRPr="00A90BAF">
        <w:rPr>
          <w:sz w:val="24"/>
          <w:szCs w:val="24"/>
        </w:rPr>
        <w:t xml:space="preserve"> the term of the contract if it determines that additional Contractors are needed to supplement goods and/or services being provided.</w:t>
      </w:r>
      <w:r w:rsidR="0083727A" w:rsidRPr="00980111">
        <w:rPr>
          <w:sz w:val="24"/>
          <w:szCs w:val="18"/>
        </w:rPr>
        <w:t xml:space="preserve"> </w:t>
      </w:r>
    </w:p>
    <w:p w14:paraId="2C78E996" w14:textId="77777777" w:rsidR="00F9006C" w:rsidRPr="00980111" w:rsidRDefault="00F9006C" w:rsidP="00511F5A">
      <w:pPr>
        <w:pStyle w:val="Itema"/>
        <w:ind w:left="2880" w:hanging="720"/>
        <w:rPr>
          <w:sz w:val="24"/>
          <w:szCs w:val="18"/>
        </w:rPr>
      </w:pPr>
      <w:r w:rsidRPr="00980111">
        <w:rPr>
          <w:sz w:val="24"/>
          <w:szCs w:val="18"/>
        </w:rPr>
        <w:t>The County has the right to decline to award this contract or any part thereof for any reason.</w:t>
      </w:r>
    </w:p>
    <w:p w14:paraId="35A5DB10" w14:textId="77777777" w:rsidR="006F6C64" w:rsidRPr="00A90BAF" w:rsidRDefault="006F6C64" w:rsidP="00B90E47">
      <w:pPr>
        <w:pStyle w:val="Item1"/>
        <w:tabs>
          <w:tab w:val="clear" w:pos="1890"/>
        </w:tabs>
        <w:ind w:left="2160"/>
        <w:rPr>
          <w:sz w:val="24"/>
          <w:szCs w:val="24"/>
        </w:rPr>
      </w:pPr>
      <w:r w:rsidRPr="00A90BAF">
        <w:rPr>
          <w:sz w:val="24"/>
          <w:szCs w:val="24"/>
        </w:rPr>
        <w:lastRenderedPageBreak/>
        <w:t>Procedures</w:t>
      </w:r>
    </w:p>
    <w:p w14:paraId="36D1B7CD" w14:textId="77777777" w:rsidR="00F9006C" w:rsidRPr="00356299" w:rsidRDefault="000E4FE0">
      <w:pPr>
        <w:pStyle w:val="Itema"/>
        <w:numPr>
          <w:ilvl w:val="3"/>
          <w:numId w:val="10"/>
        </w:numPr>
        <w:tabs>
          <w:tab w:val="clear" w:pos="2160"/>
        </w:tabs>
        <w:rPr>
          <w:sz w:val="24"/>
          <w:szCs w:val="24"/>
        </w:rPr>
      </w:pPr>
      <w:r w:rsidRPr="00356299">
        <w:rPr>
          <w:sz w:val="24"/>
          <w:szCs w:val="24"/>
        </w:rPr>
        <w:t>A contract must be fully executed by the recommended awardee and the County prior to any services and goods being provided or work being performed.</w:t>
      </w:r>
    </w:p>
    <w:p w14:paraId="2684F5C9" w14:textId="77777777" w:rsidR="00983DAC" w:rsidRDefault="000E4FE0">
      <w:pPr>
        <w:pStyle w:val="Itema"/>
        <w:numPr>
          <w:ilvl w:val="3"/>
          <w:numId w:val="10"/>
        </w:numPr>
        <w:tabs>
          <w:tab w:val="clear" w:pos="2160"/>
        </w:tabs>
        <w:rPr>
          <w:sz w:val="24"/>
          <w:szCs w:val="24"/>
        </w:rPr>
      </w:pPr>
      <w:r w:rsidRPr="00356299">
        <w:rPr>
          <w:sz w:val="24"/>
          <w:szCs w:val="24"/>
        </w:rPr>
        <w:t>The County use</w:t>
      </w:r>
      <w:r>
        <w:rPr>
          <w:sz w:val="24"/>
          <w:szCs w:val="24"/>
        </w:rPr>
        <w:t>s</w:t>
      </w:r>
      <w:r w:rsidRPr="00356299">
        <w:rPr>
          <w:sz w:val="24"/>
          <w:szCs w:val="24"/>
        </w:rPr>
        <w:t xml:space="preserve"> its Standard Services Agreement terms and conditions for purchases and services</w:t>
      </w:r>
      <w:r>
        <w:rPr>
          <w:sz w:val="24"/>
          <w:szCs w:val="24"/>
        </w:rPr>
        <w:t>. A</w:t>
      </w:r>
      <w:r w:rsidRPr="00356299">
        <w:rPr>
          <w:sz w:val="24"/>
          <w:szCs w:val="24"/>
        </w:rPr>
        <w:t xml:space="preserve">ny terms that are not acceptable to a </w:t>
      </w:r>
      <w:r>
        <w:rPr>
          <w:sz w:val="24"/>
          <w:szCs w:val="24"/>
        </w:rPr>
        <w:t>B</w:t>
      </w:r>
      <w:r w:rsidRPr="00356299">
        <w:rPr>
          <w:sz w:val="24"/>
          <w:szCs w:val="24"/>
        </w:rPr>
        <w:t xml:space="preserve">idder must be identified on the </w:t>
      </w:r>
      <w:hyperlink w:anchor="ExceptionsClarifications" w:history="1">
        <w:r w:rsidRPr="001172B4">
          <w:rPr>
            <w:rStyle w:val="Hyperlink"/>
            <w:sz w:val="24"/>
            <w:szCs w:val="24"/>
          </w:rPr>
          <w:t>Exception</w:t>
        </w:r>
        <w:r w:rsidR="001D64FF" w:rsidRPr="001172B4">
          <w:rPr>
            <w:rStyle w:val="Hyperlink"/>
            <w:sz w:val="24"/>
            <w:szCs w:val="24"/>
          </w:rPr>
          <w:t>s</w:t>
        </w:r>
        <w:r w:rsidRPr="001172B4">
          <w:rPr>
            <w:rStyle w:val="Hyperlink"/>
            <w:sz w:val="24"/>
            <w:szCs w:val="24"/>
          </w:rPr>
          <w:t xml:space="preserve"> and Clarification</w:t>
        </w:r>
        <w:r w:rsidR="001D64FF" w:rsidRPr="001172B4">
          <w:rPr>
            <w:rStyle w:val="Hyperlink"/>
            <w:sz w:val="24"/>
            <w:szCs w:val="24"/>
          </w:rPr>
          <w:t>s</w:t>
        </w:r>
      </w:hyperlink>
      <w:r w:rsidR="001D64FF">
        <w:rPr>
          <w:sz w:val="24"/>
          <w:szCs w:val="24"/>
        </w:rPr>
        <w:t xml:space="preserve"> form</w:t>
      </w:r>
      <w:r w:rsidRPr="00356299">
        <w:rPr>
          <w:sz w:val="24"/>
          <w:szCs w:val="24"/>
        </w:rPr>
        <w:t xml:space="preserve"> in the Exhibit A - Bid Response Packet.  Bidder may access a copy of the Standard Services Agreement template at:</w:t>
      </w:r>
      <w:r w:rsidR="00884637" w:rsidRPr="00356299">
        <w:rPr>
          <w:sz w:val="24"/>
          <w:szCs w:val="24"/>
        </w:rPr>
        <w:t xml:space="preserve"> </w:t>
      </w:r>
    </w:p>
    <w:p w14:paraId="55D5F057" w14:textId="4CB2B252" w:rsidR="007D110E" w:rsidRPr="00DE68CD" w:rsidRDefault="00DE68CD" w:rsidP="00B90E47">
      <w:pPr>
        <w:pStyle w:val="Itema"/>
        <w:numPr>
          <w:ilvl w:val="0"/>
          <w:numId w:val="0"/>
        </w:numPr>
        <w:ind w:left="2880"/>
        <w:rPr>
          <w:sz w:val="22"/>
          <w:szCs w:val="22"/>
        </w:rPr>
      </w:pPr>
      <w:hyperlink r:id="rId38" w:history="1">
        <w:r w:rsidRPr="00DE68CD">
          <w:rPr>
            <w:rStyle w:val="Hyperlink"/>
            <w:b/>
            <w:sz w:val="24"/>
            <w:szCs w:val="18"/>
          </w:rPr>
          <w:t>Alameda County Standard Services Agreement Template</w:t>
        </w:r>
      </w:hyperlink>
      <w:r w:rsidRPr="00DE68CD">
        <w:rPr>
          <w:b/>
          <w:sz w:val="24"/>
          <w:szCs w:val="18"/>
        </w:rPr>
        <w:t xml:space="preserve"> </w:t>
      </w:r>
      <w:r w:rsidR="00692FCF" w:rsidRPr="00692FCF">
        <w:rPr>
          <w:bCs/>
          <w:sz w:val="18"/>
          <w:szCs w:val="18"/>
        </w:rPr>
        <w:t>[</w:t>
      </w:r>
      <w:hyperlink r:id="rId39" w:history="1">
        <w:r w:rsidR="00692FCF" w:rsidRPr="00692FCF">
          <w:rPr>
            <w:rStyle w:val="Hyperlink"/>
            <w:bCs/>
            <w:sz w:val="18"/>
            <w:szCs w:val="18"/>
          </w:rPr>
          <w:t>https://acgovt.sharepoint.com/:b:/s/GSADigitalLibrary/IQCjVXq3dT-NSaAUGCoWR-gjAbTNIS-exDZplo3UsNGxtOs?e=YoJGo3</w:t>
        </w:r>
      </w:hyperlink>
      <w:r w:rsidR="00692FCF" w:rsidRPr="00692FCF">
        <w:rPr>
          <w:bCs/>
          <w:sz w:val="18"/>
          <w:szCs w:val="18"/>
        </w:rPr>
        <w:t>]</w:t>
      </w:r>
    </w:p>
    <w:p w14:paraId="0B722F06" w14:textId="77777777" w:rsidR="00F9006C" w:rsidRPr="00356299" w:rsidRDefault="000E4FE0" w:rsidP="00C81440">
      <w:pPr>
        <w:spacing w:after="240"/>
        <w:ind w:left="2880"/>
        <w:rPr>
          <w:sz w:val="24"/>
          <w:szCs w:val="24"/>
        </w:rPr>
      </w:pPr>
      <w:r w:rsidRPr="00356299">
        <w:rPr>
          <w:rFonts w:ascii="Calibri" w:hAnsi="Calibri" w:cs="Calibri"/>
          <w:sz w:val="24"/>
          <w:szCs w:val="24"/>
        </w:rPr>
        <w:t xml:space="preserve">The template contains </w:t>
      </w:r>
      <w:r>
        <w:rPr>
          <w:rFonts w:ascii="Calibri" w:hAnsi="Calibri" w:cs="Calibri"/>
          <w:sz w:val="24"/>
          <w:szCs w:val="24"/>
        </w:rPr>
        <w:t>minimal standard language and specific contract terms, including the scope of services that</w:t>
      </w:r>
      <w:r w:rsidRPr="00356299">
        <w:rPr>
          <w:rFonts w:ascii="Calibri" w:hAnsi="Calibri" w:cs="Calibri"/>
          <w:sz w:val="24"/>
          <w:szCs w:val="24"/>
        </w:rPr>
        <w:t xml:space="preserve"> may be drafted and negotiated based on this </w:t>
      </w:r>
      <w:r w:rsidR="002125A9">
        <w:rPr>
          <w:rFonts w:ascii="Calibri" w:hAnsi="Calibri" w:cs="Calibri"/>
          <w:sz w:val="24"/>
          <w:szCs w:val="24"/>
        </w:rPr>
        <w:t>IRFQ</w:t>
      </w:r>
      <w:r w:rsidRPr="00356299">
        <w:rPr>
          <w:rFonts w:ascii="Calibri" w:hAnsi="Calibri" w:cs="Calibri"/>
          <w:sz w:val="24"/>
          <w:szCs w:val="24"/>
        </w:rPr>
        <w:t xml:space="preserve"> and the bid </w:t>
      </w:r>
      <w:r w:rsidR="00B90E47" w:rsidRPr="00B90E47">
        <w:rPr>
          <w:rFonts w:ascii="Calibri" w:hAnsi="Calibri" w:cs="Calibri"/>
          <w:sz w:val="24"/>
          <w:szCs w:val="24"/>
        </w:rPr>
        <w:t>response</w:t>
      </w:r>
      <w:r w:rsidRPr="00B90E47">
        <w:rPr>
          <w:rFonts w:ascii="Calibri" w:hAnsi="Calibri" w:cs="Calibri"/>
          <w:sz w:val="24"/>
          <w:szCs w:val="24"/>
        </w:rPr>
        <w:t>(s).</w:t>
      </w:r>
      <w:r w:rsidR="00710BDC">
        <w:rPr>
          <w:rFonts w:ascii="Calibri" w:hAnsi="Calibri" w:cs="Calibri"/>
          <w:sz w:val="24"/>
          <w:szCs w:val="24"/>
        </w:rPr>
        <w:t xml:space="preserve"> </w:t>
      </w:r>
      <w:r w:rsidR="00710BDC" w:rsidRPr="00EE08A7">
        <w:rPr>
          <w:rFonts w:asciiTheme="minorHAnsi" w:hAnsiTheme="minorHAnsi" w:cstheme="minorHAnsi"/>
          <w:sz w:val="24"/>
          <w:szCs w:val="24"/>
        </w:rPr>
        <w:t xml:space="preserve"> </w:t>
      </w:r>
      <w:r w:rsidRPr="00EE08A7">
        <w:rPr>
          <w:rFonts w:asciiTheme="minorHAnsi" w:hAnsiTheme="minorHAnsi" w:cstheme="minorHAnsi"/>
          <w:sz w:val="24"/>
          <w:szCs w:val="24"/>
        </w:rPr>
        <w:t xml:space="preserve">The </w:t>
      </w:r>
      <w:r w:rsidR="002125A9" w:rsidRPr="00EE08A7">
        <w:rPr>
          <w:rFonts w:asciiTheme="minorHAnsi" w:hAnsiTheme="minorHAnsi" w:cstheme="minorHAnsi"/>
          <w:sz w:val="24"/>
          <w:szCs w:val="24"/>
        </w:rPr>
        <w:t>IRFQ</w:t>
      </w:r>
      <w:r w:rsidRPr="00EE08A7">
        <w:rPr>
          <w:rFonts w:asciiTheme="minorHAnsi" w:hAnsiTheme="minorHAnsi" w:cstheme="minorHAnsi"/>
          <w:sz w:val="24"/>
          <w:szCs w:val="24"/>
        </w:rPr>
        <w:t xml:space="preserve"> specifications, terms, conditions, Exhibits, </w:t>
      </w:r>
      <w:r w:rsidR="002125A9" w:rsidRPr="00EE08A7">
        <w:rPr>
          <w:rFonts w:asciiTheme="minorHAnsi" w:hAnsiTheme="minorHAnsi" w:cstheme="minorHAnsi"/>
          <w:sz w:val="24"/>
          <w:szCs w:val="24"/>
        </w:rPr>
        <w:t>IRFQ</w:t>
      </w:r>
      <w:r w:rsidRPr="00EE08A7">
        <w:rPr>
          <w:rFonts w:asciiTheme="minorHAnsi" w:hAnsiTheme="minorHAnsi" w:cstheme="minorHAnsi"/>
          <w:sz w:val="24"/>
          <w:szCs w:val="24"/>
        </w:rPr>
        <w:t xml:space="preserve"> Addenda, and Bidder's </w:t>
      </w:r>
      <w:r w:rsidR="001D64FF" w:rsidRPr="00EE08A7">
        <w:rPr>
          <w:rFonts w:asciiTheme="minorHAnsi" w:hAnsiTheme="minorHAnsi" w:cstheme="minorHAnsi"/>
          <w:sz w:val="24"/>
          <w:szCs w:val="24"/>
        </w:rPr>
        <w:t xml:space="preserve">response </w:t>
      </w:r>
      <w:r w:rsidRPr="00EE08A7">
        <w:rPr>
          <w:rFonts w:asciiTheme="minorHAnsi" w:hAnsiTheme="minorHAnsi" w:cstheme="minorHAnsi"/>
          <w:sz w:val="24"/>
          <w:szCs w:val="24"/>
        </w:rPr>
        <w:t xml:space="preserve">may be incorporated into and made a part of any contract that may be awarded as a result of this </w:t>
      </w:r>
      <w:r w:rsidR="002125A9" w:rsidRPr="00EE08A7">
        <w:rPr>
          <w:rFonts w:asciiTheme="minorHAnsi" w:hAnsiTheme="minorHAnsi" w:cstheme="minorHAnsi"/>
          <w:sz w:val="24"/>
          <w:szCs w:val="24"/>
        </w:rPr>
        <w:t>IRFQ</w:t>
      </w:r>
      <w:r w:rsidRPr="00EE08A7">
        <w:rPr>
          <w:rFonts w:asciiTheme="minorHAnsi" w:hAnsiTheme="minorHAnsi" w:cstheme="minorHAnsi"/>
          <w:sz w:val="24"/>
          <w:szCs w:val="24"/>
        </w:rPr>
        <w:t>.</w:t>
      </w:r>
    </w:p>
    <w:p w14:paraId="36829E7F" w14:textId="77777777" w:rsidR="00F9006C" w:rsidRPr="00356299" w:rsidRDefault="00F9006C" w:rsidP="000352A4">
      <w:pPr>
        <w:pStyle w:val="Heading2"/>
        <w:rPr>
          <w:sz w:val="24"/>
          <w:szCs w:val="24"/>
        </w:rPr>
      </w:pPr>
      <w:bookmarkStart w:id="155" w:name="_Toc339364459"/>
      <w:bookmarkStart w:id="156" w:name="_Toc339364720"/>
      <w:bookmarkStart w:id="157" w:name="_Toc223099146"/>
      <w:bookmarkStart w:id="158" w:name="_Toc232419027"/>
      <w:r w:rsidRPr="00356299">
        <w:rPr>
          <w:sz w:val="24"/>
          <w:szCs w:val="24"/>
        </w:rPr>
        <w:t>METHOD OF ORDERING</w:t>
      </w:r>
      <w:bookmarkEnd w:id="155"/>
      <w:bookmarkEnd w:id="156"/>
      <w:bookmarkEnd w:id="157"/>
      <w:bookmarkEnd w:id="158"/>
    </w:p>
    <w:p w14:paraId="4C073325" w14:textId="1A0D24ED" w:rsidR="00B8143A" w:rsidRPr="00980111" w:rsidRDefault="00FF3EAD" w:rsidP="00B90E47">
      <w:pPr>
        <w:pStyle w:val="Item1"/>
        <w:tabs>
          <w:tab w:val="clear" w:pos="1890"/>
        </w:tabs>
        <w:ind w:left="2160"/>
        <w:rPr>
          <w:sz w:val="24"/>
          <w:szCs w:val="18"/>
        </w:rPr>
      </w:pPr>
      <w:r w:rsidRPr="00980111">
        <w:rPr>
          <w:sz w:val="24"/>
          <w:szCs w:val="18"/>
        </w:rPr>
        <w:t xml:space="preserve">A written Purchase Order (PO) will be issued after an executed contract and </w:t>
      </w:r>
      <w:r w:rsidR="00722818" w:rsidRPr="00704233">
        <w:rPr>
          <w:color w:val="000000" w:themeColor="text1"/>
          <w:sz w:val="24"/>
          <w:szCs w:val="18"/>
        </w:rPr>
        <w:t>Purchasing Agent</w:t>
      </w:r>
      <w:r w:rsidRPr="00704233">
        <w:rPr>
          <w:color w:val="000000" w:themeColor="text1"/>
          <w:sz w:val="24"/>
          <w:szCs w:val="18"/>
        </w:rPr>
        <w:t xml:space="preserve"> app</w:t>
      </w:r>
      <w:r w:rsidRPr="00980111">
        <w:rPr>
          <w:sz w:val="24"/>
          <w:szCs w:val="18"/>
        </w:rPr>
        <w:t>roval. If there is any conflict in terms of any PO and the executed contract, the contract will control</w:t>
      </w:r>
      <w:r w:rsidR="00710BDC">
        <w:rPr>
          <w:sz w:val="24"/>
          <w:szCs w:val="18"/>
        </w:rPr>
        <w:t>, even if a PO is issued later</w:t>
      </w:r>
      <w:r w:rsidRPr="00980111">
        <w:rPr>
          <w:sz w:val="24"/>
          <w:szCs w:val="18"/>
        </w:rPr>
        <w:t xml:space="preserve">.  </w:t>
      </w:r>
      <w:r w:rsidR="00C55E92">
        <w:rPr>
          <w:sz w:val="24"/>
          <w:szCs w:val="18"/>
        </w:rPr>
        <w:t>For this revenue-generating contract, a no-cost PO will be issued for administrative  purposes, and all revenue payments to the County must be made in accordance with the terms of the contract.</w:t>
      </w:r>
      <w:r w:rsidR="004F0E0E">
        <w:rPr>
          <w:sz w:val="24"/>
          <w:szCs w:val="18"/>
        </w:rPr>
        <w:t xml:space="preserve"> </w:t>
      </w:r>
      <w:r w:rsidRPr="00980111">
        <w:rPr>
          <w:sz w:val="24"/>
          <w:szCs w:val="18"/>
        </w:rPr>
        <w:t xml:space="preserve">Payment cannot be </w:t>
      </w:r>
      <w:r w:rsidR="00EE08A7">
        <w:rPr>
          <w:sz w:val="24"/>
          <w:szCs w:val="18"/>
        </w:rPr>
        <w:t>received by the County from the</w:t>
      </w:r>
      <w:r w:rsidRPr="00980111">
        <w:rPr>
          <w:sz w:val="24"/>
          <w:szCs w:val="18"/>
        </w:rPr>
        <w:t xml:space="preserve"> Contractor until a PO is issued.</w:t>
      </w:r>
    </w:p>
    <w:p w14:paraId="4B41F772" w14:textId="77777777" w:rsidR="00FF3EAD" w:rsidRDefault="00FF3EAD" w:rsidP="00B90E47">
      <w:pPr>
        <w:pStyle w:val="Item1"/>
        <w:tabs>
          <w:tab w:val="clear" w:pos="1890"/>
        </w:tabs>
        <w:ind w:left="2160"/>
        <w:rPr>
          <w:sz w:val="24"/>
        </w:rPr>
      </w:pPr>
      <w:r w:rsidRPr="00266DFB">
        <w:rPr>
          <w:sz w:val="24"/>
        </w:rPr>
        <w:t xml:space="preserve">POs for goods will be issued only in the name of </w:t>
      </w:r>
      <w:r w:rsidR="000E4FE0">
        <w:rPr>
          <w:sz w:val="24"/>
        </w:rPr>
        <w:t xml:space="preserve">the </w:t>
      </w:r>
      <w:r w:rsidRPr="00266DFB">
        <w:rPr>
          <w:sz w:val="24"/>
        </w:rPr>
        <w:t xml:space="preserve">Contractor, as identified on the contract. </w:t>
      </w:r>
    </w:p>
    <w:p w14:paraId="530F00C7" w14:textId="77777777" w:rsidR="002D7D86" w:rsidRPr="00266DFB" w:rsidRDefault="002D7D86" w:rsidP="002D7D86">
      <w:pPr>
        <w:pStyle w:val="Item1"/>
        <w:tabs>
          <w:tab w:val="clear" w:pos="1890"/>
        </w:tabs>
        <w:ind w:left="2160"/>
        <w:rPr>
          <w:sz w:val="24"/>
        </w:rPr>
      </w:pPr>
      <w:r>
        <w:rPr>
          <w:sz w:val="24"/>
        </w:rPr>
        <w:t>Contractor payments will be confirmed by the County prior to payment being sent for this contract. Contractor can use Microsoft Excel or Microsoft Word as format for confirmation.</w:t>
      </w:r>
    </w:p>
    <w:p w14:paraId="3CBEA48F" w14:textId="46DA10AF" w:rsidR="00FF3EAD" w:rsidRPr="00356299" w:rsidRDefault="000E4FE0" w:rsidP="00B90E47">
      <w:pPr>
        <w:pStyle w:val="Item1"/>
        <w:tabs>
          <w:tab w:val="clear" w:pos="1890"/>
        </w:tabs>
        <w:ind w:left="2160"/>
        <w:rPr>
          <w:sz w:val="24"/>
          <w:szCs w:val="24"/>
        </w:rPr>
      </w:pPr>
      <w:r>
        <w:rPr>
          <w:sz w:val="24"/>
          <w:szCs w:val="24"/>
        </w:rPr>
        <w:t xml:space="preserve">The </w:t>
      </w:r>
      <w:r w:rsidR="00FF3EAD" w:rsidRPr="00356299">
        <w:rPr>
          <w:sz w:val="24"/>
          <w:szCs w:val="24"/>
        </w:rPr>
        <w:t xml:space="preserve">Contractor </w:t>
      </w:r>
      <w:r w:rsidR="00FC7C68">
        <w:rPr>
          <w:sz w:val="24"/>
          <w:szCs w:val="24"/>
        </w:rPr>
        <w:t>must</w:t>
      </w:r>
      <w:r w:rsidR="00FF3EAD" w:rsidRPr="00356299">
        <w:rPr>
          <w:sz w:val="24"/>
          <w:szCs w:val="24"/>
        </w:rPr>
        <w:t xml:space="preserve"> adapt to changes to the method of </w:t>
      </w:r>
      <w:r w:rsidR="00EE08A7">
        <w:rPr>
          <w:sz w:val="24"/>
          <w:szCs w:val="24"/>
        </w:rPr>
        <w:t>pick</w:t>
      </w:r>
      <w:r w:rsidR="001E397B">
        <w:rPr>
          <w:sz w:val="24"/>
          <w:szCs w:val="24"/>
        </w:rPr>
        <w:t>-</w:t>
      </w:r>
      <w:r w:rsidR="00EE08A7">
        <w:rPr>
          <w:sz w:val="24"/>
          <w:szCs w:val="24"/>
        </w:rPr>
        <w:t xml:space="preserve">up </w:t>
      </w:r>
      <w:r w:rsidR="00FF3EAD" w:rsidRPr="00356299">
        <w:rPr>
          <w:sz w:val="24"/>
          <w:szCs w:val="24"/>
        </w:rPr>
        <w:t>procedures as required by the County during the term of the contract.</w:t>
      </w:r>
    </w:p>
    <w:p w14:paraId="78BBDB1C" w14:textId="77777777" w:rsidR="00FF3EAD" w:rsidRPr="00FF3EAD" w:rsidRDefault="00FF3EAD" w:rsidP="00B90E47">
      <w:pPr>
        <w:pStyle w:val="Item1"/>
        <w:tabs>
          <w:tab w:val="clear" w:pos="1890"/>
        </w:tabs>
        <w:ind w:left="2160"/>
      </w:pPr>
      <w:r>
        <w:rPr>
          <w:sz w:val="24"/>
        </w:rPr>
        <w:t>Any c</w:t>
      </w:r>
      <w:r w:rsidRPr="00266DFB">
        <w:rPr>
          <w:sz w:val="24"/>
        </w:rPr>
        <w:t xml:space="preserve">hange orders </w:t>
      </w:r>
      <w:r w:rsidR="00FC7C68">
        <w:rPr>
          <w:sz w:val="24"/>
        </w:rPr>
        <w:t>must</w:t>
      </w:r>
      <w:r w:rsidRPr="00266DFB">
        <w:rPr>
          <w:sz w:val="24"/>
        </w:rPr>
        <w:t xml:space="preserve"> be agreed upon in writing by Contractor and County and issued as needed by County.  </w:t>
      </w:r>
    </w:p>
    <w:p w14:paraId="5FF96AB7" w14:textId="77777777" w:rsidR="00F9006C" w:rsidRPr="00356299" w:rsidRDefault="00F9006C" w:rsidP="000352A4">
      <w:pPr>
        <w:pStyle w:val="Heading2"/>
        <w:rPr>
          <w:sz w:val="24"/>
          <w:szCs w:val="24"/>
        </w:rPr>
      </w:pPr>
      <w:bookmarkStart w:id="159" w:name="_Toc339364465"/>
      <w:bookmarkStart w:id="160" w:name="_Toc339364726"/>
      <w:bookmarkStart w:id="161" w:name="_Toc223099152"/>
      <w:bookmarkStart w:id="162" w:name="_Toc232419028"/>
      <w:r w:rsidRPr="00356299">
        <w:rPr>
          <w:sz w:val="24"/>
          <w:szCs w:val="24"/>
        </w:rPr>
        <w:lastRenderedPageBreak/>
        <w:t>ACCOUNT MANAGER</w:t>
      </w:r>
      <w:r w:rsidR="00B740B3" w:rsidRPr="00356299">
        <w:rPr>
          <w:sz w:val="24"/>
          <w:szCs w:val="24"/>
        </w:rPr>
        <w:t xml:space="preserve"> </w:t>
      </w:r>
      <w:r w:rsidRPr="00356299">
        <w:rPr>
          <w:sz w:val="24"/>
          <w:szCs w:val="24"/>
        </w:rPr>
        <w:t>/</w:t>
      </w:r>
      <w:r w:rsidR="00B740B3" w:rsidRPr="00356299">
        <w:rPr>
          <w:sz w:val="24"/>
          <w:szCs w:val="24"/>
        </w:rPr>
        <w:t xml:space="preserve"> </w:t>
      </w:r>
      <w:r w:rsidRPr="00356299">
        <w:rPr>
          <w:sz w:val="24"/>
          <w:szCs w:val="24"/>
        </w:rPr>
        <w:t>SUPPORT STAFF</w:t>
      </w:r>
      <w:bookmarkEnd w:id="159"/>
      <w:bookmarkEnd w:id="160"/>
      <w:bookmarkEnd w:id="161"/>
      <w:bookmarkEnd w:id="162"/>
    </w:p>
    <w:p w14:paraId="7E7FCA30" w14:textId="77777777" w:rsidR="00FF3EAD" w:rsidRPr="00980111" w:rsidRDefault="00FF3EAD" w:rsidP="00B90E47">
      <w:pPr>
        <w:pStyle w:val="Item1"/>
        <w:tabs>
          <w:tab w:val="clear" w:pos="1890"/>
        </w:tabs>
        <w:ind w:left="2160"/>
        <w:rPr>
          <w:sz w:val="24"/>
          <w:szCs w:val="18"/>
        </w:rPr>
      </w:pPr>
      <w:r w:rsidRPr="00980111">
        <w:rPr>
          <w:sz w:val="24"/>
          <w:szCs w:val="18"/>
        </w:rPr>
        <w:t xml:space="preserve">The Contractor </w:t>
      </w:r>
      <w:r w:rsidR="00FC7C68">
        <w:rPr>
          <w:sz w:val="24"/>
          <w:szCs w:val="18"/>
        </w:rPr>
        <w:t>must</w:t>
      </w:r>
      <w:r w:rsidRPr="00980111">
        <w:rPr>
          <w:sz w:val="24"/>
          <w:szCs w:val="18"/>
        </w:rPr>
        <w:t xml:space="preserve"> provide dedicated support staff to be the primary contact for all issues regarding the response to this </w:t>
      </w:r>
      <w:r w:rsidR="002125A9">
        <w:rPr>
          <w:sz w:val="24"/>
          <w:szCs w:val="18"/>
        </w:rPr>
        <w:t>IRFQ</w:t>
      </w:r>
      <w:r w:rsidRPr="00980111">
        <w:rPr>
          <w:sz w:val="24"/>
          <w:szCs w:val="18"/>
        </w:rPr>
        <w:t xml:space="preserve"> and any contract which may arise pursuant to this </w:t>
      </w:r>
      <w:r w:rsidR="002125A9">
        <w:rPr>
          <w:sz w:val="24"/>
          <w:szCs w:val="18"/>
        </w:rPr>
        <w:t>IRFQ</w:t>
      </w:r>
      <w:r w:rsidRPr="00980111">
        <w:rPr>
          <w:sz w:val="24"/>
          <w:szCs w:val="18"/>
        </w:rPr>
        <w:t>.</w:t>
      </w:r>
    </w:p>
    <w:p w14:paraId="077CA03B" w14:textId="77777777" w:rsidR="00FF3EAD" w:rsidRDefault="00837637" w:rsidP="00B90E47">
      <w:pPr>
        <w:pStyle w:val="Item1"/>
        <w:tabs>
          <w:tab w:val="clear" w:pos="1890"/>
        </w:tabs>
        <w:ind w:left="2160"/>
        <w:rPr>
          <w:sz w:val="24"/>
          <w:szCs w:val="24"/>
        </w:rPr>
      </w:pPr>
      <w:r w:rsidRPr="00266DFB">
        <w:rPr>
          <w:sz w:val="24"/>
          <w:szCs w:val="24"/>
        </w:rPr>
        <w:t xml:space="preserve">Contractor </w:t>
      </w:r>
      <w:r w:rsidR="00FC7C68">
        <w:rPr>
          <w:sz w:val="24"/>
          <w:szCs w:val="24"/>
        </w:rPr>
        <w:t>must</w:t>
      </w:r>
      <w:r w:rsidRPr="00266DFB">
        <w:rPr>
          <w:sz w:val="24"/>
          <w:szCs w:val="24"/>
        </w:rPr>
        <w:t xml:space="preserve"> also provide adequate, competent support staff that </w:t>
      </w:r>
      <w:r w:rsidR="00CC45BB">
        <w:rPr>
          <w:sz w:val="24"/>
          <w:szCs w:val="24"/>
        </w:rPr>
        <w:t>will</w:t>
      </w:r>
      <w:r w:rsidRPr="00266DFB">
        <w:rPr>
          <w:sz w:val="24"/>
          <w:szCs w:val="24"/>
        </w:rPr>
        <w:t xml:space="preserve"> be able to service the County during normal working hours, Monday through Friday</w:t>
      </w:r>
      <w:r>
        <w:rPr>
          <w:sz w:val="24"/>
          <w:szCs w:val="24"/>
        </w:rPr>
        <w:t xml:space="preserve">, or as otherwise identified in this </w:t>
      </w:r>
      <w:r w:rsidR="002125A9">
        <w:rPr>
          <w:sz w:val="24"/>
          <w:szCs w:val="24"/>
        </w:rPr>
        <w:t>IRFQ</w:t>
      </w:r>
      <w:r w:rsidRPr="00266DFB">
        <w:rPr>
          <w:sz w:val="24"/>
          <w:szCs w:val="24"/>
        </w:rPr>
        <w:t xml:space="preserve">.  Such representative(s) </w:t>
      </w:r>
      <w:r w:rsidR="00FC7C68">
        <w:rPr>
          <w:sz w:val="24"/>
          <w:szCs w:val="24"/>
        </w:rPr>
        <w:t>must</w:t>
      </w:r>
      <w:r w:rsidRPr="00266DFB">
        <w:rPr>
          <w:sz w:val="24"/>
          <w:szCs w:val="24"/>
        </w:rPr>
        <w:t xml:space="preserve"> be knowledgeable about the contract, products</w:t>
      </w:r>
      <w:r w:rsidR="000E4FE0">
        <w:rPr>
          <w:sz w:val="24"/>
          <w:szCs w:val="24"/>
        </w:rPr>
        <w:t>,</w:t>
      </w:r>
      <w:r w:rsidRPr="00266DFB">
        <w:rPr>
          <w:sz w:val="24"/>
          <w:szCs w:val="24"/>
        </w:rPr>
        <w:t xml:space="preserve"> and/or services offered and able to identify and resolve quickly any issues</w:t>
      </w:r>
      <w:r w:rsidR="000E4FE0">
        <w:rPr>
          <w:sz w:val="24"/>
          <w:szCs w:val="24"/>
        </w:rPr>
        <w:t>,</w:t>
      </w:r>
      <w:r w:rsidRPr="00266DFB">
        <w:rPr>
          <w:sz w:val="24"/>
          <w:szCs w:val="24"/>
        </w:rPr>
        <w:t xml:space="preserve"> including but not limited to order and invoicing problems.</w:t>
      </w:r>
    </w:p>
    <w:p w14:paraId="531BB699" w14:textId="4E67713F" w:rsidR="00837637" w:rsidRDefault="00837637" w:rsidP="00B90E47">
      <w:pPr>
        <w:pStyle w:val="Item1"/>
        <w:tabs>
          <w:tab w:val="clear" w:pos="1890"/>
        </w:tabs>
        <w:ind w:left="2160"/>
        <w:rPr>
          <w:sz w:val="24"/>
          <w:szCs w:val="24"/>
        </w:rPr>
      </w:pPr>
      <w:r w:rsidRPr="00A83B5B">
        <w:rPr>
          <w:sz w:val="24"/>
          <w:szCs w:val="24"/>
        </w:rPr>
        <w:t xml:space="preserve">Contractor </w:t>
      </w:r>
      <w:r w:rsidR="00FC7C68">
        <w:rPr>
          <w:sz w:val="24"/>
          <w:szCs w:val="24"/>
        </w:rPr>
        <w:t>must</w:t>
      </w:r>
      <w:r w:rsidRPr="00A83B5B">
        <w:rPr>
          <w:sz w:val="24"/>
          <w:szCs w:val="24"/>
        </w:rPr>
        <w:t xml:space="preserve"> provide a dedicated</w:t>
      </w:r>
      <w:r w:rsidR="000E4FE0">
        <w:rPr>
          <w:sz w:val="24"/>
          <w:szCs w:val="24"/>
        </w:rPr>
        <w:t>,</w:t>
      </w:r>
      <w:r w:rsidRPr="00A83B5B">
        <w:rPr>
          <w:sz w:val="24"/>
          <w:szCs w:val="24"/>
        </w:rPr>
        <w:t xml:space="preserve"> competent account manager who </w:t>
      </w:r>
      <w:r w:rsidR="00FC7C68">
        <w:rPr>
          <w:sz w:val="24"/>
          <w:szCs w:val="24"/>
        </w:rPr>
        <w:t>will</w:t>
      </w:r>
      <w:r w:rsidRPr="00A83B5B">
        <w:rPr>
          <w:sz w:val="24"/>
          <w:szCs w:val="24"/>
        </w:rPr>
        <w:t xml:space="preserve"> be responsible for the County account/contract</w:t>
      </w:r>
      <w:r>
        <w:rPr>
          <w:sz w:val="24"/>
          <w:szCs w:val="24"/>
        </w:rPr>
        <w:t xml:space="preserve"> and receive all orders</w:t>
      </w:r>
      <w:r w:rsidRPr="00A83B5B">
        <w:rPr>
          <w:sz w:val="24"/>
          <w:szCs w:val="24"/>
        </w:rPr>
        <w:t xml:space="preserve">.  </w:t>
      </w:r>
      <w:r w:rsidRPr="00266DFB">
        <w:rPr>
          <w:sz w:val="24"/>
          <w:szCs w:val="24"/>
        </w:rPr>
        <w:t xml:space="preserve">Contractor account manager </w:t>
      </w:r>
      <w:r w:rsidR="00FC7C68">
        <w:rPr>
          <w:sz w:val="24"/>
          <w:szCs w:val="24"/>
        </w:rPr>
        <w:t>must</w:t>
      </w:r>
      <w:r w:rsidRPr="00266DFB">
        <w:rPr>
          <w:sz w:val="24"/>
          <w:szCs w:val="24"/>
        </w:rPr>
        <w:t xml:space="preserve"> be familiar with County requirements and standards and work </w:t>
      </w:r>
      <w:r w:rsidRPr="00363DDE">
        <w:rPr>
          <w:color w:val="000000" w:themeColor="text1"/>
          <w:sz w:val="24"/>
          <w:szCs w:val="24"/>
        </w:rPr>
        <w:t xml:space="preserve">with the </w:t>
      </w:r>
      <w:r w:rsidR="00363DDE" w:rsidRPr="00363DDE">
        <w:rPr>
          <w:color w:val="000000" w:themeColor="text1"/>
          <w:sz w:val="24"/>
          <w:szCs w:val="24"/>
        </w:rPr>
        <w:t>GSA Property &amp; Salvage</w:t>
      </w:r>
      <w:r w:rsidRPr="00363DDE">
        <w:rPr>
          <w:color w:val="000000" w:themeColor="text1"/>
          <w:sz w:val="24"/>
          <w:szCs w:val="24"/>
        </w:rPr>
        <w:t xml:space="preserve"> to</w:t>
      </w:r>
      <w:r w:rsidRPr="00266DFB">
        <w:rPr>
          <w:sz w:val="24"/>
          <w:szCs w:val="24"/>
        </w:rPr>
        <w:t xml:space="preserve"> ensure that established standards are adhered to.  This includes keeping the County Contract Administrator informed of </w:t>
      </w:r>
      <w:r w:rsidR="000E4FE0">
        <w:rPr>
          <w:sz w:val="24"/>
          <w:szCs w:val="24"/>
        </w:rPr>
        <w:t>department reques</w:t>
      </w:r>
      <w:r w:rsidRPr="00266DFB">
        <w:rPr>
          <w:sz w:val="24"/>
          <w:szCs w:val="24"/>
        </w:rPr>
        <w:t>ts as needed.</w:t>
      </w:r>
    </w:p>
    <w:p w14:paraId="6938EA24" w14:textId="77777777" w:rsidR="00DC5B16" w:rsidRPr="00356299" w:rsidRDefault="00DC5B16" w:rsidP="003604EC">
      <w:pPr>
        <w:pStyle w:val="Heading1"/>
        <w:spacing w:after="240"/>
        <w:rPr>
          <w:b w:val="0"/>
          <w:sz w:val="24"/>
          <w:szCs w:val="24"/>
        </w:rPr>
      </w:pPr>
      <w:bookmarkStart w:id="163" w:name="_Toc339364466"/>
      <w:bookmarkStart w:id="164" w:name="_Toc339364727"/>
      <w:bookmarkStart w:id="165" w:name="_Toc223099153"/>
      <w:bookmarkStart w:id="166" w:name="_Toc232419029"/>
      <w:r w:rsidRPr="00356299">
        <w:rPr>
          <w:sz w:val="24"/>
          <w:szCs w:val="24"/>
        </w:rPr>
        <w:t xml:space="preserve">INSTRUCTIONS TO </w:t>
      </w:r>
      <w:r w:rsidR="00502F47" w:rsidRPr="00356299">
        <w:rPr>
          <w:sz w:val="24"/>
          <w:szCs w:val="24"/>
        </w:rPr>
        <w:t>BIDDER</w:t>
      </w:r>
      <w:r w:rsidRPr="00356299">
        <w:rPr>
          <w:sz w:val="24"/>
          <w:szCs w:val="24"/>
        </w:rPr>
        <w:t>S</w:t>
      </w:r>
      <w:bookmarkEnd w:id="163"/>
      <w:bookmarkEnd w:id="164"/>
      <w:bookmarkEnd w:id="165"/>
      <w:bookmarkEnd w:id="166"/>
    </w:p>
    <w:p w14:paraId="477B49C2" w14:textId="77777777" w:rsidR="00DC5B16" w:rsidRPr="00356299" w:rsidRDefault="00DC5B16" w:rsidP="000352A4">
      <w:pPr>
        <w:pStyle w:val="Heading2"/>
        <w:rPr>
          <w:sz w:val="24"/>
          <w:szCs w:val="24"/>
        </w:rPr>
      </w:pPr>
      <w:bookmarkStart w:id="167" w:name="_Toc339364467"/>
      <w:bookmarkStart w:id="168" w:name="_Toc339364728"/>
      <w:bookmarkStart w:id="169" w:name="_Toc223099154"/>
      <w:bookmarkStart w:id="170" w:name="_Toc232419030"/>
      <w:r w:rsidRPr="00356299">
        <w:rPr>
          <w:sz w:val="24"/>
          <w:szCs w:val="24"/>
        </w:rPr>
        <w:t>COUNTY CONTACTS</w:t>
      </w:r>
      <w:bookmarkEnd w:id="167"/>
      <w:bookmarkEnd w:id="168"/>
      <w:bookmarkEnd w:id="169"/>
      <w:bookmarkEnd w:id="170"/>
    </w:p>
    <w:p w14:paraId="5FC979C8" w14:textId="77777777" w:rsidR="00DC5B16" w:rsidRPr="00B90E47" w:rsidRDefault="00DC5B16" w:rsidP="00B90E47">
      <w:pPr>
        <w:pStyle w:val="Item1"/>
        <w:tabs>
          <w:tab w:val="clear" w:pos="1890"/>
        </w:tabs>
        <w:ind w:left="2160"/>
        <w:rPr>
          <w:sz w:val="24"/>
          <w:szCs w:val="18"/>
        </w:rPr>
      </w:pPr>
      <w:r w:rsidRPr="00363DDE">
        <w:rPr>
          <w:color w:val="000000" w:themeColor="text1"/>
          <w:sz w:val="24"/>
          <w:szCs w:val="18"/>
        </w:rPr>
        <w:t>G</w:t>
      </w:r>
      <w:r w:rsidR="002B1E6A" w:rsidRPr="00363DDE">
        <w:rPr>
          <w:color w:val="000000" w:themeColor="text1"/>
          <w:sz w:val="24"/>
          <w:szCs w:val="18"/>
        </w:rPr>
        <w:t>SA-Procurement</w:t>
      </w:r>
      <w:r w:rsidRPr="00363DDE">
        <w:rPr>
          <w:color w:val="000000" w:themeColor="text1"/>
          <w:sz w:val="24"/>
          <w:szCs w:val="18"/>
        </w:rPr>
        <w:t xml:space="preserve"> is managing the competitive process for this project on behalf of the County.  All c</w:t>
      </w:r>
      <w:r w:rsidRPr="00B90E47">
        <w:rPr>
          <w:sz w:val="24"/>
          <w:szCs w:val="18"/>
        </w:rPr>
        <w:t xml:space="preserve">ontact during the competitive process is to be through the </w:t>
      </w:r>
      <w:r w:rsidRPr="00363DDE">
        <w:rPr>
          <w:color w:val="000000" w:themeColor="text1"/>
          <w:sz w:val="24"/>
          <w:szCs w:val="18"/>
        </w:rPr>
        <w:t>GSA</w:t>
      </w:r>
      <w:r w:rsidR="002B1E6A" w:rsidRPr="00363DDE">
        <w:rPr>
          <w:color w:val="000000" w:themeColor="text1"/>
          <w:sz w:val="24"/>
          <w:szCs w:val="18"/>
        </w:rPr>
        <w:t>-</w:t>
      </w:r>
      <w:r w:rsidR="0077067C" w:rsidRPr="00363DDE">
        <w:rPr>
          <w:color w:val="000000" w:themeColor="text1"/>
          <w:sz w:val="24"/>
          <w:szCs w:val="18"/>
        </w:rPr>
        <w:t>P</w:t>
      </w:r>
      <w:r w:rsidR="002B1E6A" w:rsidRPr="00363DDE">
        <w:rPr>
          <w:color w:val="000000" w:themeColor="text1"/>
          <w:sz w:val="24"/>
          <w:szCs w:val="18"/>
        </w:rPr>
        <w:t>rocurement</w:t>
      </w:r>
      <w:r w:rsidR="0036135F" w:rsidRPr="00363DDE">
        <w:rPr>
          <w:color w:val="000000" w:themeColor="text1"/>
          <w:sz w:val="24"/>
          <w:szCs w:val="18"/>
        </w:rPr>
        <w:t xml:space="preserve"> department</w:t>
      </w:r>
      <w:r w:rsidRPr="00363DDE">
        <w:rPr>
          <w:color w:val="000000" w:themeColor="text1"/>
          <w:sz w:val="24"/>
          <w:szCs w:val="18"/>
        </w:rPr>
        <w:t xml:space="preserve"> only.</w:t>
      </w:r>
      <w:r w:rsidR="00AF533D" w:rsidRPr="00363DDE">
        <w:rPr>
          <w:color w:val="000000" w:themeColor="text1"/>
          <w:sz w:val="24"/>
          <w:szCs w:val="18"/>
        </w:rPr>
        <w:t xml:space="preserve"> </w:t>
      </w:r>
      <w:r w:rsidR="0067577E" w:rsidRPr="00363DDE">
        <w:rPr>
          <w:color w:val="000000" w:themeColor="text1"/>
          <w:sz w:val="24"/>
          <w:szCs w:val="18"/>
        </w:rPr>
        <w:t>C</w:t>
      </w:r>
      <w:r w:rsidR="0067577E" w:rsidRPr="00B90E47">
        <w:rPr>
          <w:sz w:val="24"/>
          <w:szCs w:val="18"/>
        </w:rPr>
        <w:t>ommunication</w:t>
      </w:r>
      <w:r w:rsidR="00AF533D" w:rsidRPr="00B90E47">
        <w:rPr>
          <w:sz w:val="24"/>
          <w:szCs w:val="18"/>
        </w:rPr>
        <w:t xml:space="preserve"> with other County personnel may result in disqualification. </w:t>
      </w:r>
    </w:p>
    <w:p w14:paraId="4F51D37C" w14:textId="77777777" w:rsidR="00DC5B16" w:rsidRPr="00B90E47" w:rsidRDefault="00DC5B16" w:rsidP="00B90E47">
      <w:pPr>
        <w:pStyle w:val="Item1"/>
        <w:tabs>
          <w:tab w:val="clear" w:pos="1890"/>
        </w:tabs>
        <w:ind w:left="2160"/>
        <w:rPr>
          <w:sz w:val="24"/>
          <w:szCs w:val="18"/>
        </w:rPr>
      </w:pPr>
      <w:r w:rsidRPr="00B90E47">
        <w:rPr>
          <w:sz w:val="24"/>
          <w:szCs w:val="18"/>
        </w:rPr>
        <w:t xml:space="preserve">The evaluation phase of the competitive process </w:t>
      </w:r>
      <w:r w:rsidR="00CC45BB">
        <w:rPr>
          <w:sz w:val="24"/>
          <w:szCs w:val="18"/>
        </w:rPr>
        <w:t>will</w:t>
      </w:r>
      <w:r w:rsidR="005A56C9">
        <w:rPr>
          <w:sz w:val="24"/>
          <w:szCs w:val="18"/>
        </w:rPr>
        <w:t xml:space="preserve"> </w:t>
      </w:r>
      <w:r w:rsidRPr="00B90E47">
        <w:rPr>
          <w:sz w:val="24"/>
          <w:szCs w:val="18"/>
        </w:rPr>
        <w:t>begin upon receipt of sealed bid</w:t>
      </w:r>
      <w:r w:rsidR="001D64FF" w:rsidRPr="00B90E47">
        <w:rPr>
          <w:sz w:val="24"/>
          <w:szCs w:val="18"/>
        </w:rPr>
        <w:t xml:space="preserve"> response</w:t>
      </w:r>
      <w:r w:rsidRPr="00B90E47">
        <w:rPr>
          <w:sz w:val="24"/>
          <w:szCs w:val="18"/>
        </w:rPr>
        <w:t xml:space="preserve">s </w:t>
      </w:r>
      <w:r w:rsidR="00AF533D" w:rsidRPr="00B90E47">
        <w:rPr>
          <w:sz w:val="24"/>
          <w:szCs w:val="18"/>
        </w:rPr>
        <w:t xml:space="preserve">and continue </w:t>
      </w:r>
      <w:r w:rsidRPr="00B90E47">
        <w:rPr>
          <w:sz w:val="24"/>
          <w:szCs w:val="18"/>
        </w:rPr>
        <w:t xml:space="preserve">until a contract has been awarded.  </w:t>
      </w:r>
    </w:p>
    <w:p w14:paraId="112B101F" w14:textId="77777777" w:rsidR="00DC5B16" w:rsidRPr="00B90E47" w:rsidRDefault="00362FFD" w:rsidP="00B90E47">
      <w:pPr>
        <w:pStyle w:val="Item1"/>
        <w:tabs>
          <w:tab w:val="clear" w:pos="1890"/>
        </w:tabs>
        <w:ind w:left="2160"/>
        <w:rPr>
          <w:sz w:val="24"/>
          <w:szCs w:val="18"/>
        </w:rPr>
      </w:pPr>
      <w:r w:rsidRPr="00B90E47">
        <w:rPr>
          <w:sz w:val="24"/>
          <w:szCs w:val="18"/>
        </w:rPr>
        <w:t xml:space="preserve">Contact Information for this </w:t>
      </w:r>
      <w:r w:rsidR="002125A9">
        <w:rPr>
          <w:sz w:val="24"/>
          <w:szCs w:val="18"/>
        </w:rPr>
        <w:t>IRFQ</w:t>
      </w:r>
      <w:r w:rsidRPr="00B90E47">
        <w:rPr>
          <w:sz w:val="24"/>
          <w:szCs w:val="18"/>
        </w:rPr>
        <w:t>:</w:t>
      </w:r>
    </w:p>
    <w:p w14:paraId="3C162118" w14:textId="037FF9C0" w:rsidR="00B02CD5" w:rsidRPr="008C5F9A" w:rsidRDefault="00363DDE" w:rsidP="00BE383C">
      <w:pPr>
        <w:ind w:left="2160"/>
        <w:rPr>
          <w:rFonts w:ascii="Calibri" w:hAnsi="Calibri" w:cs="Calibri"/>
          <w:color w:val="FF0000"/>
        </w:rPr>
      </w:pPr>
      <w:r>
        <w:rPr>
          <w:rFonts w:ascii="Calibri" w:hAnsi="Calibri" w:cs="Calibri"/>
          <w:color w:val="000000" w:themeColor="text1"/>
          <w:sz w:val="24"/>
          <w:szCs w:val="24"/>
        </w:rPr>
        <w:t>P</w:t>
      </w:r>
      <w:r w:rsidR="00E96511">
        <w:rPr>
          <w:rFonts w:ascii="Calibri" w:hAnsi="Calibri" w:cs="Calibri"/>
          <w:color w:val="000000" w:themeColor="text1"/>
          <w:sz w:val="24"/>
          <w:szCs w:val="24"/>
        </w:rPr>
        <w:t>.</w:t>
      </w:r>
      <w:r>
        <w:rPr>
          <w:rFonts w:ascii="Calibri" w:hAnsi="Calibri" w:cs="Calibri"/>
          <w:color w:val="000000" w:themeColor="text1"/>
          <w:sz w:val="24"/>
          <w:szCs w:val="24"/>
        </w:rPr>
        <w:t xml:space="preserve"> Biondi, </w:t>
      </w:r>
      <w:r w:rsidR="0036135F" w:rsidRPr="00356299">
        <w:rPr>
          <w:rFonts w:ascii="Calibri" w:hAnsi="Calibri" w:cs="Calibri"/>
          <w:sz w:val="24"/>
          <w:szCs w:val="24"/>
        </w:rPr>
        <w:t>Procurement &amp; Contracts Specialist</w:t>
      </w:r>
      <w:r w:rsidR="008C5F9A" w:rsidRPr="0036135F">
        <w:rPr>
          <w:rFonts w:ascii="Calibri" w:hAnsi="Calibri" w:cs="Calibri"/>
        </w:rPr>
        <w:t xml:space="preserve"> </w:t>
      </w:r>
    </w:p>
    <w:p w14:paraId="38007986" w14:textId="77777777" w:rsidR="00BE383C" w:rsidRPr="00356299" w:rsidRDefault="002B1E6A" w:rsidP="00BE383C">
      <w:pPr>
        <w:ind w:left="2160"/>
        <w:rPr>
          <w:rFonts w:ascii="Calibri" w:hAnsi="Calibri" w:cs="Calibri"/>
          <w:sz w:val="24"/>
          <w:szCs w:val="24"/>
        </w:rPr>
      </w:pPr>
      <w:r w:rsidRPr="00356299">
        <w:rPr>
          <w:rFonts w:ascii="Calibri" w:hAnsi="Calibri" w:cs="Calibri"/>
          <w:sz w:val="24"/>
          <w:szCs w:val="24"/>
        </w:rPr>
        <w:t>Alameda County, GSA-Procurement</w:t>
      </w:r>
    </w:p>
    <w:p w14:paraId="0542E16D" w14:textId="77777777" w:rsidR="00BE383C" w:rsidRPr="00356299" w:rsidRDefault="00BE383C" w:rsidP="00BE383C">
      <w:pPr>
        <w:ind w:left="2160"/>
        <w:rPr>
          <w:rFonts w:ascii="Calibri" w:hAnsi="Calibri" w:cs="Calibri"/>
          <w:sz w:val="24"/>
          <w:szCs w:val="24"/>
        </w:rPr>
      </w:pPr>
      <w:r w:rsidRPr="00356299">
        <w:rPr>
          <w:rFonts w:ascii="Calibri" w:hAnsi="Calibri" w:cs="Calibri"/>
          <w:sz w:val="24"/>
          <w:szCs w:val="24"/>
        </w:rPr>
        <w:t xml:space="preserve">1401 Lakeside Drive, </w:t>
      </w:r>
      <w:r w:rsidR="00703F1A">
        <w:rPr>
          <w:rFonts w:ascii="Calibri" w:hAnsi="Calibri" w:cs="Calibri"/>
          <w:sz w:val="24"/>
          <w:szCs w:val="24"/>
        </w:rPr>
        <w:t>10</w:t>
      </w:r>
      <w:r w:rsidR="00703F1A" w:rsidRPr="00703F1A">
        <w:rPr>
          <w:rFonts w:ascii="Calibri" w:hAnsi="Calibri" w:cs="Calibri"/>
          <w:sz w:val="24"/>
          <w:szCs w:val="24"/>
          <w:vertAlign w:val="superscript"/>
        </w:rPr>
        <w:t>th</w:t>
      </w:r>
      <w:r w:rsidR="00703F1A">
        <w:rPr>
          <w:rFonts w:ascii="Calibri" w:hAnsi="Calibri" w:cs="Calibri"/>
          <w:sz w:val="24"/>
          <w:szCs w:val="24"/>
        </w:rPr>
        <w:t xml:space="preserve"> Floor</w:t>
      </w:r>
    </w:p>
    <w:p w14:paraId="71CEBA9B" w14:textId="77777777" w:rsidR="00BE383C" w:rsidRPr="00356299" w:rsidRDefault="00BE383C" w:rsidP="00BE383C">
      <w:pPr>
        <w:ind w:left="2160"/>
        <w:rPr>
          <w:rFonts w:ascii="Calibri" w:hAnsi="Calibri" w:cs="Calibri"/>
          <w:sz w:val="24"/>
          <w:szCs w:val="24"/>
        </w:rPr>
      </w:pPr>
      <w:r w:rsidRPr="00356299">
        <w:rPr>
          <w:rFonts w:ascii="Calibri" w:hAnsi="Calibri" w:cs="Calibri"/>
          <w:sz w:val="24"/>
          <w:szCs w:val="24"/>
        </w:rPr>
        <w:t>Oakland, CA  94612</w:t>
      </w:r>
    </w:p>
    <w:p w14:paraId="22D9CC5D" w14:textId="77777777" w:rsidR="00BE383C" w:rsidRPr="00356299" w:rsidRDefault="00BE383C" w:rsidP="00BE383C">
      <w:pPr>
        <w:ind w:left="2160"/>
        <w:rPr>
          <w:rFonts w:ascii="Calibri" w:hAnsi="Calibri" w:cs="Calibri"/>
          <w:sz w:val="24"/>
          <w:szCs w:val="24"/>
        </w:rPr>
      </w:pPr>
      <w:r w:rsidRPr="00356299">
        <w:rPr>
          <w:rFonts w:ascii="Calibri" w:hAnsi="Calibri" w:cs="Calibri"/>
          <w:sz w:val="24"/>
          <w:szCs w:val="24"/>
        </w:rPr>
        <w:t>E</w:t>
      </w:r>
      <w:r w:rsidR="000E4FE0">
        <w:rPr>
          <w:rFonts w:ascii="Calibri" w:hAnsi="Calibri" w:cs="Calibri"/>
          <w:sz w:val="24"/>
          <w:szCs w:val="24"/>
        </w:rPr>
        <w:t>m</w:t>
      </w:r>
      <w:r w:rsidRPr="00356299">
        <w:rPr>
          <w:rFonts w:ascii="Calibri" w:hAnsi="Calibri" w:cs="Calibri"/>
          <w:sz w:val="24"/>
          <w:szCs w:val="24"/>
        </w:rPr>
        <w:t xml:space="preserve">ail:  </w:t>
      </w:r>
      <w:hyperlink r:id="rId40" w:history="1">
        <w:r w:rsidR="00363DDE" w:rsidRPr="004F4E96">
          <w:rPr>
            <w:rStyle w:val="Hyperlink"/>
            <w:rFonts w:ascii="Calibri" w:hAnsi="Calibri" w:cs="Calibri"/>
            <w:sz w:val="24"/>
            <w:szCs w:val="24"/>
          </w:rPr>
          <w:t>p.biondi@acgov.org</w:t>
        </w:r>
      </w:hyperlink>
      <w:r w:rsidR="00362FFD" w:rsidRPr="00356299">
        <w:rPr>
          <w:rFonts w:ascii="Calibri" w:hAnsi="Calibri" w:cs="Calibri"/>
          <w:color w:val="FF0000"/>
          <w:sz w:val="24"/>
          <w:szCs w:val="24"/>
        </w:rPr>
        <w:t xml:space="preserve"> </w:t>
      </w:r>
      <w:r w:rsidR="008C5F9A" w:rsidRPr="00356299">
        <w:rPr>
          <w:rFonts w:ascii="Calibri" w:hAnsi="Calibri" w:cs="Calibri"/>
          <w:sz w:val="24"/>
          <w:szCs w:val="24"/>
        </w:rPr>
        <w:t xml:space="preserve"> </w:t>
      </w:r>
    </w:p>
    <w:p w14:paraId="1881CF99" w14:textId="77777777" w:rsidR="00366ABD" w:rsidRPr="00356299" w:rsidRDefault="00617190" w:rsidP="00BE383C">
      <w:pPr>
        <w:ind w:left="2160"/>
        <w:rPr>
          <w:rFonts w:ascii="Calibri" w:hAnsi="Calibri" w:cs="Calibri"/>
          <w:sz w:val="24"/>
          <w:szCs w:val="24"/>
        </w:rPr>
      </w:pPr>
      <w:r w:rsidRPr="00356299">
        <w:rPr>
          <w:rFonts w:ascii="Calibri" w:hAnsi="Calibri" w:cs="Calibri"/>
          <w:sz w:val="24"/>
          <w:szCs w:val="24"/>
        </w:rPr>
        <w:t>Pho</w:t>
      </w:r>
      <w:r w:rsidRPr="00363DDE">
        <w:rPr>
          <w:rFonts w:ascii="Calibri" w:hAnsi="Calibri" w:cs="Calibri"/>
          <w:color w:val="000000" w:themeColor="text1"/>
          <w:sz w:val="24"/>
          <w:szCs w:val="24"/>
        </w:rPr>
        <w:t>ne</w:t>
      </w:r>
      <w:r w:rsidR="00BE383C" w:rsidRPr="00363DDE">
        <w:rPr>
          <w:rFonts w:ascii="Calibri" w:hAnsi="Calibri" w:cs="Calibri"/>
          <w:color w:val="000000" w:themeColor="text1"/>
          <w:sz w:val="24"/>
          <w:szCs w:val="24"/>
        </w:rPr>
        <w:t xml:space="preserve">: </w:t>
      </w:r>
      <w:r w:rsidR="00F37D41" w:rsidRPr="00363DDE">
        <w:rPr>
          <w:rFonts w:ascii="Calibri" w:hAnsi="Calibri" w:cs="Calibri"/>
          <w:color w:val="000000" w:themeColor="text1"/>
          <w:sz w:val="24"/>
          <w:szCs w:val="24"/>
        </w:rPr>
        <w:t xml:space="preserve">(510) </w:t>
      </w:r>
      <w:r w:rsidR="00363DDE" w:rsidRPr="00363DDE">
        <w:rPr>
          <w:rFonts w:ascii="Calibri" w:hAnsi="Calibri" w:cs="Calibri"/>
          <w:color w:val="000000" w:themeColor="text1"/>
          <w:sz w:val="24"/>
          <w:szCs w:val="24"/>
        </w:rPr>
        <w:t>208-9613</w:t>
      </w:r>
    </w:p>
    <w:p w14:paraId="4705E2D2" w14:textId="77777777" w:rsidR="004B192E" w:rsidRPr="00B90E47" w:rsidRDefault="004B192E" w:rsidP="00BE383C">
      <w:pPr>
        <w:ind w:left="2160"/>
        <w:rPr>
          <w:rFonts w:ascii="Calibri" w:hAnsi="Calibri" w:cs="Calibri"/>
          <w:sz w:val="24"/>
          <w:szCs w:val="24"/>
        </w:rPr>
      </w:pPr>
    </w:p>
    <w:p w14:paraId="47DB5BA5" w14:textId="77777777" w:rsidR="00DC5B16" w:rsidRPr="00A85450" w:rsidRDefault="00091F7C" w:rsidP="00B90E47">
      <w:pPr>
        <w:pStyle w:val="Item1"/>
        <w:tabs>
          <w:tab w:val="clear" w:pos="1890"/>
        </w:tabs>
        <w:ind w:left="2160"/>
      </w:pPr>
      <w:r w:rsidRPr="007169D1">
        <w:rPr>
          <w:sz w:val="24"/>
          <w:szCs w:val="18"/>
        </w:rPr>
        <w:t xml:space="preserve">The GSA Contracting Opportunities website </w:t>
      </w:r>
      <w:r>
        <w:rPr>
          <w:sz w:val="24"/>
          <w:szCs w:val="18"/>
        </w:rPr>
        <w:t xml:space="preserve">and </w:t>
      </w:r>
      <w:hyperlink r:id="rId41" w:history="1">
        <w:r w:rsidRPr="00A71A3D">
          <w:rPr>
            <w:rStyle w:val="Hyperlink"/>
            <w:b/>
            <w:sz w:val="24"/>
            <w:szCs w:val="24"/>
          </w:rPr>
          <w:t>County of Alameda Procurement Portal</w:t>
        </w:r>
      </w:hyperlink>
      <w:r>
        <w:rPr>
          <w:b/>
          <w:color w:val="365F91"/>
          <w:sz w:val="24"/>
          <w:szCs w:val="24"/>
        </w:rPr>
        <w:t xml:space="preserve"> </w:t>
      </w:r>
      <w:r w:rsidRPr="007169D1">
        <w:rPr>
          <w:sz w:val="24"/>
          <w:szCs w:val="18"/>
        </w:rPr>
        <w:t xml:space="preserve">will be the official notification posting place of all bid documents related to this </w:t>
      </w:r>
      <w:r w:rsidR="00D61719">
        <w:rPr>
          <w:sz w:val="24"/>
          <w:szCs w:val="18"/>
        </w:rPr>
        <w:t>I</w:t>
      </w:r>
      <w:r w:rsidRPr="007169D1">
        <w:rPr>
          <w:sz w:val="24"/>
          <w:szCs w:val="18"/>
        </w:rPr>
        <w:t xml:space="preserve">RFQ.  Each Bidder is responsible for checking the website for any Addendums and other notices related to this </w:t>
      </w:r>
      <w:r w:rsidR="00D61719">
        <w:rPr>
          <w:sz w:val="24"/>
          <w:szCs w:val="18"/>
        </w:rPr>
        <w:t>I</w:t>
      </w:r>
      <w:r w:rsidRPr="007169D1">
        <w:rPr>
          <w:sz w:val="24"/>
          <w:szCs w:val="18"/>
        </w:rPr>
        <w:t>RFQ.  Go to</w:t>
      </w:r>
      <w:r w:rsidRPr="007169D1">
        <w:rPr>
          <w:b/>
        </w:rPr>
        <w:t xml:space="preserve"> </w:t>
      </w:r>
      <w:hyperlink r:id="rId42" w:history="1">
        <w:r w:rsidRPr="007169D1">
          <w:rPr>
            <w:rStyle w:val="Hyperlink"/>
            <w:b/>
            <w:sz w:val="24"/>
            <w:szCs w:val="24"/>
          </w:rPr>
          <w:t>Alameda County Current Contracting Opportunities</w:t>
        </w:r>
      </w:hyperlink>
      <w:r w:rsidRPr="007169D1">
        <w:rPr>
          <w:sz w:val="24"/>
          <w:szCs w:val="24"/>
        </w:rPr>
        <w:t xml:space="preserve"> </w:t>
      </w:r>
      <w:r w:rsidRPr="00983DAC">
        <w:rPr>
          <w:sz w:val="18"/>
          <w:szCs w:val="18"/>
        </w:rPr>
        <w:t>[</w:t>
      </w:r>
      <w:hyperlink r:id="rId43" w:history="1">
        <w:r w:rsidRPr="00983DAC">
          <w:rPr>
            <w:rStyle w:val="Hyperlink"/>
            <w:sz w:val="18"/>
            <w:szCs w:val="18"/>
          </w:rPr>
          <w:t>https://gsa.acgov.org/do-business-</w:t>
        </w:r>
        <w:r w:rsidRPr="00983DAC">
          <w:rPr>
            <w:rStyle w:val="Hyperlink"/>
            <w:sz w:val="18"/>
            <w:szCs w:val="18"/>
          </w:rPr>
          <w:lastRenderedPageBreak/>
          <w:t>with-us/contracting-opportunities/</w:t>
        </w:r>
      </w:hyperlink>
      <w:r w:rsidRPr="00983DAC">
        <w:rPr>
          <w:sz w:val="18"/>
          <w:szCs w:val="18"/>
        </w:rPr>
        <w:t xml:space="preserve">] </w:t>
      </w:r>
      <w:r w:rsidR="002043A6">
        <w:rPr>
          <w:sz w:val="24"/>
          <w:szCs w:val="18"/>
        </w:rPr>
        <w:t xml:space="preserve">and </w:t>
      </w:r>
      <w:hyperlink r:id="rId44" w:history="1">
        <w:r w:rsidR="002043A6" w:rsidRPr="00A71A3D">
          <w:rPr>
            <w:rStyle w:val="Hyperlink"/>
            <w:b/>
            <w:sz w:val="24"/>
            <w:szCs w:val="24"/>
          </w:rPr>
          <w:t>County of Alameda Procurement Portal</w:t>
        </w:r>
      </w:hyperlink>
      <w:r w:rsidR="002043A6" w:rsidRPr="007169D1">
        <w:rPr>
          <w:sz w:val="24"/>
          <w:szCs w:val="18"/>
        </w:rPr>
        <w:t xml:space="preserve"> </w:t>
      </w:r>
      <w:hyperlink r:id="rId45" w:history="1">
        <w:r w:rsidR="002043A6" w:rsidRPr="00D03BD7">
          <w:rPr>
            <w:rStyle w:val="Hyperlink"/>
            <w:sz w:val="18"/>
            <w:szCs w:val="12"/>
          </w:rPr>
          <w:t>[https://procurement.opengov.com/portal/acgov]</w:t>
        </w:r>
      </w:hyperlink>
      <w:r w:rsidR="002043A6">
        <w:rPr>
          <w:sz w:val="24"/>
          <w:szCs w:val="18"/>
        </w:rPr>
        <w:t xml:space="preserve"> to </w:t>
      </w:r>
      <w:r w:rsidR="002043A6" w:rsidRPr="007169D1">
        <w:rPr>
          <w:sz w:val="24"/>
          <w:szCs w:val="18"/>
        </w:rPr>
        <w:t xml:space="preserve">view the posting for this </w:t>
      </w:r>
      <w:r w:rsidR="002043A6">
        <w:rPr>
          <w:sz w:val="24"/>
          <w:szCs w:val="18"/>
        </w:rPr>
        <w:t>I</w:t>
      </w:r>
      <w:r w:rsidR="002043A6" w:rsidRPr="007169D1">
        <w:rPr>
          <w:sz w:val="24"/>
          <w:szCs w:val="18"/>
        </w:rPr>
        <w:t>RFQ and other current contracting opportunities.</w:t>
      </w:r>
    </w:p>
    <w:p w14:paraId="45579C1D" w14:textId="77777777" w:rsidR="00DC5B16" w:rsidRPr="00356299" w:rsidRDefault="00DC5B16" w:rsidP="000352A4">
      <w:pPr>
        <w:pStyle w:val="Heading2"/>
        <w:rPr>
          <w:sz w:val="24"/>
          <w:szCs w:val="24"/>
        </w:rPr>
      </w:pPr>
      <w:bookmarkStart w:id="171" w:name="_Toc339364468"/>
      <w:bookmarkStart w:id="172" w:name="_Toc339364729"/>
      <w:bookmarkStart w:id="173" w:name="_Toc223099155"/>
      <w:bookmarkStart w:id="174" w:name="_Toc232419031"/>
      <w:r w:rsidRPr="00356299">
        <w:rPr>
          <w:sz w:val="24"/>
          <w:szCs w:val="24"/>
        </w:rPr>
        <w:t>SUBMITTAL OF BID</w:t>
      </w:r>
      <w:r w:rsidR="001D64FF">
        <w:rPr>
          <w:sz w:val="24"/>
          <w:szCs w:val="24"/>
        </w:rPr>
        <w:t xml:space="preserve"> RESPONSE</w:t>
      </w:r>
      <w:r w:rsidRPr="00356299">
        <w:rPr>
          <w:sz w:val="24"/>
          <w:szCs w:val="24"/>
        </w:rPr>
        <w:t>S</w:t>
      </w:r>
      <w:bookmarkEnd w:id="171"/>
      <w:bookmarkEnd w:id="172"/>
      <w:bookmarkEnd w:id="173"/>
      <w:bookmarkEnd w:id="174"/>
    </w:p>
    <w:p w14:paraId="4D0CCFD6" w14:textId="77777777" w:rsidR="00D95C0E" w:rsidRPr="00980111" w:rsidRDefault="00D95C0E" w:rsidP="00B90E47">
      <w:pPr>
        <w:pStyle w:val="Item1"/>
        <w:tabs>
          <w:tab w:val="clear" w:pos="1890"/>
        </w:tabs>
        <w:ind w:left="2160"/>
        <w:rPr>
          <w:sz w:val="24"/>
          <w:szCs w:val="18"/>
        </w:rPr>
      </w:pPr>
      <w:r w:rsidRPr="00980111">
        <w:rPr>
          <w:sz w:val="24"/>
          <w:szCs w:val="18"/>
        </w:rPr>
        <w:t xml:space="preserve">Document Submittal </w:t>
      </w:r>
    </w:p>
    <w:p w14:paraId="7F8E33A2" w14:textId="77777777" w:rsidR="00134C4A" w:rsidRDefault="00FA1C44" w:rsidP="004E0E28">
      <w:pPr>
        <w:pStyle w:val="Itema"/>
        <w:ind w:left="2880" w:hanging="720"/>
      </w:pPr>
      <w:r w:rsidRPr="00980111">
        <w:rPr>
          <w:sz w:val="24"/>
          <w:szCs w:val="24"/>
        </w:rPr>
        <w:t xml:space="preserve">All </w:t>
      </w:r>
      <w:r w:rsidR="001D64FF">
        <w:rPr>
          <w:sz w:val="24"/>
          <w:szCs w:val="24"/>
        </w:rPr>
        <w:t>response documents</w:t>
      </w:r>
      <w:r w:rsidR="001D64FF" w:rsidRPr="00980111">
        <w:rPr>
          <w:sz w:val="24"/>
          <w:szCs w:val="24"/>
        </w:rPr>
        <w:t xml:space="preserve"> </w:t>
      </w:r>
      <w:r w:rsidRPr="00980111">
        <w:rPr>
          <w:sz w:val="24"/>
          <w:szCs w:val="24"/>
        </w:rPr>
        <w:t>must be completed</w:t>
      </w:r>
      <w:r w:rsidR="00F90823" w:rsidRPr="00980111">
        <w:rPr>
          <w:sz w:val="24"/>
          <w:szCs w:val="24"/>
        </w:rPr>
        <w:t>,</w:t>
      </w:r>
      <w:r w:rsidRPr="00980111">
        <w:rPr>
          <w:sz w:val="24"/>
          <w:szCs w:val="24"/>
        </w:rPr>
        <w:t xml:space="preserve"> successfully </w:t>
      </w:r>
      <w:r w:rsidR="002B141F" w:rsidRPr="00980111">
        <w:rPr>
          <w:sz w:val="24"/>
          <w:szCs w:val="24"/>
        </w:rPr>
        <w:t>uploaded</w:t>
      </w:r>
      <w:r w:rsidR="00F90823" w:rsidRPr="00980111">
        <w:rPr>
          <w:sz w:val="24"/>
          <w:szCs w:val="24"/>
        </w:rPr>
        <w:t>, and submitted</w:t>
      </w:r>
      <w:r w:rsidRPr="00980111">
        <w:rPr>
          <w:sz w:val="24"/>
          <w:szCs w:val="24"/>
        </w:rPr>
        <w:t xml:space="preserve"> </w:t>
      </w:r>
      <w:r w:rsidR="00F90823" w:rsidRPr="00980111">
        <w:rPr>
          <w:sz w:val="24"/>
          <w:szCs w:val="24"/>
        </w:rPr>
        <w:t xml:space="preserve">online </w:t>
      </w:r>
      <w:r w:rsidRPr="00980111">
        <w:rPr>
          <w:sz w:val="24"/>
          <w:szCs w:val="24"/>
        </w:rPr>
        <w:t xml:space="preserve">through </w:t>
      </w:r>
      <w:hyperlink r:id="rId46" w:history="1">
        <w:r w:rsidR="008F4F0D" w:rsidRPr="00A71A3D">
          <w:rPr>
            <w:rStyle w:val="Hyperlink"/>
            <w:b/>
            <w:sz w:val="24"/>
            <w:szCs w:val="24"/>
          </w:rPr>
          <w:t>County of Alameda Procurement Portal</w:t>
        </w:r>
      </w:hyperlink>
      <w:r w:rsidR="00D757E3" w:rsidRPr="00980111">
        <w:rPr>
          <w:sz w:val="24"/>
          <w:szCs w:val="24"/>
        </w:rPr>
        <w:t xml:space="preserve"> </w:t>
      </w:r>
      <w:r w:rsidRPr="00980111">
        <w:rPr>
          <w:sz w:val="24"/>
          <w:szCs w:val="24"/>
        </w:rPr>
        <w:t xml:space="preserve">BY 2:00 p.m. on the due date specified in the Calendar of Events. </w:t>
      </w:r>
      <w:r w:rsidR="00F90823" w:rsidRPr="00980111">
        <w:rPr>
          <w:sz w:val="24"/>
          <w:szCs w:val="24"/>
        </w:rPr>
        <w:t>The County</w:t>
      </w:r>
      <w:r w:rsidR="00AF533D" w:rsidRPr="00980111">
        <w:rPr>
          <w:sz w:val="24"/>
          <w:szCs w:val="24"/>
        </w:rPr>
        <w:t xml:space="preserve"> strongly recommend</w:t>
      </w:r>
      <w:r w:rsidR="0067577E">
        <w:rPr>
          <w:sz w:val="24"/>
          <w:szCs w:val="24"/>
        </w:rPr>
        <w:t>s</w:t>
      </w:r>
      <w:r w:rsidR="00AF533D" w:rsidRPr="00980111">
        <w:rPr>
          <w:sz w:val="24"/>
          <w:szCs w:val="24"/>
        </w:rPr>
        <w:t xml:space="preserve"> uploading early</w:t>
      </w:r>
      <w:r w:rsidR="0067577E">
        <w:rPr>
          <w:sz w:val="24"/>
          <w:szCs w:val="24"/>
        </w:rPr>
        <w:t>;</w:t>
      </w:r>
      <w:r w:rsidR="00AF533D" w:rsidRPr="00980111">
        <w:rPr>
          <w:sz w:val="24"/>
          <w:szCs w:val="24"/>
        </w:rPr>
        <w:t xml:space="preserve"> t</w:t>
      </w:r>
      <w:r w:rsidRPr="00980111">
        <w:rPr>
          <w:sz w:val="24"/>
          <w:szCs w:val="24"/>
        </w:rPr>
        <w:t xml:space="preserve">echnical difficulties in downloading/submitting documents through the </w:t>
      </w:r>
      <w:hyperlink r:id="rId47" w:history="1">
        <w:r w:rsidR="008F4F0D" w:rsidRPr="00A71A3D">
          <w:rPr>
            <w:rStyle w:val="Hyperlink"/>
            <w:b/>
            <w:sz w:val="24"/>
            <w:szCs w:val="24"/>
          </w:rPr>
          <w:t>County of Alameda Procurement Portal</w:t>
        </w:r>
      </w:hyperlink>
      <w:r w:rsidR="00D757E3" w:rsidRPr="00980111">
        <w:rPr>
          <w:sz w:val="24"/>
          <w:szCs w:val="24"/>
        </w:rPr>
        <w:t xml:space="preserve"> </w:t>
      </w:r>
      <w:r w:rsidR="00CC45BB">
        <w:rPr>
          <w:sz w:val="24"/>
          <w:szCs w:val="24"/>
        </w:rPr>
        <w:t>will</w:t>
      </w:r>
      <w:r w:rsidRPr="00980111">
        <w:rPr>
          <w:sz w:val="24"/>
          <w:szCs w:val="24"/>
        </w:rPr>
        <w:t xml:space="preserve"> not extend the due date and time.</w:t>
      </w:r>
      <w:r w:rsidR="00AF533D" w:rsidRPr="00980111">
        <w:rPr>
          <w:sz w:val="24"/>
          <w:szCs w:val="24"/>
        </w:rPr>
        <w:t xml:space="preserve">  No hardcopy, email (electronic)</w:t>
      </w:r>
      <w:r w:rsidR="0067577E">
        <w:rPr>
          <w:sz w:val="24"/>
          <w:szCs w:val="24"/>
        </w:rPr>
        <w:t>,</w:t>
      </w:r>
      <w:r w:rsidR="00AF533D" w:rsidRPr="00980111">
        <w:rPr>
          <w:sz w:val="24"/>
          <w:szCs w:val="24"/>
        </w:rPr>
        <w:t xml:space="preserve"> or facsimile </w:t>
      </w:r>
      <w:r w:rsidR="001D64FF">
        <w:rPr>
          <w:sz w:val="24"/>
          <w:szCs w:val="24"/>
        </w:rPr>
        <w:t>responses</w:t>
      </w:r>
      <w:r w:rsidR="001D64FF" w:rsidRPr="00980111">
        <w:rPr>
          <w:sz w:val="24"/>
          <w:szCs w:val="24"/>
        </w:rPr>
        <w:t xml:space="preserve"> </w:t>
      </w:r>
      <w:r w:rsidR="00AF533D" w:rsidRPr="00980111">
        <w:rPr>
          <w:sz w:val="24"/>
          <w:szCs w:val="24"/>
        </w:rPr>
        <w:t>will be considered.</w:t>
      </w:r>
      <w:r w:rsidR="00F90823" w:rsidRPr="00356299">
        <w:t xml:space="preserve"> </w:t>
      </w:r>
      <w:bookmarkStart w:id="175" w:name="_Hlk84929088"/>
    </w:p>
    <w:p w14:paraId="0D5FC777" w14:textId="77777777" w:rsidR="00134C4A" w:rsidRPr="00980111" w:rsidRDefault="00502F47" w:rsidP="004E0E28">
      <w:pPr>
        <w:pStyle w:val="Itema"/>
        <w:ind w:left="2880" w:hanging="720"/>
        <w:rPr>
          <w:sz w:val="24"/>
          <w:szCs w:val="24"/>
        </w:rPr>
      </w:pPr>
      <w:r w:rsidRPr="00980111">
        <w:rPr>
          <w:sz w:val="24"/>
          <w:szCs w:val="24"/>
        </w:rPr>
        <w:t>Bidder</w:t>
      </w:r>
      <w:r w:rsidR="00FA1C44" w:rsidRPr="00980111">
        <w:rPr>
          <w:sz w:val="24"/>
          <w:szCs w:val="24"/>
        </w:rPr>
        <w:t xml:space="preserve">s </w:t>
      </w:r>
      <w:r w:rsidR="00FA1C44" w:rsidRPr="009E2AA8">
        <w:rPr>
          <w:b/>
          <w:sz w:val="24"/>
          <w:szCs w:val="24"/>
          <w:u w:val="single"/>
        </w:rPr>
        <w:t>must</w:t>
      </w:r>
      <w:r w:rsidR="00FD1524" w:rsidRPr="00980111">
        <w:rPr>
          <w:sz w:val="24"/>
          <w:szCs w:val="24"/>
        </w:rPr>
        <w:t xml:space="preserve"> submit </w:t>
      </w:r>
      <w:r w:rsidR="00E036F8" w:rsidRPr="00980111">
        <w:rPr>
          <w:sz w:val="24"/>
          <w:szCs w:val="24"/>
        </w:rPr>
        <w:t xml:space="preserve">an </w:t>
      </w:r>
      <w:r w:rsidR="00FA1C44" w:rsidRPr="00980111">
        <w:rPr>
          <w:sz w:val="24"/>
          <w:szCs w:val="24"/>
        </w:rPr>
        <w:t xml:space="preserve">electronic </w:t>
      </w:r>
      <w:r w:rsidR="005D1C15" w:rsidRPr="00980111">
        <w:rPr>
          <w:sz w:val="24"/>
          <w:szCs w:val="24"/>
        </w:rPr>
        <w:t>version</w:t>
      </w:r>
      <w:r w:rsidR="00FA1C44" w:rsidRPr="00980111">
        <w:rPr>
          <w:sz w:val="24"/>
          <w:szCs w:val="24"/>
        </w:rPr>
        <w:t xml:space="preserve"> of their proposal</w:t>
      </w:r>
      <w:r w:rsidR="00617190" w:rsidRPr="00980111">
        <w:rPr>
          <w:sz w:val="24"/>
          <w:szCs w:val="24"/>
        </w:rPr>
        <w:t xml:space="preserve"> </w:t>
      </w:r>
      <w:r w:rsidR="00BB5972" w:rsidRPr="00980111">
        <w:rPr>
          <w:sz w:val="24"/>
          <w:szCs w:val="24"/>
        </w:rPr>
        <w:t xml:space="preserve">in </w:t>
      </w:r>
      <w:r w:rsidR="00FA1C44" w:rsidRPr="00980111">
        <w:rPr>
          <w:sz w:val="24"/>
          <w:szCs w:val="24"/>
        </w:rPr>
        <w:t>a PDF</w:t>
      </w:r>
      <w:r w:rsidR="00BB5972" w:rsidRPr="00980111">
        <w:rPr>
          <w:sz w:val="24"/>
          <w:szCs w:val="24"/>
        </w:rPr>
        <w:t xml:space="preserve"> file, preferably a single file if size permits</w:t>
      </w:r>
      <w:bookmarkEnd w:id="175"/>
      <w:r w:rsidR="00134C4A" w:rsidRPr="00980111">
        <w:rPr>
          <w:sz w:val="24"/>
          <w:szCs w:val="24"/>
        </w:rPr>
        <w:t xml:space="preserve">. </w:t>
      </w:r>
    </w:p>
    <w:p w14:paraId="2E73CC37" w14:textId="77777777" w:rsidR="00134C4A" w:rsidRPr="00980111" w:rsidRDefault="00AF533D" w:rsidP="004E0E28">
      <w:pPr>
        <w:pStyle w:val="Itema"/>
        <w:ind w:left="2880" w:hanging="720"/>
        <w:rPr>
          <w:sz w:val="24"/>
          <w:szCs w:val="24"/>
        </w:rPr>
      </w:pPr>
      <w:r w:rsidRPr="00980111">
        <w:rPr>
          <w:sz w:val="24"/>
          <w:szCs w:val="24"/>
        </w:rPr>
        <w:t xml:space="preserve">The submitted </w:t>
      </w:r>
      <w:r w:rsidR="00617190" w:rsidRPr="00980111">
        <w:rPr>
          <w:sz w:val="24"/>
          <w:szCs w:val="24"/>
        </w:rPr>
        <w:t xml:space="preserve">Proposal </w:t>
      </w:r>
      <w:r w:rsidRPr="00980111">
        <w:rPr>
          <w:sz w:val="24"/>
          <w:szCs w:val="24"/>
        </w:rPr>
        <w:t xml:space="preserve">must conform </w:t>
      </w:r>
      <w:r w:rsidR="0067577E">
        <w:rPr>
          <w:sz w:val="24"/>
          <w:szCs w:val="24"/>
        </w:rPr>
        <w:t xml:space="preserve">to </w:t>
      </w:r>
      <w:r w:rsidRPr="00980111">
        <w:rPr>
          <w:sz w:val="24"/>
          <w:szCs w:val="24"/>
        </w:rPr>
        <w:t xml:space="preserve">and </w:t>
      </w:r>
      <w:r w:rsidR="00617190" w:rsidRPr="00980111">
        <w:rPr>
          <w:sz w:val="24"/>
          <w:szCs w:val="24"/>
        </w:rPr>
        <w:t xml:space="preserve">include </w:t>
      </w:r>
      <w:r w:rsidR="00FA1C44" w:rsidRPr="00980111">
        <w:rPr>
          <w:sz w:val="24"/>
          <w:szCs w:val="24"/>
        </w:rPr>
        <w:t xml:space="preserve">Exhibit A – Bid Response Packet, </w:t>
      </w:r>
      <w:r w:rsidRPr="00980111">
        <w:rPr>
          <w:sz w:val="24"/>
          <w:szCs w:val="24"/>
        </w:rPr>
        <w:t xml:space="preserve">as amended or revised by Addendum, </w:t>
      </w:r>
      <w:r w:rsidR="00FA1C44" w:rsidRPr="00980111">
        <w:rPr>
          <w:sz w:val="24"/>
          <w:szCs w:val="24"/>
        </w:rPr>
        <w:t xml:space="preserve">including additional required documentation.  </w:t>
      </w:r>
      <w:r w:rsidRPr="00CE022C">
        <w:rPr>
          <w:b/>
          <w:bCs/>
          <w:sz w:val="24"/>
          <w:szCs w:val="24"/>
          <w:u w:val="single"/>
        </w:rPr>
        <w:t xml:space="preserve">A Bidder may be disqualified </w:t>
      </w:r>
      <w:r w:rsidR="00F638E0" w:rsidRPr="00CE022C">
        <w:rPr>
          <w:b/>
          <w:bCs/>
          <w:sz w:val="24"/>
          <w:szCs w:val="24"/>
          <w:u w:val="single"/>
        </w:rPr>
        <w:t xml:space="preserve">if the most current version of </w:t>
      </w:r>
      <w:r w:rsidRPr="00CE022C">
        <w:rPr>
          <w:b/>
          <w:bCs/>
          <w:sz w:val="24"/>
          <w:szCs w:val="24"/>
          <w:u w:val="single"/>
        </w:rPr>
        <w:t xml:space="preserve">Exhibit A, as </w:t>
      </w:r>
      <w:r w:rsidR="0019697B" w:rsidRPr="00CE022C">
        <w:rPr>
          <w:b/>
          <w:bCs/>
          <w:sz w:val="24"/>
          <w:szCs w:val="24"/>
          <w:u w:val="single"/>
        </w:rPr>
        <w:t xml:space="preserve">revised and </w:t>
      </w:r>
      <w:r w:rsidRPr="00CE022C">
        <w:rPr>
          <w:b/>
          <w:bCs/>
          <w:sz w:val="24"/>
          <w:szCs w:val="24"/>
          <w:u w:val="single"/>
        </w:rPr>
        <w:t>published through Addend</w:t>
      </w:r>
      <w:r w:rsidR="0019697B" w:rsidRPr="00CE022C">
        <w:rPr>
          <w:b/>
          <w:bCs/>
          <w:sz w:val="24"/>
          <w:szCs w:val="24"/>
          <w:u w:val="single"/>
        </w:rPr>
        <w:t>a</w:t>
      </w:r>
      <w:r w:rsidRPr="00CE022C">
        <w:rPr>
          <w:b/>
          <w:bCs/>
          <w:sz w:val="24"/>
          <w:szCs w:val="24"/>
          <w:u w:val="single"/>
        </w:rPr>
        <w:t>, is not used.</w:t>
      </w:r>
      <w:r w:rsidRPr="00980111">
        <w:rPr>
          <w:sz w:val="24"/>
          <w:szCs w:val="24"/>
        </w:rPr>
        <w:t xml:space="preserve"> </w:t>
      </w:r>
      <w:r w:rsidR="00134C4A" w:rsidRPr="00980111">
        <w:rPr>
          <w:sz w:val="24"/>
          <w:szCs w:val="24"/>
        </w:rPr>
        <w:t xml:space="preserve">   </w:t>
      </w:r>
    </w:p>
    <w:p w14:paraId="2B6E255C" w14:textId="77777777" w:rsidR="00B90E47" w:rsidRDefault="0067577E" w:rsidP="004E0E28">
      <w:pPr>
        <w:pStyle w:val="Itema"/>
        <w:ind w:left="2880" w:hanging="720"/>
      </w:pPr>
      <w:r>
        <w:rPr>
          <w:sz w:val="24"/>
          <w:szCs w:val="24"/>
        </w:rPr>
        <w:t xml:space="preserve">In whole or in part, </w:t>
      </w:r>
      <w:r w:rsidR="00710BDC">
        <w:rPr>
          <w:sz w:val="24"/>
          <w:szCs w:val="24"/>
        </w:rPr>
        <w:t>b</w:t>
      </w:r>
      <w:r>
        <w:rPr>
          <w:sz w:val="24"/>
          <w:szCs w:val="24"/>
        </w:rPr>
        <w:t>id responses</w:t>
      </w:r>
      <w:r w:rsidR="00C55343" w:rsidRPr="00980111">
        <w:rPr>
          <w:sz w:val="24"/>
          <w:szCs w:val="24"/>
        </w:rPr>
        <w:t xml:space="preserve"> are NOT to be marked confidential or proprietary.  </w:t>
      </w:r>
      <w:r>
        <w:rPr>
          <w:sz w:val="24"/>
          <w:szCs w:val="24"/>
        </w:rPr>
        <w:t xml:space="preserve">The </w:t>
      </w:r>
      <w:r w:rsidR="00C55343" w:rsidRPr="00980111">
        <w:rPr>
          <w:sz w:val="24"/>
          <w:szCs w:val="24"/>
        </w:rPr>
        <w:t>County may refuse to consider any bid response or part thereof so marked.  Bid</w:t>
      </w:r>
      <w:r w:rsidR="001D64FF">
        <w:rPr>
          <w:sz w:val="24"/>
          <w:szCs w:val="24"/>
        </w:rPr>
        <w:t xml:space="preserve"> response</w:t>
      </w:r>
      <w:r>
        <w:rPr>
          <w:sz w:val="24"/>
          <w:szCs w:val="24"/>
        </w:rPr>
        <w:t xml:space="preserve">s </w:t>
      </w:r>
      <w:r w:rsidR="00C55343" w:rsidRPr="00980111">
        <w:rPr>
          <w:sz w:val="24"/>
          <w:szCs w:val="24"/>
        </w:rPr>
        <w:t xml:space="preserve">submitted in response to this </w:t>
      </w:r>
      <w:r w:rsidR="002125A9">
        <w:rPr>
          <w:sz w:val="24"/>
          <w:szCs w:val="24"/>
        </w:rPr>
        <w:t>IRFQ</w:t>
      </w:r>
      <w:r w:rsidR="00C55343" w:rsidRPr="00980111">
        <w:rPr>
          <w:sz w:val="24"/>
          <w:szCs w:val="24"/>
        </w:rPr>
        <w:t xml:space="preserve"> may be subject to public disclosure</w:t>
      </w:r>
      <w:bookmarkStart w:id="176" w:name="_Hlk106376826"/>
      <w:r w:rsidR="006E6E1A">
        <w:rPr>
          <w:sz w:val="24"/>
          <w:szCs w:val="24"/>
        </w:rPr>
        <w:t>, even if marked confidential or proprietary</w:t>
      </w:r>
      <w:bookmarkEnd w:id="176"/>
      <w:r w:rsidR="00C55343" w:rsidRPr="00980111">
        <w:rPr>
          <w:sz w:val="24"/>
          <w:szCs w:val="24"/>
        </w:rPr>
        <w:t xml:space="preserve">.  </w:t>
      </w:r>
      <w:r>
        <w:rPr>
          <w:sz w:val="24"/>
          <w:szCs w:val="24"/>
        </w:rPr>
        <w:t xml:space="preserve">The </w:t>
      </w:r>
      <w:r w:rsidR="00C55343" w:rsidRPr="00980111">
        <w:rPr>
          <w:sz w:val="24"/>
          <w:szCs w:val="24"/>
        </w:rPr>
        <w:t xml:space="preserve">County </w:t>
      </w:r>
      <w:r w:rsidR="00CC45BB">
        <w:rPr>
          <w:sz w:val="24"/>
          <w:szCs w:val="24"/>
        </w:rPr>
        <w:t>will</w:t>
      </w:r>
      <w:r w:rsidR="00C55343" w:rsidRPr="00980111">
        <w:rPr>
          <w:sz w:val="24"/>
          <w:szCs w:val="24"/>
        </w:rPr>
        <w:t xml:space="preserve"> not be liable in any way for disclosure of any such records.  Please refer to the County’s website at </w:t>
      </w:r>
      <w:hyperlink r:id="rId48" w:history="1">
        <w:r w:rsidR="00C55343" w:rsidRPr="00980111">
          <w:rPr>
            <w:rStyle w:val="Hyperlink"/>
            <w:b/>
            <w:sz w:val="24"/>
            <w:szCs w:val="24"/>
          </w:rPr>
          <w:t>Alameda County Proprietary and Confidential Information Policies</w:t>
        </w:r>
      </w:hyperlink>
      <w:r w:rsidR="00C55343" w:rsidRPr="00356299">
        <w:rPr>
          <w:color w:val="0000FF"/>
        </w:rPr>
        <w:t xml:space="preserve"> </w:t>
      </w:r>
      <w:r w:rsidR="00C55343" w:rsidRPr="00983DAC">
        <w:rPr>
          <w:color w:val="0000FF"/>
          <w:sz w:val="18"/>
          <w:szCs w:val="18"/>
        </w:rPr>
        <w:t>[</w:t>
      </w:r>
      <w:hyperlink r:id="rId49" w:history="1">
        <w:r w:rsidR="00C55343" w:rsidRPr="00983DAC">
          <w:rPr>
            <w:rStyle w:val="Hyperlink"/>
            <w:sz w:val="18"/>
            <w:szCs w:val="18"/>
          </w:rPr>
          <w:t>https://gsa.acgov.org/do-business-with-us/contracting-opportunities/policies-procedures/proprietary-confidential-information/</w:t>
        </w:r>
      </w:hyperlink>
      <w:r w:rsidR="00C55343" w:rsidRPr="00983DAC">
        <w:rPr>
          <w:color w:val="0000FF"/>
          <w:sz w:val="18"/>
          <w:szCs w:val="18"/>
        </w:rPr>
        <w:t>]</w:t>
      </w:r>
      <w:r w:rsidR="00C55343" w:rsidRPr="00983DAC">
        <w:rPr>
          <w:sz w:val="18"/>
          <w:szCs w:val="18"/>
        </w:rPr>
        <w:t>.</w:t>
      </w:r>
    </w:p>
    <w:p w14:paraId="3B9C09EC" w14:textId="77777777" w:rsidR="00B90E47" w:rsidRDefault="0067577E" w:rsidP="004E0E28">
      <w:pPr>
        <w:pStyle w:val="Itema"/>
        <w:ind w:left="2880" w:hanging="720"/>
      </w:pPr>
      <w:r w:rsidRPr="00B90E47">
        <w:rPr>
          <w:sz w:val="24"/>
          <w:szCs w:val="24"/>
        </w:rPr>
        <w:t>For the</w:t>
      </w:r>
      <w:r w:rsidR="00980111" w:rsidRPr="00B90E47">
        <w:rPr>
          <w:sz w:val="24"/>
          <w:szCs w:val="24"/>
        </w:rPr>
        <w:t xml:space="preserve"> </w:t>
      </w:r>
      <w:r w:rsidR="001D64FF" w:rsidRPr="00B90E47">
        <w:rPr>
          <w:sz w:val="24"/>
          <w:szCs w:val="24"/>
        </w:rPr>
        <w:t xml:space="preserve">responses </w:t>
      </w:r>
      <w:r w:rsidR="00980111" w:rsidRPr="00B90E47">
        <w:rPr>
          <w:sz w:val="24"/>
          <w:szCs w:val="24"/>
        </w:rPr>
        <w:t xml:space="preserve">to be considered complete, </w:t>
      </w:r>
      <w:r w:rsidRPr="00B90E47">
        <w:rPr>
          <w:sz w:val="24"/>
          <w:szCs w:val="24"/>
        </w:rPr>
        <w:t xml:space="preserve">the </w:t>
      </w:r>
      <w:r w:rsidR="00980111" w:rsidRPr="00B90E47">
        <w:rPr>
          <w:sz w:val="24"/>
          <w:szCs w:val="24"/>
        </w:rPr>
        <w:t xml:space="preserve">Bidder </w:t>
      </w:r>
      <w:r w:rsidR="00980111" w:rsidRPr="00B90E47">
        <w:rPr>
          <w:b/>
          <w:sz w:val="24"/>
          <w:szCs w:val="24"/>
          <w:u w:val="single"/>
        </w:rPr>
        <w:t>must</w:t>
      </w:r>
      <w:r w:rsidR="00980111" w:rsidRPr="00B90E47">
        <w:rPr>
          <w:b/>
          <w:sz w:val="24"/>
          <w:szCs w:val="24"/>
        </w:rPr>
        <w:t xml:space="preserve"> </w:t>
      </w:r>
      <w:r w:rsidR="00980111" w:rsidRPr="00B90E47">
        <w:rPr>
          <w:sz w:val="24"/>
          <w:szCs w:val="24"/>
        </w:rPr>
        <w:t>provide responses to all information requested in Exhibit A – Bid Response Packet, as revised by any Addenda.</w:t>
      </w:r>
    </w:p>
    <w:p w14:paraId="6C3571DB" w14:textId="77777777" w:rsidR="00C55343" w:rsidRDefault="00502F47" w:rsidP="004E0E28">
      <w:pPr>
        <w:pStyle w:val="Itema"/>
        <w:ind w:left="2880" w:hanging="720"/>
      </w:pPr>
      <w:r w:rsidRPr="00B90E47">
        <w:rPr>
          <w:sz w:val="24"/>
          <w:szCs w:val="24"/>
        </w:rPr>
        <w:t>Bidder</w:t>
      </w:r>
      <w:r w:rsidR="00FD1524" w:rsidRPr="00B90E47">
        <w:rPr>
          <w:sz w:val="24"/>
          <w:szCs w:val="24"/>
        </w:rPr>
        <w:t xml:space="preserve">s </w:t>
      </w:r>
      <w:r w:rsidR="00FD1524" w:rsidRPr="00B90E47">
        <w:rPr>
          <w:b/>
          <w:sz w:val="24"/>
          <w:szCs w:val="24"/>
          <w:u w:val="single"/>
        </w:rPr>
        <w:t>must</w:t>
      </w:r>
      <w:r w:rsidR="00FD1524" w:rsidRPr="00B90E47">
        <w:rPr>
          <w:sz w:val="24"/>
          <w:szCs w:val="24"/>
        </w:rPr>
        <w:t xml:space="preserve"> submit pricing on the </w:t>
      </w:r>
      <w:r w:rsidR="00A026B0">
        <w:rPr>
          <w:sz w:val="24"/>
          <w:szCs w:val="24"/>
        </w:rPr>
        <w:t>County provide</w:t>
      </w:r>
      <w:r w:rsidR="00363DDE">
        <w:rPr>
          <w:sz w:val="24"/>
          <w:szCs w:val="24"/>
        </w:rPr>
        <w:t>d Electronic Bid Form</w:t>
      </w:r>
      <w:r w:rsidR="00FD1524" w:rsidRPr="00B90E47">
        <w:rPr>
          <w:sz w:val="24"/>
          <w:szCs w:val="24"/>
        </w:rPr>
        <w:t xml:space="preserve"> in </w:t>
      </w:r>
      <w:hyperlink r:id="rId50" w:history="1">
        <w:r w:rsidR="008F4F0D" w:rsidRPr="00A71A3D">
          <w:rPr>
            <w:rStyle w:val="Hyperlink"/>
            <w:b/>
            <w:sz w:val="24"/>
            <w:szCs w:val="24"/>
          </w:rPr>
          <w:t>County of Alameda Procurement Portal</w:t>
        </w:r>
      </w:hyperlink>
      <w:r w:rsidR="00FD1524" w:rsidRPr="00B90E47">
        <w:rPr>
          <w:sz w:val="24"/>
          <w:szCs w:val="24"/>
        </w:rPr>
        <w:t>.</w:t>
      </w:r>
      <w:r w:rsidR="00FD1524">
        <w:t xml:space="preserve"> </w:t>
      </w:r>
    </w:p>
    <w:p w14:paraId="595DD791" w14:textId="77777777" w:rsidR="00D95C0E" w:rsidRPr="00356299" w:rsidRDefault="00C55343" w:rsidP="00B90E47">
      <w:pPr>
        <w:pStyle w:val="Item1"/>
        <w:tabs>
          <w:tab w:val="clear" w:pos="1890"/>
        </w:tabs>
        <w:ind w:left="2160"/>
        <w:rPr>
          <w:bCs/>
          <w:sz w:val="24"/>
        </w:rPr>
      </w:pPr>
      <w:r w:rsidRPr="00356299">
        <w:rPr>
          <w:bCs/>
          <w:sz w:val="24"/>
        </w:rPr>
        <w:t xml:space="preserve">Submissions Processes </w:t>
      </w:r>
    </w:p>
    <w:p w14:paraId="0023BD02" w14:textId="77777777" w:rsidR="00FA1C44" w:rsidRPr="00980111" w:rsidRDefault="00FA1C44" w:rsidP="004E0E28">
      <w:pPr>
        <w:pStyle w:val="Itema"/>
        <w:ind w:left="2880" w:hanging="720"/>
        <w:rPr>
          <w:sz w:val="24"/>
          <w:szCs w:val="18"/>
        </w:rPr>
      </w:pPr>
      <w:r w:rsidRPr="00980111">
        <w:rPr>
          <w:sz w:val="24"/>
          <w:szCs w:val="18"/>
        </w:rPr>
        <w:t xml:space="preserve">All costs required for the preparation and submission of a </w:t>
      </w:r>
      <w:r w:rsidR="001D64FF">
        <w:rPr>
          <w:sz w:val="24"/>
          <w:szCs w:val="18"/>
        </w:rPr>
        <w:t>response</w:t>
      </w:r>
      <w:r w:rsidR="001D64FF" w:rsidRPr="00980111">
        <w:rPr>
          <w:sz w:val="24"/>
          <w:szCs w:val="18"/>
        </w:rPr>
        <w:t xml:space="preserve"> </w:t>
      </w:r>
      <w:r w:rsidR="00C32774">
        <w:rPr>
          <w:sz w:val="24"/>
          <w:szCs w:val="18"/>
        </w:rPr>
        <w:t>must</w:t>
      </w:r>
      <w:r w:rsidRPr="00980111">
        <w:rPr>
          <w:sz w:val="24"/>
          <w:szCs w:val="18"/>
        </w:rPr>
        <w:t xml:space="preserve"> be borne by </w:t>
      </w:r>
      <w:r w:rsidR="0067577E">
        <w:rPr>
          <w:sz w:val="24"/>
          <w:szCs w:val="18"/>
        </w:rPr>
        <w:t xml:space="preserve">the </w:t>
      </w:r>
      <w:r w:rsidR="00502F47" w:rsidRPr="00980111">
        <w:rPr>
          <w:sz w:val="24"/>
          <w:szCs w:val="18"/>
        </w:rPr>
        <w:t>Bidder</w:t>
      </w:r>
      <w:r w:rsidRPr="00980111">
        <w:rPr>
          <w:sz w:val="24"/>
          <w:szCs w:val="18"/>
        </w:rPr>
        <w:t xml:space="preserve">. </w:t>
      </w:r>
    </w:p>
    <w:p w14:paraId="76169558" w14:textId="77777777" w:rsidR="00FA1C44" w:rsidRPr="00356299" w:rsidRDefault="00FA1C44" w:rsidP="004E0E28">
      <w:pPr>
        <w:pStyle w:val="Itema"/>
        <w:ind w:left="2880" w:hanging="720"/>
        <w:rPr>
          <w:sz w:val="24"/>
        </w:rPr>
      </w:pPr>
      <w:r w:rsidRPr="00356299">
        <w:rPr>
          <w:sz w:val="24"/>
        </w:rPr>
        <w:lastRenderedPageBreak/>
        <w:t xml:space="preserve">Only one </w:t>
      </w:r>
      <w:r w:rsidR="0067577E">
        <w:rPr>
          <w:sz w:val="24"/>
        </w:rPr>
        <w:t>b</w:t>
      </w:r>
      <w:r w:rsidRPr="00356299">
        <w:rPr>
          <w:sz w:val="24"/>
        </w:rPr>
        <w:t xml:space="preserve">id response will be accepted from any one person, partnership, corporation, or other entity; however, several alternatives may be included in one response.  For purposes of this requirement, “partnership” </w:t>
      </w:r>
      <w:r w:rsidR="00C32774">
        <w:rPr>
          <w:sz w:val="24"/>
        </w:rPr>
        <w:t>will</w:t>
      </w:r>
      <w:r w:rsidRPr="00356299">
        <w:rPr>
          <w:sz w:val="24"/>
        </w:rPr>
        <w:t xml:space="preserve"> mean, and is limited to, a legal partnership formed under one or more of the provisions of California or other state’s Corporations Code or an equivalent statute.</w:t>
      </w:r>
    </w:p>
    <w:p w14:paraId="5B6C43D5" w14:textId="77777777" w:rsidR="00FA1C44" w:rsidRPr="00837637" w:rsidRDefault="00C51687" w:rsidP="004E0E28">
      <w:pPr>
        <w:pStyle w:val="Itema"/>
        <w:ind w:left="2880" w:hanging="720"/>
        <w:rPr>
          <w:sz w:val="24"/>
        </w:rPr>
      </w:pPr>
      <w:bookmarkStart w:id="177" w:name="_Hlk84926488"/>
      <w:r w:rsidRPr="00356299">
        <w:rPr>
          <w:sz w:val="24"/>
        </w:rPr>
        <w:t>The final</w:t>
      </w:r>
      <w:r w:rsidR="00FA1C44" w:rsidRPr="00356299">
        <w:rPr>
          <w:sz w:val="24"/>
        </w:rPr>
        <w:t xml:space="preserve"> award information will be posted on the County’s “Contracting Opportunities” websit</w:t>
      </w:r>
      <w:r w:rsidR="00F45C07">
        <w:rPr>
          <w:sz w:val="24"/>
        </w:rPr>
        <w:t xml:space="preserve">e and </w:t>
      </w:r>
      <w:hyperlink r:id="rId51" w:history="1">
        <w:r w:rsidR="00F45C07" w:rsidRPr="00A71A3D">
          <w:rPr>
            <w:rStyle w:val="Hyperlink"/>
            <w:b/>
            <w:sz w:val="24"/>
            <w:szCs w:val="24"/>
          </w:rPr>
          <w:t>County of Alameda Procurement Portal</w:t>
        </w:r>
      </w:hyperlink>
      <w:r w:rsidRPr="00356299">
        <w:rPr>
          <w:sz w:val="24"/>
        </w:rPr>
        <w:t>.</w:t>
      </w:r>
      <w:bookmarkEnd w:id="177"/>
    </w:p>
    <w:p w14:paraId="63733C23" w14:textId="77777777" w:rsidR="00710BDC" w:rsidRDefault="00D64FAC" w:rsidP="004E0E28">
      <w:pPr>
        <w:pStyle w:val="Itema"/>
        <w:ind w:left="2880" w:hanging="720"/>
        <w:rPr>
          <w:sz w:val="24"/>
        </w:rPr>
      </w:pPr>
      <w:r>
        <w:rPr>
          <w:sz w:val="24"/>
        </w:rPr>
        <w:t>The</w:t>
      </w:r>
      <w:r w:rsidR="00C55343" w:rsidRPr="00356299">
        <w:rPr>
          <w:sz w:val="24"/>
        </w:rPr>
        <w:t xml:space="preserve"> County reserves the right to reject </w:t>
      </w:r>
      <w:r>
        <w:rPr>
          <w:sz w:val="24"/>
        </w:rPr>
        <w:t>any</w:t>
      </w:r>
      <w:r w:rsidRPr="00356299">
        <w:rPr>
          <w:sz w:val="24"/>
        </w:rPr>
        <w:t xml:space="preserve"> </w:t>
      </w:r>
      <w:r w:rsidR="00C55343" w:rsidRPr="00356299">
        <w:rPr>
          <w:sz w:val="24"/>
        </w:rPr>
        <w:t>bid</w:t>
      </w:r>
      <w:r w:rsidR="001D64FF">
        <w:rPr>
          <w:sz w:val="24"/>
        </w:rPr>
        <w:t xml:space="preserve"> response</w:t>
      </w:r>
      <w:r w:rsidR="00710BDC">
        <w:rPr>
          <w:sz w:val="24"/>
        </w:rPr>
        <w:t>.</w:t>
      </w:r>
    </w:p>
    <w:p w14:paraId="56D6EAEC" w14:textId="77777777" w:rsidR="00C55343" w:rsidRPr="00356299" w:rsidRDefault="00710BDC" w:rsidP="004E0E28">
      <w:pPr>
        <w:pStyle w:val="Itema"/>
        <w:ind w:left="2880" w:hanging="720"/>
        <w:rPr>
          <w:sz w:val="24"/>
        </w:rPr>
      </w:pPr>
      <w:r>
        <w:rPr>
          <w:sz w:val="24"/>
        </w:rPr>
        <w:t>All bid</w:t>
      </w:r>
      <w:r w:rsidR="001D64FF">
        <w:rPr>
          <w:sz w:val="24"/>
        </w:rPr>
        <w:t xml:space="preserve"> response</w:t>
      </w:r>
      <w:r>
        <w:rPr>
          <w:sz w:val="24"/>
        </w:rPr>
        <w:t xml:space="preserve">s </w:t>
      </w:r>
      <w:r w:rsidR="00C32774">
        <w:rPr>
          <w:sz w:val="24"/>
        </w:rPr>
        <w:t>must</w:t>
      </w:r>
      <w:r>
        <w:rPr>
          <w:sz w:val="24"/>
        </w:rPr>
        <w:t xml:space="preserve"> </w:t>
      </w:r>
      <w:r w:rsidR="00C55343" w:rsidRPr="00356299">
        <w:rPr>
          <w:sz w:val="24"/>
        </w:rPr>
        <w:t xml:space="preserve">remain open to acceptance and irrevocable for a period of </w:t>
      </w:r>
      <w:r>
        <w:rPr>
          <w:sz w:val="24"/>
        </w:rPr>
        <w:t xml:space="preserve">not less </w:t>
      </w:r>
      <w:r w:rsidRPr="006E6E1A">
        <w:rPr>
          <w:sz w:val="24"/>
        </w:rPr>
        <w:t>t</w:t>
      </w:r>
      <w:r w:rsidRPr="00363DDE">
        <w:rPr>
          <w:color w:val="000000" w:themeColor="text1"/>
          <w:sz w:val="24"/>
        </w:rPr>
        <w:t xml:space="preserve">han </w:t>
      </w:r>
      <w:r w:rsidR="00C55343" w:rsidRPr="00363DDE">
        <w:rPr>
          <w:color w:val="000000" w:themeColor="text1"/>
          <w:sz w:val="24"/>
        </w:rPr>
        <w:t xml:space="preserve">180 days unless otherwise specified in the </w:t>
      </w:r>
      <w:r w:rsidR="0017325A" w:rsidRPr="00363DDE">
        <w:rPr>
          <w:color w:val="000000" w:themeColor="text1"/>
          <w:sz w:val="24"/>
        </w:rPr>
        <w:t>bid documents</w:t>
      </w:r>
      <w:r w:rsidR="00C55343" w:rsidRPr="00363DDE">
        <w:rPr>
          <w:color w:val="000000" w:themeColor="text1"/>
          <w:sz w:val="24"/>
        </w:rPr>
        <w:t>.</w:t>
      </w:r>
    </w:p>
    <w:p w14:paraId="0DFF4245" w14:textId="77777777" w:rsidR="00D95C0E" w:rsidRPr="00356299" w:rsidRDefault="00D95C0E" w:rsidP="00B90E47">
      <w:pPr>
        <w:pStyle w:val="Item1"/>
        <w:tabs>
          <w:tab w:val="clear" w:pos="1890"/>
        </w:tabs>
        <w:ind w:left="2160"/>
        <w:rPr>
          <w:bCs/>
          <w:sz w:val="24"/>
        </w:rPr>
      </w:pPr>
      <w:r w:rsidRPr="00356299">
        <w:rPr>
          <w:bCs/>
          <w:sz w:val="24"/>
        </w:rPr>
        <w:t>Legal Requirements</w:t>
      </w:r>
    </w:p>
    <w:p w14:paraId="149DFF13" w14:textId="77777777" w:rsidR="00FA1C44" w:rsidRPr="00980111" w:rsidRDefault="00C51687" w:rsidP="004E0E28">
      <w:pPr>
        <w:pStyle w:val="Itema"/>
        <w:ind w:left="2880" w:hanging="720"/>
        <w:rPr>
          <w:sz w:val="24"/>
          <w:szCs w:val="18"/>
        </w:rPr>
      </w:pPr>
      <w:r w:rsidRPr="00980111">
        <w:rPr>
          <w:sz w:val="24"/>
          <w:szCs w:val="18"/>
        </w:rPr>
        <w:t>“</w:t>
      </w:r>
      <w:r w:rsidR="00FA1C44" w:rsidRPr="00980111">
        <w:rPr>
          <w:sz w:val="24"/>
          <w:szCs w:val="18"/>
        </w:rPr>
        <w:t xml:space="preserve">In submitting a bid to a public purchasing body, the </w:t>
      </w:r>
      <w:r w:rsidR="00502F47" w:rsidRPr="00980111">
        <w:rPr>
          <w:sz w:val="24"/>
          <w:szCs w:val="18"/>
        </w:rPr>
        <w:t>Bidder</w:t>
      </w:r>
      <w:r w:rsidR="00FA1C44" w:rsidRPr="00980111">
        <w:rPr>
          <w:sz w:val="24"/>
          <w:szCs w:val="18"/>
        </w:rPr>
        <w:t xml:space="preserve"> offers and agrees that if the bid is accepted, it will assign to the purchasing body all rights, title, and interest in and to all causes of action it may have under Section 4 of the Clayton Act (15 U.S.C. Sec. </w:t>
      </w:r>
      <w:r w:rsidR="00BB5972" w:rsidRPr="00980111">
        <w:rPr>
          <w:sz w:val="24"/>
          <w:szCs w:val="18"/>
        </w:rPr>
        <w:t>or under the Cartwright Act (Chapter 2, commencing with Section 16700, of Part 2 of Division 7 of the Business and Professions Code), arising from purchases of goods, materials, or services by the Bidder for sale to the purchasing body pursuant to the bid.  Such assignment shall be made and become effective at the time the purchasing body tenders final payment to the Bidder”. (California Government Code Section 4552)</w:t>
      </w:r>
      <w:r w:rsidR="00980111">
        <w:rPr>
          <w:sz w:val="24"/>
          <w:szCs w:val="18"/>
        </w:rPr>
        <w:t>.</w:t>
      </w:r>
    </w:p>
    <w:p w14:paraId="0C4F439D" w14:textId="77777777" w:rsidR="00FA1C44" w:rsidRPr="00356299" w:rsidRDefault="0017325A" w:rsidP="004E0E28">
      <w:pPr>
        <w:pStyle w:val="Itema"/>
        <w:ind w:left="2880" w:hanging="720"/>
        <w:rPr>
          <w:sz w:val="24"/>
        </w:rPr>
      </w:pPr>
      <w:r>
        <w:rPr>
          <w:sz w:val="24"/>
        </w:rPr>
        <w:t>By submitting a bid</w:t>
      </w:r>
      <w:r w:rsidR="001D64FF">
        <w:rPr>
          <w:sz w:val="24"/>
        </w:rPr>
        <w:t xml:space="preserve"> response</w:t>
      </w:r>
      <w:r>
        <w:rPr>
          <w:sz w:val="24"/>
        </w:rPr>
        <w:t>, t</w:t>
      </w:r>
      <w:r w:rsidRPr="00356299">
        <w:rPr>
          <w:sz w:val="24"/>
        </w:rPr>
        <w:t xml:space="preserve">he </w:t>
      </w:r>
      <w:r w:rsidR="00502F47" w:rsidRPr="00356299">
        <w:rPr>
          <w:sz w:val="24"/>
        </w:rPr>
        <w:t>Bidder</w:t>
      </w:r>
      <w:r w:rsidR="00FA1C44" w:rsidRPr="00356299">
        <w:rPr>
          <w:sz w:val="24"/>
        </w:rPr>
        <w:t xml:space="preserve"> expressly acknowledges that it is aware that if a false claim is knowingly submitted (as the terms “claim” and “knowingly” are defined in the California False Claims Act, Cal. Gov. Code, §12650 et seq.), County will be entitled to civil remedies set forth in the California False Claim Act.  </w:t>
      </w:r>
      <w:r w:rsidR="00710BDC">
        <w:rPr>
          <w:sz w:val="24"/>
        </w:rPr>
        <w:t>Such actions</w:t>
      </w:r>
      <w:r w:rsidR="00FA1C44" w:rsidRPr="00356299">
        <w:rPr>
          <w:sz w:val="24"/>
        </w:rPr>
        <w:t xml:space="preserve"> may also be considered fraud and subject to criminal prosecution.</w:t>
      </w:r>
    </w:p>
    <w:p w14:paraId="57E18AFE" w14:textId="77777777" w:rsidR="00FA1C44" w:rsidRPr="00356299" w:rsidRDefault="00B03D22" w:rsidP="004E0E28">
      <w:pPr>
        <w:pStyle w:val="Itema"/>
        <w:ind w:left="2880" w:hanging="720"/>
        <w:rPr>
          <w:sz w:val="24"/>
        </w:rPr>
      </w:pPr>
      <w:r w:rsidRPr="00356299">
        <w:rPr>
          <w:sz w:val="24"/>
        </w:rPr>
        <w:t xml:space="preserve">The </w:t>
      </w:r>
      <w:r w:rsidR="00502F47" w:rsidRPr="00356299">
        <w:rPr>
          <w:sz w:val="24"/>
        </w:rPr>
        <w:t>Bidder</w:t>
      </w:r>
      <w:r w:rsidR="00D95C0E" w:rsidRPr="00356299">
        <w:rPr>
          <w:sz w:val="24"/>
        </w:rPr>
        <w:t xml:space="preserve">, by submitting </w:t>
      </w:r>
      <w:r w:rsidR="0017325A">
        <w:rPr>
          <w:sz w:val="24"/>
        </w:rPr>
        <w:t>a bid</w:t>
      </w:r>
      <w:r w:rsidR="001D64FF">
        <w:rPr>
          <w:sz w:val="24"/>
        </w:rPr>
        <w:t xml:space="preserve"> response</w:t>
      </w:r>
      <w:r w:rsidR="00D95C0E" w:rsidRPr="00356299">
        <w:rPr>
          <w:sz w:val="24"/>
        </w:rPr>
        <w:t>,</w:t>
      </w:r>
      <w:r w:rsidR="00FA1C44" w:rsidRPr="00356299">
        <w:rPr>
          <w:sz w:val="24"/>
        </w:rPr>
        <w:t xml:space="preserve"> certifies that it is, at the time of bidding, and </w:t>
      </w:r>
      <w:r w:rsidR="00C32774">
        <w:rPr>
          <w:sz w:val="24"/>
        </w:rPr>
        <w:t>will</w:t>
      </w:r>
      <w:r w:rsidR="00FA1C44" w:rsidRPr="00356299">
        <w:rPr>
          <w:sz w:val="24"/>
        </w:rPr>
        <w:t xml:space="preserve"> be</w:t>
      </w:r>
      <w:r w:rsidR="0067577E">
        <w:rPr>
          <w:sz w:val="24"/>
        </w:rPr>
        <w:t>,</w:t>
      </w:r>
      <w:r w:rsidR="00FA1C44" w:rsidRPr="00356299">
        <w:rPr>
          <w:sz w:val="24"/>
        </w:rPr>
        <w:t xml:space="preserve"> throughout the period of the contract, licensed by the State of California to do the type of work required under the terms of the </w:t>
      </w:r>
      <w:r w:rsidR="002125A9">
        <w:rPr>
          <w:sz w:val="24"/>
        </w:rPr>
        <w:t>IRFQ</w:t>
      </w:r>
      <w:r w:rsidR="0017325A">
        <w:rPr>
          <w:sz w:val="24"/>
        </w:rPr>
        <w:t xml:space="preserve"> and c</w:t>
      </w:r>
      <w:r w:rsidR="00FA1C44" w:rsidRPr="00356299">
        <w:rPr>
          <w:sz w:val="24"/>
        </w:rPr>
        <w:t xml:space="preserve">ontract </w:t>
      </w:r>
      <w:r w:rsidR="0017325A">
        <w:rPr>
          <w:sz w:val="24"/>
        </w:rPr>
        <w:t>d</w:t>
      </w:r>
      <w:r w:rsidR="00FA1C44" w:rsidRPr="00356299">
        <w:rPr>
          <w:sz w:val="24"/>
        </w:rPr>
        <w:t xml:space="preserve">ocuments.  </w:t>
      </w:r>
      <w:r w:rsidR="00502F47" w:rsidRPr="00356299">
        <w:rPr>
          <w:sz w:val="24"/>
        </w:rPr>
        <w:t>Bidder</w:t>
      </w:r>
      <w:r w:rsidR="00FA1C44" w:rsidRPr="00356299">
        <w:rPr>
          <w:sz w:val="24"/>
        </w:rPr>
        <w:t xml:space="preserve"> further certifies that it is regularly engaged in the general class and type of work called for in the </w:t>
      </w:r>
      <w:r w:rsidR="002125A9">
        <w:rPr>
          <w:sz w:val="24"/>
        </w:rPr>
        <w:t>IRFQ</w:t>
      </w:r>
      <w:r w:rsidR="0017325A">
        <w:rPr>
          <w:sz w:val="24"/>
        </w:rPr>
        <w:t xml:space="preserve"> and contract documents</w:t>
      </w:r>
      <w:r w:rsidR="00FA1C44" w:rsidRPr="00356299">
        <w:rPr>
          <w:sz w:val="24"/>
        </w:rPr>
        <w:t>.</w:t>
      </w:r>
    </w:p>
    <w:p w14:paraId="029E0B84" w14:textId="77777777" w:rsidR="00FA1C44" w:rsidRPr="00A85450" w:rsidRDefault="00FA1C44" w:rsidP="004E0E28">
      <w:pPr>
        <w:pStyle w:val="Itema"/>
        <w:ind w:left="2880" w:hanging="720"/>
      </w:pPr>
      <w:r w:rsidRPr="00356299">
        <w:rPr>
          <w:sz w:val="24"/>
        </w:rPr>
        <w:t xml:space="preserve">The </w:t>
      </w:r>
      <w:r w:rsidR="00502F47" w:rsidRPr="00356299">
        <w:rPr>
          <w:sz w:val="24"/>
        </w:rPr>
        <w:t>Bidder</w:t>
      </w:r>
      <w:r w:rsidR="00D95C0E" w:rsidRPr="00356299">
        <w:rPr>
          <w:sz w:val="24"/>
        </w:rPr>
        <w:t xml:space="preserve">, by submitting </w:t>
      </w:r>
      <w:r w:rsidR="0017325A">
        <w:rPr>
          <w:sz w:val="24"/>
        </w:rPr>
        <w:t>a bid</w:t>
      </w:r>
      <w:r w:rsidR="001D64FF">
        <w:rPr>
          <w:sz w:val="24"/>
        </w:rPr>
        <w:t xml:space="preserve"> response</w:t>
      </w:r>
      <w:r w:rsidR="00D95C0E" w:rsidRPr="00356299">
        <w:rPr>
          <w:sz w:val="24"/>
        </w:rPr>
        <w:t xml:space="preserve">, </w:t>
      </w:r>
      <w:r w:rsidRPr="00356299">
        <w:rPr>
          <w:sz w:val="24"/>
        </w:rPr>
        <w:t xml:space="preserve">certifies that it is not, at the time of bidding, on the California Department of General Services (DGS) list of persons determined to be engaged in investment activities in Iran </w:t>
      </w:r>
      <w:r w:rsidRPr="00356299">
        <w:rPr>
          <w:sz w:val="24"/>
        </w:rPr>
        <w:lastRenderedPageBreak/>
        <w:t>or otherwise in violation of the Iran Contracting Act of 2010 (Public Contract Code Section 2200-2208).</w:t>
      </w:r>
    </w:p>
    <w:p w14:paraId="042C873F" w14:textId="77777777" w:rsidR="005A41A8" w:rsidRDefault="005A41A8" w:rsidP="004E0E28">
      <w:pPr>
        <w:pStyle w:val="Item1"/>
        <w:numPr>
          <w:ilvl w:val="0"/>
          <w:numId w:val="0"/>
        </w:numPr>
        <w:ind w:left="2880" w:hanging="720"/>
      </w:pPr>
    </w:p>
    <w:p w14:paraId="3B4D2985" w14:textId="77777777" w:rsidR="002A42B5" w:rsidRPr="00A85450" w:rsidRDefault="002A42B5" w:rsidP="002032F7">
      <w:pPr>
        <w:pStyle w:val="PlainText"/>
        <w:jc w:val="center"/>
        <w:rPr>
          <w:rFonts w:ascii="Calibri" w:hAnsi="Calibri" w:cs="Calibri"/>
          <w:b/>
          <w:caps/>
          <w:sz w:val="32"/>
          <w:szCs w:val="32"/>
        </w:rPr>
        <w:sectPr w:rsidR="002A42B5" w:rsidRPr="00A85450" w:rsidSect="00664195">
          <w:type w:val="continuous"/>
          <w:pgSz w:w="12240" w:h="15840" w:code="1"/>
          <w:pgMar w:top="1440" w:right="1080" w:bottom="1260" w:left="1080" w:header="432" w:footer="432" w:gutter="0"/>
          <w:pgNumType w:start="1"/>
          <w:cols w:space="720"/>
          <w:formProt w:val="0"/>
          <w:noEndnote/>
          <w:titlePg/>
          <w:docGrid w:linePitch="354"/>
        </w:sectPr>
      </w:pPr>
    </w:p>
    <w:p w14:paraId="1A3EB58A" w14:textId="77777777" w:rsidR="00922F74" w:rsidRPr="00B80362" w:rsidRDefault="00922F74" w:rsidP="00B80362">
      <w:pPr>
        <w:jc w:val="center"/>
        <w:rPr>
          <w:rFonts w:asciiTheme="minorHAnsi" w:hAnsiTheme="minorHAnsi" w:cstheme="minorHAnsi"/>
          <w:bCs/>
          <w:sz w:val="28"/>
          <w:szCs w:val="28"/>
        </w:rPr>
      </w:pPr>
      <w:bookmarkStart w:id="178" w:name="_Toc225964991"/>
      <w:bookmarkStart w:id="179" w:name="_Ref342049922"/>
      <w:r w:rsidRPr="00B80362">
        <w:rPr>
          <w:rFonts w:asciiTheme="minorHAnsi" w:hAnsiTheme="minorHAnsi" w:cstheme="minorHAnsi"/>
          <w:b/>
          <w:bCs/>
          <w:sz w:val="28"/>
          <w:szCs w:val="28"/>
        </w:rPr>
        <w:lastRenderedPageBreak/>
        <w:t>EXHIBIT A</w:t>
      </w:r>
      <w:bookmarkEnd w:id="178"/>
    </w:p>
    <w:p w14:paraId="72C73EB4" w14:textId="47DFCAD1" w:rsidR="00922F74" w:rsidRPr="00B80362" w:rsidRDefault="00922F74" w:rsidP="00D43474">
      <w:pPr>
        <w:jc w:val="center"/>
        <w:rPr>
          <w:rFonts w:asciiTheme="minorHAnsi" w:hAnsiTheme="minorHAnsi" w:cstheme="minorHAnsi"/>
          <w:b/>
          <w:bCs/>
          <w:sz w:val="28"/>
          <w:szCs w:val="28"/>
        </w:rPr>
      </w:pPr>
      <w:r w:rsidRPr="00B80362">
        <w:rPr>
          <w:rFonts w:asciiTheme="minorHAnsi" w:hAnsiTheme="minorHAnsi" w:cstheme="minorHAnsi"/>
          <w:b/>
          <w:bCs/>
          <w:sz w:val="28"/>
          <w:szCs w:val="28"/>
        </w:rPr>
        <w:t>BID RESPONSE PACKET</w:t>
      </w:r>
      <w:bookmarkEnd w:id="179"/>
    </w:p>
    <w:p w14:paraId="60BD7BD8" w14:textId="77777777" w:rsidR="00922F74" w:rsidRDefault="00922F74" w:rsidP="00922F74">
      <w:pPr>
        <w:rPr>
          <w:rFonts w:ascii="Calibri" w:hAnsi="Calibri"/>
          <w:b/>
          <w:sz w:val="24"/>
          <w:szCs w:val="24"/>
        </w:rPr>
      </w:pPr>
    </w:p>
    <w:p w14:paraId="6045026E" w14:textId="77777777" w:rsidR="00922F74" w:rsidRPr="00266DFB" w:rsidRDefault="00922F74" w:rsidP="00922F74">
      <w:pPr>
        <w:rPr>
          <w:rFonts w:ascii="Calibri" w:hAnsi="Calibri"/>
          <w:b/>
          <w:sz w:val="24"/>
          <w:szCs w:val="24"/>
        </w:rPr>
      </w:pPr>
      <w:r w:rsidRPr="00266DFB">
        <w:rPr>
          <w:rFonts w:ascii="Calibri" w:hAnsi="Calibri"/>
          <w:b/>
          <w:sz w:val="24"/>
          <w:szCs w:val="24"/>
        </w:rPr>
        <w:t>INSTRUCTIONS</w:t>
      </w:r>
    </w:p>
    <w:p w14:paraId="527B248E" w14:textId="77777777" w:rsidR="00922F74" w:rsidRPr="00266DFB" w:rsidRDefault="00922F74" w:rsidP="00922F74">
      <w:pPr>
        <w:pStyle w:val="PlainText"/>
        <w:jc w:val="center"/>
        <w:rPr>
          <w:rFonts w:ascii="Calibri" w:hAnsi="Calibri" w:cs="Calibri"/>
          <w:b/>
          <w:bCs/>
          <w:iCs/>
          <w:color w:val="FF0000"/>
          <w:sz w:val="24"/>
          <w:szCs w:val="24"/>
        </w:rPr>
      </w:pPr>
    </w:p>
    <w:p w14:paraId="59363952" w14:textId="77777777" w:rsidR="00922F74" w:rsidRPr="0062100B" w:rsidRDefault="00922F74" w:rsidP="00C204C9">
      <w:pPr>
        <w:pStyle w:val="ListParagraph"/>
        <w:numPr>
          <w:ilvl w:val="0"/>
          <w:numId w:val="5"/>
        </w:numPr>
        <w:spacing w:after="240"/>
        <w:ind w:hanging="720"/>
        <w:jc w:val="both"/>
        <w:rPr>
          <w:rFonts w:asciiTheme="minorHAnsi" w:hAnsiTheme="minorHAnsi" w:cstheme="minorHAnsi"/>
          <w:b/>
          <w:sz w:val="24"/>
          <w:szCs w:val="24"/>
        </w:rPr>
      </w:pPr>
      <w:r w:rsidRPr="0062100B">
        <w:rPr>
          <w:rFonts w:asciiTheme="minorHAnsi" w:hAnsiTheme="minorHAnsi" w:cstheme="minorHAnsi"/>
          <w:color w:val="000000"/>
          <w:sz w:val="24"/>
          <w:szCs w:val="24"/>
        </w:rPr>
        <w:t>Please read EXHIBIT A – Bid Response Packet carefully; INCOMPLETE BID PROPOSALS MAY BE REJECTED. Alameda County will not accept submissions or documentation after the bid response due date. Successful uploading of a document does not equal acceptance of the document by Alameda County.</w:t>
      </w:r>
    </w:p>
    <w:p w14:paraId="1041E18C" w14:textId="36FA3361" w:rsidR="00922F74" w:rsidRPr="0062100B" w:rsidRDefault="00922F74" w:rsidP="00C204C9">
      <w:pPr>
        <w:pStyle w:val="ListParagraph"/>
        <w:numPr>
          <w:ilvl w:val="0"/>
          <w:numId w:val="5"/>
        </w:numPr>
        <w:spacing w:after="240"/>
        <w:ind w:hanging="720"/>
        <w:jc w:val="both"/>
        <w:rPr>
          <w:rFonts w:asciiTheme="minorHAnsi" w:hAnsiTheme="minorHAnsi" w:cstheme="minorHAnsi"/>
          <w:b/>
          <w:sz w:val="24"/>
          <w:szCs w:val="24"/>
        </w:rPr>
      </w:pPr>
      <w:r w:rsidRPr="0062100B">
        <w:rPr>
          <w:rFonts w:asciiTheme="minorHAnsi" w:hAnsiTheme="minorHAnsi" w:cstheme="minorHAnsi"/>
          <w:bCs/>
          <w:sz w:val="24"/>
          <w:szCs w:val="24"/>
        </w:rPr>
        <w:t>The bid response must comply with all requirements contained in the IRF</w:t>
      </w:r>
      <w:r w:rsidR="004E0E28">
        <w:rPr>
          <w:rFonts w:asciiTheme="minorHAnsi" w:hAnsiTheme="minorHAnsi" w:cstheme="minorHAnsi"/>
          <w:bCs/>
          <w:sz w:val="24"/>
          <w:szCs w:val="24"/>
        </w:rPr>
        <w:t>Q</w:t>
      </w:r>
      <w:r w:rsidRPr="0062100B">
        <w:rPr>
          <w:rFonts w:asciiTheme="minorHAnsi" w:hAnsiTheme="minorHAnsi" w:cstheme="minorHAnsi"/>
          <w:bCs/>
          <w:sz w:val="24"/>
          <w:szCs w:val="24"/>
        </w:rPr>
        <w:t xml:space="preserve">.  </w:t>
      </w:r>
      <w:r w:rsidRPr="0062100B">
        <w:rPr>
          <w:rFonts w:asciiTheme="minorHAnsi" w:hAnsiTheme="minorHAnsi" w:cstheme="minorHAnsi"/>
          <w:b/>
          <w:sz w:val="24"/>
          <w:szCs w:val="24"/>
          <w:u w:val="single"/>
        </w:rPr>
        <w:t>It is strongly recommended that Bidders verify and review all Addenda to confirm the use of the most current forms and provide all information requested.</w:t>
      </w:r>
    </w:p>
    <w:p w14:paraId="4A767AC5" w14:textId="77777777" w:rsidR="00922F74" w:rsidRPr="00756CC2" w:rsidRDefault="00922F74" w:rsidP="00C204C9">
      <w:pPr>
        <w:pStyle w:val="ListParagraph"/>
        <w:numPr>
          <w:ilvl w:val="0"/>
          <w:numId w:val="5"/>
        </w:numPr>
        <w:spacing w:after="240"/>
        <w:ind w:hanging="720"/>
        <w:jc w:val="both"/>
        <w:rPr>
          <w:rFonts w:asciiTheme="minorHAnsi" w:hAnsiTheme="minorHAnsi" w:cstheme="minorHAnsi"/>
          <w:bCs/>
          <w:sz w:val="24"/>
          <w:szCs w:val="24"/>
        </w:rPr>
      </w:pPr>
      <w:r w:rsidRPr="00756CC2">
        <w:rPr>
          <w:rFonts w:asciiTheme="minorHAnsi" w:hAnsiTheme="minorHAnsi" w:cstheme="minorHAnsi"/>
          <w:bCs/>
          <w:sz w:val="24"/>
          <w:szCs w:val="24"/>
        </w:rPr>
        <w:t xml:space="preserve">The bid response submission must conform to and include Exhibit A – Bid Response Packet, as amended or revised by Addendum, including additional required documentation.  </w:t>
      </w:r>
      <w:r w:rsidRPr="00756CC2">
        <w:rPr>
          <w:rFonts w:asciiTheme="minorHAnsi" w:hAnsiTheme="minorHAnsi" w:cstheme="minorHAnsi"/>
          <w:b/>
          <w:sz w:val="24"/>
          <w:szCs w:val="24"/>
          <w:u w:val="single"/>
        </w:rPr>
        <w:t>A Bidder may be disqualified if the most current version of Exhibit A, as revised and published through Addenda, is not used.</w:t>
      </w:r>
    </w:p>
    <w:p w14:paraId="3E50B946" w14:textId="77777777" w:rsidR="00922F74" w:rsidRPr="0062100B" w:rsidRDefault="00922F74" w:rsidP="00C204C9">
      <w:pPr>
        <w:numPr>
          <w:ilvl w:val="0"/>
          <w:numId w:val="5"/>
        </w:numPr>
        <w:spacing w:before="100" w:beforeAutospacing="1" w:after="100" w:afterAutospacing="1"/>
        <w:ind w:hanging="720"/>
        <w:rPr>
          <w:rFonts w:asciiTheme="minorHAnsi" w:hAnsiTheme="minorHAnsi" w:cstheme="minorHAnsi"/>
          <w:color w:val="000000"/>
          <w:sz w:val="24"/>
          <w:szCs w:val="24"/>
        </w:rPr>
      </w:pPr>
      <w:r w:rsidRPr="0062100B">
        <w:rPr>
          <w:rFonts w:asciiTheme="minorHAnsi" w:hAnsiTheme="minorHAnsi" w:cstheme="minorHAnsi"/>
          <w:color w:val="000000"/>
          <w:sz w:val="24"/>
          <w:szCs w:val="24"/>
        </w:rPr>
        <w:t xml:space="preserve">The following pages require confirmation, declaration, and /or a signature </w:t>
      </w:r>
      <w:r>
        <w:rPr>
          <w:rFonts w:ascii="Corbel" w:hAnsi="Corbel"/>
          <w:color w:val="000000"/>
          <w:sz w:val="27"/>
          <w:szCs w:val="27"/>
        </w:rPr>
        <w:t>(</w:t>
      </w:r>
      <w:r w:rsidRPr="002A515E">
        <w:rPr>
          <w:rFonts w:ascii="Calibri" w:hAnsi="Calibri" w:cs="Calibri"/>
          <w:color w:val="0000FF"/>
          <w:spacing w:val="-3"/>
          <w:sz w:val="24"/>
          <w:szCs w:val="24"/>
        </w:rPr>
        <w:sym w:font="Wingdings" w:char="F03F"/>
      </w:r>
      <w:r>
        <w:rPr>
          <w:rFonts w:ascii="Calibri" w:hAnsi="Calibri" w:cs="Calibri"/>
          <w:color w:val="0000FF"/>
          <w:spacing w:val="-3"/>
          <w:sz w:val="24"/>
          <w:szCs w:val="24"/>
        </w:rPr>
        <w:t>)</w:t>
      </w:r>
      <w:r w:rsidRPr="0062100B">
        <w:rPr>
          <w:rFonts w:asciiTheme="minorHAnsi" w:hAnsiTheme="minorHAnsi" w:cstheme="minorHAnsi"/>
          <w:color w:val="000000"/>
          <w:sz w:val="24"/>
          <w:szCs w:val="24"/>
        </w:rPr>
        <w:t xml:space="preserve">. </w:t>
      </w:r>
      <w:r>
        <w:rPr>
          <w:rFonts w:asciiTheme="minorHAnsi" w:hAnsiTheme="minorHAnsi" w:cstheme="minorHAnsi"/>
          <w:color w:val="000000"/>
          <w:sz w:val="24"/>
          <w:szCs w:val="24"/>
        </w:rPr>
        <w:t>These</w:t>
      </w:r>
      <w:r w:rsidRPr="0062100B">
        <w:rPr>
          <w:rFonts w:asciiTheme="minorHAnsi" w:hAnsiTheme="minorHAnsi" w:cstheme="minorHAnsi"/>
          <w:color w:val="000000"/>
          <w:sz w:val="24"/>
          <w:szCs w:val="24"/>
        </w:rPr>
        <w:t xml:space="preserve"> must be either: (1) be printed and have an original signature(s); or (2) be digitally signed via a </w:t>
      </w:r>
      <w:proofErr w:type="spellStart"/>
      <w:r w:rsidRPr="0062100B">
        <w:rPr>
          <w:rFonts w:asciiTheme="minorHAnsi" w:hAnsiTheme="minorHAnsi" w:cstheme="minorHAnsi"/>
          <w:color w:val="000000"/>
          <w:sz w:val="24"/>
          <w:szCs w:val="24"/>
        </w:rPr>
        <w:t>DocuSign</w:t>
      </w:r>
      <w:proofErr w:type="spellEnd"/>
      <w:r w:rsidRPr="0062100B">
        <w:rPr>
          <w:rFonts w:asciiTheme="minorHAnsi" w:hAnsiTheme="minorHAnsi" w:cstheme="minorHAnsi"/>
          <w:color w:val="000000"/>
          <w:sz w:val="24"/>
          <w:szCs w:val="24"/>
        </w:rPr>
        <w:t xml:space="preserve">, </w:t>
      </w:r>
      <w:proofErr w:type="spellStart"/>
      <w:r w:rsidRPr="0062100B">
        <w:rPr>
          <w:rFonts w:asciiTheme="minorHAnsi" w:hAnsiTheme="minorHAnsi" w:cstheme="minorHAnsi"/>
          <w:color w:val="000000"/>
          <w:sz w:val="24"/>
          <w:szCs w:val="24"/>
        </w:rPr>
        <w:t>CongaSign</w:t>
      </w:r>
      <w:proofErr w:type="spellEnd"/>
      <w:r w:rsidRPr="0062100B">
        <w:rPr>
          <w:rFonts w:asciiTheme="minorHAnsi" w:hAnsiTheme="minorHAnsi" w:cstheme="minorHAnsi"/>
          <w:color w:val="000000"/>
          <w:sz w:val="24"/>
          <w:szCs w:val="24"/>
        </w:rPr>
        <w:t xml:space="preserve">, or other verifiable independent electronic signature services. All signatures must be by an individual authorized to bind the Bidder. These pages must then be uploaded through the </w:t>
      </w:r>
      <w:hyperlink r:id="rId52" w:history="1">
        <w:r w:rsidRPr="00A71A3D">
          <w:rPr>
            <w:rStyle w:val="Hyperlink"/>
            <w:rFonts w:ascii="Calibri" w:hAnsi="Calibri" w:cs="Calibri"/>
            <w:b/>
            <w:sz w:val="24"/>
            <w:szCs w:val="24"/>
          </w:rPr>
          <w:t>County of Alameda Procurement Portal</w:t>
        </w:r>
      </w:hyperlink>
      <w:r>
        <w:rPr>
          <w:rFonts w:ascii="Calibri" w:hAnsi="Calibri" w:cs="Calibri"/>
          <w:b/>
          <w:color w:val="365F91"/>
          <w:sz w:val="24"/>
          <w:szCs w:val="24"/>
        </w:rPr>
        <w:t xml:space="preserve"> </w:t>
      </w:r>
      <w:r w:rsidRPr="0062100B">
        <w:rPr>
          <w:rFonts w:asciiTheme="minorHAnsi" w:hAnsiTheme="minorHAnsi" w:cstheme="minorHAnsi"/>
          <w:color w:val="000000"/>
          <w:sz w:val="24"/>
          <w:szCs w:val="24"/>
        </w:rPr>
        <w:t xml:space="preserve">as part of the Bidder’s proposal. </w:t>
      </w:r>
    </w:p>
    <w:p w14:paraId="39E086E0" w14:textId="77777777" w:rsidR="00922F74" w:rsidRPr="0062100B" w:rsidRDefault="00922F74">
      <w:pPr>
        <w:numPr>
          <w:ilvl w:val="1"/>
          <w:numId w:val="13"/>
        </w:numPr>
        <w:spacing w:before="100" w:beforeAutospacing="1" w:after="120"/>
        <w:ind w:hanging="720"/>
        <w:rPr>
          <w:rFonts w:asciiTheme="minorHAnsi" w:hAnsiTheme="minorHAnsi" w:cstheme="minorHAnsi"/>
          <w:color w:val="000000"/>
          <w:sz w:val="24"/>
          <w:szCs w:val="24"/>
        </w:rPr>
      </w:pPr>
      <w:r w:rsidRPr="0062100B">
        <w:rPr>
          <w:rFonts w:asciiTheme="minorHAnsi" w:hAnsiTheme="minorHAnsi" w:cstheme="minorHAnsi"/>
          <w:color w:val="000000"/>
          <w:sz w:val="24"/>
          <w:szCs w:val="24"/>
        </w:rPr>
        <w:t xml:space="preserve">Exhibit A – Bid Response Packet, </w:t>
      </w:r>
      <w:hyperlink w:anchor="_BIDDER_ACCEPTANCE_1" w:history="1">
        <w:r w:rsidRPr="007A252F">
          <w:rPr>
            <w:rStyle w:val="Hyperlink"/>
            <w:rFonts w:asciiTheme="minorHAnsi" w:hAnsiTheme="minorHAnsi" w:cstheme="minorHAnsi"/>
            <w:sz w:val="24"/>
            <w:szCs w:val="24"/>
          </w:rPr>
          <w:t>Bidder Acceptance</w:t>
        </w:r>
      </w:hyperlink>
    </w:p>
    <w:p w14:paraId="75A30E0C" w14:textId="77777777" w:rsidR="00922F74" w:rsidRPr="00F26246" w:rsidRDefault="00922F74">
      <w:pPr>
        <w:numPr>
          <w:ilvl w:val="1"/>
          <w:numId w:val="13"/>
        </w:numPr>
        <w:spacing w:before="100" w:beforeAutospacing="1" w:after="120"/>
        <w:ind w:hanging="720"/>
        <w:rPr>
          <w:rFonts w:asciiTheme="minorHAnsi" w:hAnsiTheme="minorHAnsi" w:cstheme="minorHAnsi"/>
          <w:color w:val="000000"/>
          <w:sz w:val="24"/>
          <w:szCs w:val="24"/>
        </w:rPr>
      </w:pPr>
      <w:r w:rsidRPr="0062100B">
        <w:rPr>
          <w:rFonts w:asciiTheme="minorHAnsi" w:hAnsiTheme="minorHAnsi" w:cstheme="minorHAnsi"/>
          <w:color w:val="000000"/>
          <w:sz w:val="24"/>
          <w:szCs w:val="24"/>
        </w:rPr>
        <w:t xml:space="preserve">Exhibit A – Bid Response Packet, </w:t>
      </w:r>
      <w:hyperlink w:anchor="_DEBARMENT_AND_SUSPENSION" w:history="1">
        <w:r w:rsidRPr="007A252F">
          <w:rPr>
            <w:rStyle w:val="Hyperlink"/>
            <w:rFonts w:asciiTheme="minorHAnsi" w:hAnsiTheme="minorHAnsi" w:cstheme="minorHAnsi"/>
            <w:sz w:val="24"/>
            <w:szCs w:val="24"/>
          </w:rPr>
          <w:t>Debarment and Suspension Certification</w:t>
        </w:r>
      </w:hyperlink>
    </w:p>
    <w:p w14:paraId="0B5ED7ED" w14:textId="77777777" w:rsidR="00922F74" w:rsidRPr="003F18AE" w:rsidRDefault="00922F74">
      <w:pPr>
        <w:numPr>
          <w:ilvl w:val="1"/>
          <w:numId w:val="13"/>
        </w:numPr>
        <w:spacing w:before="100" w:beforeAutospacing="1" w:after="100" w:afterAutospacing="1"/>
        <w:ind w:hanging="720"/>
        <w:rPr>
          <w:rFonts w:asciiTheme="minorHAnsi" w:hAnsiTheme="minorHAnsi" w:cstheme="minorHAnsi"/>
          <w:color w:val="000000"/>
          <w:sz w:val="22"/>
          <w:szCs w:val="22"/>
        </w:rPr>
      </w:pPr>
      <w:r w:rsidRPr="00D1499F">
        <w:rPr>
          <w:rFonts w:asciiTheme="minorHAnsi" w:hAnsiTheme="minorHAnsi" w:cstheme="minorHAnsi"/>
          <w:sz w:val="24"/>
          <w:szCs w:val="24"/>
        </w:rPr>
        <w:t xml:space="preserve">Exhibit A – Bid Response Packet, </w:t>
      </w:r>
      <w:hyperlink w:anchor="SLEBInfo" w:history="1">
        <w:r w:rsidRPr="00D1499F">
          <w:rPr>
            <w:rStyle w:val="Hyperlink"/>
            <w:rFonts w:asciiTheme="minorHAnsi" w:hAnsiTheme="minorHAnsi" w:cstheme="minorHAnsi"/>
            <w:sz w:val="24"/>
            <w:szCs w:val="24"/>
          </w:rPr>
          <w:t>Small Local Emerging Business (SLEB) Information Sheet</w:t>
        </w:r>
      </w:hyperlink>
    </w:p>
    <w:p w14:paraId="508E526C" w14:textId="77777777" w:rsidR="00922F74" w:rsidRPr="00CB4168" w:rsidRDefault="00922F74">
      <w:pPr>
        <w:pStyle w:val="ListParagraph"/>
        <w:numPr>
          <w:ilvl w:val="2"/>
          <w:numId w:val="15"/>
        </w:numPr>
        <w:spacing w:after="240"/>
        <w:rPr>
          <w:rFonts w:cstheme="minorHAnsi"/>
          <w:szCs w:val="24"/>
        </w:rPr>
      </w:pPr>
      <w:hyperlink w:anchor="Prime_Bidder_Signature" w:history="1">
        <w:r w:rsidRPr="00D1499F">
          <w:rPr>
            <w:rStyle w:val="Hyperlink"/>
            <w:rFonts w:asciiTheme="minorHAnsi" w:hAnsiTheme="minorHAnsi" w:cstheme="minorHAnsi"/>
            <w:sz w:val="24"/>
            <w:szCs w:val="24"/>
          </w:rPr>
          <w:t>Must be signed by Bidder</w:t>
        </w:r>
      </w:hyperlink>
      <w:r w:rsidRPr="00D1499F">
        <w:rPr>
          <w:rStyle w:val="Hyperlink"/>
          <w:rFonts w:asciiTheme="minorHAnsi" w:hAnsiTheme="minorHAnsi" w:cstheme="minorHAnsi"/>
          <w:sz w:val="24"/>
          <w:szCs w:val="24"/>
          <w:u w:val="none"/>
        </w:rPr>
        <w:t xml:space="preserve"> </w:t>
      </w:r>
    </w:p>
    <w:p w14:paraId="7EFCE354" w14:textId="77777777" w:rsidR="00922F74" w:rsidRPr="00CB4168" w:rsidRDefault="00922F74">
      <w:pPr>
        <w:pStyle w:val="ListParagraph"/>
        <w:numPr>
          <w:ilvl w:val="2"/>
          <w:numId w:val="15"/>
        </w:numPr>
        <w:spacing w:after="240"/>
        <w:rPr>
          <w:rFonts w:cstheme="minorHAnsi"/>
          <w:szCs w:val="24"/>
        </w:rPr>
      </w:pPr>
      <w:hyperlink w:anchor="SLEBSub_Signature" w:history="1">
        <w:r w:rsidRPr="00CB4168">
          <w:rPr>
            <w:rStyle w:val="Hyperlink"/>
            <w:rFonts w:asciiTheme="minorHAnsi" w:hAnsiTheme="minorHAnsi" w:cstheme="minorHAnsi"/>
            <w:sz w:val="24"/>
            <w:szCs w:val="24"/>
          </w:rPr>
          <w:t>Must be signed by SLEB Partner</w:t>
        </w:r>
      </w:hyperlink>
      <w:r w:rsidRPr="00CB4168">
        <w:rPr>
          <w:rFonts w:asciiTheme="minorHAnsi" w:hAnsiTheme="minorHAnsi" w:cstheme="minorHAnsi"/>
          <w:sz w:val="24"/>
          <w:szCs w:val="24"/>
        </w:rPr>
        <w:t xml:space="preserve"> if subcontracting to a SLEB</w:t>
      </w:r>
      <w:r w:rsidRPr="00CB4168">
        <w:rPr>
          <w:rFonts w:asciiTheme="minorHAnsi" w:hAnsiTheme="minorHAnsi" w:cstheme="minorHAnsi"/>
          <w:sz w:val="28"/>
          <w:szCs w:val="28"/>
        </w:rPr>
        <w:t xml:space="preserve"> </w:t>
      </w:r>
    </w:p>
    <w:p w14:paraId="46AA1583" w14:textId="77777777" w:rsidR="00922F74" w:rsidRPr="00837637" w:rsidRDefault="00922F74" w:rsidP="00C204C9">
      <w:pPr>
        <w:pStyle w:val="ListParagraph"/>
        <w:numPr>
          <w:ilvl w:val="0"/>
          <w:numId w:val="5"/>
        </w:numPr>
        <w:spacing w:after="240"/>
        <w:ind w:hanging="720"/>
        <w:jc w:val="both"/>
        <w:rPr>
          <w:rFonts w:ascii="Calibri" w:hAnsi="Calibri" w:cs="Calibri"/>
          <w:bCs/>
          <w:sz w:val="24"/>
          <w:szCs w:val="24"/>
        </w:rPr>
      </w:pPr>
      <w:r w:rsidRPr="00A90BAF">
        <w:rPr>
          <w:rFonts w:ascii="Calibri" w:hAnsi="Calibri" w:cs="Calibri"/>
          <w:bCs/>
          <w:sz w:val="24"/>
          <w:szCs w:val="24"/>
        </w:rPr>
        <w:t xml:space="preserve">Each page of the Bid Response Packet </w:t>
      </w:r>
      <w:r w:rsidRPr="00A90BAF">
        <w:rPr>
          <w:rFonts w:ascii="Calibri" w:hAnsi="Calibri" w:cs="Calibri"/>
          <w:bCs/>
          <w:sz w:val="24"/>
          <w:szCs w:val="24"/>
          <w:u w:val="single"/>
        </w:rPr>
        <w:t>must</w:t>
      </w:r>
      <w:r w:rsidRPr="00A90BAF">
        <w:rPr>
          <w:rFonts w:ascii="Calibri" w:hAnsi="Calibri" w:cs="Calibri"/>
          <w:bCs/>
          <w:sz w:val="24"/>
          <w:szCs w:val="24"/>
        </w:rPr>
        <w:t xml:space="preserve"> be submitted through the </w:t>
      </w:r>
      <w:hyperlink r:id="rId53" w:history="1">
        <w:r w:rsidRPr="00A71A3D">
          <w:rPr>
            <w:rStyle w:val="Hyperlink"/>
            <w:rFonts w:ascii="Calibri" w:hAnsi="Calibri" w:cs="Calibri"/>
            <w:b/>
            <w:sz w:val="24"/>
            <w:szCs w:val="24"/>
          </w:rPr>
          <w:t>County of Alameda Procurement Portal</w:t>
        </w:r>
      </w:hyperlink>
      <w:r w:rsidRPr="00A90BAF">
        <w:rPr>
          <w:rFonts w:ascii="Calibri" w:hAnsi="Calibri" w:cs="Calibri"/>
          <w:bCs/>
          <w:sz w:val="24"/>
          <w:szCs w:val="24"/>
        </w:rPr>
        <w:t xml:space="preserve"> as PDF attachment(s) with all required information included and documents attached;  any pages of the Bid Response Packet not applicable to the Bidder </w:t>
      </w:r>
      <w:r w:rsidRPr="00A90BAF">
        <w:rPr>
          <w:rFonts w:ascii="Calibri" w:hAnsi="Calibri" w:cs="Calibri"/>
          <w:bCs/>
          <w:sz w:val="24"/>
          <w:szCs w:val="24"/>
          <w:u w:val="single"/>
        </w:rPr>
        <w:t>are to</w:t>
      </w:r>
      <w:r w:rsidRPr="00A90BAF">
        <w:rPr>
          <w:rFonts w:ascii="Calibri" w:hAnsi="Calibri" w:cs="Calibri"/>
          <w:bCs/>
          <w:sz w:val="24"/>
          <w:szCs w:val="24"/>
        </w:rPr>
        <w:t xml:space="preserve"> be submitted with such pages or items clearly marked “N/A” or the bid </w:t>
      </w:r>
      <w:r>
        <w:rPr>
          <w:rFonts w:ascii="Calibri" w:hAnsi="Calibri" w:cs="Calibri"/>
          <w:bCs/>
          <w:sz w:val="24"/>
          <w:szCs w:val="24"/>
        </w:rPr>
        <w:t xml:space="preserve">response </w:t>
      </w:r>
      <w:r w:rsidRPr="00A90BAF">
        <w:rPr>
          <w:rFonts w:ascii="Calibri" w:hAnsi="Calibri" w:cs="Calibri"/>
          <w:bCs/>
          <w:sz w:val="24"/>
          <w:szCs w:val="24"/>
        </w:rPr>
        <w:t>may be disqualified as incomplete.</w:t>
      </w:r>
    </w:p>
    <w:p w14:paraId="06081025" w14:textId="77777777" w:rsidR="00922F74" w:rsidRPr="00837637" w:rsidRDefault="00922F74" w:rsidP="00C204C9">
      <w:pPr>
        <w:pStyle w:val="ListParagraph"/>
        <w:numPr>
          <w:ilvl w:val="0"/>
          <w:numId w:val="5"/>
        </w:numPr>
        <w:spacing w:after="240"/>
        <w:ind w:hanging="720"/>
        <w:jc w:val="both"/>
        <w:rPr>
          <w:rFonts w:ascii="Calibri" w:hAnsi="Calibri" w:cs="Calibri"/>
          <w:bCs/>
          <w:sz w:val="24"/>
          <w:szCs w:val="24"/>
        </w:rPr>
      </w:pPr>
      <w:r w:rsidRPr="00A90BAF">
        <w:rPr>
          <w:rFonts w:ascii="Calibri" w:hAnsi="Calibri" w:cs="Calibri"/>
          <w:bCs/>
          <w:sz w:val="24"/>
          <w:szCs w:val="24"/>
        </w:rPr>
        <w:t xml:space="preserve">Bidders </w:t>
      </w:r>
      <w:r>
        <w:rPr>
          <w:rFonts w:ascii="Calibri" w:hAnsi="Calibri" w:cs="Calibri"/>
          <w:bCs/>
          <w:sz w:val="24"/>
          <w:szCs w:val="24"/>
        </w:rPr>
        <w:t>must</w:t>
      </w:r>
      <w:r w:rsidRPr="00A90BAF">
        <w:rPr>
          <w:rFonts w:ascii="Calibri" w:hAnsi="Calibri" w:cs="Calibri"/>
          <w:bCs/>
          <w:sz w:val="24"/>
          <w:szCs w:val="24"/>
        </w:rPr>
        <w:t xml:space="preserve"> not modify the Bid Response Packet or any other County-provided document unless instructed to do so</w:t>
      </w:r>
      <w:r>
        <w:rPr>
          <w:rFonts w:ascii="Calibri" w:hAnsi="Calibri" w:cs="Calibri"/>
          <w:bCs/>
          <w:sz w:val="24"/>
          <w:szCs w:val="24"/>
        </w:rPr>
        <w:t>,</w:t>
      </w:r>
      <w:r w:rsidRPr="00A90BAF">
        <w:rPr>
          <w:rFonts w:ascii="Calibri" w:hAnsi="Calibri" w:cs="Calibri"/>
          <w:bCs/>
          <w:sz w:val="24"/>
          <w:szCs w:val="24"/>
        </w:rPr>
        <w:t xml:space="preserve"> or the bid</w:t>
      </w:r>
      <w:r>
        <w:rPr>
          <w:rFonts w:ascii="Calibri" w:hAnsi="Calibri" w:cs="Calibri"/>
          <w:bCs/>
          <w:sz w:val="24"/>
          <w:szCs w:val="24"/>
        </w:rPr>
        <w:t xml:space="preserve"> response</w:t>
      </w:r>
      <w:r w:rsidRPr="00A90BAF">
        <w:rPr>
          <w:rFonts w:ascii="Calibri" w:hAnsi="Calibri" w:cs="Calibri"/>
          <w:bCs/>
          <w:sz w:val="24"/>
          <w:szCs w:val="24"/>
        </w:rPr>
        <w:t xml:space="preserve"> may be disqualified.  </w:t>
      </w:r>
    </w:p>
    <w:p w14:paraId="7E600ED7" w14:textId="77777777" w:rsidR="00922F74" w:rsidRPr="00A82FC7" w:rsidRDefault="00922F74" w:rsidP="00C204C9">
      <w:pPr>
        <w:pStyle w:val="ListParagraph"/>
        <w:numPr>
          <w:ilvl w:val="0"/>
          <w:numId w:val="5"/>
        </w:numPr>
        <w:spacing w:after="240"/>
        <w:ind w:hanging="720"/>
        <w:jc w:val="both"/>
        <w:rPr>
          <w:rFonts w:asciiTheme="minorHAnsi" w:hAnsiTheme="minorHAnsi" w:cstheme="minorHAnsi"/>
          <w:bCs/>
          <w:sz w:val="24"/>
          <w:szCs w:val="24"/>
        </w:rPr>
      </w:pPr>
      <w:bookmarkStart w:id="180" w:name="_Hlk101853108"/>
      <w:r w:rsidRPr="00A82FC7">
        <w:rPr>
          <w:rFonts w:asciiTheme="minorHAnsi" w:hAnsiTheme="minorHAnsi" w:cstheme="minorHAnsi"/>
          <w:color w:val="000000"/>
          <w:sz w:val="24"/>
          <w:szCs w:val="24"/>
        </w:rPr>
        <w:t xml:space="preserve">Bid pricing must be submitted online through </w:t>
      </w:r>
      <w:hyperlink r:id="rId54" w:history="1">
        <w:r w:rsidRPr="00A71A3D">
          <w:rPr>
            <w:rStyle w:val="Hyperlink"/>
            <w:rFonts w:ascii="Calibri" w:hAnsi="Calibri" w:cs="Calibri"/>
            <w:b/>
            <w:sz w:val="24"/>
            <w:szCs w:val="24"/>
          </w:rPr>
          <w:t>County of Alameda Procurement Portal</w:t>
        </w:r>
      </w:hyperlink>
      <w:r w:rsidRPr="00A82FC7">
        <w:rPr>
          <w:rFonts w:asciiTheme="minorHAnsi" w:hAnsiTheme="minorHAnsi" w:cstheme="minorHAnsi"/>
          <w:color w:val="000000"/>
          <w:sz w:val="24"/>
          <w:szCs w:val="24"/>
        </w:rPr>
        <w:t xml:space="preserve">. </w:t>
      </w:r>
    </w:p>
    <w:p w14:paraId="46263F2C" w14:textId="5E1661F4" w:rsidR="00922F74" w:rsidRPr="0062100B" w:rsidRDefault="00922F74" w:rsidP="00C204C9">
      <w:pPr>
        <w:pStyle w:val="ListParagraph"/>
        <w:numPr>
          <w:ilvl w:val="0"/>
          <w:numId w:val="5"/>
        </w:numPr>
        <w:spacing w:after="240"/>
        <w:ind w:hanging="720"/>
        <w:jc w:val="both"/>
        <w:rPr>
          <w:rFonts w:ascii="Calibri" w:hAnsi="Calibri" w:cs="Calibri"/>
          <w:bCs/>
          <w:sz w:val="24"/>
          <w:szCs w:val="24"/>
        </w:rPr>
      </w:pPr>
      <w:r w:rsidRPr="00A90BAF">
        <w:rPr>
          <w:rFonts w:ascii="Calibri" w:hAnsi="Calibri" w:cs="Calibri"/>
          <w:bCs/>
          <w:sz w:val="24"/>
          <w:szCs w:val="24"/>
        </w:rPr>
        <w:lastRenderedPageBreak/>
        <w:t xml:space="preserve">Bidder </w:t>
      </w:r>
      <w:r w:rsidRPr="00A90BAF">
        <w:rPr>
          <w:rFonts w:ascii="Calibri" w:hAnsi="Calibri" w:cs="Calibri"/>
          <w:bCs/>
          <w:sz w:val="24"/>
          <w:szCs w:val="24"/>
          <w:u w:val="single"/>
        </w:rPr>
        <w:t>must</w:t>
      </w:r>
      <w:r w:rsidRPr="00A90BAF">
        <w:rPr>
          <w:rFonts w:ascii="Calibri" w:hAnsi="Calibri" w:cs="Calibri"/>
          <w:bCs/>
          <w:sz w:val="24"/>
          <w:szCs w:val="24"/>
        </w:rPr>
        <w:t xml:space="preserve"> </w:t>
      </w:r>
      <w:r w:rsidRPr="00150BB7">
        <w:rPr>
          <w:rFonts w:ascii="Calibri" w:hAnsi="Calibri" w:cs="Calibri"/>
          <w:bCs/>
          <w:sz w:val="24"/>
          <w:szCs w:val="24"/>
        </w:rPr>
        <w:t xml:space="preserve">quote price(s) as specified in the </w:t>
      </w:r>
      <w:r w:rsidRPr="00150BB7">
        <w:rPr>
          <w:rFonts w:ascii="Calibri" w:hAnsi="Calibri" w:cs="Calibri"/>
          <w:sz w:val="24"/>
          <w:szCs w:val="24"/>
        </w:rPr>
        <w:t>IRF</w:t>
      </w:r>
      <w:r w:rsidR="004E0E28">
        <w:rPr>
          <w:rFonts w:ascii="Calibri" w:hAnsi="Calibri" w:cs="Calibri"/>
          <w:sz w:val="24"/>
          <w:szCs w:val="24"/>
        </w:rPr>
        <w:t>Q</w:t>
      </w:r>
      <w:r w:rsidRPr="00150BB7">
        <w:rPr>
          <w:rFonts w:ascii="Calibri" w:hAnsi="Calibri"/>
          <w:bCs/>
          <w:sz w:val="24"/>
          <w:szCs w:val="24"/>
        </w:rPr>
        <w:t>, using the form(s)</w:t>
      </w:r>
      <w:r w:rsidRPr="00A90BAF">
        <w:rPr>
          <w:rFonts w:ascii="Calibri" w:hAnsi="Calibri"/>
          <w:bCs/>
          <w:sz w:val="24"/>
          <w:szCs w:val="24"/>
        </w:rPr>
        <w:t xml:space="preserve"> as amended or revised by </w:t>
      </w:r>
      <w:r>
        <w:rPr>
          <w:rFonts w:ascii="Calibri" w:hAnsi="Calibri"/>
          <w:bCs/>
          <w:sz w:val="24"/>
          <w:szCs w:val="24"/>
        </w:rPr>
        <w:t xml:space="preserve">any </w:t>
      </w:r>
      <w:r w:rsidRPr="00A90BAF">
        <w:rPr>
          <w:rFonts w:ascii="Calibri" w:hAnsi="Calibri" w:cs="Calibri"/>
          <w:bCs/>
          <w:sz w:val="24"/>
          <w:szCs w:val="24"/>
        </w:rPr>
        <w:t>Addenda.</w:t>
      </w:r>
    </w:p>
    <w:p w14:paraId="44525892" w14:textId="1BB8B7AB" w:rsidR="00922F74" w:rsidRPr="00837637" w:rsidRDefault="00922F74" w:rsidP="00C204C9">
      <w:pPr>
        <w:pStyle w:val="ListParagraph"/>
        <w:numPr>
          <w:ilvl w:val="0"/>
          <w:numId w:val="5"/>
        </w:numPr>
        <w:spacing w:after="240"/>
        <w:ind w:hanging="720"/>
        <w:jc w:val="both"/>
        <w:rPr>
          <w:rFonts w:ascii="Calibri" w:hAnsi="Calibri" w:cs="Calibri"/>
          <w:bCs/>
          <w:sz w:val="24"/>
          <w:szCs w:val="24"/>
        </w:rPr>
      </w:pPr>
      <w:r>
        <w:rPr>
          <w:rFonts w:ascii="Calibri" w:hAnsi="Calibri" w:cs="Calibri"/>
          <w:bCs/>
          <w:sz w:val="24"/>
          <w:szCs w:val="24"/>
        </w:rPr>
        <w:t>Any clarifications or exceptions to policies or specifications of this IRF</w:t>
      </w:r>
      <w:r w:rsidR="00113D71">
        <w:rPr>
          <w:rFonts w:ascii="Calibri" w:hAnsi="Calibri" w:cs="Calibri"/>
          <w:bCs/>
          <w:sz w:val="24"/>
          <w:szCs w:val="24"/>
        </w:rPr>
        <w:t>Q</w:t>
      </w:r>
      <w:r>
        <w:rPr>
          <w:rFonts w:ascii="Calibri" w:hAnsi="Calibri" w:cs="Calibri"/>
          <w:bCs/>
          <w:sz w:val="24"/>
          <w:szCs w:val="24"/>
        </w:rPr>
        <w:t xml:space="preserve">, including all Addenda and other documents </w:t>
      </w:r>
      <w:r w:rsidRPr="00A90BAF">
        <w:rPr>
          <w:rFonts w:ascii="Calibri" w:hAnsi="Calibri" w:cs="Calibri"/>
          <w:bCs/>
          <w:sz w:val="24"/>
          <w:szCs w:val="24"/>
          <w:u w:val="single"/>
        </w:rPr>
        <w:t>must</w:t>
      </w:r>
      <w:r w:rsidRPr="00A90BAF">
        <w:rPr>
          <w:rFonts w:ascii="Calibri" w:hAnsi="Calibri" w:cs="Calibri"/>
          <w:bCs/>
          <w:sz w:val="24"/>
          <w:szCs w:val="24"/>
        </w:rPr>
        <w:t xml:space="preserve"> be submitted in the </w:t>
      </w:r>
      <w:hyperlink w:anchor="ExceptionsClarifications" w:history="1">
        <w:r w:rsidRPr="0013319A">
          <w:rPr>
            <w:rStyle w:val="Hyperlink"/>
            <w:rFonts w:ascii="Calibri" w:hAnsi="Calibri" w:cs="Calibri"/>
            <w:b/>
            <w:i/>
            <w:sz w:val="24"/>
            <w:szCs w:val="24"/>
          </w:rPr>
          <w:t>Exceptions and Clarifications</w:t>
        </w:r>
      </w:hyperlink>
      <w:r w:rsidRPr="00A90BAF">
        <w:rPr>
          <w:rFonts w:ascii="Calibri" w:hAnsi="Calibri" w:cs="Calibri"/>
          <w:bCs/>
          <w:i/>
          <w:sz w:val="24"/>
          <w:szCs w:val="24"/>
        </w:rPr>
        <w:t xml:space="preserve"> </w:t>
      </w:r>
      <w:r w:rsidRPr="00A90BAF">
        <w:rPr>
          <w:rFonts w:ascii="Calibri" w:hAnsi="Calibri" w:cs="Calibri"/>
          <w:bCs/>
          <w:sz w:val="24"/>
          <w:szCs w:val="24"/>
        </w:rPr>
        <w:t>form of the Bid Response Packet.</w:t>
      </w:r>
      <w:bookmarkEnd w:id="180"/>
    </w:p>
    <w:p w14:paraId="261CADDC" w14:textId="77777777" w:rsidR="00922F74" w:rsidRDefault="00922F74" w:rsidP="00C204C9">
      <w:pPr>
        <w:pStyle w:val="ListParagraph"/>
        <w:numPr>
          <w:ilvl w:val="0"/>
          <w:numId w:val="5"/>
        </w:numPr>
        <w:spacing w:after="240"/>
        <w:ind w:hanging="720"/>
        <w:jc w:val="both"/>
        <w:rPr>
          <w:rFonts w:ascii="Calibri" w:hAnsi="Calibri" w:cs="Calibri"/>
          <w:bCs/>
          <w:sz w:val="24"/>
          <w:szCs w:val="24"/>
        </w:rPr>
      </w:pPr>
      <w:r>
        <w:rPr>
          <w:rFonts w:ascii="Calibri" w:hAnsi="Calibri" w:cs="Calibri"/>
          <w:bCs/>
          <w:sz w:val="24"/>
          <w:szCs w:val="24"/>
        </w:rPr>
        <w:t>Bidders must r</w:t>
      </w:r>
      <w:r w:rsidRPr="00A90BAF">
        <w:rPr>
          <w:rFonts w:ascii="Calibri" w:hAnsi="Calibri" w:cs="Calibri"/>
          <w:bCs/>
          <w:sz w:val="24"/>
          <w:szCs w:val="24"/>
        </w:rPr>
        <w:t xml:space="preserve">ead all information and follow directions in the </w:t>
      </w:r>
      <w:hyperlink r:id="rId55" w:history="1">
        <w:r w:rsidRPr="00A71A3D">
          <w:rPr>
            <w:rStyle w:val="Hyperlink"/>
            <w:rFonts w:ascii="Calibri" w:hAnsi="Calibri" w:cs="Calibri"/>
            <w:b/>
            <w:sz w:val="24"/>
            <w:szCs w:val="24"/>
          </w:rPr>
          <w:t>County of Alameda Procurement Portal</w:t>
        </w:r>
      </w:hyperlink>
      <w:r w:rsidRPr="00A90BAF">
        <w:rPr>
          <w:rFonts w:ascii="Calibri" w:hAnsi="Calibri" w:cs="Calibri"/>
          <w:bCs/>
          <w:sz w:val="24"/>
          <w:szCs w:val="24"/>
        </w:rPr>
        <w:t xml:space="preserve"> </w:t>
      </w:r>
      <w:r>
        <w:rPr>
          <w:rFonts w:ascii="Calibri" w:hAnsi="Calibri" w:cs="Calibri"/>
          <w:bCs/>
          <w:sz w:val="24"/>
          <w:szCs w:val="24"/>
        </w:rPr>
        <w:t>project</w:t>
      </w:r>
      <w:r w:rsidRPr="00A90BAF">
        <w:rPr>
          <w:rFonts w:ascii="Calibri" w:hAnsi="Calibri" w:cs="Calibri"/>
          <w:bCs/>
          <w:sz w:val="24"/>
          <w:szCs w:val="24"/>
        </w:rPr>
        <w:t>.</w:t>
      </w:r>
    </w:p>
    <w:p w14:paraId="35469C13" w14:textId="77777777" w:rsidR="00922F74" w:rsidRPr="00CF4F79" w:rsidRDefault="00922F74" w:rsidP="00C204C9">
      <w:pPr>
        <w:pStyle w:val="ListParagraph"/>
        <w:numPr>
          <w:ilvl w:val="0"/>
          <w:numId w:val="5"/>
        </w:numPr>
        <w:spacing w:after="240"/>
        <w:ind w:hanging="720"/>
        <w:jc w:val="both"/>
        <w:rPr>
          <w:rFonts w:ascii="Calibri" w:hAnsi="Calibri" w:cs="Calibri"/>
          <w:bCs/>
          <w:sz w:val="24"/>
          <w:szCs w:val="24"/>
        </w:rPr>
      </w:pPr>
      <w:r w:rsidRPr="00983DAC">
        <w:rPr>
          <w:rFonts w:ascii="Calibri" w:hAnsi="Calibri" w:cs="Calibri"/>
          <w:color w:val="000000"/>
          <w:sz w:val="24"/>
          <w:szCs w:val="18"/>
          <w:shd w:val="clear" w:color="auto" w:fill="FFFFFF"/>
        </w:rPr>
        <w:t>File names are restricted to 64 characters for all files uploaded as part of any bid response. The file extension (e.g., ".pdf" or ".</w:t>
      </w:r>
      <w:proofErr w:type="spellStart"/>
      <w:r w:rsidRPr="00983DAC">
        <w:rPr>
          <w:rFonts w:ascii="Calibri" w:hAnsi="Calibri" w:cs="Calibri"/>
          <w:color w:val="000000"/>
          <w:sz w:val="24"/>
          <w:szCs w:val="18"/>
          <w:shd w:val="clear" w:color="auto" w:fill="FFFFFF"/>
        </w:rPr>
        <w:t>xls</w:t>
      </w:r>
      <w:proofErr w:type="spellEnd"/>
      <w:r w:rsidRPr="00983DAC">
        <w:rPr>
          <w:rFonts w:ascii="Calibri" w:hAnsi="Calibri" w:cs="Calibri"/>
          <w:color w:val="000000"/>
          <w:sz w:val="24"/>
          <w:szCs w:val="18"/>
          <w:shd w:val="clear" w:color="auto" w:fill="FFFFFF"/>
        </w:rPr>
        <w:t>") is counted as part of the file name character limit. Attempting to upload a file with a file name longer than 64 characters may result in an error message</w:t>
      </w:r>
      <w:r>
        <w:rPr>
          <w:rFonts w:ascii="Calibri" w:hAnsi="Calibri" w:cs="Calibri"/>
          <w:color w:val="000000"/>
          <w:sz w:val="24"/>
          <w:szCs w:val="18"/>
          <w:shd w:val="clear" w:color="auto" w:fill="FFFFFF"/>
        </w:rPr>
        <w:t xml:space="preserve"> or failure to load</w:t>
      </w:r>
      <w:r w:rsidRPr="00983DAC">
        <w:rPr>
          <w:rFonts w:ascii="Calibri" w:hAnsi="Calibri" w:cs="Calibri"/>
          <w:color w:val="000000"/>
          <w:sz w:val="24"/>
          <w:szCs w:val="18"/>
          <w:shd w:val="clear" w:color="auto" w:fill="FFFFFF"/>
        </w:rPr>
        <w:t>.</w:t>
      </w:r>
      <w:bookmarkStart w:id="181" w:name="_Hlk101853261"/>
    </w:p>
    <w:p w14:paraId="70DE65DB" w14:textId="77777777" w:rsidR="00922F74" w:rsidRPr="00CF4F79" w:rsidRDefault="00922F74" w:rsidP="00C204C9">
      <w:pPr>
        <w:pStyle w:val="ListParagraph"/>
        <w:numPr>
          <w:ilvl w:val="0"/>
          <w:numId w:val="5"/>
        </w:numPr>
        <w:spacing w:after="240"/>
        <w:ind w:hanging="720"/>
        <w:jc w:val="both"/>
        <w:rPr>
          <w:rFonts w:asciiTheme="minorHAnsi" w:hAnsiTheme="minorHAnsi" w:cstheme="minorHAnsi"/>
          <w:bCs/>
          <w:sz w:val="24"/>
          <w:szCs w:val="24"/>
        </w:rPr>
      </w:pPr>
      <w:r w:rsidRPr="00CF4F79">
        <w:rPr>
          <w:rFonts w:asciiTheme="minorHAnsi" w:hAnsiTheme="minorHAnsi" w:cstheme="minorHAnsi"/>
          <w:b/>
          <w:sz w:val="24"/>
          <w:szCs w:val="24"/>
        </w:rPr>
        <w:t>Bidders who do not comply with the requirements and/or submit incomplete bid response packages are subject to disqualification and their bid responses rejected.</w:t>
      </w:r>
      <w:bookmarkEnd w:id="181"/>
    </w:p>
    <w:p w14:paraId="1EF68469" w14:textId="77777777" w:rsidR="00F43F6A" w:rsidRPr="00FC3FC9" w:rsidRDefault="00F43F6A" w:rsidP="00F43F6A">
      <w:pPr>
        <w:sectPr w:rsidR="00F43F6A" w:rsidRPr="00FC3FC9" w:rsidSect="0012043A">
          <w:headerReference w:type="default" r:id="rId56"/>
          <w:footerReference w:type="default" r:id="rId57"/>
          <w:headerReference w:type="first" r:id="rId58"/>
          <w:footerReference w:type="first" r:id="rId59"/>
          <w:pgSz w:w="12240" w:h="15840" w:code="1"/>
          <w:pgMar w:top="1350" w:right="1080" w:bottom="1440" w:left="1080" w:header="432" w:footer="720" w:gutter="0"/>
          <w:pgNumType w:start="1"/>
          <w:cols w:space="720"/>
          <w:noEndnote/>
          <w:titlePg/>
          <w:docGrid w:linePitch="354"/>
        </w:sectPr>
      </w:pPr>
    </w:p>
    <w:p w14:paraId="724281BD" w14:textId="77777777" w:rsidR="00F43F6A" w:rsidRPr="00FC3FC9" w:rsidRDefault="00F43F6A" w:rsidP="00F4709D">
      <w:pPr>
        <w:tabs>
          <w:tab w:val="right" w:pos="10800"/>
        </w:tabs>
        <w:rPr>
          <w:rFonts w:ascii="Calibri" w:hAnsi="Calibri" w:cs="Calibri"/>
          <w:b/>
          <w:color w:val="0000FF"/>
        </w:rPr>
      </w:pPr>
      <w:r>
        <w:rPr>
          <w:rFonts w:ascii="Calibri" w:hAnsi="Calibri" w:cs="Calibri"/>
          <w:b/>
          <w:color w:val="0000FF"/>
        </w:rPr>
        <w:lastRenderedPageBreak/>
        <w:tab/>
      </w:r>
    </w:p>
    <w:p w14:paraId="7C782871" w14:textId="77777777" w:rsidR="00F43F6A" w:rsidRDefault="00F43F6A" w:rsidP="00F43F6A"/>
    <w:p w14:paraId="28B46FC3" w14:textId="77777777" w:rsidR="00F43F6A" w:rsidRPr="00FC3FC9" w:rsidRDefault="00F43F6A" w:rsidP="00F43F6A"/>
    <w:p w14:paraId="2D30574B" w14:textId="77777777" w:rsidR="00F43F6A" w:rsidRPr="00FC3FC9" w:rsidRDefault="00F43F6A" w:rsidP="00F43F6A">
      <w:pPr>
        <w:pStyle w:val="Header"/>
        <w:tabs>
          <w:tab w:val="clear" w:pos="4320"/>
          <w:tab w:val="clear" w:pos="8640"/>
        </w:tabs>
      </w:pPr>
    </w:p>
    <w:p w14:paraId="3291AEB7" w14:textId="77777777" w:rsidR="00F43F6A" w:rsidRPr="00FC3FC9" w:rsidRDefault="00F43F6A" w:rsidP="00F43F6A"/>
    <w:p w14:paraId="19E86D7D" w14:textId="77777777" w:rsidR="00F43F6A" w:rsidRPr="00FC3FC9" w:rsidRDefault="00F43F6A" w:rsidP="00F43F6A">
      <w:pPr>
        <w:pStyle w:val="Header"/>
        <w:tabs>
          <w:tab w:val="clear" w:pos="4320"/>
          <w:tab w:val="clear" w:pos="8640"/>
        </w:tabs>
      </w:pPr>
    </w:p>
    <w:p w14:paraId="04BD0112" w14:textId="79958FB5" w:rsidR="00F4709D" w:rsidRPr="00C629A1" w:rsidRDefault="003F11AA" w:rsidP="00DF3105">
      <w:pPr>
        <w:jc w:val="center"/>
      </w:pPr>
      <w:r w:rsidRPr="000F7D96">
        <w:rPr>
          <w:noProof/>
          <w:szCs w:val="24"/>
        </w:rPr>
        <w:drawing>
          <wp:inline distT="0" distB="0" distL="0" distR="0" wp14:anchorId="6C3B185D" wp14:editId="32229209">
            <wp:extent cx="831273" cy="831273"/>
            <wp:effectExtent l="0" t="0" r="6985" b="6985"/>
            <wp:docPr id="1882145735" name="Image" descr="County of Alamed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descr="County of Alameda Logo"/>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31827" cy="831827"/>
                    </a:xfrm>
                    <a:prstGeom prst="rect">
                      <a:avLst/>
                    </a:prstGeom>
                    <a:noFill/>
                    <a:ln>
                      <a:noFill/>
                    </a:ln>
                  </pic:spPr>
                </pic:pic>
              </a:graphicData>
            </a:graphic>
          </wp:inline>
        </w:drawing>
      </w:r>
    </w:p>
    <w:p w14:paraId="61DECCE7" w14:textId="77777777" w:rsidR="00C629A1" w:rsidRDefault="00C629A1" w:rsidP="00C629A1">
      <w:pPr>
        <w:rPr>
          <w:rFonts w:asciiTheme="minorHAnsi" w:hAnsiTheme="minorHAnsi" w:cstheme="minorHAnsi"/>
          <w:b/>
          <w:bCs/>
          <w:sz w:val="72"/>
          <w:szCs w:val="72"/>
        </w:rPr>
      </w:pPr>
    </w:p>
    <w:p w14:paraId="3B67B10E" w14:textId="77777777" w:rsidR="00F4709D" w:rsidRPr="00C629A1" w:rsidRDefault="00F4709D" w:rsidP="00C629A1">
      <w:pPr>
        <w:jc w:val="center"/>
        <w:rPr>
          <w:rFonts w:asciiTheme="minorHAnsi" w:hAnsiTheme="minorHAnsi" w:cstheme="minorHAnsi"/>
          <w:b/>
          <w:bCs/>
          <w:sz w:val="72"/>
          <w:szCs w:val="72"/>
        </w:rPr>
      </w:pPr>
      <w:r w:rsidRPr="00C629A1">
        <w:rPr>
          <w:rFonts w:asciiTheme="minorHAnsi" w:hAnsiTheme="minorHAnsi" w:cstheme="minorHAnsi"/>
          <w:b/>
          <w:bCs/>
          <w:sz w:val="72"/>
          <w:szCs w:val="72"/>
        </w:rPr>
        <w:t>COUNTY OF ALAMEDA</w:t>
      </w:r>
    </w:p>
    <w:p w14:paraId="14003896" w14:textId="77777777" w:rsidR="00F4709D" w:rsidRPr="00C629A1" w:rsidRDefault="00F4709D" w:rsidP="00C629A1">
      <w:pPr>
        <w:rPr>
          <w:rFonts w:asciiTheme="minorHAnsi" w:hAnsiTheme="minorHAnsi" w:cstheme="minorHAnsi"/>
          <w:b/>
          <w:bCs/>
          <w:sz w:val="72"/>
          <w:szCs w:val="72"/>
        </w:rPr>
      </w:pPr>
    </w:p>
    <w:p w14:paraId="67878571" w14:textId="77777777" w:rsidR="00F4709D" w:rsidRPr="00C629A1" w:rsidRDefault="00F4709D" w:rsidP="00C629A1"/>
    <w:p w14:paraId="55172DAB" w14:textId="77777777" w:rsidR="00F4709D" w:rsidRPr="00C629A1" w:rsidRDefault="00F4709D" w:rsidP="00C629A1"/>
    <w:p w14:paraId="753FEF5B" w14:textId="77777777" w:rsidR="00F4709D" w:rsidRPr="00C629A1" w:rsidRDefault="00F4709D" w:rsidP="00C629A1"/>
    <w:p w14:paraId="30CE6807" w14:textId="77777777" w:rsidR="00F4709D" w:rsidRPr="00C629A1" w:rsidRDefault="00C629A1" w:rsidP="00C629A1">
      <w:pPr>
        <w:spacing w:after="240"/>
        <w:jc w:val="center"/>
        <w:rPr>
          <w:rFonts w:asciiTheme="minorHAnsi" w:hAnsiTheme="minorHAnsi" w:cstheme="minorHAnsi"/>
          <w:b/>
          <w:bCs/>
          <w:sz w:val="60"/>
          <w:szCs w:val="60"/>
        </w:rPr>
      </w:pPr>
      <w:r w:rsidRPr="00C629A1">
        <w:rPr>
          <w:rFonts w:asciiTheme="minorHAnsi" w:hAnsiTheme="minorHAnsi" w:cstheme="minorHAnsi"/>
          <w:b/>
          <w:bCs/>
          <w:sz w:val="60"/>
          <w:szCs w:val="60"/>
        </w:rPr>
        <w:t>EXHIBIT A</w:t>
      </w:r>
    </w:p>
    <w:p w14:paraId="797992A8" w14:textId="77777777" w:rsidR="00F43F6A" w:rsidRPr="001841D0" w:rsidRDefault="00F43F6A" w:rsidP="001841D0">
      <w:pPr>
        <w:jc w:val="center"/>
        <w:rPr>
          <w:rFonts w:asciiTheme="minorHAnsi" w:hAnsiTheme="minorHAnsi" w:cstheme="minorHAnsi"/>
          <w:bCs/>
          <w:sz w:val="60"/>
          <w:szCs w:val="60"/>
        </w:rPr>
      </w:pPr>
      <w:bookmarkStart w:id="182" w:name="_Toc225964992"/>
      <w:r w:rsidRPr="001841D0">
        <w:rPr>
          <w:rFonts w:asciiTheme="minorHAnsi" w:hAnsiTheme="minorHAnsi" w:cstheme="minorHAnsi"/>
          <w:b/>
          <w:bCs/>
          <w:sz w:val="60"/>
          <w:szCs w:val="60"/>
        </w:rPr>
        <w:t>BID RESPONSE PACKET</w:t>
      </w:r>
      <w:bookmarkEnd w:id="182"/>
    </w:p>
    <w:p w14:paraId="47FC2720" w14:textId="77777777" w:rsidR="00F43F6A" w:rsidRPr="00873D60" w:rsidRDefault="00F43F6A" w:rsidP="00F43F6A">
      <w:pPr>
        <w:jc w:val="center"/>
        <w:rPr>
          <w:rFonts w:ascii="Calibri" w:hAnsi="Calibri" w:cs="Calibri"/>
        </w:rPr>
      </w:pPr>
    </w:p>
    <w:p w14:paraId="2F75C646" w14:textId="77777777" w:rsidR="00F43F6A" w:rsidRPr="007F4BE7" w:rsidRDefault="0039139E" w:rsidP="0039139E">
      <w:pPr>
        <w:tabs>
          <w:tab w:val="center" w:pos="5400"/>
          <w:tab w:val="left" w:pos="9514"/>
        </w:tabs>
        <w:rPr>
          <w:rFonts w:ascii="Calibri" w:hAnsi="Calibri" w:cs="Calibri"/>
          <w:color w:val="000000" w:themeColor="text1"/>
          <w:sz w:val="60"/>
          <w:szCs w:val="60"/>
        </w:rPr>
      </w:pPr>
      <w:r>
        <w:rPr>
          <w:rFonts w:ascii="Calibri" w:hAnsi="Calibri" w:cs="Calibri"/>
          <w:color w:val="FF0000"/>
          <w:sz w:val="60"/>
          <w:szCs w:val="60"/>
        </w:rPr>
        <w:tab/>
      </w:r>
      <w:r w:rsidR="002125A9">
        <w:rPr>
          <w:rFonts w:ascii="Calibri" w:hAnsi="Calibri" w:cs="Calibri"/>
          <w:sz w:val="60"/>
          <w:szCs w:val="60"/>
        </w:rPr>
        <w:t>IRFQ</w:t>
      </w:r>
      <w:r w:rsidR="00F43F6A" w:rsidRPr="00F4709D">
        <w:rPr>
          <w:rFonts w:ascii="Calibri" w:hAnsi="Calibri" w:cs="Calibri"/>
          <w:sz w:val="60"/>
          <w:szCs w:val="60"/>
        </w:rPr>
        <w:t xml:space="preserve"> No</w:t>
      </w:r>
      <w:r w:rsidR="00F43F6A" w:rsidRPr="007F4BE7">
        <w:rPr>
          <w:rFonts w:ascii="Calibri" w:hAnsi="Calibri" w:cs="Calibri"/>
          <w:color w:val="000000" w:themeColor="text1"/>
          <w:sz w:val="60"/>
          <w:szCs w:val="60"/>
        </w:rPr>
        <w:t xml:space="preserve">. </w:t>
      </w:r>
      <w:r w:rsidR="007F4BE7" w:rsidRPr="007F4BE7">
        <w:rPr>
          <w:rFonts w:ascii="Calibri" w:hAnsi="Calibri" w:cs="Calibri"/>
          <w:color w:val="000000" w:themeColor="text1"/>
          <w:sz w:val="60"/>
          <w:szCs w:val="60"/>
        </w:rPr>
        <w:t>902746</w:t>
      </w:r>
      <w:r w:rsidRPr="007F4BE7">
        <w:rPr>
          <w:rFonts w:ascii="Calibri" w:hAnsi="Calibri" w:cs="Calibri"/>
          <w:color w:val="000000" w:themeColor="text1"/>
          <w:sz w:val="60"/>
          <w:szCs w:val="60"/>
        </w:rPr>
        <w:tab/>
      </w:r>
    </w:p>
    <w:p w14:paraId="5444487D" w14:textId="77777777" w:rsidR="00A82FC7" w:rsidRPr="00A82FC7" w:rsidRDefault="007F4BE7" w:rsidP="000930D6">
      <w:pPr>
        <w:jc w:val="center"/>
        <w:rPr>
          <w:rFonts w:ascii="Calibri" w:hAnsi="Calibri" w:cs="Calibri"/>
          <w:color w:val="FF0000"/>
          <w:sz w:val="20"/>
        </w:rPr>
      </w:pPr>
      <w:r w:rsidRPr="007F4BE7">
        <w:rPr>
          <w:rFonts w:ascii="Calibri" w:hAnsi="Calibri" w:cs="Calibri"/>
          <w:color w:val="000000" w:themeColor="text1"/>
          <w:sz w:val="60"/>
          <w:szCs w:val="60"/>
        </w:rPr>
        <w:t>Electronic Waste Recycling Services</w:t>
      </w:r>
      <w:r w:rsidR="00722F63">
        <w:rPr>
          <w:rFonts w:ascii="Calibri" w:hAnsi="Calibri" w:cs="Calibri"/>
          <w:color w:val="FF0000"/>
          <w:sz w:val="60"/>
          <w:szCs w:val="60"/>
        </w:rPr>
        <w:br w:type="page"/>
      </w:r>
    </w:p>
    <w:p w14:paraId="5A9DD42D" w14:textId="77777777" w:rsidR="00C629A1" w:rsidRPr="00C629A1" w:rsidRDefault="00C629A1" w:rsidP="007520C2">
      <w:pPr>
        <w:pStyle w:val="Heading4"/>
        <w:jc w:val="left"/>
      </w:pPr>
      <w:r w:rsidRPr="00C629A1">
        <w:lastRenderedPageBreak/>
        <w:t>BIDDER INFORMATION</w:t>
      </w:r>
      <w:r w:rsidRPr="00C629A1">
        <w:tab/>
      </w:r>
    </w:p>
    <w:p w14:paraId="73E1AA58" w14:textId="77777777" w:rsidR="00A82FC7" w:rsidRPr="002372AF" w:rsidRDefault="00A82FC7" w:rsidP="00A82FC7">
      <w:r w:rsidRPr="002372AF">
        <w:t xml:space="preserve"> </w:t>
      </w:r>
      <w:bookmarkStart w:id="183" w:name="_BIDDER_ACCEPTANCE"/>
      <w:bookmarkEnd w:id="183"/>
    </w:p>
    <w:p w14:paraId="3350F6AB" w14:textId="77777777" w:rsidR="00A82FC7" w:rsidRDefault="00F64387" w:rsidP="008A6894">
      <w:pPr>
        <w:pStyle w:val="PlainText"/>
        <w:pBdr>
          <w:top w:val="single" w:sz="4" w:space="1" w:color="auto"/>
          <w:left w:val="single" w:sz="4" w:space="4" w:color="auto"/>
          <w:bottom w:val="single" w:sz="4" w:space="1" w:color="auto"/>
          <w:right w:val="single" w:sz="4" w:space="4" w:color="auto"/>
        </w:pBdr>
        <w:tabs>
          <w:tab w:val="left" w:pos="5040"/>
          <w:tab w:val="right" w:pos="7920"/>
          <w:tab w:val="left" w:pos="8100"/>
          <w:tab w:val="right" w:pos="10620"/>
        </w:tabs>
        <w:spacing w:before="240" w:after="240"/>
        <w:rPr>
          <w:rFonts w:ascii="Calibri" w:hAnsi="Calibri" w:cs="Calibri"/>
          <w:sz w:val="24"/>
          <w:szCs w:val="24"/>
        </w:rPr>
      </w:pPr>
      <w:r w:rsidRPr="008430C8">
        <w:rPr>
          <w:rFonts w:ascii="Calibri" w:hAnsi="Calibri" w:cs="Calibri"/>
          <w:sz w:val="24"/>
          <w:szCs w:val="24"/>
        </w:rPr>
        <w:t>Official Name of Bidder</w:t>
      </w:r>
      <w:r>
        <w:rPr>
          <w:rFonts w:ascii="Calibri" w:hAnsi="Calibri" w:cs="Calibri"/>
          <w:sz w:val="24"/>
          <w:szCs w:val="24"/>
        </w:rPr>
        <w:t xml:space="preserve"> (Company)</w:t>
      </w:r>
      <w:r w:rsidRPr="008430C8">
        <w:rPr>
          <w:rFonts w:ascii="Calibri" w:hAnsi="Calibri" w:cs="Calibri"/>
          <w:sz w:val="24"/>
          <w:szCs w:val="24"/>
        </w:rPr>
        <w:t>:</w:t>
      </w:r>
    </w:p>
    <w:p w14:paraId="4413CBF9" w14:textId="77777777" w:rsidR="005E4A3E" w:rsidRDefault="005E4A3E" w:rsidP="008A6894">
      <w:pPr>
        <w:pStyle w:val="PlainText"/>
        <w:pBdr>
          <w:top w:val="single" w:sz="4" w:space="1" w:color="auto"/>
          <w:left w:val="single" w:sz="4" w:space="4" w:color="auto"/>
          <w:bottom w:val="single" w:sz="4" w:space="1" w:color="auto"/>
          <w:right w:val="single" w:sz="4" w:space="4" w:color="auto"/>
        </w:pBdr>
        <w:tabs>
          <w:tab w:val="left" w:pos="5040"/>
          <w:tab w:val="right" w:pos="7920"/>
          <w:tab w:val="left" w:pos="8100"/>
          <w:tab w:val="right" w:pos="10620"/>
        </w:tabs>
        <w:spacing w:before="240" w:after="240"/>
        <w:rPr>
          <w:rFonts w:ascii="Calibri" w:hAnsi="Calibri" w:cs="Calibri"/>
          <w:sz w:val="24"/>
          <w:szCs w:val="24"/>
        </w:rPr>
      </w:pPr>
      <w:r w:rsidRPr="008430C8">
        <w:rPr>
          <w:rFonts w:ascii="Calibri" w:hAnsi="Calibri" w:cs="Calibri"/>
          <w:sz w:val="24"/>
          <w:szCs w:val="24"/>
        </w:rPr>
        <w:t>Street Address Line 1:</w:t>
      </w:r>
    </w:p>
    <w:p w14:paraId="4684DEBB" w14:textId="77777777" w:rsidR="00D543A9" w:rsidRDefault="00D543A9" w:rsidP="008A6894">
      <w:pPr>
        <w:pStyle w:val="PlainText"/>
        <w:pBdr>
          <w:top w:val="single" w:sz="4" w:space="1" w:color="auto"/>
          <w:left w:val="single" w:sz="4" w:space="4" w:color="auto"/>
          <w:bottom w:val="single" w:sz="4" w:space="1" w:color="auto"/>
          <w:right w:val="single" w:sz="4" w:space="4" w:color="auto"/>
        </w:pBdr>
        <w:tabs>
          <w:tab w:val="left" w:pos="5040"/>
          <w:tab w:val="right" w:pos="7920"/>
          <w:tab w:val="left" w:pos="8100"/>
          <w:tab w:val="right" w:pos="10620"/>
        </w:tabs>
        <w:spacing w:before="240" w:after="240"/>
        <w:rPr>
          <w:rFonts w:ascii="Calibri" w:hAnsi="Calibri" w:cs="Calibri"/>
          <w:sz w:val="24"/>
          <w:szCs w:val="24"/>
        </w:rPr>
      </w:pPr>
      <w:r w:rsidRPr="008430C8">
        <w:rPr>
          <w:rFonts w:ascii="Calibri" w:hAnsi="Calibri" w:cs="Calibri"/>
          <w:sz w:val="24"/>
          <w:szCs w:val="24"/>
        </w:rPr>
        <w:t>Street Address Line 2:</w:t>
      </w:r>
    </w:p>
    <w:p w14:paraId="72618C83" w14:textId="77777777" w:rsidR="00300C01" w:rsidRPr="008430C8" w:rsidRDefault="00300C01" w:rsidP="008A6894">
      <w:pPr>
        <w:pStyle w:val="PlainText"/>
        <w:pBdr>
          <w:top w:val="single" w:sz="4" w:space="1" w:color="auto"/>
          <w:left w:val="single" w:sz="4" w:space="4" w:color="auto"/>
          <w:bottom w:val="single" w:sz="4" w:space="1" w:color="auto"/>
          <w:right w:val="single" w:sz="4" w:space="4" w:color="auto"/>
        </w:pBdr>
        <w:spacing w:before="120" w:after="120"/>
        <w:rPr>
          <w:rFonts w:ascii="Calibri" w:hAnsi="Calibri" w:cs="Calibri"/>
          <w:sz w:val="24"/>
          <w:szCs w:val="24"/>
          <w:u w:val="single"/>
        </w:rPr>
      </w:pPr>
      <w:r w:rsidRPr="008430C8">
        <w:rPr>
          <w:rFonts w:ascii="Calibri" w:hAnsi="Calibri" w:cs="Calibri"/>
          <w:sz w:val="24"/>
          <w:szCs w:val="24"/>
        </w:rPr>
        <w:t>City:</w:t>
      </w:r>
    </w:p>
    <w:p w14:paraId="235882F7" w14:textId="77777777" w:rsidR="00300C01" w:rsidRDefault="001A2C46" w:rsidP="008A6894">
      <w:pPr>
        <w:pStyle w:val="PlainText"/>
        <w:pBdr>
          <w:top w:val="single" w:sz="4" w:space="1" w:color="auto"/>
          <w:left w:val="single" w:sz="4" w:space="4" w:color="auto"/>
          <w:bottom w:val="single" w:sz="4" w:space="1" w:color="auto"/>
          <w:right w:val="single" w:sz="4" w:space="4" w:color="auto"/>
        </w:pBdr>
        <w:tabs>
          <w:tab w:val="left" w:pos="5040"/>
          <w:tab w:val="right" w:pos="7920"/>
          <w:tab w:val="left" w:pos="8100"/>
          <w:tab w:val="right" w:pos="10620"/>
        </w:tabs>
        <w:spacing w:before="240" w:after="240"/>
        <w:rPr>
          <w:rFonts w:ascii="Calibri" w:hAnsi="Calibri" w:cs="Calibri"/>
          <w:sz w:val="24"/>
          <w:szCs w:val="24"/>
        </w:rPr>
      </w:pPr>
      <w:r w:rsidRPr="008430C8">
        <w:rPr>
          <w:rFonts w:ascii="Calibri" w:hAnsi="Calibri" w:cs="Calibri"/>
          <w:sz w:val="24"/>
          <w:szCs w:val="24"/>
        </w:rPr>
        <w:t>State:</w:t>
      </w:r>
    </w:p>
    <w:p w14:paraId="15A4FD7F" w14:textId="77777777" w:rsidR="00224B99" w:rsidRPr="008430C8" w:rsidRDefault="00224B99" w:rsidP="008A6894">
      <w:pPr>
        <w:pStyle w:val="PlainText"/>
        <w:pBdr>
          <w:top w:val="single" w:sz="4" w:space="1" w:color="auto"/>
          <w:left w:val="single" w:sz="4" w:space="4" w:color="auto"/>
          <w:bottom w:val="single" w:sz="4" w:space="1" w:color="auto"/>
          <w:right w:val="single" w:sz="4" w:space="4" w:color="auto"/>
        </w:pBdr>
        <w:spacing w:before="120" w:after="120"/>
        <w:rPr>
          <w:rFonts w:ascii="Calibri" w:hAnsi="Calibri" w:cs="Calibri"/>
          <w:sz w:val="24"/>
          <w:szCs w:val="24"/>
          <w:u w:val="single"/>
        </w:rPr>
      </w:pPr>
      <w:r w:rsidRPr="008430C8">
        <w:rPr>
          <w:rFonts w:ascii="Calibri" w:hAnsi="Calibri" w:cs="Calibri"/>
          <w:sz w:val="24"/>
          <w:szCs w:val="24"/>
        </w:rPr>
        <w:t>Zip Code:</w:t>
      </w:r>
    </w:p>
    <w:p w14:paraId="759DBAB7" w14:textId="77777777" w:rsidR="00224B99" w:rsidRPr="00266DFB" w:rsidRDefault="008A6894" w:rsidP="008A6894">
      <w:pPr>
        <w:pStyle w:val="PlainText"/>
        <w:pBdr>
          <w:top w:val="single" w:sz="4" w:space="1" w:color="auto"/>
          <w:left w:val="single" w:sz="4" w:space="4" w:color="auto"/>
          <w:bottom w:val="single" w:sz="4" w:space="1" w:color="auto"/>
          <w:right w:val="single" w:sz="4" w:space="4" w:color="auto"/>
        </w:pBdr>
        <w:tabs>
          <w:tab w:val="left" w:pos="5040"/>
          <w:tab w:val="right" w:pos="7920"/>
          <w:tab w:val="left" w:pos="8100"/>
          <w:tab w:val="right" w:pos="10620"/>
        </w:tabs>
        <w:spacing w:before="240" w:after="240"/>
        <w:rPr>
          <w:rFonts w:ascii="Calibri" w:hAnsi="Calibri" w:cs="Calibri"/>
          <w:sz w:val="24"/>
          <w:szCs w:val="24"/>
        </w:rPr>
      </w:pPr>
      <w:r w:rsidRPr="008430C8">
        <w:rPr>
          <w:rFonts w:ascii="Calibri" w:hAnsi="Calibri" w:cs="Calibri"/>
          <w:sz w:val="24"/>
          <w:szCs w:val="24"/>
        </w:rPr>
        <w:t>Webpage:</w:t>
      </w:r>
    </w:p>
    <w:p w14:paraId="3F10E68E" w14:textId="77777777" w:rsidR="00A82FC7" w:rsidRPr="00266DFB" w:rsidRDefault="00A82FC7" w:rsidP="00A82FC7">
      <w:pPr>
        <w:pStyle w:val="PlainText"/>
        <w:tabs>
          <w:tab w:val="left" w:pos="5040"/>
          <w:tab w:val="right" w:pos="7920"/>
          <w:tab w:val="left" w:pos="8100"/>
          <w:tab w:val="right" w:pos="10620"/>
        </w:tabs>
        <w:spacing w:before="240" w:after="240"/>
        <w:rPr>
          <w:rFonts w:ascii="Calibri" w:hAnsi="Calibri" w:cs="Calibri"/>
          <w:b/>
          <w:sz w:val="24"/>
          <w:szCs w:val="24"/>
        </w:rPr>
      </w:pPr>
      <w:r w:rsidRPr="00266DFB">
        <w:rPr>
          <w:rFonts w:ascii="Calibri" w:hAnsi="Calibri" w:cs="Calibri"/>
          <w:b/>
          <w:sz w:val="24"/>
          <w:szCs w:val="24"/>
        </w:rPr>
        <w:t>Type of Entity / Organizational Structure (check one):</w:t>
      </w:r>
      <w:r w:rsidRPr="00266DFB">
        <w:rPr>
          <w:rFonts w:ascii="Calibri" w:hAnsi="Calibri" w:cs="Calibri"/>
          <w:b/>
          <w:sz w:val="24"/>
          <w:szCs w:val="24"/>
        </w:rPr>
        <w:tab/>
      </w:r>
    </w:p>
    <w:p w14:paraId="0669BAF8" w14:textId="77777777" w:rsidR="00A82FC7" w:rsidRPr="00266DFB" w:rsidRDefault="00A82FC7" w:rsidP="00A01ED3">
      <w:pPr>
        <w:pStyle w:val="PlainText"/>
        <w:tabs>
          <w:tab w:val="left" w:pos="360"/>
          <w:tab w:val="left" w:pos="720"/>
          <w:tab w:val="left" w:pos="4230"/>
          <w:tab w:val="left" w:pos="4590"/>
          <w:tab w:val="left" w:pos="7830"/>
          <w:tab w:val="left" w:pos="8190"/>
        </w:tabs>
        <w:spacing w:after="240"/>
        <w:rPr>
          <w:rFonts w:ascii="Calibri" w:hAnsi="Calibri" w:cs="Calibri"/>
          <w:sz w:val="24"/>
          <w:szCs w:val="24"/>
        </w:rPr>
      </w:pPr>
      <w:r w:rsidRPr="00266DFB">
        <w:rPr>
          <w:rFonts w:ascii="Calibri" w:hAnsi="Calibri" w:cs="Calibri"/>
          <w:sz w:val="24"/>
          <w:szCs w:val="24"/>
        </w:rPr>
        <w:tab/>
      </w:r>
      <w:sdt>
        <w:sdtPr>
          <w:rPr>
            <w:rFonts w:ascii="Calibri" w:hAnsi="Calibri" w:cs="Calibri"/>
            <w:sz w:val="24"/>
            <w:szCs w:val="24"/>
          </w:rPr>
          <w:id w:val="658035305"/>
          <w14:checkbox>
            <w14:checked w14:val="0"/>
            <w14:checkedState w14:val="2612" w14:font="MS Gothic"/>
            <w14:uncheckedState w14:val="2610" w14:font="MS Gothic"/>
          </w14:checkbox>
        </w:sdtPr>
        <w:sdtEndPr/>
        <w:sdtContent>
          <w:r w:rsidR="00A01ED3">
            <w:rPr>
              <w:rFonts w:ascii="MS Gothic" w:eastAsia="MS Gothic" w:hAnsi="MS Gothic" w:cs="Calibri" w:hint="eastAsia"/>
              <w:sz w:val="24"/>
              <w:szCs w:val="24"/>
            </w:rPr>
            <w:t>☐</w:t>
          </w:r>
        </w:sdtContent>
      </w:sdt>
      <w:r w:rsidR="00A01ED3">
        <w:rPr>
          <w:rFonts w:ascii="Calibri" w:hAnsi="Calibri" w:cs="Calibri"/>
          <w:sz w:val="24"/>
          <w:szCs w:val="24"/>
        </w:rPr>
        <w:t xml:space="preserve">  </w:t>
      </w:r>
      <w:r w:rsidRPr="00266DFB">
        <w:rPr>
          <w:rFonts w:ascii="Calibri" w:hAnsi="Calibri" w:cs="Calibri"/>
          <w:sz w:val="24"/>
          <w:szCs w:val="24"/>
        </w:rPr>
        <w:t>Corporation</w:t>
      </w:r>
      <w:r w:rsidRPr="00266DFB">
        <w:rPr>
          <w:rFonts w:ascii="Calibri" w:hAnsi="Calibri" w:cs="Calibri"/>
          <w:sz w:val="24"/>
          <w:szCs w:val="24"/>
        </w:rPr>
        <w:tab/>
      </w:r>
      <w:sdt>
        <w:sdtPr>
          <w:rPr>
            <w:rFonts w:ascii="Calibri" w:hAnsi="Calibri" w:cs="Calibri"/>
            <w:sz w:val="24"/>
            <w:szCs w:val="24"/>
          </w:rPr>
          <w:id w:val="-672716595"/>
          <w14:checkbox>
            <w14:checked w14:val="0"/>
            <w14:checkedState w14:val="2612" w14:font="MS Gothic"/>
            <w14:uncheckedState w14:val="2610" w14:font="MS Gothic"/>
          </w14:checkbox>
        </w:sdtPr>
        <w:sdtEndPr/>
        <w:sdtContent>
          <w:r w:rsidR="00A01ED3">
            <w:rPr>
              <w:rFonts w:ascii="MS Gothic" w:eastAsia="MS Gothic" w:hAnsi="MS Gothic" w:cs="Calibri" w:hint="eastAsia"/>
              <w:sz w:val="24"/>
              <w:szCs w:val="24"/>
            </w:rPr>
            <w:t>☐</w:t>
          </w:r>
        </w:sdtContent>
      </w:sdt>
      <w:r w:rsidR="00A01ED3">
        <w:rPr>
          <w:rFonts w:ascii="Calibri" w:hAnsi="Calibri" w:cs="Calibri"/>
          <w:sz w:val="24"/>
          <w:szCs w:val="24"/>
        </w:rPr>
        <w:tab/>
      </w:r>
      <w:r w:rsidRPr="00266DFB">
        <w:rPr>
          <w:rFonts w:ascii="Calibri" w:hAnsi="Calibri" w:cs="Calibri"/>
          <w:sz w:val="24"/>
          <w:szCs w:val="24"/>
        </w:rPr>
        <w:t>Joint Venture</w:t>
      </w:r>
      <w:r w:rsidRPr="00266DFB">
        <w:rPr>
          <w:rFonts w:ascii="Calibri" w:hAnsi="Calibri" w:cs="Calibri"/>
          <w:sz w:val="24"/>
          <w:szCs w:val="24"/>
        </w:rPr>
        <w:tab/>
      </w:r>
      <w:sdt>
        <w:sdtPr>
          <w:rPr>
            <w:rFonts w:ascii="Calibri" w:hAnsi="Calibri" w:cs="Calibri"/>
            <w:sz w:val="24"/>
            <w:szCs w:val="24"/>
          </w:rPr>
          <w:id w:val="1485815526"/>
          <w14:checkbox>
            <w14:checked w14:val="0"/>
            <w14:checkedState w14:val="2612" w14:font="MS Gothic"/>
            <w14:uncheckedState w14:val="2610" w14:font="MS Gothic"/>
          </w14:checkbox>
        </w:sdtPr>
        <w:sdtEndPr/>
        <w:sdtContent>
          <w:r w:rsidR="00A01ED3">
            <w:rPr>
              <w:rFonts w:ascii="MS Gothic" w:eastAsia="MS Gothic" w:hAnsi="MS Gothic" w:cs="Calibri" w:hint="eastAsia"/>
              <w:sz w:val="24"/>
              <w:szCs w:val="24"/>
            </w:rPr>
            <w:t>☐</w:t>
          </w:r>
        </w:sdtContent>
      </w:sdt>
      <w:r w:rsidR="00A01ED3">
        <w:rPr>
          <w:rFonts w:ascii="Calibri" w:hAnsi="Calibri" w:cs="Calibri"/>
          <w:sz w:val="24"/>
          <w:szCs w:val="24"/>
        </w:rPr>
        <w:tab/>
      </w:r>
      <w:r w:rsidRPr="00266DFB">
        <w:rPr>
          <w:rFonts w:ascii="Calibri" w:hAnsi="Calibri" w:cs="Calibri"/>
          <w:sz w:val="24"/>
          <w:szCs w:val="24"/>
        </w:rPr>
        <w:t>Partnership</w:t>
      </w:r>
    </w:p>
    <w:p w14:paraId="2136665B" w14:textId="77777777" w:rsidR="00A82FC7" w:rsidRPr="00266DFB" w:rsidRDefault="00A82FC7" w:rsidP="00A01ED3">
      <w:pPr>
        <w:pStyle w:val="PlainText"/>
        <w:tabs>
          <w:tab w:val="left" w:pos="360"/>
          <w:tab w:val="left" w:pos="720"/>
          <w:tab w:val="left" w:pos="4230"/>
          <w:tab w:val="left" w:pos="4590"/>
          <w:tab w:val="left" w:pos="7830"/>
          <w:tab w:val="left" w:pos="8190"/>
        </w:tabs>
        <w:spacing w:after="240"/>
        <w:rPr>
          <w:rFonts w:ascii="Calibri" w:hAnsi="Calibri" w:cs="Calibri"/>
          <w:sz w:val="24"/>
          <w:szCs w:val="24"/>
        </w:rPr>
      </w:pPr>
      <w:r w:rsidRPr="00266DFB">
        <w:rPr>
          <w:rFonts w:ascii="Calibri" w:hAnsi="Calibri" w:cs="Calibri"/>
          <w:sz w:val="24"/>
          <w:szCs w:val="24"/>
        </w:rPr>
        <w:tab/>
      </w:r>
      <w:sdt>
        <w:sdtPr>
          <w:rPr>
            <w:rFonts w:ascii="Calibri" w:hAnsi="Calibri" w:cs="Calibri"/>
            <w:sz w:val="24"/>
            <w:szCs w:val="24"/>
          </w:rPr>
          <w:id w:val="-826290084"/>
          <w14:checkbox>
            <w14:checked w14:val="0"/>
            <w14:checkedState w14:val="2612" w14:font="MS Gothic"/>
            <w14:uncheckedState w14:val="2610" w14:font="MS Gothic"/>
          </w14:checkbox>
        </w:sdtPr>
        <w:sdtEndPr/>
        <w:sdtContent>
          <w:r w:rsidR="00A01ED3">
            <w:rPr>
              <w:rFonts w:ascii="MS Gothic" w:eastAsia="MS Gothic" w:hAnsi="MS Gothic" w:cs="Calibri" w:hint="eastAsia"/>
              <w:sz w:val="24"/>
              <w:szCs w:val="24"/>
            </w:rPr>
            <w:t>☐</w:t>
          </w:r>
        </w:sdtContent>
      </w:sdt>
      <w:r w:rsidR="00A01ED3">
        <w:rPr>
          <w:rFonts w:ascii="Calibri" w:hAnsi="Calibri" w:cs="Calibri"/>
          <w:sz w:val="24"/>
          <w:szCs w:val="24"/>
        </w:rPr>
        <w:tab/>
      </w:r>
      <w:r w:rsidRPr="00266DFB">
        <w:rPr>
          <w:rFonts w:ascii="Calibri" w:hAnsi="Calibri" w:cs="Calibri"/>
          <w:sz w:val="24"/>
          <w:szCs w:val="24"/>
        </w:rPr>
        <w:t>Limited Liability Partnership</w:t>
      </w:r>
      <w:r w:rsidRPr="00266DFB">
        <w:rPr>
          <w:rFonts w:ascii="Calibri" w:hAnsi="Calibri" w:cs="Calibri"/>
          <w:sz w:val="24"/>
          <w:szCs w:val="24"/>
        </w:rPr>
        <w:tab/>
      </w:r>
      <w:sdt>
        <w:sdtPr>
          <w:rPr>
            <w:rFonts w:ascii="Calibri" w:hAnsi="Calibri" w:cs="Calibri"/>
            <w:sz w:val="24"/>
            <w:szCs w:val="24"/>
          </w:rPr>
          <w:id w:val="-1748409998"/>
          <w14:checkbox>
            <w14:checked w14:val="0"/>
            <w14:checkedState w14:val="2612" w14:font="MS Gothic"/>
            <w14:uncheckedState w14:val="2610" w14:font="MS Gothic"/>
          </w14:checkbox>
        </w:sdtPr>
        <w:sdtEndPr/>
        <w:sdtContent>
          <w:r w:rsidR="00A01ED3">
            <w:rPr>
              <w:rFonts w:ascii="MS Gothic" w:eastAsia="MS Gothic" w:hAnsi="MS Gothic" w:cs="Calibri" w:hint="eastAsia"/>
              <w:sz w:val="24"/>
              <w:szCs w:val="24"/>
            </w:rPr>
            <w:t>☐</w:t>
          </w:r>
        </w:sdtContent>
      </w:sdt>
      <w:r w:rsidR="00A01ED3">
        <w:rPr>
          <w:rFonts w:ascii="Calibri" w:hAnsi="Calibri" w:cs="Calibri"/>
          <w:sz w:val="24"/>
          <w:szCs w:val="24"/>
        </w:rPr>
        <w:tab/>
      </w:r>
      <w:r w:rsidRPr="00266DFB">
        <w:rPr>
          <w:rFonts w:ascii="Calibri" w:hAnsi="Calibri" w:cs="Calibri"/>
          <w:sz w:val="24"/>
          <w:szCs w:val="24"/>
        </w:rPr>
        <w:t xml:space="preserve">Limited Liability Corporation </w:t>
      </w:r>
      <w:r w:rsidRPr="00266DFB">
        <w:rPr>
          <w:rFonts w:ascii="Calibri" w:hAnsi="Calibri" w:cs="Calibri"/>
          <w:sz w:val="24"/>
          <w:szCs w:val="24"/>
        </w:rPr>
        <w:tab/>
      </w:r>
      <w:sdt>
        <w:sdtPr>
          <w:rPr>
            <w:rFonts w:ascii="Calibri" w:hAnsi="Calibri" w:cs="Calibri"/>
            <w:sz w:val="24"/>
            <w:szCs w:val="24"/>
          </w:rPr>
          <w:id w:val="-1623074125"/>
          <w14:checkbox>
            <w14:checked w14:val="0"/>
            <w14:checkedState w14:val="2612" w14:font="MS Gothic"/>
            <w14:uncheckedState w14:val="2610" w14:font="MS Gothic"/>
          </w14:checkbox>
        </w:sdtPr>
        <w:sdtEndPr/>
        <w:sdtContent>
          <w:r w:rsidR="00A01ED3">
            <w:rPr>
              <w:rFonts w:ascii="MS Gothic" w:eastAsia="MS Gothic" w:hAnsi="MS Gothic" w:cs="Calibri" w:hint="eastAsia"/>
              <w:sz w:val="24"/>
              <w:szCs w:val="24"/>
            </w:rPr>
            <w:t>☐</w:t>
          </w:r>
        </w:sdtContent>
      </w:sdt>
      <w:r w:rsidR="00A01ED3">
        <w:rPr>
          <w:rFonts w:ascii="Calibri" w:hAnsi="Calibri" w:cs="Calibri"/>
          <w:sz w:val="24"/>
          <w:szCs w:val="24"/>
        </w:rPr>
        <w:tab/>
      </w:r>
      <w:r w:rsidRPr="00266DFB">
        <w:rPr>
          <w:rFonts w:ascii="Calibri" w:hAnsi="Calibri" w:cs="Calibri"/>
          <w:sz w:val="24"/>
          <w:szCs w:val="24"/>
        </w:rPr>
        <w:t>Sole Proprietor</w:t>
      </w:r>
      <w:r w:rsidRPr="00266DFB">
        <w:rPr>
          <w:rFonts w:ascii="Calibri" w:hAnsi="Calibri" w:cs="Calibri"/>
          <w:sz w:val="24"/>
          <w:szCs w:val="24"/>
        </w:rPr>
        <w:tab/>
      </w:r>
    </w:p>
    <w:p w14:paraId="3F01759E" w14:textId="77777777" w:rsidR="00A82FC7" w:rsidRPr="00682943" w:rsidRDefault="00A82FC7" w:rsidP="00F6513B">
      <w:pPr>
        <w:pStyle w:val="PlainText"/>
        <w:tabs>
          <w:tab w:val="left" w:pos="360"/>
          <w:tab w:val="left" w:pos="720"/>
          <w:tab w:val="left" w:pos="4230"/>
          <w:tab w:val="left" w:pos="4590"/>
          <w:tab w:val="left" w:pos="6542"/>
          <w:tab w:val="right" w:pos="10080"/>
        </w:tabs>
        <w:spacing w:after="600"/>
        <w:rPr>
          <w:rFonts w:ascii="Calibri" w:hAnsi="Calibri" w:cs="Calibri"/>
          <w:sz w:val="24"/>
          <w:szCs w:val="24"/>
          <w:u w:val="single"/>
        </w:rPr>
      </w:pPr>
      <w:r w:rsidRPr="00266DFB">
        <w:rPr>
          <w:rFonts w:ascii="Calibri" w:hAnsi="Calibri" w:cs="Calibri"/>
          <w:sz w:val="24"/>
          <w:szCs w:val="24"/>
        </w:rPr>
        <w:tab/>
      </w:r>
      <w:sdt>
        <w:sdtPr>
          <w:rPr>
            <w:rFonts w:ascii="Calibri" w:hAnsi="Calibri" w:cs="Calibri"/>
            <w:sz w:val="24"/>
            <w:szCs w:val="24"/>
          </w:rPr>
          <w:id w:val="-1856951254"/>
          <w14:checkbox>
            <w14:checked w14:val="0"/>
            <w14:checkedState w14:val="2612" w14:font="MS Gothic"/>
            <w14:uncheckedState w14:val="2610" w14:font="MS Gothic"/>
          </w14:checkbox>
        </w:sdtPr>
        <w:sdtEndPr/>
        <w:sdtContent>
          <w:r w:rsidR="00A01ED3">
            <w:rPr>
              <w:rFonts w:ascii="MS Gothic" w:eastAsia="MS Gothic" w:hAnsi="MS Gothic" w:cs="Calibri" w:hint="eastAsia"/>
              <w:sz w:val="24"/>
              <w:szCs w:val="24"/>
            </w:rPr>
            <w:t>☐</w:t>
          </w:r>
        </w:sdtContent>
      </w:sdt>
      <w:r w:rsidR="00A01ED3">
        <w:rPr>
          <w:rFonts w:ascii="Calibri" w:hAnsi="Calibri" w:cs="Calibri"/>
          <w:sz w:val="24"/>
          <w:szCs w:val="24"/>
        </w:rPr>
        <w:tab/>
      </w:r>
      <w:r w:rsidRPr="00266DFB">
        <w:rPr>
          <w:rFonts w:ascii="Calibri" w:hAnsi="Calibri" w:cs="Calibri"/>
          <w:sz w:val="24"/>
          <w:szCs w:val="24"/>
        </w:rPr>
        <w:t>Non-Profit</w:t>
      </w:r>
      <w:r w:rsidRPr="00266DFB">
        <w:rPr>
          <w:rFonts w:ascii="Calibri" w:hAnsi="Calibri" w:cs="Calibri"/>
          <w:sz w:val="24"/>
          <w:szCs w:val="24"/>
        </w:rPr>
        <w:tab/>
      </w:r>
      <w:sdt>
        <w:sdtPr>
          <w:rPr>
            <w:rFonts w:ascii="Calibri" w:hAnsi="Calibri" w:cs="Calibri"/>
            <w:sz w:val="24"/>
            <w:szCs w:val="24"/>
          </w:rPr>
          <w:id w:val="661591752"/>
          <w14:checkbox>
            <w14:checked w14:val="0"/>
            <w14:checkedState w14:val="2612" w14:font="MS Gothic"/>
            <w14:uncheckedState w14:val="2610" w14:font="MS Gothic"/>
          </w14:checkbox>
        </w:sdtPr>
        <w:sdtEndPr/>
        <w:sdtContent>
          <w:r w:rsidR="00A01ED3">
            <w:rPr>
              <w:rFonts w:ascii="MS Gothic" w:eastAsia="MS Gothic" w:hAnsi="MS Gothic" w:cs="Calibri" w:hint="eastAsia"/>
              <w:sz w:val="24"/>
              <w:szCs w:val="24"/>
            </w:rPr>
            <w:t>☐</w:t>
          </w:r>
        </w:sdtContent>
      </w:sdt>
      <w:r w:rsidR="00A01ED3">
        <w:rPr>
          <w:rFonts w:ascii="Calibri" w:hAnsi="Calibri" w:cs="Calibri"/>
          <w:sz w:val="24"/>
          <w:szCs w:val="24"/>
        </w:rPr>
        <w:tab/>
      </w:r>
      <w:r w:rsidRPr="00266DFB">
        <w:rPr>
          <w:rFonts w:ascii="Calibri" w:hAnsi="Calibri" w:cs="Calibri"/>
          <w:sz w:val="24"/>
          <w:szCs w:val="24"/>
        </w:rPr>
        <w:t>Other:</w:t>
      </w:r>
      <w:r>
        <w:rPr>
          <w:rFonts w:ascii="Calibri" w:hAnsi="Calibri" w:cs="Calibri"/>
          <w:sz w:val="24"/>
          <w:szCs w:val="24"/>
        </w:rPr>
        <w:t xml:space="preserve"> </w:t>
      </w:r>
    </w:p>
    <w:p w14:paraId="360A0FF5" w14:textId="77777777" w:rsidR="00E30D34" w:rsidRDefault="00E30D34" w:rsidP="003A5437">
      <w:pPr>
        <w:pStyle w:val="PlainText"/>
        <w:pBdr>
          <w:top w:val="single" w:sz="4" w:space="1" w:color="auto"/>
          <w:left w:val="single" w:sz="4" w:space="4" w:color="auto"/>
          <w:bottom w:val="single" w:sz="4" w:space="1" w:color="auto"/>
          <w:right w:val="single" w:sz="4" w:space="4" w:color="auto"/>
        </w:pBdr>
        <w:tabs>
          <w:tab w:val="right" w:pos="10620"/>
        </w:tabs>
        <w:spacing w:after="240"/>
        <w:rPr>
          <w:rFonts w:ascii="Calibri" w:hAnsi="Calibri" w:cs="Calibri"/>
          <w:sz w:val="24"/>
          <w:szCs w:val="24"/>
        </w:rPr>
      </w:pPr>
      <w:r w:rsidRPr="008430C8">
        <w:rPr>
          <w:rFonts w:ascii="Calibri" w:hAnsi="Calibri" w:cs="Calibri"/>
          <w:sz w:val="24"/>
          <w:szCs w:val="24"/>
        </w:rPr>
        <w:t>Jurisdiction of Organizational Structure:</w:t>
      </w:r>
    </w:p>
    <w:p w14:paraId="3B12F083" w14:textId="77777777" w:rsidR="00E30D34" w:rsidRDefault="008A2D00" w:rsidP="003A5437">
      <w:pPr>
        <w:pStyle w:val="PlainText"/>
        <w:pBdr>
          <w:top w:val="single" w:sz="4" w:space="1" w:color="auto"/>
          <w:left w:val="single" w:sz="4" w:space="4" w:color="auto"/>
          <w:bottom w:val="single" w:sz="4" w:space="1" w:color="auto"/>
          <w:right w:val="single" w:sz="4" w:space="4" w:color="auto"/>
        </w:pBdr>
        <w:tabs>
          <w:tab w:val="right" w:pos="10620"/>
        </w:tabs>
        <w:spacing w:after="240"/>
        <w:rPr>
          <w:rFonts w:ascii="Calibri" w:hAnsi="Calibri" w:cs="Calibri"/>
          <w:sz w:val="24"/>
          <w:szCs w:val="24"/>
        </w:rPr>
      </w:pPr>
      <w:r w:rsidRPr="008430C8">
        <w:rPr>
          <w:rFonts w:ascii="Calibri" w:hAnsi="Calibri" w:cs="Calibri"/>
          <w:sz w:val="24"/>
          <w:szCs w:val="24"/>
        </w:rPr>
        <w:t xml:space="preserve">Date of Organizational Structure:  </w:t>
      </w:r>
    </w:p>
    <w:p w14:paraId="60A1A881" w14:textId="77777777" w:rsidR="008A2D00" w:rsidRDefault="00D929B5" w:rsidP="003A5437">
      <w:pPr>
        <w:pStyle w:val="PlainText"/>
        <w:pBdr>
          <w:top w:val="single" w:sz="4" w:space="1" w:color="auto"/>
          <w:left w:val="single" w:sz="4" w:space="4" w:color="auto"/>
          <w:bottom w:val="single" w:sz="4" w:space="1" w:color="auto"/>
          <w:right w:val="single" w:sz="4" w:space="4" w:color="auto"/>
        </w:pBdr>
        <w:tabs>
          <w:tab w:val="right" w:pos="10620"/>
        </w:tabs>
        <w:spacing w:after="240"/>
        <w:rPr>
          <w:rFonts w:ascii="Calibri" w:hAnsi="Calibri" w:cs="Calibri"/>
          <w:sz w:val="24"/>
          <w:szCs w:val="24"/>
        </w:rPr>
      </w:pPr>
      <w:r w:rsidRPr="008430C8">
        <w:rPr>
          <w:rFonts w:ascii="Calibri" w:hAnsi="Calibri" w:cs="Calibri"/>
          <w:sz w:val="24"/>
          <w:szCs w:val="24"/>
        </w:rPr>
        <w:t>Federal Tax Identification Number:</w:t>
      </w:r>
    </w:p>
    <w:p w14:paraId="34CA51AD" w14:textId="77777777" w:rsidR="008E4B46" w:rsidRDefault="008E4B46" w:rsidP="003A5437">
      <w:pPr>
        <w:pStyle w:val="PlainText"/>
        <w:pBdr>
          <w:top w:val="single" w:sz="4" w:space="1" w:color="auto"/>
          <w:left w:val="single" w:sz="4" w:space="4" w:color="auto"/>
          <w:bottom w:val="single" w:sz="4" w:space="1" w:color="auto"/>
          <w:right w:val="single" w:sz="4" w:space="4" w:color="auto"/>
        </w:pBdr>
        <w:tabs>
          <w:tab w:val="right" w:pos="10620"/>
        </w:tabs>
        <w:spacing w:after="240"/>
        <w:rPr>
          <w:rFonts w:ascii="Calibri" w:hAnsi="Calibri" w:cs="Calibri"/>
          <w:sz w:val="24"/>
          <w:szCs w:val="24"/>
        </w:rPr>
      </w:pPr>
      <w:r w:rsidRPr="008430C8">
        <w:rPr>
          <w:rFonts w:ascii="Calibri" w:hAnsi="Calibri" w:cs="Calibri"/>
          <w:sz w:val="24"/>
          <w:szCs w:val="24"/>
        </w:rPr>
        <w:t xml:space="preserve">Alameda County Supplier Identification Number (if applicable): </w:t>
      </w:r>
    </w:p>
    <w:p w14:paraId="50AC3A81" w14:textId="77777777" w:rsidR="003A5437" w:rsidRDefault="003A5437" w:rsidP="003A5437">
      <w:pPr>
        <w:pStyle w:val="PlainText"/>
        <w:pBdr>
          <w:top w:val="single" w:sz="4" w:space="1" w:color="auto"/>
          <w:left w:val="single" w:sz="4" w:space="4" w:color="auto"/>
          <w:bottom w:val="single" w:sz="4" w:space="1" w:color="auto"/>
          <w:right w:val="single" w:sz="4" w:space="4" w:color="auto"/>
        </w:pBdr>
        <w:tabs>
          <w:tab w:val="right" w:pos="10620"/>
        </w:tabs>
        <w:spacing w:after="240"/>
        <w:rPr>
          <w:rFonts w:ascii="Calibri" w:hAnsi="Calibri" w:cs="Calibri"/>
          <w:sz w:val="24"/>
          <w:szCs w:val="24"/>
        </w:rPr>
      </w:pPr>
      <w:r w:rsidRPr="008430C8">
        <w:rPr>
          <w:rFonts w:ascii="Calibri" w:hAnsi="Calibri" w:cs="Calibri"/>
          <w:sz w:val="24"/>
          <w:szCs w:val="24"/>
        </w:rPr>
        <w:t>DIR Contractor Registration Number (if applicable):</w:t>
      </w:r>
    </w:p>
    <w:p w14:paraId="7A4D4CD6" w14:textId="77777777" w:rsidR="00A82FC7" w:rsidRPr="00266DFB" w:rsidRDefault="00A82FC7" w:rsidP="00A82FC7">
      <w:pPr>
        <w:pStyle w:val="PlainText"/>
        <w:tabs>
          <w:tab w:val="right" w:pos="10620"/>
        </w:tabs>
        <w:spacing w:before="600" w:after="240"/>
        <w:rPr>
          <w:rFonts w:ascii="Calibri" w:hAnsi="Calibri" w:cs="Calibri"/>
          <w:b/>
          <w:sz w:val="24"/>
          <w:szCs w:val="24"/>
        </w:rPr>
      </w:pPr>
      <w:r w:rsidRPr="00266DFB">
        <w:rPr>
          <w:rFonts w:ascii="Calibri" w:hAnsi="Calibri" w:cs="Calibri"/>
          <w:b/>
          <w:sz w:val="24"/>
          <w:szCs w:val="24"/>
        </w:rPr>
        <w:t>Primary Contact Information:</w:t>
      </w:r>
    </w:p>
    <w:p w14:paraId="0289B61E" w14:textId="77777777" w:rsidR="00A82FC7" w:rsidRDefault="00A02F41" w:rsidP="00C24E5D">
      <w:pPr>
        <w:pBdr>
          <w:top w:val="single" w:sz="4" w:space="1" w:color="auto"/>
          <w:left w:val="single" w:sz="4" w:space="4" w:color="auto"/>
          <w:bottom w:val="single" w:sz="4" w:space="1" w:color="auto"/>
          <w:right w:val="single" w:sz="4" w:space="4" w:color="auto"/>
        </w:pBdr>
        <w:spacing w:after="240"/>
        <w:rPr>
          <w:rFonts w:ascii="Calibri" w:hAnsi="Calibri" w:cs="Calibri"/>
          <w:sz w:val="24"/>
          <w:szCs w:val="24"/>
        </w:rPr>
      </w:pPr>
      <w:r w:rsidRPr="008430C8">
        <w:rPr>
          <w:rFonts w:ascii="Calibri" w:hAnsi="Calibri" w:cs="Calibri"/>
          <w:sz w:val="24"/>
          <w:szCs w:val="24"/>
        </w:rPr>
        <w:t>Name / Title:</w:t>
      </w:r>
      <w:r w:rsidR="00EC6BEA">
        <w:rPr>
          <w:rFonts w:ascii="Calibri" w:hAnsi="Calibri" w:cs="Calibri"/>
          <w:sz w:val="24"/>
          <w:szCs w:val="24"/>
        </w:rPr>
        <w:t xml:space="preserve"> </w:t>
      </w:r>
    </w:p>
    <w:p w14:paraId="781C407C" w14:textId="77777777" w:rsidR="00A02F41" w:rsidRDefault="00AF6774" w:rsidP="00C24E5D">
      <w:pPr>
        <w:pBdr>
          <w:top w:val="single" w:sz="4" w:space="1" w:color="auto"/>
          <w:left w:val="single" w:sz="4" w:space="4" w:color="auto"/>
          <w:bottom w:val="single" w:sz="4" w:space="1" w:color="auto"/>
          <w:right w:val="single" w:sz="4" w:space="4" w:color="auto"/>
        </w:pBdr>
        <w:spacing w:after="240"/>
        <w:rPr>
          <w:rFonts w:ascii="Calibri" w:hAnsi="Calibri" w:cs="Calibri"/>
          <w:sz w:val="24"/>
          <w:szCs w:val="24"/>
        </w:rPr>
      </w:pPr>
      <w:r w:rsidRPr="008430C8">
        <w:rPr>
          <w:rFonts w:ascii="Calibri" w:hAnsi="Calibri" w:cs="Calibri"/>
          <w:sz w:val="24"/>
          <w:szCs w:val="24"/>
        </w:rPr>
        <w:t>Telephone Number:</w:t>
      </w:r>
    </w:p>
    <w:p w14:paraId="6EE2DFF7" w14:textId="77777777" w:rsidR="00035BD8" w:rsidRDefault="00035BD8" w:rsidP="00C24E5D">
      <w:pPr>
        <w:pBdr>
          <w:top w:val="single" w:sz="4" w:space="1" w:color="auto"/>
          <w:left w:val="single" w:sz="4" w:space="4" w:color="auto"/>
          <w:bottom w:val="single" w:sz="4" w:space="1" w:color="auto"/>
          <w:right w:val="single" w:sz="4" w:space="4" w:color="auto"/>
        </w:pBdr>
        <w:spacing w:after="240"/>
        <w:rPr>
          <w:rFonts w:ascii="Calibri" w:hAnsi="Calibri" w:cs="Calibri"/>
          <w:sz w:val="24"/>
          <w:szCs w:val="24"/>
        </w:rPr>
      </w:pPr>
      <w:r w:rsidRPr="008430C8">
        <w:rPr>
          <w:rFonts w:ascii="Calibri" w:hAnsi="Calibri" w:cs="Calibri"/>
          <w:sz w:val="24"/>
          <w:szCs w:val="24"/>
        </w:rPr>
        <w:t>Alternate Number:</w:t>
      </w:r>
    </w:p>
    <w:p w14:paraId="10B6EE82" w14:textId="77777777" w:rsidR="00C24E5D" w:rsidRDefault="00C24E5D" w:rsidP="00C24E5D">
      <w:pPr>
        <w:pBdr>
          <w:top w:val="single" w:sz="4" w:space="1" w:color="auto"/>
          <w:left w:val="single" w:sz="4" w:space="4" w:color="auto"/>
          <w:bottom w:val="single" w:sz="4" w:space="1" w:color="auto"/>
          <w:right w:val="single" w:sz="4" w:space="4" w:color="auto"/>
        </w:pBdr>
        <w:spacing w:after="240"/>
      </w:pPr>
      <w:r w:rsidRPr="008430C8">
        <w:rPr>
          <w:rFonts w:ascii="Calibri" w:hAnsi="Calibri" w:cs="Calibri"/>
          <w:sz w:val="24"/>
          <w:szCs w:val="24"/>
        </w:rPr>
        <w:t>Email Address:</w:t>
      </w:r>
    </w:p>
    <w:p w14:paraId="54E8BABB" w14:textId="77777777" w:rsidR="00C629A1" w:rsidRPr="00C629A1" w:rsidRDefault="00C629A1" w:rsidP="002E5868">
      <w:pPr>
        <w:pStyle w:val="Heading4"/>
        <w:jc w:val="left"/>
      </w:pPr>
      <w:bookmarkStart w:id="184" w:name="_BIDDER_ACCEPTANCE_1"/>
      <w:bookmarkEnd w:id="184"/>
      <w:r w:rsidRPr="00C629A1">
        <w:t xml:space="preserve">BIDDER ACCEPTANCE </w:t>
      </w:r>
      <w:r w:rsidRPr="00C629A1">
        <w:tab/>
      </w:r>
    </w:p>
    <w:p w14:paraId="7F50790A" w14:textId="77777777" w:rsidR="00A82FC7" w:rsidRPr="00A85450" w:rsidRDefault="00A82FC7" w:rsidP="00A82FC7">
      <w:pPr>
        <w:pStyle w:val="PlainText"/>
        <w:rPr>
          <w:rFonts w:ascii="Calibri" w:hAnsi="Calibri" w:cs="Calibri"/>
          <w:sz w:val="26"/>
          <w:szCs w:val="26"/>
        </w:rPr>
      </w:pPr>
    </w:p>
    <w:p w14:paraId="4D405E0E" w14:textId="77777777" w:rsidR="00A82FC7" w:rsidRPr="00356299" w:rsidRDefault="00A82FC7" w:rsidP="00C204C9">
      <w:pPr>
        <w:pStyle w:val="PlainText"/>
        <w:numPr>
          <w:ilvl w:val="0"/>
          <w:numId w:val="4"/>
        </w:numPr>
        <w:tabs>
          <w:tab w:val="clear" w:pos="1080"/>
        </w:tabs>
        <w:spacing w:after="240"/>
        <w:ind w:left="720"/>
        <w:rPr>
          <w:rFonts w:ascii="Calibri" w:hAnsi="Calibri" w:cs="Calibri"/>
          <w:sz w:val="24"/>
          <w:szCs w:val="24"/>
        </w:rPr>
      </w:pPr>
      <w:r w:rsidRPr="00356299">
        <w:rPr>
          <w:rFonts w:ascii="Calibri" w:hAnsi="Calibri" w:cs="Calibri"/>
          <w:sz w:val="24"/>
          <w:szCs w:val="24"/>
        </w:rPr>
        <w:lastRenderedPageBreak/>
        <w:t xml:space="preserve">The undersigned declares that the </w:t>
      </w:r>
      <w:r>
        <w:rPr>
          <w:rFonts w:ascii="Calibri" w:hAnsi="Calibri" w:cs="Calibri"/>
          <w:sz w:val="24"/>
          <w:szCs w:val="24"/>
        </w:rPr>
        <w:t>procurement b</w:t>
      </w:r>
      <w:r w:rsidRPr="00356299">
        <w:rPr>
          <w:rFonts w:ascii="Calibri" w:hAnsi="Calibri" w:cs="Calibri"/>
          <w:sz w:val="24"/>
          <w:szCs w:val="24"/>
        </w:rPr>
        <w:t xml:space="preserve">id </w:t>
      </w:r>
      <w:r>
        <w:rPr>
          <w:rFonts w:ascii="Calibri" w:hAnsi="Calibri" w:cs="Calibri"/>
          <w:sz w:val="24"/>
          <w:szCs w:val="24"/>
        </w:rPr>
        <w:t>d</w:t>
      </w:r>
      <w:r w:rsidRPr="00356299">
        <w:rPr>
          <w:rFonts w:ascii="Calibri" w:hAnsi="Calibri" w:cs="Calibri"/>
          <w:sz w:val="24"/>
          <w:szCs w:val="24"/>
        </w:rPr>
        <w:t xml:space="preserve">ocuments, including, without limitation, the </w:t>
      </w:r>
      <w:r>
        <w:rPr>
          <w:rFonts w:ascii="Calibri" w:hAnsi="Calibri" w:cs="Calibri"/>
          <w:sz w:val="24"/>
          <w:szCs w:val="24"/>
        </w:rPr>
        <w:t>IRFQ</w:t>
      </w:r>
      <w:r w:rsidRPr="00356299">
        <w:rPr>
          <w:rFonts w:ascii="Calibri" w:hAnsi="Calibri" w:cs="Calibri"/>
          <w:sz w:val="24"/>
          <w:szCs w:val="24"/>
        </w:rPr>
        <w:t xml:space="preserve">, Addenda, and Exhibits </w:t>
      </w:r>
      <w:r>
        <w:rPr>
          <w:rFonts w:ascii="Calibri" w:hAnsi="Calibri" w:cs="Calibri"/>
          <w:sz w:val="24"/>
          <w:szCs w:val="24"/>
        </w:rPr>
        <w:t xml:space="preserve">(the Bid Documents), </w:t>
      </w:r>
      <w:r w:rsidRPr="00356299">
        <w:rPr>
          <w:rFonts w:ascii="Calibri" w:hAnsi="Calibri" w:cs="Calibri"/>
          <w:sz w:val="24"/>
          <w:szCs w:val="24"/>
        </w:rPr>
        <w:t xml:space="preserve">have been read and accepted. </w:t>
      </w:r>
    </w:p>
    <w:p w14:paraId="39652ECE" w14:textId="77777777" w:rsidR="00A82FC7" w:rsidRPr="00356299" w:rsidRDefault="00A82FC7" w:rsidP="00C204C9">
      <w:pPr>
        <w:pStyle w:val="PlainText"/>
        <w:numPr>
          <w:ilvl w:val="0"/>
          <w:numId w:val="4"/>
        </w:numPr>
        <w:tabs>
          <w:tab w:val="clear" w:pos="1080"/>
        </w:tabs>
        <w:spacing w:after="240"/>
        <w:ind w:left="720"/>
        <w:rPr>
          <w:rFonts w:ascii="Calibri" w:hAnsi="Calibri" w:cs="Calibri"/>
          <w:sz w:val="24"/>
          <w:szCs w:val="24"/>
        </w:rPr>
      </w:pPr>
      <w:r w:rsidRPr="00356299">
        <w:rPr>
          <w:rFonts w:ascii="Calibri" w:hAnsi="Calibri" w:cs="Calibri"/>
          <w:sz w:val="24"/>
          <w:szCs w:val="24"/>
        </w:rPr>
        <w:t xml:space="preserve">The undersigned has reviewed the </w:t>
      </w:r>
      <w:r>
        <w:rPr>
          <w:rFonts w:ascii="Calibri" w:hAnsi="Calibri" w:cs="Calibri"/>
          <w:sz w:val="24"/>
          <w:szCs w:val="24"/>
        </w:rPr>
        <w:t>Bid Documents</w:t>
      </w:r>
      <w:r w:rsidRPr="00356299">
        <w:rPr>
          <w:rFonts w:ascii="Calibri" w:hAnsi="Calibri" w:cs="Calibri"/>
          <w:sz w:val="24"/>
          <w:szCs w:val="24"/>
        </w:rPr>
        <w:t xml:space="preserve"> and fully understands the requirements </w:t>
      </w:r>
      <w:r>
        <w:rPr>
          <w:rFonts w:ascii="Calibri" w:hAnsi="Calibri" w:cs="Calibri"/>
          <w:sz w:val="24"/>
          <w:szCs w:val="24"/>
        </w:rPr>
        <w:t>for this IRFQ,</w:t>
      </w:r>
      <w:r w:rsidRPr="00356299">
        <w:rPr>
          <w:rFonts w:ascii="Calibri" w:hAnsi="Calibri" w:cs="Calibri"/>
          <w:sz w:val="24"/>
          <w:szCs w:val="24"/>
        </w:rPr>
        <w:t xml:space="preserve"> including, but not limited to, general County requirements, and that each Bidder who is awarded a contract </w:t>
      </w:r>
      <w:r>
        <w:rPr>
          <w:rFonts w:ascii="Calibri" w:hAnsi="Calibri" w:cs="Calibri"/>
          <w:sz w:val="24"/>
          <w:szCs w:val="24"/>
        </w:rPr>
        <w:t>must</w:t>
      </w:r>
      <w:r w:rsidRPr="00356299">
        <w:rPr>
          <w:rFonts w:ascii="Calibri" w:hAnsi="Calibri" w:cs="Calibri"/>
          <w:sz w:val="24"/>
          <w:szCs w:val="24"/>
        </w:rPr>
        <w:t xml:space="preserve"> be, in fact, a prime Contractor, not a subcontractor, to County, and agrees that its </w:t>
      </w:r>
      <w:r>
        <w:rPr>
          <w:rFonts w:ascii="Calibri" w:hAnsi="Calibri" w:cs="Calibri"/>
          <w:sz w:val="24"/>
          <w:szCs w:val="24"/>
        </w:rPr>
        <w:t>bid response</w:t>
      </w:r>
      <w:r w:rsidRPr="00356299">
        <w:rPr>
          <w:rFonts w:ascii="Calibri" w:hAnsi="Calibri" w:cs="Calibri"/>
          <w:sz w:val="24"/>
          <w:szCs w:val="24"/>
        </w:rPr>
        <w:t xml:space="preserve">, if accepted by County, will be the basis for the Bidder to enter into a contract with County in accordance with the intent of the </w:t>
      </w:r>
      <w:r>
        <w:rPr>
          <w:rFonts w:ascii="Calibri" w:hAnsi="Calibri" w:cs="Calibri"/>
          <w:sz w:val="24"/>
          <w:szCs w:val="24"/>
        </w:rPr>
        <w:t>Bid Documents</w:t>
      </w:r>
      <w:r w:rsidRPr="00356299">
        <w:rPr>
          <w:rFonts w:ascii="Calibri" w:hAnsi="Calibri" w:cs="Calibri"/>
          <w:sz w:val="24"/>
          <w:szCs w:val="24"/>
        </w:rPr>
        <w:t>.</w:t>
      </w:r>
    </w:p>
    <w:p w14:paraId="79C16801" w14:textId="77777777" w:rsidR="00A82FC7" w:rsidRPr="00846597" w:rsidRDefault="00A82FC7" w:rsidP="00C204C9">
      <w:pPr>
        <w:pStyle w:val="PlainText"/>
        <w:numPr>
          <w:ilvl w:val="0"/>
          <w:numId w:val="4"/>
        </w:numPr>
        <w:tabs>
          <w:tab w:val="clear" w:pos="1080"/>
        </w:tabs>
        <w:spacing w:after="240"/>
        <w:ind w:left="720"/>
        <w:rPr>
          <w:rFonts w:ascii="Calibri" w:hAnsi="Calibri" w:cs="Calibri"/>
          <w:sz w:val="24"/>
          <w:szCs w:val="24"/>
        </w:rPr>
      </w:pPr>
      <w:r w:rsidRPr="00356299">
        <w:rPr>
          <w:rFonts w:ascii="Calibri" w:hAnsi="Calibri" w:cs="Calibri"/>
          <w:sz w:val="24"/>
          <w:szCs w:val="24"/>
        </w:rPr>
        <w:t xml:space="preserve">The undersigned agrees to the following terms, conditions, certifications, and requirements found on the County’s website: </w:t>
      </w:r>
    </w:p>
    <w:p w14:paraId="0BBFE008" w14:textId="77777777" w:rsidR="00A82FC7" w:rsidRDefault="00A82FC7">
      <w:pPr>
        <w:pStyle w:val="PlainText"/>
        <w:numPr>
          <w:ilvl w:val="1"/>
          <w:numId w:val="11"/>
        </w:numPr>
        <w:spacing w:line="276" w:lineRule="auto"/>
        <w:ind w:hanging="720"/>
        <w:rPr>
          <w:rFonts w:ascii="Calibri" w:hAnsi="Calibri" w:cs="Calibri"/>
          <w:sz w:val="24"/>
          <w:szCs w:val="24"/>
          <w:u w:val="single"/>
        </w:rPr>
      </w:pPr>
      <w:hyperlink r:id="rId61" w:history="1">
        <w:r w:rsidRPr="00500006">
          <w:rPr>
            <w:rStyle w:val="Hyperlink"/>
            <w:rFonts w:ascii="Calibri" w:hAnsi="Calibri" w:cs="Calibri"/>
            <w:b/>
            <w:sz w:val="24"/>
            <w:szCs w:val="24"/>
          </w:rPr>
          <w:t>General Requirements</w:t>
        </w:r>
      </w:hyperlink>
      <w:r w:rsidRPr="00504D4D">
        <w:rPr>
          <w:rStyle w:val="Hyperlink"/>
          <w:rFonts w:ascii="Calibri" w:hAnsi="Calibri" w:cs="Calibri"/>
          <w:color w:val="auto"/>
          <w:sz w:val="24"/>
          <w:szCs w:val="24"/>
        </w:rPr>
        <w:t xml:space="preserve"> </w:t>
      </w:r>
      <w:r w:rsidRPr="00500006">
        <w:rPr>
          <w:rFonts w:ascii="Calibri" w:hAnsi="Calibri" w:cs="Calibri"/>
          <w:sz w:val="24"/>
          <w:szCs w:val="24"/>
        </w:rPr>
        <w:t xml:space="preserve"> </w:t>
      </w:r>
    </w:p>
    <w:p w14:paraId="5B025B83" w14:textId="77777777" w:rsidR="00A82FC7" w:rsidRPr="00CE022C" w:rsidRDefault="00A82FC7" w:rsidP="00A82FC7">
      <w:pPr>
        <w:pStyle w:val="PlainText"/>
        <w:spacing w:after="240"/>
        <w:ind w:left="1440"/>
        <w:rPr>
          <w:rFonts w:ascii="Calibri" w:hAnsi="Calibri" w:cs="Calibri"/>
        </w:rPr>
      </w:pPr>
      <w:r w:rsidRPr="00CE022C">
        <w:rPr>
          <w:rFonts w:ascii="Calibri" w:hAnsi="Calibri" w:cs="Calibri"/>
        </w:rPr>
        <w:t>[</w:t>
      </w:r>
      <w:hyperlink r:id="rId62" w:history="1">
        <w:r w:rsidRPr="00CE022C">
          <w:rPr>
            <w:rStyle w:val="Hyperlink"/>
            <w:rFonts w:ascii="Calibri" w:hAnsi="Calibri" w:cs="Calibri"/>
          </w:rPr>
          <w:t>https://gsa.acgov.org/do-business-with-us/contracting-opportunities/policies-procedures/general-requirements/</w:t>
        </w:r>
      </w:hyperlink>
      <w:r w:rsidRPr="00CE022C">
        <w:rPr>
          <w:rFonts w:ascii="Calibri" w:hAnsi="Calibri" w:cs="Calibri"/>
        </w:rPr>
        <w:t>]</w:t>
      </w:r>
    </w:p>
    <w:p w14:paraId="047D8ACF" w14:textId="77777777" w:rsidR="00A82FC7" w:rsidRPr="007D110E" w:rsidRDefault="00A82FC7">
      <w:pPr>
        <w:pStyle w:val="PlainText"/>
        <w:numPr>
          <w:ilvl w:val="0"/>
          <w:numId w:val="11"/>
        </w:numPr>
        <w:spacing w:line="276" w:lineRule="auto"/>
        <w:ind w:left="1440" w:hanging="720"/>
        <w:rPr>
          <w:rFonts w:ascii="Calibri" w:hAnsi="Calibri" w:cs="Calibri"/>
          <w:sz w:val="24"/>
          <w:szCs w:val="24"/>
        </w:rPr>
      </w:pPr>
      <w:hyperlink r:id="rId63" w:history="1">
        <w:r>
          <w:rPr>
            <w:rStyle w:val="Hyperlink"/>
            <w:rFonts w:ascii="Calibri" w:hAnsi="Calibri" w:cs="Calibri"/>
            <w:b/>
            <w:sz w:val="24"/>
            <w:szCs w:val="24"/>
          </w:rPr>
          <w:t>Debarment &amp; Suspension Policy</w:t>
        </w:r>
      </w:hyperlink>
    </w:p>
    <w:p w14:paraId="5F42CEFC" w14:textId="77777777" w:rsidR="00A82FC7" w:rsidRPr="00CE022C" w:rsidRDefault="00A82FC7" w:rsidP="00A82FC7">
      <w:pPr>
        <w:pStyle w:val="PlainText"/>
        <w:spacing w:after="240"/>
        <w:ind w:left="1440"/>
        <w:rPr>
          <w:rFonts w:ascii="Calibri" w:hAnsi="Calibri" w:cs="Calibri"/>
          <w:sz w:val="18"/>
          <w:szCs w:val="18"/>
        </w:rPr>
      </w:pPr>
      <w:r w:rsidRPr="00CE022C">
        <w:rPr>
          <w:rStyle w:val="Hyperlink"/>
          <w:rFonts w:ascii="Calibri" w:hAnsi="Calibri" w:cs="Calibri"/>
          <w:color w:val="auto"/>
          <w:szCs w:val="22"/>
          <w:u w:val="none"/>
        </w:rPr>
        <w:t>[</w:t>
      </w:r>
      <w:hyperlink r:id="rId64" w:history="1">
        <w:r w:rsidRPr="00CE022C">
          <w:rPr>
            <w:rStyle w:val="Hyperlink"/>
            <w:rFonts w:ascii="Calibri" w:hAnsi="Calibri" w:cs="Calibri"/>
            <w:szCs w:val="22"/>
          </w:rPr>
          <w:t>https://gsa.acgov.org/do-business-with-us/contracting-opportunities/debarment-suspension-policy/</w:t>
        </w:r>
      </w:hyperlink>
      <w:r w:rsidRPr="00CE022C">
        <w:rPr>
          <w:rStyle w:val="Hyperlink"/>
          <w:rFonts w:ascii="Calibri" w:hAnsi="Calibri" w:cs="Calibri"/>
          <w:color w:val="auto"/>
          <w:szCs w:val="22"/>
          <w:u w:val="none"/>
        </w:rPr>
        <w:t>]</w:t>
      </w:r>
      <w:r w:rsidRPr="00CE022C">
        <w:rPr>
          <w:rStyle w:val="Hyperlink"/>
          <w:rFonts w:ascii="Calibri" w:hAnsi="Calibri" w:cs="Calibri"/>
          <w:color w:val="auto"/>
          <w:sz w:val="22"/>
          <w:szCs w:val="22"/>
          <w:u w:val="none"/>
        </w:rPr>
        <w:t xml:space="preserve"> </w:t>
      </w:r>
      <w:r w:rsidRPr="00CE022C">
        <w:rPr>
          <w:rStyle w:val="Hyperlink"/>
          <w:rFonts w:ascii="Calibri" w:hAnsi="Calibri" w:cs="Calibri"/>
          <w:color w:val="auto"/>
          <w:szCs w:val="22"/>
        </w:rPr>
        <w:t xml:space="preserve"> </w:t>
      </w:r>
      <w:r w:rsidRPr="00CE022C">
        <w:rPr>
          <w:rFonts w:ascii="Calibri" w:hAnsi="Calibri" w:cs="Calibri"/>
          <w:szCs w:val="22"/>
        </w:rPr>
        <w:t xml:space="preserve">  </w:t>
      </w:r>
    </w:p>
    <w:p w14:paraId="210B84B2" w14:textId="77777777" w:rsidR="00A82FC7" w:rsidRDefault="00A82FC7">
      <w:pPr>
        <w:pStyle w:val="PlainText"/>
        <w:numPr>
          <w:ilvl w:val="0"/>
          <w:numId w:val="11"/>
        </w:numPr>
        <w:spacing w:line="276" w:lineRule="auto"/>
        <w:ind w:left="1440" w:hanging="720"/>
        <w:rPr>
          <w:rFonts w:ascii="Calibri" w:hAnsi="Calibri" w:cs="Calibri"/>
          <w:sz w:val="24"/>
          <w:szCs w:val="24"/>
        </w:rPr>
      </w:pPr>
      <w:hyperlink r:id="rId65" w:history="1">
        <w:r w:rsidRPr="00A92254">
          <w:rPr>
            <w:rStyle w:val="Hyperlink"/>
            <w:rFonts w:ascii="Calibri" w:hAnsi="Calibri" w:cs="Calibri"/>
            <w:b/>
            <w:sz w:val="24"/>
            <w:szCs w:val="24"/>
          </w:rPr>
          <w:t>Iran Contracting Act (ICA) of 2010</w:t>
        </w:r>
      </w:hyperlink>
      <w:r w:rsidRPr="00A92254">
        <w:rPr>
          <w:rFonts w:ascii="Calibri" w:hAnsi="Calibri" w:cs="Calibri"/>
          <w:sz w:val="24"/>
          <w:szCs w:val="24"/>
        </w:rPr>
        <w:t xml:space="preserve"> </w:t>
      </w:r>
    </w:p>
    <w:p w14:paraId="51EE70C3" w14:textId="77777777" w:rsidR="00A82FC7" w:rsidRPr="00CE022C" w:rsidRDefault="00A82FC7" w:rsidP="00A82FC7">
      <w:pPr>
        <w:pStyle w:val="PlainText"/>
        <w:spacing w:after="240"/>
        <w:ind w:left="1440"/>
        <w:rPr>
          <w:rFonts w:ascii="Calibri" w:hAnsi="Calibri" w:cs="Calibri"/>
          <w:sz w:val="22"/>
          <w:szCs w:val="22"/>
        </w:rPr>
      </w:pPr>
      <w:r w:rsidRPr="00CE022C">
        <w:rPr>
          <w:rFonts w:ascii="Calibri" w:hAnsi="Calibri" w:cs="Calibri"/>
          <w:szCs w:val="22"/>
        </w:rPr>
        <w:t>[</w:t>
      </w:r>
      <w:hyperlink r:id="rId66" w:history="1">
        <w:r w:rsidRPr="00CE022C">
          <w:rPr>
            <w:rStyle w:val="Hyperlink"/>
            <w:rFonts w:ascii="Calibri" w:hAnsi="Calibri" w:cs="Calibri"/>
            <w:szCs w:val="22"/>
          </w:rPr>
          <w:t>https://gsa.acgov.org/do-business-with-us/contracting-opportunities/policies-procedures/iran-contracting-act-of-2010-ica/</w:t>
        </w:r>
      </w:hyperlink>
      <w:r w:rsidRPr="00CE022C">
        <w:rPr>
          <w:rFonts w:ascii="Calibri" w:hAnsi="Calibri" w:cs="Calibri"/>
          <w:szCs w:val="22"/>
        </w:rPr>
        <w:t>]</w:t>
      </w:r>
    </w:p>
    <w:p w14:paraId="4368C959" w14:textId="77777777" w:rsidR="00A82FC7" w:rsidRDefault="00A82FC7">
      <w:pPr>
        <w:pStyle w:val="PlainText"/>
        <w:numPr>
          <w:ilvl w:val="0"/>
          <w:numId w:val="11"/>
        </w:numPr>
        <w:spacing w:line="276" w:lineRule="auto"/>
        <w:ind w:left="1440" w:hanging="720"/>
        <w:rPr>
          <w:rFonts w:ascii="Calibri" w:hAnsi="Calibri" w:cs="Calibri"/>
          <w:sz w:val="24"/>
          <w:szCs w:val="24"/>
        </w:rPr>
      </w:pPr>
      <w:hyperlink r:id="rId67" w:history="1">
        <w:r w:rsidRPr="00500006">
          <w:rPr>
            <w:rStyle w:val="Hyperlink"/>
            <w:rFonts w:ascii="Calibri" w:hAnsi="Calibri" w:cs="Calibri"/>
            <w:b/>
            <w:sz w:val="24"/>
            <w:szCs w:val="24"/>
          </w:rPr>
          <w:t>General Environmental Requirements</w:t>
        </w:r>
      </w:hyperlink>
      <w:r w:rsidRPr="00500006">
        <w:rPr>
          <w:rFonts w:ascii="Calibri" w:hAnsi="Calibri" w:cs="Calibri"/>
          <w:sz w:val="24"/>
          <w:szCs w:val="24"/>
        </w:rPr>
        <w:t xml:space="preserve">  </w:t>
      </w:r>
    </w:p>
    <w:p w14:paraId="26013360" w14:textId="77777777" w:rsidR="00A82FC7" w:rsidRDefault="00A82FC7" w:rsidP="00A82FC7">
      <w:pPr>
        <w:pStyle w:val="PlainText"/>
        <w:spacing w:after="240"/>
        <w:ind w:left="1440"/>
        <w:rPr>
          <w:rFonts w:ascii="Calibri" w:hAnsi="Calibri" w:cs="Calibri"/>
          <w:szCs w:val="22"/>
        </w:rPr>
      </w:pPr>
      <w:r w:rsidRPr="00CE022C">
        <w:rPr>
          <w:rFonts w:ascii="Calibri" w:hAnsi="Calibri" w:cs="Calibri"/>
          <w:szCs w:val="22"/>
        </w:rPr>
        <w:t>[</w:t>
      </w:r>
      <w:hyperlink r:id="rId68" w:history="1">
        <w:r w:rsidRPr="00CE022C">
          <w:rPr>
            <w:rStyle w:val="Hyperlink"/>
            <w:rFonts w:ascii="Calibri" w:hAnsi="Calibri" w:cs="Calibri"/>
            <w:szCs w:val="22"/>
          </w:rPr>
          <w:t>https://gsa.acgov.org/do-business-with-us/contracting-opportunities/policies-procedures/general-environmental-requirements/</w:t>
        </w:r>
      </w:hyperlink>
      <w:r w:rsidRPr="00CE022C">
        <w:rPr>
          <w:rFonts w:ascii="Calibri" w:hAnsi="Calibri" w:cs="Calibri"/>
          <w:szCs w:val="22"/>
        </w:rPr>
        <w:t>]</w:t>
      </w:r>
    </w:p>
    <w:bookmarkStart w:id="185" w:name="_Hlk103957142"/>
    <w:p w14:paraId="171CADC3" w14:textId="77777777" w:rsidR="00762EC4" w:rsidRPr="007D110E" w:rsidRDefault="00762EC4">
      <w:pPr>
        <w:pStyle w:val="PlainText"/>
        <w:numPr>
          <w:ilvl w:val="0"/>
          <w:numId w:val="11"/>
        </w:numPr>
        <w:spacing w:line="276" w:lineRule="auto"/>
        <w:ind w:left="1440" w:hanging="720"/>
        <w:rPr>
          <w:rFonts w:ascii="Calibri" w:hAnsi="Calibri" w:cs="Calibri"/>
          <w:b/>
          <w:sz w:val="24"/>
          <w:szCs w:val="24"/>
        </w:rPr>
      </w:pPr>
      <w:r>
        <w:rPr>
          <w:rStyle w:val="Hyperlink"/>
          <w:rFonts w:asciiTheme="minorHAnsi" w:hAnsiTheme="minorHAnsi" w:cstheme="minorHAnsi"/>
          <w:b/>
          <w:sz w:val="24"/>
          <w:szCs w:val="24"/>
        </w:rPr>
        <w:fldChar w:fldCharType="begin"/>
      </w:r>
      <w:r w:rsidRPr="00A950BA">
        <w:rPr>
          <w:rStyle w:val="Hyperlink"/>
          <w:rFonts w:asciiTheme="minorHAnsi" w:hAnsiTheme="minorHAnsi" w:cstheme="minorHAnsi"/>
          <w:b/>
          <w:sz w:val="24"/>
          <w:szCs w:val="24"/>
        </w:rPr>
        <w:instrText xml:space="preserve"> HYPERLINK "http://acgov.org/auditor/sleb/overview.htm" </w:instrText>
      </w:r>
      <w:r>
        <w:rPr>
          <w:rStyle w:val="Hyperlink"/>
          <w:rFonts w:asciiTheme="minorHAnsi" w:hAnsiTheme="minorHAnsi" w:cstheme="minorHAnsi"/>
          <w:b/>
          <w:sz w:val="24"/>
          <w:szCs w:val="24"/>
        </w:rPr>
      </w:r>
      <w:r>
        <w:rPr>
          <w:rStyle w:val="Hyperlink"/>
          <w:rFonts w:asciiTheme="minorHAnsi" w:hAnsiTheme="minorHAnsi" w:cstheme="minorHAnsi"/>
          <w:b/>
          <w:sz w:val="24"/>
          <w:szCs w:val="24"/>
        </w:rPr>
        <w:fldChar w:fldCharType="separate"/>
      </w:r>
      <w:r w:rsidRPr="00A950BA">
        <w:rPr>
          <w:rStyle w:val="Hyperlink"/>
          <w:rFonts w:asciiTheme="minorHAnsi" w:hAnsiTheme="minorHAnsi" w:cstheme="minorHAnsi"/>
          <w:b/>
          <w:sz w:val="24"/>
          <w:szCs w:val="24"/>
        </w:rPr>
        <w:t>Alameda</w:t>
      </w:r>
      <w:r w:rsidRPr="00266DFB">
        <w:rPr>
          <w:rStyle w:val="Hyperlink"/>
          <w:rFonts w:ascii="Calibri" w:hAnsi="Calibri" w:cs="Calibri"/>
          <w:b/>
          <w:sz w:val="24"/>
          <w:szCs w:val="24"/>
        </w:rPr>
        <w:t xml:space="preserve"> County SLEB Program Overview</w:t>
      </w:r>
      <w:r>
        <w:rPr>
          <w:rStyle w:val="Hyperlink"/>
          <w:rFonts w:ascii="Calibri" w:hAnsi="Calibri" w:cs="Calibri"/>
          <w:b/>
          <w:sz w:val="24"/>
          <w:szCs w:val="24"/>
        </w:rPr>
        <w:fldChar w:fldCharType="end"/>
      </w:r>
      <w:r>
        <w:rPr>
          <w:rStyle w:val="Hyperlink"/>
          <w:rFonts w:ascii="Calibri" w:hAnsi="Calibri" w:cs="Calibri"/>
          <w:b/>
          <w:color w:val="auto"/>
          <w:sz w:val="24"/>
          <w:szCs w:val="24"/>
          <w:u w:val="none"/>
        </w:rPr>
        <w:t xml:space="preserve"> </w:t>
      </w:r>
    </w:p>
    <w:p w14:paraId="4242DB0C" w14:textId="77777777" w:rsidR="00762EC4" w:rsidRPr="00112390" w:rsidRDefault="00762EC4" w:rsidP="00762EC4">
      <w:pPr>
        <w:pStyle w:val="PlainText"/>
        <w:spacing w:after="120"/>
        <w:ind w:left="1440"/>
        <w:rPr>
          <w:rStyle w:val="Hyperlink"/>
          <w:rFonts w:asciiTheme="minorHAnsi" w:hAnsiTheme="minorHAnsi" w:cstheme="minorHAnsi"/>
          <w:color w:val="auto"/>
          <w:u w:val="none"/>
        </w:rPr>
      </w:pPr>
      <w:r w:rsidRPr="00112390">
        <w:rPr>
          <w:rFonts w:asciiTheme="minorHAnsi" w:hAnsiTheme="minorHAnsi" w:cstheme="minorHAnsi"/>
        </w:rPr>
        <w:t>[</w:t>
      </w:r>
      <w:hyperlink r:id="rId69" w:history="1">
        <w:r w:rsidRPr="00112390">
          <w:rPr>
            <w:rStyle w:val="Hyperlink"/>
            <w:rFonts w:asciiTheme="minorHAnsi" w:hAnsiTheme="minorHAnsi" w:cstheme="minorHAnsi"/>
          </w:rPr>
          <w:t>http://acgov.org/auditor/sleb/overview.htm</w:t>
        </w:r>
      </w:hyperlink>
      <w:r w:rsidRPr="00112390">
        <w:rPr>
          <w:rStyle w:val="Hyperlink"/>
          <w:rFonts w:asciiTheme="minorHAnsi" w:hAnsiTheme="minorHAnsi" w:cstheme="minorHAnsi"/>
        </w:rPr>
        <w:t>]</w:t>
      </w:r>
    </w:p>
    <w:p w14:paraId="19DA2099" w14:textId="77777777" w:rsidR="00762EC4" w:rsidRPr="007D110E" w:rsidRDefault="00762EC4">
      <w:pPr>
        <w:pStyle w:val="PlainText"/>
        <w:numPr>
          <w:ilvl w:val="0"/>
          <w:numId w:val="11"/>
        </w:numPr>
        <w:spacing w:line="276" w:lineRule="auto"/>
        <w:ind w:left="1440" w:hanging="720"/>
        <w:rPr>
          <w:rFonts w:ascii="Calibri" w:hAnsi="Calibri" w:cs="Calibri"/>
          <w:b/>
          <w:sz w:val="24"/>
          <w:szCs w:val="24"/>
        </w:rPr>
      </w:pPr>
      <w:hyperlink r:id="rId70" w:history="1">
        <w:r w:rsidRPr="00A950BA">
          <w:rPr>
            <w:rStyle w:val="Hyperlink"/>
            <w:rFonts w:asciiTheme="minorHAnsi" w:hAnsiTheme="minorHAnsi" w:cstheme="minorHAnsi"/>
            <w:b/>
            <w:sz w:val="24"/>
            <w:szCs w:val="24"/>
          </w:rPr>
          <w:t>Alameda</w:t>
        </w:r>
        <w:r>
          <w:rPr>
            <w:rStyle w:val="Hyperlink"/>
            <w:rFonts w:ascii="Calibri" w:hAnsi="Calibri" w:cs="Calibri"/>
            <w:b/>
            <w:sz w:val="24"/>
            <w:szCs w:val="24"/>
          </w:rPr>
          <w:t xml:space="preserve"> County SLEB Program Additional Information</w:t>
        </w:r>
      </w:hyperlink>
      <w:r>
        <w:rPr>
          <w:rStyle w:val="Hyperlink"/>
          <w:rFonts w:ascii="Calibri" w:hAnsi="Calibri" w:cs="Calibri"/>
          <w:b/>
          <w:sz w:val="24"/>
          <w:szCs w:val="24"/>
        </w:rPr>
        <w:t xml:space="preserve"> </w:t>
      </w:r>
    </w:p>
    <w:p w14:paraId="60213AC3" w14:textId="77777777" w:rsidR="00762EC4" w:rsidRPr="00112390" w:rsidRDefault="00762EC4" w:rsidP="00762EC4">
      <w:pPr>
        <w:pStyle w:val="PlainText"/>
        <w:spacing w:after="120"/>
        <w:ind w:left="1440"/>
        <w:rPr>
          <w:rFonts w:asciiTheme="minorHAnsi" w:hAnsiTheme="minorHAnsi" w:cstheme="minorHAnsi"/>
        </w:rPr>
      </w:pPr>
      <w:r w:rsidRPr="00112390">
        <w:rPr>
          <w:rStyle w:val="Hyperlink"/>
          <w:rFonts w:asciiTheme="minorHAnsi" w:hAnsiTheme="minorHAnsi" w:cstheme="minorHAnsi"/>
          <w:color w:val="auto"/>
          <w:u w:val="none"/>
        </w:rPr>
        <w:t>[</w:t>
      </w:r>
      <w:hyperlink r:id="rId71" w:history="1">
        <w:r w:rsidRPr="00112390">
          <w:rPr>
            <w:rStyle w:val="Hyperlink"/>
            <w:rFonts w:asciiTheme="minorHAnsi" w:hAnsiTheme="minorHAnsi" w:cstheme="minorHAnsi"/>
          </w:rPr>
          <w:t>https://gsa.acgov.org/do-business-with-us/vendor-support/small-local-and-emerging-businesses/</w:t>
        </w:r>
      </w:hyperlink>
      <w:r w:rsidRPr="00112390">
        <w:rPr>
          <w:rStyle w:val="Hyperlink"/>
          <w:rFonts w:asciiTheme="minorHAnsi" w:hAnsiTheme="minorHAnsi" w:cstheme="minorHAnsi"/>
          <w:color w:val="auto"/>
          <w:u w:val="none"/>
        </w:rPr>
        <w:t>]</w:t>
      </w:r>
    </w:p>
    <w:p w14:paraId="75D838FB" w14:textId="77777777" w:rsidR="00762EC4" w:rsidRPr="007D110E" w:rsidRDefault="00762EC4">
      <w:pPr>
        <w:pStyle w:val="PlainText"/>
        <w:numPr>
          <w:ilvl w:val="0"/>
          <w:numId w:val="11"/>
        </w:numPr>
        <w:spacing w:line="276" w:lineRule="auto"/>
        <w:ind w:left="1440" w:hanging="720"/>
        <w:rPr>
          <w:rFonts w:ascii="Calibri" w:hAnsi="Calibri" w:cs="Calibri"/>
          <w:b/>
          <w:sz w:val="24"/>
          <w:szCs w:val="24"/>
          <w:u w:val="single"/>
        </w:rPr>
      </w:pPr>
      <w:hyperlink r:id="rId72" w:history="1">
        <w:r w:rsidRPr="00AB61E2">
          <w:rPr>
            <w:rStyle w:val="Hyperlink"/>
            <w:rFonts w:asciiTheme="minorHAnsi" w:hAnsiTheme="minorHAnsi" w:cstheme="minorHAnsi"/>
            <w:b/>
            <w:sz w:val="24"/>
            <w:szCs w:val="24"/>
          </w:rPr>
          <w:t>First</w:t>
        </w:r>
        <w:r w:rsidRPr="00117EA2">
          <w:rPr>
            <w:rStyle w:val="Hyperlink"/>
            <w:rFonts w:ascii="Calibri" w:hAnsi="Calibri" w:cs="Calibri"/>
            <w:b/>
            <w:sz w:val="24"/>
            <w:szCs w:val="24"/>
          </w:rPr>
          <w:t xml:space="preserve"> </w:t>
        </w:r>
        <w:r w:rsidRPr="00A950BA">
          <w:rPr>
            <w:rStyle w:val="Hyperlink"/>
            <w:rFonts w:asciiTheme="minorHAnsi" w:hAnsiTheme="minorHAnsi" w:cstheme="minorHAnsi"/>
            <w:b/>
            <w:sz w:val="24"/>
            <w:szCs w:val="24"/>
          </w:rPr>
          <w:t>Source</w:t>
        </w:r>
      </w:hyperlink>
      <w:r>
        <w:rPr>
          <w:rStyle w:val="Hyperlink"/>
          <w:rFonts w:ascii="Calibri" w:hAnsi="Calibri" w:cs="Calibri"/>
          <w:b/>
          <w:color w:val="auto"/>
          <w:sz w:val="24"/>
          <w:szCs w:val="24"/>
          <w:u w:val="none"/>
        </w:rPr>
        <w:t xml:space="preserve"> </w:t>
      </w:r>
    </w:p>
    <w:p w14:paraId="030EF5D7" w14:textId="77777777" w:rsidR="00762EC4" w:rsidRPr="00112390" w:rsidRDefault="00762EC4" w:rsidP="00762EC4">
      <w:pPr>
        <w:pStyle w:val="PlainText"/>
        <w:spacing w:after="120"/>
        <w:ind w:left="1440"/>
        <w:rPr>
          <w:rFonts w:asciiTheme="minorHAnsi" w:hAnsiTheme="minorHAnsi" w:cstheme="minorHAnsi"/>
          <w:u w:val="single"/>
        </w:rPr>
      </w:pPr>
      <w:r w:rsidRPr="00112390">
        <w:rPr>
          <w:rFonts w:asciiTheme="minorHAnsi" w:hAnsiTheme="minorHAnsi" w:cstheme="minorHAnsi"/>
        </w:rPr>
        <w:t>[</w:t>
      </w:r>
      <w:hyperlink r:id="rId73" w:history="1">
        <w:r w:rsidRPr="00112390">
          <w:rPr>
            <w:rStyle w:val="Hyperlink"/>
            <w:rFonts w:asciiTheme="minorHAnsi" w:hAnsiTheme="minorHAnsi" w:cstheme="minorHAnsi"/>
          </w:rPr>
          <w:t>http://acgov.org/auditor/sleb/sourceprogram.htm</w:t>
        </w:r>
      </w:hyperlink>
      <w:r w:rsidRPr="00112390">
        <w:rPr>
          <w:rFonts w:asciiTheme="minorHAnsi" w:hAnsiTheme="minorHAnsi" w:cstheme="minorHAnsi"/>
        </w:rPr>
        <w:t>]</w:t>
      </w:r>
    </w:p>
    <w:p w14:paraId="6FF9E7EF" w14:textId="77777777" w:rsidR="00762EC4" w:rsidRPr="007D110E" w:rsidRDefault="00762EC4">
      <w:pPr>
        <w:pStyle w:val="PlainText"/>
        <w:numPr>
          <w:ilvl w:val="0"/>
          <w:numId w:val="11"/>
        </w:numPr>
        <w:spacing w:line="276" w:lineRule="auto"/>
        <w:ind w:left="1440" w:hanging="720"/>
        <w:rPr>
          <w:rFonts w:ascii="Calibri" w:hAnsi="Calibri" w:cs="Calibri"/>
          <w:sz w:val="24"/>
          <w:szCs w:val="24"/>
        </w:rPr>
      </w:pPr>
      <w:hyperlink r:id="rId74" w:history="1">
        <w:r w:rsidRPr="007252A1">
          <w:rPr>
            <w:rStyle w:val="Hyperlink"/>
            <w:rFonts w:ascii="Calibri" w:hAnsi="Calibri" w:cs="Calibri"/>
            <w:b/>
            <w:sz w:val="24"/>
            <w:szCs w:val="24"/>
          </w:rPr>
          <w:t>Online</w:t>
        </w:r>
        <w:r w:rsidRPr="00117EA2">
          <w:rPr>
            <w:rStyle w:val="Hyperlink"/>
            <w:rFonts w:ascii="Calibri" w:hAnsi="Calibri" w:cs="Calibri"/>
            <w:b/>
            <w:sz w:val="24"/>
            <w:szCs w:val="24"/>
          </w:rPr>
          <w:t xml:space="preserve"> </w:t>
        </w:r>
        <w:r w:rsidRPr="00A950BA">
          <w:rPr>
            <w:rStyle w:val="Hyperlink"/>
            <w:rFonts w:asciiTheme="minorHAnsi" w:hAnsiTheme="minorHAnsi" w:cstheme="minorHAnsi"/>
            <w:b/>
            <w:sz w:val="24"/>
            <w:szCs w:val="24"/>
          </w:rPr>
          <w:t>Contract</w:t>
        </w:r>
        <w:r w:rsidRPr="00117EA2">
          <w:rPr>
            <w:rStyle w:val="Hyperlink"/>
            <w:rFonts w:ascii="Calibri" w:hAnsi="Calibri" w:cs="Calibri"/>
            <w:b/>
            <w:sz w:val="24"/>
            <w:szCs w:val="24"/>
          </w:rPr>
          <w:t xml:space="preserve"> Compliance System</w:t>
        </w:r>
      </w:hyperlink>
      <w:r>
        <w:rPr>
          <w:rStyle w:val="Hyperlink"/>
          <w:rFonts w:ascii="Calibri" w:hAnsi="Calibri" w:cs="Calibri"/>
          <w:b/>
          <w:color w:val="auto"/>
          <w:sz w:val="24"/>
          <w:szCs w:val="24"/>
          <w:u w:val="none"/>
        </w:rPr>
        <w:t xml:space="preserve"> </w:t>
      </w:r>
    </w:p>
    <w:p w14:paraId="6143A9D2" w14:textId="77777777" w:rsidR="00762EC4" w:rsidRDefault="00762EC4" w:rsidP="00762EC4">
      <w:pPr>
        <w:pStyle w:val="PlainText"/>
        <w:spacing w:after="120"/>
        <w:ind w:left="1440"/>
        <w:rPr>
          <w:rFonts w:asciiTheme="minorHAnsi" w:hAnsiTheme="minorHAnsi" w:cstheme="minorHAnsi"/>
        </w:rPr>
      </w:pPr>
      <w:r w:rsidRPr="00112390">
        <w:rPr>
          <w:rFonts w:asciiTheme="minorHAnsi" w:hAnsiTheme="minorHAnsi" w:cstheme="minorHAnsi"/>
        </w:rPr>
        <w:t>[</w:t>
      </w:r>
      <w:hyperlink r:id="rId75" w:history="1">
        <w:r w:rsidRPr="00112390">
          <w:rPr>
            <w:rStyle w:val="Hyperlink"/>
            <w:rFonts w:asciiTheme="minorHAnsi" w:hAnsiTheme="minorHAnsi" w:cstheme="minorHAnsi"/>
          </w:rPr>
          <w:t>http://acgov.org/auditor/sleb/elation.htm</w:t>
        </w:r>
      </w:hyperlink>
      <w:r w:rsidRPr="00112390">
        <w:rPr>
          <w:rFonts w:asciiTheme="minorHAnsi" w:hAnsiTheme="minorHAnsi" w:cstheme="minorHAnsi"/>
        </w:rPr>
        <w:t>]</w:t>
      </w:r>
      <w:bookmarkEnd w:id="185"/>
    </w:p>
    <w:p w14:paraId="7BD6C0B7" w14:textId="77777777" w:rsidR="00A82FC7" w:rsidRDefault="00A82FC7" w:rsidP="00C204C9">
      <w:pPr>
        <w:pStyle w:val="PlainText"/>
        <w:numPr>
          <w:ilvl w:val="0"/>
          <w:numId w:val="4"/>
        </w:numPr>
        <w:tabs>
          <w:tab w:val="clear" w:pos="1080"/>
        </w:tabs>
        <w:spacing w:after="240"/>
        <w:ind w:left="720"/>
        <w:rPr>
          <w:rFonts w:ascii="Calibri" w:hAnsi="Calibri" w:cs="Calibri"/>
          <w:sz w:val="24"/>
          <w:szCs w:val="24"/>
        </w:rPr>
      </w:pPr>
      <w:r w:rsidRPr="00356299">
        <w:rPr>
          <w:rFonts w:ascii="Calibri" w:hAnsi="Calibri" w:cs="Calibri"/>
          <w:sz w:val="24"/>
          <w:szCs w:val="24"/>
        </w:rPr>
        <w:t xml:space="preserve">The undersigned acknowledges that Bidder is and will remain in good standing in the State of California, with all the necessary licenses, permits, certifications, approvals, and authorizations necessary to perform all obligations in connection with this </w:t>
      </w:r>
      <w:r>
        <w:rPr>
          <w:rFonts w:ascii="Calibri" w:hAnsi="Calibri"/>
          <w:sz w:val="24"/>
          <w:szCs w:val="24"/>
        </w:rPr>
        <w:t>IRFQ and any contract that is awarded</w:t>
      </w:r>
      <w:r w:rsidRPr="00356299">
        <w:rPr>
          <w:rFonts w:ascii="Calibri" w:hAnsi="Calibri" w:cs="Calibri"/>
          <w:sz w:val="24"/>
          <w:szCs w:val="24"/>
        </w:rPr>
        <w:t>.</w:t>
      </w:r>
    </w:p>
    <w:p w14:paraId="0071A4F1" w14:textId="77777777" w:rsidR="00A82FC7" w:rsidRPr="00356299" w:rsidRDefault="00A82FC7" w:rsidP="00C204C9">
      <w:pPr>
        <w:pStyle w:val="PlainText"/>
        <w:numPr>
          <w:ilvl w:val="0"/>
          <w:numId w:val="4"/>
        </w:numPr>
        <w:tabs>
          <w:tab w:val="clear" w:pos="1080"/>
        </w:tabs>
        <w:spacing w:after="240"/>
        <w:ind w:left="720"/>
        <w:rPr>
          <w:rFonts w:ascii="Calibri" w:hAnsi="Calibri" w:cs="Calibri"/>
          <w:sz w:val="24"/>
          <w:szCs w:val="24"/>
        </w:rPr>
      </w:pPr>
      <w:r>
        <w:rPr>
          <w:rFonts w:ascii="Calibri" w:hAnsi="Calibri" w:cs="Calibri"/>
          <w:sz w:val="24"/>
          <w:szCs w:val="24"/>
        </w:rPr>
        <w:t>The undersigned acknowledges that i</w:t>
      </w:r>
      <w:r w:rsidRPr="00356299">
        <w:rPr>
          <w:rFonts w:ascii="Calibri" w:hAnsi="Calibri" w:cs="Calibri"/>
          <w:sz w:val="24"/>
          <w:szCs w:val="24"/>
        </w:rPr>
        <w:t>t is the responsibility of each Bidder to be familiar with all of the specifications, terms</w:t>
      </w:r>
      <w:r>
        <w:rPr>
          <w:rFonts w:ascii="Calibri" w:hAnsi="Calibri" w:cs="Calibri"/>
          <w:sz w:val="24"/>
          <w:szCs w:val="24"/>
        </w:rPr>
        <w:t>,</w:t>
      </w:r>
      <w:r w:rsidRPr="00356299">
        <w:rPr>
          <w:rFonts w:ascii="Calibri" w:hAnsi="Calibri" w:cs="Calibri"/>
          <w:sz w:val="24"/>
          <w:szCs w:val="24"/>
        </w:rPr>
        <w:t xml:space="preserve"> and conditions </w:t>
      </w:r>
      <w:r>
        <w:rPr>
          <w:rFonts w:ascii="Calibri" w:hAnsi="Calibri" w:cs="Calibri"/>
          <w:sz w:val="24"/>
          <w:szCs w:val="24"/>
        </w:rPr>
        <w:t xml:space="preserve">of the IRFQ </w:t>
      </w:r>
      <w:r w:rsidRPr="00356299">
        <w:rPr>
          <w:rFonts w:ascii="Calibri" w:hAnsi="Calibri" w:cs="Calibri"/>
          <w:sz w:val="24"/>
          <w:szCs w:val="24"/>
        </w:rPr>
        <w:t xml:space="preserve">and, if applicable, the site condition.  By the submission of a </w:t>
      </w:r>
      <w:r>
        <w:rPr>
          <w:rFonts w:ascii="Calibri" w:hAnsi="Calibri" w:cs="Calibri"/>
          <w:sz w:val="24"/>
          <w:szCs w:val="24"/>
        </w:rPr>
        <w:t>bid response</w:t>
      </w:r>
      <w:r w:rsidRPr="00356299">
        <w:rPr>
          <w:rFonts w:ascii="Calibri" w:hAnsi="Calibri" w:cs="Calibri"/>
          <w:sz w:val="24"/>
          <w:szCs w:val="24"/>
        </w:rPr>
        <w:t>, the Bidder certifies that if awarded a contract</w:t>
      </w:r>
      <w:r>
        <w:rPr>
          <w:rFonts w:ascii="Calibri" w:hAnsi="Calibri" w:cs="Calibri"/>
          <w:sz w:val="24"/>
          <w:szCs w:val="24"/>
        </w:rPr>
        <w:t>,</w:t>
      </w:r>
      <w:r w:rsidRPr="00356299">
        <w:rPr>
          <w:rFonts w:ascii="Calibri" w:hAnsi="Calibri" w:cs="Calibri"/>
          <w:sz w:val="24"/>
          <w:szCs w:val="24"/>
        </w:rPr>
        <w:t xml:space="preserve"> they will make no claim against the County based upon ignorance of conditions or misunderstanding of the specifications.</w:t>
      </w:r>
    </w:p>
    <w:p w14:paraId="22D17104" w14:textId="77777777" w:rsidR="0029324F" w:rsidRPr="00745CF2" w:rsidRDefault="009A720A" w:rsidP="00C204C9">
      <w:pPr>
        <w:pStyle w:val="PlainText"/>
        <w:numPr>
          <w:ilvl w:val="0"/>
          <w:numId w:val="4"/>
        </w:numPr>
        <w:tabs>
          <w:tab w:val="clear" w:pos="1080"/>
        </w:tabs>
        <w:spacing w:after="240"/>
        <w:ind w:left="720"/>
        <w:rPr>
          <w:rFonts w:ascii="Calibri" w:hAnsi="Calibri" w:cs="Calibri"/>
          <w:sz w:val="24"/>
          <w:szCs w:val="24"/>
        </w:rPr>
      </w:pPr>
      <w:bookmarkStart w:id="186" w:name="_Hlk103957398"/>
      <w:r w:rsidRPr="00EB258A">
        <w:rPr>
          <w:rFonts w:ascii="Calibri" w:hAnsi="Calibri" w:cs="Calibri"/>
          <w:sz w:val="24"/>
          <w:szCs w:val="24"/>
        </w:rPr>
        <w:t>The undersigned acknowledges that Bidder has accurately completed the SLEB Information Sheet.</w:t>
      </w:r>
      <w:bookmarkEnd w:id="186"/>
      <w:r>
        <w:rPr>
          <w:rFonts w:ascii="Calibri" w:hAnsi="Calibri" w:cs="Calibri"/>
          <w:sz w:val="24"/>
          <w:szCs w:val="24"/>
        </w:rPr>
        <w:t xml:space="preserve"> </w:t>
      </w:r>
    </w:p>
    <w:p w14:paraId="57E97A86" w14:textId="77777777" w:rsidR="00A82FC7" w:rsidRDefault="00A82FC7" w:rsidP="00C204C9">
      <w:pPr>
        <w:pStyle w:val="PlainText"/>
        <w:numPr>
          <w:ilvl w:val="0"/>
          <w:numId w:val="4"/>
        </w:numPr>
        <w:tabs>
          <w:tab w:val="clear" w:pos="1080"/>
        </w:tabs>
        <w:spacing w:after="240"/>
        <w:ind w:left="720"/>
        <w:rPr>
          <w:rFonts w:ascii="Calibri" w:hAnsi="Calibri" w:cs="Calibri"/>
          <w:sz w:val="24"/>
          <w:szCs w:val="24"/>
        </w:rPr>
      </w:pPr>
      <w:r w:rsidRPr="00356299">
        <w:rPr>
          <w:rFonts w:ascii="Calibri" w:hAnsi="Calibri" w:cs="Calibri"/>
          <w:sz w:val="24"/>
          <w:szCs w:val="24"/>
        </w:rPr>
        <w:t xml:space="preserve">Bidder </w:t>
      </w:r>
      <w:r>
        <w:rPr>
          <w:rFonts w:ascii="Calibri" w:hAnsi="Calibri" w:cs="Calibri"/>
          <w:sz w:val="24"/>
          <w:szCs w:val="24"/>
        </w:rPr>
        <w:t>agrees to</w:t>
      </w:r>
      <w:r w:rsidRPr="00356299">
        <w:rPr>
          <w:rFonts w:ascii="Calibri" w:hAnsi="Calibri" w:cs="Calibri"/>
          <w:sz w:val="24"/>
          <w:szCs w:val="24"/>
        </w:rPr>
        <w:t xml:space="preserve"> hold the County of Alameda, its officers, agents</w:t>
      </w:r>
      <w:r>
        <w:rPr>
          <w:rFonts w:ascii="Calibri" w:hAnsi="Calibri" w:cs="Calibri"/>
          <w:sz w:val="24"/>
          <w:szCs w:val="24"/>
        </w:rPr>
        <w:t>,</w:t>
      </w:r>
      <w:r w:rsidRPr="00356299">
        <w:rPr>
          <w:rFonts w:ascii="Calibri" w:hAnsi="Calibri" w:cs="Calibri"/>
          <w:sz w:val="24"/>
          <w:szCs w:val="24"/>
        </w:rPr>
        <w:t xml:space="preserve"> and employees harmless from liability of any nature or kind, including cost and expenses, for infringement or use of any patent, </w:t>
      </w:r>
      <w:r w:rsidRPr="00356299">
        <w:rPr>
          <w:rFonts w:ascii="Calibri" w:hAnsi="Calibri" w:cs="Calibri"/>
          <w:sz w:val="24"/>
          <w:szCs w:val="24"/>
        </w:rPr>
        <w:lastRenderedPageBreak/>
        <w:t>copyright</w:t>
      </w:r>
      <w:r>
        <w:rPr>
          <w:rFonts w:ascii="Calibri" w:hAnsi="Calibri" w:cs="Calibri"/>
          <w:sz w:val="24"/>
          <w:szCs w:val="24"/>
        </w:rPr>
        <w:t>,</w:t>
      </w:r>
      <w:r w:rsidRPr="00356299">
        <w:rPr>
          <w:rFonts w:ascii="Calibri" w:hAnsi="Calibri" w:cs="Calibri"/>
          <w:sz w:val="24"/>
          <w:szCs w:val="24"/>
        </w:rPr>
        <w:t xml:space="preserve"> or other proprietary right</w:t>
      </w:r>
      <w:r>
        <w:rPr>
          <w:rFonts w:ascii="Calibri" w:hAnsi="Calibri" w:cs="Calibri"/>
          <w:sz w:val="24"/>
          <w:szCs w:val="24"/>
        </w:rPr>
        <w:t>s</w:t>
      </w:r>
      <w:r w:rsidRPr="00356299">
        <w:rPr>
          <w:rFonts w:ascii="Calibri" w:hAnsi="Calibri" w:cs="Calibri"/>
          <w:sz w:val="24"/>
          <w:szCs w:val="24"/>
        </w:rPr>
        <w:t xml:space="preserve">, secret process, patented or unpatented invention, article or appliance furnished or used in connection with bid </w:t>
      </w:r>
      <w:r>
        <w:rPr>
          <w:rFonts w:ascii="Calibri" w:hAnsi="Calibri" w:cs="Calibri"/>
          <w:sz w:val="24"/>
          <w:szCs w:val="24"/>
        </w:rPr>
        <w:t xml:space="preserve">response </w:t>
      </w:r>
      <w:r w:rsidRPr="00356299">
        <w:rPr>
          <w:rFonts w:ascii="Calibri" w:hAnsi="Calibri" w:cs="Calibri"/>
          <w:sz w:val="24"/>
          <w:szCs w:val="24"/>
        </w:rPr>
        <w:t>and any resulted contract or purchase order.</w:t>
      </w:r>
    </w:p>
    <w:p w14:paraId="330E4461" w14:textId="77777777" w:rsidR="00312815" w:rsidRPr="00417E58" w:rsidRDefault="00312815" w:rsidP="00C204C9">
      <w:pPr>
        <w:numPr>
          <w:ilvl w:val="0"/>
          <w:numId w:val="4"/>
        </w:numPr>
        <w:spacing w:after="240"/>
        <w:ind w:left="720"/>
        <w:rPr>
          <w:rFonts w:asciiTheme="minorHAnsi" w:hAnsiTheme="minorHAnsi" w:cstheme="minorHAnsi"/>
          <w:sz w:val="24"/>
          <w:szCs w:val="24"/>
        </w:rPr>
      </w:pPr>
      <w:r w:rsidRPr="00417E58">
        <w:rPr>
          <w:rFonts w:asciiTheme="minorHAnsi" w:hAnsiTheme="minorHAnsi" w:cstheme="minorHAnsi"/>
          <w:sz w:val="24"/>
          <w:szCs w:val="24"/>
        </w:rPr>
        <w:t xml:space="preserve">The undersigned acknowledges </w:t>
      </w:r>
      <w:r w:rsidRPr="00417E58">
        <w:rPr>
          <w:rFonts w:asciiTheme="minorHAnsi" w:hAnsiTheme="minorHAnsi" w:cstheme="minorHAnsi"/>
          <w:b/>
          <w:i/>
          <w:sz w:val="24"/>
          <w:szCs w:val="24"/>
          <w:u w:val="single"/>
        </w:rPr>
        <w:t>ONE</w:t>
      </w:r>
      <w:r w:rsidRPr="00417E58">
        <w:rPr>
          <w:rFonts w:asciiTheme="minorHAnsi" w:hAnsiTheme="minorHAnsi" w:cstheme="minorHAnsi"/>
          <w:sz w:val="24"/>
          <w:szCs w:val="24"/>
        </w:rPr>
        <w:t xml:space="preserve"> of the following (please check only one box): </w:t>
      </w:r>
    </w:p>
    <w:p w14:paraId="4562095E" w14:textId="77777777" w:rsidR="00312815" w:rsidRPr="00417E58" w:rsidRDefault="00F04942" w:rsidP="00312815">
      <w:pPr>
        <w:tabs>
          <w:tab w:val="right" w:pos="9720"/>
        </w:tabs>
        <w:spacing w:after="240"/>
        <w:ind w:left="720"/>
        <w:rPr>
          <w:rFonts w:asciiTheme="minorHAnsi" w:hAnsiTheme="minorHAnsi" w:cstheme="minorHAnsi"/>
          <w:sz w:val="24"/>
          <w:szCs w:val="24"/>
        </w:rPr>
      </w:pPr>
      <w:sdt>
        <w:sdtPr>
          <w:rPr>
            <w:rFonts w:asciiTheme="minorHAnsi" w:hAnsiTheme="minorHAnsi" w:cstheme="minorHAnsi"/>
            <w:sz w:val="36"/>
            <w:szCs w:val="36"/>
          </w:rPr>
          <w:id w:val="521438493"/>
          <w14:checkbox>
            <w14:checked w14:val="0"/>
            <w14:checkedState w14:val="2612" w14:font="MS Gothic"/>
            <w14:uncheckedState w14:val="2610" w14:font="MS Gothic"/>
          </w14:checkbox>
        </w:sdtPr>
        <w:sdtEndPr/>
        <w:sdtContent>
          <w:r w:rsidR="00312815" w:rsidRPr="00417E58">
            <w:rPr>
              <w:rFonts w:asciiTheme="minorHAnsi" w:eastAsia="MS Gothic" w:hAnsiTheme="minorHAnsi" w:cstheme="minorHAnsi" w:hint="eastAsia"/>
              <w:sz w:val="36"/>
              <w:szCs w:val="36"/>
            </w:rPr>
            <w:t>☐</w:t>
          </w:r>
        </w:sdtContent>
      </w:sdt>
      <w:r w:rsidR="00312815" w:rsidRPr="00417E58">
        <w:rPr>
          <w:rFonts w:ascii="Calibri" w:hAnsi="Calibri" w:cs="Calibri"/>
          <w:sz w:val="36"/>
          <w:szCs w:val="36"/>
        </w:rPr>
        <w:t xml:space="preserve"> </w:t>
      </w:r>
      <w:r w:rsidR="00312815" w:rsidRPr="00417E58">
        <w:rPr>
          <w:rFonts w:asciiTheme="minorHAnsi" w:hAnsiTheme="minorHAnsi" w:cstheme="minorHAnsi"/>
          <w:sz w:val="24"/>
          <w:szCs w:val="24"/>
        </w:rPr>
        <w:t xml:space="preserve">Bidder is not local to Alameda County and is ineligible for any bid preference; </w:t>
      </w:r>
      <w:r w:rsidR="00312815" w:rsidRPr="00417E58">
        <w:rPr>
          <w:rFonts w:asciiTheme="minorHAnsi" w:hAnsiTheme="minorHAnsi" w:cstheme="minorHAnsi"/>
          <w:b/>
          <w:caps/>
          <w:sz w:val="24"/>
          <w:szCs w:val="24"/>
        </w:rPr>
        <w:t>or</w:t>
      </w:r>
    </w:p>
    <w:p w14:paraId="5D0E239A" w14:textId="77777777" w:rsidR="00312815" w:rsidRPr="00417E58" w:rsidRDefault="00F04942" w:rsidP="00312815">
      <w:pPr>
        <w:tabs>
          <w:tab w:val="right" w:pos="9720"/>
        </w:tabs>
        <w:spacing w:after="240"/>
        <w:ind w:left="1170" w:hanging="450"/>
        <w:rPr>
          <w:rFonts w:ascii="Calibri" w:hAnsi="Calibri" w:cs="Calibri"/>
          <w:sz w:val="24"/>
          <w:szCs w:val="24"/>
        </w:rPr>
      </w:pPr>
      <w:sdt>
        <w:sdtPr>
          <w:rPr>
            <w:rFonts w:asciiTheme="minorHAnsi" w:hAnsiTheme="minorHAnsi" w:cstheme="minorHAnsi"/>
            <w:sz w:val="36"/>
            <w:szCs w:val="36"/>
          </w:rPr>
          <w:id w:val="3028225"/>
          <w14:checkbox>
            <w14:checked w14:val="0"/>
            <w14:checkedState w14:val="2612" w14:font="MS Gothic"/>
            <w14:uncheckedState w14:val="2610" w14:font="MS Gothic"/>
          </w14:checkbox>
        </w:sdtPr>
        <w:sdtEndPr/>
        <w:sdtContent>
          <w:r w:rsidR="00312815" w:rsidRPr="00417E58">
            <w:rPr>
              <w:rFonts w:asciiTheme="minorHAnsi" w:eastAsia="MS Gothic" w:hAnsiTheme="minorHAnsi" w:cstheme="minorHAnsi" w:hint="eastAsia"/>
              <w:sz w:val="36"/>
              <w:szCs w:val="36"/>
            </w:rPr>
            <w:t>☐</w:t>
          </w:r>
        </w:sdtContent>
      </w:sdt>
      <w:r w:rsidR="00312815" w:rsidRPr="00417E58">
        <w:rPr>
          <w:rFonts w:ascii="Calibri" w:hAnsi="Calibri" w:cs="Calibri"/>
          <w:sz w:val="36"/>
          <w:szCs w:val="36"/>
        </w:rPr>
        <w:t xml:space="preserve"> </w:t>
      </w:r>
      <w:r w:rsidR="00312815" w:rsidRPr="00417E58">
        <w:rPr>
          <w:rFonts w:asciiTheme="minorHAnsi" w:hAnsiTheme="minorHAnsi" w:cstheme="minorHAnsi"/>
          <w:sz w:val="24"/>
          <w:szCs w:val="24"/>
        </w:rPr>
        <w:t>Bidder is a certified SLEB and is requestin</w:t>
      </w:r>
      <w:r w:rsidR="00312815" w:rsidRPr="004741A3">
        <w:rPr>
          <w:rFonts w:asciiTheme="minorHAnsi" w:hAnsiTheme="minorHAnsi" w:cstheme="minorHAnsi"/>
          <w:color w:val="000000" w:themeColor="text1"/>
          <w:sz w:val="24"/>
          <w:szCs w:val="24"/>
        </w:rPr>
        <w:t xml:space="preserve">g </w:t>
      </w:r>
      <w:r w:rsidR="000736B2" w:rsidRPr="004741A3">
        <w:rPr>
          <w:rFonts w:asciiTheme="minorHAnsi" w:hAnsiTheme="minorHAnsi" w:cstheme="minorHAnsi"/>
          <w:color w:val="000000" w:themeColor="text1"/>
          <w:sz w:val="24"/>
          <w:szCs w:val="24"/>
        </w:rPr>
        <w:t>5</w:t>
      </w:r>
      <w:r w:rsidR="00312815" w:rsidRPr="004741A3">
        <w:rPr>
          <w:rFonts w:asciiTheme="minorHAnsi" w:hAnsiTheme="minorHAnsi" w:cstheme="minorHAnsi"/>
          <w:color w:val="000000" w:themeColor="text1"/>
          <w:sz w:val="24"/>
          <w:szCs w:val="24"/>
        </w:rPr>
        <w:t>% bi</w:t>
      </w:r>
      <w:r w:rsidR="00312815" w:rsidRPr="00417E58">
        <w:rPr>
          <w:rFonts w:asciiTheme="minorHAnsi" w:hAnsiTheme="minorHAnsi" w:cstheme="minorHAnsi"/>
          <w:sz w:val="24"/>
          <w:szCs w:val="24"/>
        </w:rPr>
        <w:t xml:space="preserve">d preference; (Bidder must check the first box and provide its SLEB Certification Number in the </w:t>
      </w:r>
      <w:hyperlink w:anchor="SLEBInfo" w:history="1">
        <w:r w:rsidR="00312815" w:rsidRPr="00417E58">
          <w:rPr>
            <w:rFonts w:asciiTheme="minorHAnsi" w:hAnsiTheme="minorHAnsi" w:cstheme="minorHAnsi"/>
            <w:color w:val="0000FF"/>
            <w:sz w:val="24"/>
            <w:szCs w:val="24"/>
            <w:u w:val="single"/>
          </w:rPr>
          <w:t>SLEB PARTNERING INFORMATION SHEET</w:t>
        </w:r>
      </w:hyperlink>
      <w:r w:rsidR="00312815" w:rsidRPr="00417E58">
        <w:rPr>
          <w:rFonts w:asciiTheme="minorHAnsi" w:hAnsiTheme="minorHAnsi" w:cstheme="minorHAnsi"/>
          <w:sz w:val="24"/>
          <w:szCs w:val="24"/>
        </w:rPr>
        <w:t xml:space="preserve">); </w:t>
      </w:r>
      <w:r w:rsidR="00312815" w:rsidRPr="00417E58">
        <w:rPr>
          <w:rFonts w:asciiTheme="minorHAnsi" w:hAnsiTheme="minorHAnsi" w:cstheme="minorHAnsi"/>
          <w:b/>
          <w:caps/>
          <w:sz w:val="24"/>
          <w:szCs w:val="24"/>
        </w:rPr>
        <w:t>or</w:t>
      </w:r>
      <w:r w:rsidR="00312815" w:rsidRPr="00417E58">
        <w:rPr>
          <w:rFonts w:ascii="Segoe UI Symbol" w:eastAsia="MS Gothic" w:hAnsi="Segoe UI Symbol" w:cs="Segoe UI Symbol"/>
          <w:sz w:val="24"/>
          <w:szCs w:val="24"/>
        </w:rPr>
        <w:tab/>
      </w:r>
    </w:p>
    <w:p w14:paraId="0278BD97" w14:textId="77777777" w:rsidR="00312815" w:rsidRPr="00417E58" w:rsidRDefault="00F04942" w:rsidP="00312815">
      <w:pPr>
        <w:tabs>
          <w:tab w:val="right" w:pos="9720"/>
        </w:tabs>
        <w:spacing w:after="240"/>
        <w:ind w:left="1170" w:hanging="450"/>
        <w:rPr>
          <w:rFonts w:asciiTheme="minorHAnsi" w:hAnsiTheme="minorHAnsi" w:cstheme="minorHAnsi"/>
          <w:sz w:val="24"/>
          <w:szCs w:val="24"/>
        </w:rPr>
      </w:pPr>
      <w:sdt>
        <w:sdtPr>
          <w:rPr>
            <w:rFonts w:asciiTheme="minorHAnsi" w:hAnsiTheme="minorHAnsi" w:cstheme="minorHAnsi"/>
            <w:sz w:val="36"/>
            <w:szCs w:val="36"/>
          </w:rPr>
          <w:id w:val="-1492016365"/>
          <w14:checkbox>
            <w14:checked w14:val="0"/>
            <w14:checkedState w14:val="2612" w14:font="MS Gothic"/>
            <w14:uncheckedState w14:val="2610" w14:font="MS Gothic"/>
          </w14:checkbox>
        </w:sdtPr>
        <w:sdtEndPr/>
        <w:sdtContent>
          <w:r w:rsidR="00312815" w:rsidRPr="00417E58">
            <w:rPr>
              <w:rFonts w:asciiTheme="minorHAnsi" w:eastAsia="MS Gothic" w:hAnsiTheme="minorHAnsi" w:cstheme="minorHAnsi" w:hint="eastAsia"/>
              <w:sz w:val="36"/>
              <w:szCs w:val="36"/>
            </w:rPr>
            <w:t>☐</w:t>
          </w:r>
        </w:sdtContent>
      </w:sdt>
      <w:r w:rsidR="00312815" w:rsidRPr="00417E58">
        <w:rPr>
          <w:rFonts w:ascii="Calibri" w:hAnsi="Calibri" w:cs="Calibri"/>
          <w:sz w:val="36"/>
          <w:szCs w:val="36"/>
        </w:rPr>
        <w:t xml:space="preserve"> </w:t>
      </w:r>
      <w:r w:rsidR="00312815" w:rsidRPr="00417E58">
        <w:rPr>
          <w:rFonts w:asciiTheme="minorHAnsi" w:hAnsiTheme="minorHAnsi" w:cstheme="minorHAnsi"/>
          <w:sz w:val="24"/>
          <w:szCs w:val="24"/>
        </w:rPr>
        <w:t xml:space="preserve">Bidder is LOCAL to Alameda County </w:t>
      </w:r>
      <w:r w:rsidR="00312815" w:rsidRPr="00417E58">
        <w:rPr>
          <w:rFonts w:asciiTheme="minorHAnsi" w:hAnsiTheme="minorHAnsi" w:cstheme="minorHAnsi"/>
          <w:sz w:val="24"/>
          <w:szCs w:val="24"/>
          <w:u w:val="single"/>
        </w:rPr>
        <w:t>and has attached the following documentation to this Exhibit</w:t>
      </w:r>
      <w:r w:rsidR="00312815" w:rsidRPr="00417E58">
        <w:rPr>
          <w:rFonts w:asciiTheme="minorHAnsi" w:hAnsiTheme="minorHAnsi" w:cstheme="minorHAnsi"/>
          <w:sz w:val="24"/>
          <w:szCs w:val="24"/>
        </w:rPr>
        <w:t>:</w:t>
      </w:r>
      <w:r w:rsidR="008E6C67">
        <w:rPr>
          <w:rFonts w:asciiTheme="minorHAnsi" w:hAnsiTheme="minorHAnsi" w:cstheme="minorHAnsi"/>
          <w:sz w:val="24"/>
          <w:szCs w:val="24"/>
        </w:rPr>
        <w:t xml:space="preserve"> </w:t>
      </w:r>
    </w:p>
    <w:p w14:paraId="6D0DF9E2" w14:textId="77777777" w:rsidR="00312815" w:rsidRPr="00417E58" w:rsidRDefault="00312815">
      <w:pPr>
        <w:numPr>
          <w:ilvl w:val="0"/>
          <w:numId w:val="14"/>
        </w:numPr>
        <w:tabs>
          <w:tab w:val="clear" w:pos="2520"/>
          <w:tab w:val="left" w:pos="-1080"/>
          <w:tab w:val="left" w:pos="-720"/>
          <w:tab w:val="num" w:pos="1800"/>
          <w:tab w:val="num" w:pos="2160"/>
        </w:tabs>
        <w:spacing w:after="120"/>
        <w:ind w:left="1800"/>
        <w:rPr>
          <w:rFonts w:asciiTheme="minorHAnsi" w:hAnsiTheme="minorHAnsi" w:cstheme="minorHAnsi"/>
          <w:sz w:val="24"/>
          <w:szCs w:val="24"/>
        </w:rPr>
      </w:pPr>
      <w:r w:rsidRPr="00417E58">
        <w:rPr>
          <w:rFonts w:asciiTheme="minorHAnsi" w:hAnsiTheme="minorHAnsi" w:cstheme="minorHAnsi"/>
          <w:color w:val="000000"/>
          <w:sz w:val="24"/>
          <w:szCs w:val="24"/>
        </w:rPr>
        <w:t>Copy of a verifiable business license issued by the County of Alameda or a City within the County; and</w:t>
      </w:r>
    </w:p>
    <w:p w14:paraId="15E5021F" w14:textId="44884ECC" w:rsidR="00B56343" w:rsidRPr="007B2972" w:rsidRDefault="00312815" w:rsidP="00AD74B7">
      <w:pPr>
        <w:numPr>
          <w:ilvl w:val="0"/>
          <w:numId w:val="14"/>
        </w:numPr>
        <w:tabs>
          <w:tab w:val="clear" w:pos="2520"/>
          <w:tab w:val="left" w:pos="-1080"/>
          <w:tab w:val="left" w:pos="-720"/>
        </w:tabs>
        <w:spacing w:after="240"/>
        <w:ind w:left="1800"/>
        <w:rPr>
          <w:rFonts w:ascii="Calibri" w:hAnsi="Calibri" w:cs="Calibri"/>
          <w:sz w:val="24"/>
          <w:szCs w:val="24"/>
        </w:rPr>
      </w:pPr>
      <w:r w:rsidRPr="007B2972">
        <w:rPr>
          <w:rFonts w:asciiTheme="minorHAnsi" w:hAnsiTheme="minorHAnsi" w:cstheme="minorHAnsi"/>
          <w:color w:val="000000"/>
          <w:sz w:val="24"/>
          <w:szCs w:val="24"/>
        </w:rPr>
        <w:t>Proof of six months of business residency, identifying the name of the bidder and the local address.  Example of proof includes but are not limited to utility bills, deeds of trusts or lease agreements, etc., which are acceptable verification documents to prove residency.</w:t>
      </w:r>
    </w:p>
    <w:p w14:paraId="249C45B9" w14:textId="77777777" w:rsidR="00C9077E" w:rsidRPr="00DB7AA2" w:rsidRDefault="00A82FC7" w:rsidP="00DB7AA2">
      <w:pPr>
        <w:pStyle w:val="PlainText"/>
        <w:numPr>
          <w:ilvl w:val="0"/>
          <w:numId w:val="4"/>
        </w:numPr>
        <w:tabs>
          <w:tab w:val="clear" w:pos="1080"/>
        </w:tabs>
        <w:spacing w:after="240"/>
        <w:ind w:left="720"/>
        <w:rPr>
          <w:rFonts w:ascii="Calibri" w:hAnsi="Calibri" w:cs="Calibri"/>
          <w:sz w:val="24"/>
          <w:szCs w:val="24"/>
        </w:rPr>
      </w:pPr>
      <w:bookmarkStart w:id="187" w:name="_Hlk101546871"/>
      <w:r>
        <w:rPr>
          <w:rFonts w:ascii="Calibri" w:hAnsi="Calibri" w:cs="Calibri"/>
          <w:sz w:val="24"/>
          <w:szCs w:val="24"/>
        </w:rPr>
        <w:t xml:space="preserve">By </w:t>
      </w:r>
      <w:r w:rsidRPr="00171069">
        <w:rPr>
          <w:rFonts w:ascii="Calibri" w:hAnsi="Calibri" w:cs="Calibri"/>
          <w:sz w:val="24"/>
          <w:szCs w:val="24"/>
        </w:rPr>
        <w:t xml:space="preserve">signing below, </w:t>
      </w:r>
      <w:r>
        <w:rPr>
          <w:rFonts w:ascii="Calibri" w:hAnsi="Calibri" w:cs="Calibri"/>
          <w:sz w:val="24"/>
          <w:szCs w:val="24"/>
        </w:rPr>
        <w:t xml:space="preserve">the </w:t>
      </w:r>
      <w:r w:rsidRPr="00F1170C">
        <w:rPr>
          <w:rFonts w:ascii="Calibri" w:hAnsi="Calibri" w:cs="Calibri"/>
          <w:sz w:val="24"/>
          <w:szCs w:val="24"/>
        </w:rPr>
        <w:t xml:space="preserve">signatory warrants and represents that </w:t>
      </w:r>
      <w:r>
        <w:rPr>
          <w:rFonts w:ascii="Calibri" w:hAnsi="Calibri" w:cs="Calibri"/>
          <w:sz w:val="24"/>
          <w:szCs w:val="24"/>
        </w:rPr>
        <w:t>the signer has completed, acknowledged,</w:t>
      </w:r>
      <w:r w:rsidRPr="00F1170C">
        <w:rPr>
          <w:rFonts w:ascii="Calibri" w:hAnsi="Calibri" w:cs="Calibri"/>
          <w:sz w:val="24"/>
          <w:szCs w:val="24"/>
        </w:rPr>
        <w:t xml:space="preserve"> </w:t>
      </w:r>
      <w:r>
        <w:rPr>
          <w:rFonts w:ascii="Calibri" w:hAnsi="Calibri" w:cs="Calibri"/>
          <w:sz w:val="24"/>
          <w:szCs w:val="24"/>
        </w:rPr>
        <w:t xml:space="preserve">and agreed to </w:t>
      </w:r>
      <w:r w:rsidRPr="00F1170C">
        <w:rPr>
          <w:rFonts w:ascii="Calibri" w:hAnsi="Calibri" w:cs="Calibri"/>
          <w:sz w:val="24"/>
          <w:szCs w:val="24"/>
        </w:rPr>
        <w:t xml:space="preserve">this </w:t>
      </w:r>
      <w:r>
        <w:rPr>
          <w:rFonts w:ascii="Calibri" w:hAnsi="Calibri" w:cs="Calibri"/>
          <w:sz w:val="24"/>
          <w:szCs w:val="24"/>
        </w:rPr>
        <w:t xml:space="preserve">Bidder Acceptance </w:t>
      </w:r>
      <w:r w:rsidRPr="00F1170C">
        <w:rPr>
          <w:rFonts w:ascii="Calibri" w:hAnsi="Calibri" w:cs="Calibri"/>
          <w:sz w:val="24"/>
          <w:szCs w:val="24"/>
        </w:rPr>
        <w:t xml:space="preserve">in </w:t>
      </w:r>
      <w:r>
        <w:rPr>
          <w:rFonts w:ascii="Calibri" w:hAnsi="Calibri" w:cs="Calibri"/>
          <w:sz w:val="24"/>
          <w:szCs w:val="24"/>
        </w:rPr>
        <w:t xml:space="preserve">their </w:t>
      </w:r>
      <w:r w:rsidRPr="00F1170C">
        <w:rPr>
          <w:rFonts w:ascii="Calibri" w:hAnsi="Calibri" w:cs="Calibri"/>
          <w:sz w:val="24"/>
          <w:szCs w:val="24"/>
        </w:rPr>
        <w:t xml:space="preserve">authorized capacity and that by </w:t>
      </w:r>
      <w:r>
        <w:rPr>
          <w:rFonts w:ascii="Calibri" w:hAnsi="Calibri" w:cs="Calibri"/>
          <w:sz w:val="24"/>
          <w:szCs w:val="24"/>
        </w:rPr>
        <w:t>their</w:t>
      </w:r>
      <w:r w:rsidRPr="00F1170C">
        <w:rPr>
          <w:rFonts w:ascii="Calibri" w:hAnsi="Calibri" w:cs="Calibri"/>
          <w:sz w:val="24"/>
          <w:szCs w:val="24"/>
        </w:rPr>
        <w:t xml:space="preserve"> signature on this </w:t>
      </w:r>
      <w:r>
        <w:rPr>
          <w:rFonts w:ascii="Calibri" w:hAnsi="Calibri" w:cs="Calibri"/>
          <w:sz w:val="24"/>
          <w:szCs w:val="24"/>
        </w:rPr>
        <w:t>Bidder Acceptance</w:t>
      </w:r>
      <w:r w:rsidRPr="00F1170C">
        <w:rPr>
          <w:rFonts w:ascii="Calibri" w:hAnsi="Calibri" w:cs="Calibri"/>
          <w:sz w:val="24"/>
          <w:szCs w:val="24"/>
        </w:rPr>
        <w:t xml:space="preserve">, </w:t>
      </w:r>
      <w:r>
        <w:rPr>
          <w:rFonts w:ascii="Calibri" w:hAnsi="Calibri" w:cs="Calibri"/>
          <w:sz w:val="24"/>
          <w:szCs w:val="24"/>
        </w:rPr>
        <w:t>they and</w:t>
      </w:r>
      <w:r w:rsidRPr="00F1170C">
        <w:rPr>
          <w:rFonts w:ascii="Calibri" w:hAnsi="Calibri" w:cs="Calibri"/>
          <w:sz w:val="24"/>
          <w:szCs w:val="24"/>
        </w:rPr>
        <w:t xml:space="preserve"> the entity upon behalf of which </w:t>
      </w:r>
      <w:r>
        <w:rPr>
          <w:rFonts w:ascii="Calibri" w:hAnsi="Calibri" w:cs="Calibri"/>
          <w:sz w:val="24"/>
          <w:szCs w:val="24"/>
        </w:rPr>
        <w:t>they</w:t>
      </w:r>
      <w:r w:rsidRPr="00F1170C">
        <w:rPr>
          <w:rFonts w:ascii="Calibri" w:hAnsi="Calibri" w:cs="Calibri"/>
          <w:sz w:val="24"/>
          <w:szCs w:val="24"/>
        </w:rPr>
        <w:t xml:space="preserve"> acted, </w:t>
      </w:r>
      <w:r>
        <w:rPr>
          <w:rFonts w:ascii="Calibri" w:hAnsi="Calibri" w:cs="Calibri"/>
          <w:sz w:val="24"/>
          <w:szCs w:val="24"/>
        </w:rPr>
        <w:t xml:space="preserve">acknowledged and agreed to </w:t>
      </w:r>
      <w:r w:rsidRPr="00F1170C">
        <w:rPr>
          <w:rFonts w:ascii="Calibri" w:hAnsi="Calibri" w:cs="Calibri"/>
          <w:sz w:val="24"/>
          <w:szCs w:val="24"/>
        </w:rPr>
        <w:t xml:space="preserve">this </w:t>
      </w:r>
      <w:r>
        <w:rPr>
          <w:rFonts w:ascii="Calibri" w:hAnsi="Calibri" w:cs="Calibri"/>
          <w:sz w:val="24"/>
          <w:szCs w:val="24"/>
        </w:rPr>
        <w:t xml:space="preserve">Bidder Acceptance and that all </w:t>
      </w:r>
      <w:r w:rsidRPr="00266DFB">
        <w:rPr>
          <w:rFonts w:ascii="Calibri" w:hAnsi="Calibri" w:cs="Calibri"/>
          <w:sz w:val="24"/>
          <w:szCs w:val="24"/>
        </w:rPr>
        <w:t>are true and correct and are made under penalty of perjury pursuant to the laws of California</w:t>
      </w:r>
      <w:r>
        <w:rPr>
          <w:rFonts w:ascii="Calibri" w:hAnsi="Calibri" w:cs="Calibri"/>
          <w:sz w:val="24"/>
          <w:szCs w:val="24"/>
        </w:rPr>
        <w:t>.</w:t>
      </w:r>
      <w:bookmarkEnd w:id="187"/>
    </w:p>
    <w:p w14:paraId="1A2B851A" w14:textId="77777777" w:rsidR="00A82FC7" w:rsidRDefault="00A82FC7" w:rsidP="00A82FC7">
      <w:pPr>
        <w:tabs>
          <w:tab w:val="left" w:pos="-1080"/>
          <w:tab w:val="left" w:pos="-720"/>
        </w:tabs>
        <w:spacing w:after="240"/>
        <w:rPr>
          <w:rFonts w:ascii="Calibri" w:hAnsi="Calibri" w:cs="Calibri"/>
          <w:sz w:val="24"/>
          <w:szCs w:val="24"/>
        </w:rPr>
      </w:pPr>
    </w:p>
    <w:p w14:paraId="534D2778" w14:textId="77777777" w:rsidR="008E4BCD" w:rsidRDefault="008E4BCD" w:rsidP="00A82FC7">
      <w:pPr>
        <w:tabs>
          <w:tab w:val="left" w:pos="-1080"/>
          <w:tab w:val="left" w:pos="-720"/>
        </w:tabs>
        <w:spacing w:after="240"/>
        <w:rPr>
          <w:rFonts w:ascii="Calibri" w:hAnsi="Calibri" w:cs="Calibri"/>
          <w:sz w:val="24"/>
          <w:szCs w:val="24"/>
        </w:rPr>
      </w:pPr>
    </w:p>
    <w:p w14:paraId="4FBA2CD4" w14:textId="77777777" w:rsidR="008E4BCD" w:rsidRDefault="008E4BCD" w:rsidP="00A82FC7">
      <w:pPr>
        <w:tabs>
          <w:tab w:val="left" w:pos="-1080"/>
          <w:tab w:val="left" w:pos="-720"/>
        </w:tabs>
        <w:spacing w:after="240"/>
        <w:rPr>
          <w:rFonts w:ascii="Calibri" w:hAnsi="Calibri" w:cs="Calibri"/>
          <w:sz w:val="24"/>
          <w:szCs w:val="24"/>
        </w:rPr>
      </w:pPr>
    </w:p>
    <w:p w14:paraId="129E0772" w14:textId="77777777" w:rsidR="00C9077E" w:rsidRDefault="00C9077E" w:rsidP="007C5E65">
      <w:pPr>
        <w:pStyle w:val="PlainText"/>
        <w:pBdr>
          <w:top w:val="thinThickMediumGap" w:sz="24" w:space="1" w:color="auto"/>
          <w:left w:val="thinThickMediumGap" w:sz="24" w:space="4" w:color="auto"/>
          <w:bottom w:val="thickThinMediumGap" w:sz="24" w:space="1" w:color="auto"/>
          <w:right w:val="thickThinMediumGap" w:sz="24" w:space="0" w:color="auto"/>
        </w:pBdr>
        <w:tabs>
          <w:tab w:val="right" w:pos="9659"/>
        </w:tabs>
        <w:spacing w:after="240"/>
        <w:rPr>
          <w:rFonts w:ascii="Calibri" w:hAnsi="Calibri" w:cs="Calibri"/>
          <w:b/>
          <w:sz w:val="24"/>
          <w:szCs w:val="24"/>
        </w:rPr>
      </w:pPr>
    </w:p>
    <w:p w14:paraId="53906173" w14:textId="77777777" w:rsidR="00C9077E" w:rsidRPr="00830149" w:rsidRDefault="00C9077E" w:rsidP="0012043A">
      <w:pPr>
        <w:pStyle w:val="PlainText"/>
        <w:pBdr>
          <w:top w:val="thinThickMediumGap" w:sz="24" w:space="1" w:color="auto"/>
          <w:left w:val="thinThickMediumGap" w:sz="24" w:space="4" w:color="auto"/>
          <w:bottom w:val="thickThinMediumGap" w:sz="24" w:space="1" w:color="auto"/>
          <w:right w:val="thickThinMediumGap" w:sz="24" w:space="0" w:color="auto"/>
        </w:pBdr>
        <w:tabs>
          <w:tab w:val="right" w:pos="9180"/>
          <w:tab w:val="right" w:pos="10710"/>
        </w:tabs>
        <w:spacing w:after="240"/>
        <w:rPr>
          <w:rFonts w:ascii="Calibri" w:hAnsi="Calibri" w:cs="Calibri"/>
          <w:color w:val="0000FF"/>
          <w:spacing w:val="-3"/>
          <w:sz w:val="24"/>
          <w:szCs w:val="24"/>
          <w:u w:val="single"/>
        </w:rPr>
      </w:pPr>
      <w:r>
        <w:rPr>
          <w:rFonts w:ascii="Calibri" w:hAnsi="Calibri" w:cs="Calibri"/>
          <w:b/>
          <w:sz w:val="24"/>
          <w:szCs w:val="24"/>
        </w:rPr>
        <w:t>BIDDER (COMPANY)</w:t>
      </w:r>
      <w:r w:rsidRPr="00830149">
        <w:rPr>
          <w:rFonts w:ascii="Calibri" w:hAnsi="Calibri" w:cs="Calibri"/>
          <w:b/>
          <w:sz w:val="24"/>
          <w:szCs w:val="24"/>
        </w:rPr>
        <w:t xml:space="preserve">: </w:t>
      </w:r>
      <w:r w:rsidRPr="00830149">
        <w:rPr>
          <w:rFonts w:ascii="Calibri" w:hAnsi="Calibri" w:cs="Calibri"/>
          <w:sz w:val="24"/>
          <w:szCs w:val="24"/>
          <w:u w:val="single"/>
        </w:rPr>
        <w:tab/>
      </w:r>
    </w:p>
    <w:p w14:paraId="64F76C17" w14:textId="77777777" w:rsidR="00C9077E" w:rsidRDefault="000A1D09" w:rsidP="0012043A">
      <w:pPr>
        <w:pStyle w:val="PlainText"/>
        <w:pBdr>
          <w:top w:val="thinThickMediumGap" w:sz="24" w:space="1" w:color="auto"/>
          <w:left w:val="thinThickMediumGap" w:sz="24" w:space="4" w:color="auto"/>
          <w:bottom w:val="thickThinMediumGap" w:sz="24" w:space="1" w:color="auto"/>
          <w:right w:val="thickThinMediumGap" w:sz="24" w:space="0" w:color="auto"/>
        </w:pBdr>
        <w:tabs>
          <w:tab w:val="left" w:pos="4157"/>
          <w:tab w:val="right" w:pos="9180"/>
          <w:tab w:val="right" w:pos="10710"/>
        </w:tabs>
        <w:spacing w:after="240"/>
        <w:rPr>
          <w:rFonts w:ascii="Calibri" w:hAnsi="Calibri" w:cs="Calibri"/>
          <w:sz w:val="24"/>
          <w:szCs w:val="24"/>
          <w:u w:val="single"/>
        </w:rPr>
      </w:pPr>
      <w:r>
        <w:rPr>
          <w:rFonts w:ascii="Calibri" w:hAnsi="Calibri" w:cs="Calibri"/>
          <w:sz w:val="24"/>
          <w:szCs w:val="24"/>
        </w:rPr>
        <w:br/>
      </w:r>
      <w:r w:rsidR="00C9077E" w:rsidRPr="00830149">
        <w:rPr>
          <w:rFonts w:ascii="Calibri" w:hAnsi="Calibri" w:cs="Calibri"/>
          <w:sz w:val="24"/>
          <w:szCs w:val="24"/>
        </w:rPr>
        <w:t>NAME/TITLE OF AUTHORIZED SIGNER:</w:t>
      </w:r>
      <w:r w:rsidR="00C9077E" w:rsidRPr="00830149">
        <w:rPr>
          <w:rFonts w:ascii="Calibri" w:hAnsi="Calibri" w:cs="Calibri"/>
          <w:sz w:val="24"/>
          <w:szCs w:val="24"/>
          <w:u w:val="single"/>
        </w:rPr>
        <w:tab/>
      </w:r>
      <w:r w:rsidR="00C9077E">
        <w:rPr>
          <w:rFonts w:ascii="Calibri" w:hAnsi="Calibri" w:cs="Calibri"/>
          <w:sz w:val="24"/>
          <w:szCs w:val="24"/>
          <w:u w:val="single"/>
        </w:rPr>
        <w:tab/>
      </w:r>
    </w:p>
    <w:p w14:paraId="02FA9D1B" w14:textId="77777777" w:rsidR="00C9077E" w:rsidRDefault="000A1D09" w:rsidP="0012043A">
      <w:pPr>
        <w:pBdr>
          <w:top w:val="thinThickMediumGap" w:sz="24" w:space="1" w:color="auto"/>
          <w:left w:val="thinThickMediumGap" w:sz="24" w:space="4" w:color="auto"/>
          <w:bottom w:val="thickThinMediumGap" w:sz="24" w:space="1" w:color="auto"/>
          <w:right w:val="thickThinMediumGap" w:sz="24" w:space="0" w:color="auto"/>
        </w:pBdr>
        <w:tabs>
          <w:tab w:val="left" w:pos="-1080"/>
          <w:tab w:val="left" w:pos="-720"/>
          <w:tab w:val="right" w:pos="6840"/>
          <w:tab w:val="right" w:pos="9180"/>
          <w:tab w:val="right" w:pos="10710"/>
        </w:tabs>
        <w:spacing w:after="240"/>
        <w:rPr>
          <w:rFonts w:ascii="Calibri" w:hAnsi="Calibri" w:cs="Calibri"/>
          <w:b/>
          <w:color w:val="000000"/>
          <w:sz w:val="24"/>
          <w:szCs w:val="24"/>
          <w:u w:val="single"/>
        </w:rPr>
      </w:pPr>
      <w:r>
        <w:rPr>
          <w:rFonts w:ascii="Calibri" w:hAnsi="Calibri" w:cs="Calibri"/>
          <w:b/>
          <w:color w:val="000000"/>
          <w:sz w:val="24"/>
          <w:szCs w:val="24"/>
        </w:rPr>
        <w:br/>
      </w:r>
      <w:r w:rsidR="00C9077E" w:rsidRPr="00A76465">
        <w:rPr>
          <w:rFonts w:ascii="Calibri" w:hAnsi="Calibri" w:cs="Calibri"/>
          <w:b/>
          <w:color w:val="000000"/>
          <w:sz w:val="24"/>
          <w:szCs w:val="24"/>
        </w:rPr>
        <w:t xml:space="preserve">SIGNATURE: </w:t>
      </w:r>
      <w:r w:rsidR="00C9077E" w:rsidRPr="00A76465">
        <w:rPr>
          <w:rFonts w:ascii="Wingdings" w:eastAsia="Wingdings" w:hAnsi="Wingdings" w:cs="Wingdings"/>
          <w:color w:val="0000FF"/>
          <w:spacing w:val="-3"/>
          <w:sz w:val="24"/>
          <w:szCs w:val="24"/>
        </w:rPr>
        <w:sym w:font="Wingdings" w:char="F03F"/>
      </w:r>
      <w:r w:rsidR="00C9077E" w:rsidRPr="00A76465">
        <w:rPr>
          <w:rFonts w:ascii="Calibri" w:hAnsi="Calibri" w:cs="Calibri"/>
          <w:b/>
          <w:color w:val="000000"/>
          <w:sz w:val="24"/>
          <w:szCs w:val="24"/>
          <w:u w:val="single"/>
        </w:rPr>
        <w:tab/>
      </w:r>
      <w:r w:rsidR="00C9077E" w:rsidRPr="00A76465">
        <w:rPr>
          <w:rFonts w:ascii="Calibri" w:hAnsi="Calibri" w:cs="Calibri"/>
          <w:b/>
          <w:color w:val="000000"/>
          <w:sz w:val="24"/>
          <w:szCs w:val="24"/>
        </w:rPr>
        <w:t>DATE:</w:t>
      </w:r>
      <w:r w:rsidR="00C9077E" w:rsidRPr="00830149">
        <w:rPr>
          <w:rFonts w:ascii="Calibri" w:hAnsi="Calibri" w:cs="Calibri"/>
          <w:sz w:val="24"/>
          <w:szCs w:val="24"/>
          <w:u w:val="single"/>
        </w:rPr>
        <w:tab/>
      </w:r>
    </w:p>
    <w:p w14:paraId="6369B3C1" w14:textId="77777777" w:rsidR="00C9077E" w:rsidRDefault="00C9077E" w:rsidP="007C5E65">
      <w:pPr>
        <w:pBdr>
          <w:top w:val="thinThickMediumGap" w:sz="24" w:space="1" w:color="auto"/>
          <w:left w:val="thinThickMediumGap" w:sz="24" w:space="4" w:color="auto"/>
          <w:bottom w:val="thickThinMediumGap" w:sz="24" w:space="1" w:color="auto"/>
          <w:right w:val="thickThinMediumGap" w:sz="24" w:space="0" w:color="auto"/>
        </w:pBdr>
        <w:tabs>
          <w:tab w:val="left" w:pos="-1080"/>
          <w:tab w:val="left" w:pos="-720"/>
        </w:tabs>
        <w:spacing w:after="240"/>
        <w:rPr>
          <w:rFonts w:ascii="Calibri" w:hAnsi="Calibri" w:cs="Calibri"/>
          <w:b/>
          <w:color w:val="000000"/>
          <w:sz w:val="24"/>
          <w:szCs w:val="24"/>
          <w:u w:val="single"/>
        </w:rPr>
      </w:pPr>
    </w:p>
    <w:p w14:paraId="6921CDA0" w14:textId="77777777" w:rsidR="00B338E5" w:rsidRDefault="00B338E5" w:rsidP="00A82FC7">
      <w:pPr>
        <w:tabs>
          <w:tab w:val="left" w:pos="-1080"/>
          <w:tab w:val="left" w:pos="-720"/>
        </w:tabs>
        <w:spacing w:after="240"/>
        <w:rPr>
          <w:rFonts w:ascii="Calibri" w:hAnsi="Calibri" w:cs="Calibri"/>
          <w:sz w:val="24"/>
          <w:szCs w:val="24"/>
        </w:rPr>
      </w:pPr>
    </w:p>
    <w:p w14:paraId="50DA7427" w14:textId="77777777" w:rsidR="00A82FC7" w:rsidRPr="00356299" w:rsidRDefault="00A82FC7" w:rsidP="00A82FC7">
      <w:pPr>
        <w:pStyle w:val="PlainText"/>
        <w:tabs>
          <w:tab w:val="right" w:pos="5040"/>
          <w:tab w:val="left" w:pos="5220"/>
          <w:tab w:val="right" w:pos="10620"/>
        </w:tabs>
        <w:rPr>
          <w:rFonts w:ascii="Calibri" w:hAnsi="Calibri" w:cs="Calibri"/>
          <w:sz w:val="24"/>
          <w:szCs w:val="24"/>
        </w:rPr>
      </w:pPr>
    </w:p>
    <w:p w14:paraId="67A6CDC3" w14:textId="77777777" w:rsidR="00A82FC7" w:rsidRDefault="00A82FC7" w:rsidP="00A82FC7">
      <w:pPr>
        <w:rPr>
          <w:rFonts w:ascii="Calibri" w:hAnsi="Calibri" w:cs="Calibri"/>
          <w:b/>
          <w:sz w:val="2"/>
          <w:szCs w:val="2"/>
        </w:rPr>
      </w:pPr>
      <w:r>
        <w:rPr>
          <w:rFonts w:ascii="Calibri" w:hAnsi="Calibri" w:cs="Calibri"/>
          <w:b/>
          <w:sz w:val="2"/>
          <w:szCs w:val="2"/>
        </w:rPr>
        <w:br w:type="page"/>
      </w:r>
    </w:p>
    <w:p w14:paraId="0530AAA1" w14:textId="77777777" w:rsidR="00C629A1" w:rsidRPr="00C629A1" w:rsidRDefault="00C629A1" w:rsidP="007520C2">
      <w:pPr>
        <w:pStyle w:val="Heading4"/>
        <w:jc w:val="left"/>
      </w:pPr>
      <w:bookmarkStart w:id="188" w:name="_DEBARMENT_AND_SUSPENSION"/>
      <w:bookmarkStart w:id="189" w:name="DebarmentSuspension"/>
      <w:bookmarkEnd w:id="188"/>
      <w:r w:rsidRPr="00C629A1">
        <w:lastRenderedPageBreak/>
        <w:t xml:space="preserve">DEBARMENT </w:t>
      </w:r>
      <w:bookmarkEnd w:id="189"/>
      <w:r w:rsidRPr="00C629A1">
        <w:t>AND SUSPENSION CERTIFICATION (PROCUREMENTS $25,000 AND OVER)</w:t>
      </w:r>
      <w:r w:rsidRPr="00C629A1">
        <w:tab/>
      </w:r>
    </w:p>
    <w:p w14:paraId="370E8E79" w14:textId="77777777" w:rsidR="00A82FC7" w:rsidRPr="00B90E47" w:rsidRDefault="00A82FC7" w:rsidP="00A82FC7">
      <w:pPr>
        <w:pStyle w:val="NormalWeb"/>
        <w:spacing w:after="120" w:afterAutospacing="0"/>
        <w:rPr>
          <w:rFonts w:ascii="Calibri" w:hAnsi="Calibri" w:cs="Calibri"/>
          <w:color w:val="000000"/>
        </w:rPr>
      </w:pPr>
      <w:r w:rsidRPr="00B90E47">
        <w:rPr>
          <w:rFonts w:ascii="Calibri" w:hAnsi="Calibri" w:cs="Calibri"/>
          <w:color w:val="000000"/>
        </w:rPr>
        <w:t>The bidder, under penalty of perjury, certifies that, except as noted below, bidder, its principal, and any named and unnamed subcontractor:</w:t>
      </w:r>
    </w:p>
    <w:p w14:paraId="447C8356" w14:textId="77777777" w:rsidR="00A82FC7" w:rsidRPr="00B90E47" w:rsidRDefault="00A82FC7">
      <w:pPr>
        <w:numPr>
          <w:ilvl w:val="0"/>
          <w:numId w:val="12"/>
        </w:numPr>
        <w:spacing w:before="100" w:beforeAutospacing="1" w:after="120"/>
        <w:rPr>
          <w:rFonts w:ascii="Calibri" w:hAnsi="Calibri" w:cs="Calibri"/>
          <w:color w:val="000000"/>
          <w:sz w:val="24"/>
          <w:szCs w:val="24"/>
        </w:rPr>
      </w:pPr>
      <w:r w:rsidRPr="00B90E47">
        <w:rPr>
          <w:rFonts w:ascii="Calibri" w:hAnsi="Calibri" w:cs="Calibri"/>
          <w:color w:val="000000"/>
          <w:sz w:val="24"/>
          <w:szCs w:val="24"/>
        </w:rPr>
        <w:t>Is not currently under suspension, debarment, voluntary exclusion, or determination of ineligibility by any federal agency;</w:t>
      </w:r>
    </w:p>
    <w:p w14:paraId="77C749BD" w14:textId="77777777" w:rsidR="00A82FC7" w:rsidRPr="00B90E47" w:rsidRDefault="00A82FC7">
      <w:pPr>
        <w:numPr>
          <w:ilvl w:val="0"/>
          <w:numId w:val="12"/>
        </w:numPr>
        <w:spacing w:before="100" w:beforeAutospacing="1" w:after="120"/>
        <w:rPr>
          <w:rFonts w:ascii="Calibri" w:hAnsi="Calibri" w:cs="Calibri"/>
          <w:color w:val="000000"/>
          <w:sz w:val="24"/>
          <w:szCs w:val="24"/>
        </w:rPr>
      </w:pPr>
      <w:r w:rsidRPr="00B90E47">
        <w:rPr>
          <w:rFonts w:ascii="Calibri" w:hAnsi="Calibri" w:cs="Calibri"/>
          <w:color w:val="000000"/>
          <w:sz w:val="24"/>
          <w:szCs w:val="24"/>
        </w:rPr>
        <w:t>Has not been suspended, debarred, voluntarily excluded or determined ineligible by any federal agency within the past three years;</w:t>
      </w:r>
    </w:p>
    <w:p w14:paraId="3364CD26" w14:textId="77777777" w:rsidR="00A82FC7" w:rsidRPr="00B90E47" w:rsidRDefault="00A82FC7">
      <w:pPr>
        <w:numPr>
          <w:ilvl w:val="0"/>
          <w:numId w:val="12"/>
        </w:numPr>
        <w:spacing w:before="100" w:beforeAutospacing="1" w:after="120"/>
        <w:rPr>
          <w:rFonts w:ascii="Calibri" w:hAnsi="Calibri" w:cs="Calibri"/>
          <w:color w:val="000000"/>
          <w:sz w:val="24"/>
          <w:szCs w:val="24"/>
        </w:rPr>
      </w:pPr>
      <w:r w:rsidRPr="00B90E47">
        <w:rPr>
          <w:rFonts w:ascii="Calibri" w:hAnsi="Calibri" w:cs="Calibri"/>
          <w:color w:val="000000"/>
          <w:sz w:val="24"/>
          <w:szCs w:val="24"/>
        </w:rPr>
        <w:t>Does not have a proposed debarment pending; and</w:t>
      </w:r>
    </w:p>
    <w:p w14:paraId="3D1EFD73" w14:textId="77777777" w:rsidR="00A82FC7" w:rsidRPr="00B90E47" w:rsidRDefault="00A82FC7">
      <w:pPr>
        <w:numPr>
          <w:ilvl w:val="0"/>
          <w:numId w:val="12"/>
        </w:numPr>
        <w:spacing w:before="100" w:beforeAutospacing="1" w:after="120"/>
        <w:rPr>
          <w:rFonts w:ascii="Calibri" w:hAnsi="Calibri" w:cs="Calibri"/>
          <w:color w:val="000000"/>
          <w:sz w:val="24"/>
          <w:szCs w:val="24"/>
        </w:rPr>
      </w:pPr>
      <w:r w:rsidRPr="00B90E47">
        <w:rPr>
          <w:rFonts w:ascii="Calibri" w:hAnsi="Calibri" w:cs="Calibri"/>
          <w:color w:val="000000"/>
          <w:sz w:val="24"/>
          <w:szCs w:val="24"/>
        </w:rPr>
        <w:t>Has not been indicted, convicted, or had a civil judgment rendered against it by a court of competent jurisdiction in any matter involving fraud or official misconduct within the past three years.</w:t>
      </w:r>
    </w:p>
    <w:p w14:paraId="68EE0C07" w14:textId="77777777" w:rsidR="00A82FC7" w:rsidRPr="00B90E47" w:rsidRDefault="00A82FC7" w:rsidP="00A82FC7">
      <w:pPr>
        <w:spacing w:before="100" w:beforeAutospacing="1" w:after="120"/>
        <w:rPr>
          <w:rFonts w:ascii="Calibri" w:hAnsi="Calibri" w:cs="Calibri"/>
          <w:color w:val="000000"/>
          <w:sz w:val="24"/>
          <w:szCs w:val="24"/>
        </w:rPr>
      </w:pPr>
      <w:r w:rsidRPr="00B90E47">
        <w:rPr>
          <w:rFonts w:ascii="Calibri" w:hAnsi="Calibri" w:cs="Calibri"/>
          <w:color w:val="000000"/>
          <w:sz w:val="24"/>
          <w:szCs w:val="24"/>
        </w:rPr>
        <w:t>If there are any exceptions to this certification, insert the exceptions in the following space. For any exception noted, indicate to whom it applies, initiating agency, and dates of action. Exceptions will not necessarily result in denial of award but will be considered in determining Contractor responsibility.</w:t>
      </w:r>
    </w:p>
    <w:p w14:paraId="0F504DED" w14:textId="77777777" w:rsidR="00A82FC7" w:rsidRPr="00B90E47" w:rsidRDefault="00A82FC7" w:rsidP="00A82FC7">
      <w:pPr>
        <w:spacing w:before="100" w:beforeAutospacing="1" w:after="120"/>
        <w:rPr>
          <w:rFonts w:ascii="Calibri" w:hAnsi="Calibri" w:cs="Calibri"/>
          <w:color w:val="000000"/>
          <w:sz w:val="24"/>
          <w:szCs w:val="24"/>
        </w:rPr>
      </w:pPr>
    </w:p>
    <w:p w14:paraId="16CA275C" w14:textId="77777777" w:rsidR="00A82FC7" w:rsidRPr="00B90E47" w:rsidRDefault="00A82FC7" w:rsidP="00A82FC7">
      <w:pPr>
        <w:spacing w:before="100" w:beforeAutospacing="1" w:after="120"/>
        <w:rPr>
          <w:rFonts w:ascii="Calibri" w:hAnsi="Calibri" w:cs="Calibri"/>
          <w:color w:val="000000"/>
          <w:sz w:val="24"/>
          <w:szCs w:val="24"/>
        </w:rPr>
      </w:pPr>
    </w:p>
    <w:p w14:paraId="6454B8FB" w14:textId="77777777" w:rsidR="00A82FC7" w:rsidRPr="00B90E47" w:rsidRDefault="00A82FC7" w:rsidP="00A82FC7">
      <w:pPr>
        <w:spacing w:before="100" w:beforeAutospacing="1" w:after="120"/>
        <w:rPr>
          <w:rFonts w:ascii="Calibri" w:hAnsi="Calibri" w:cs="Calibri"/>
          <w:color w:val="000000"/>
          <w:sz w:val="24"/>
          <w:szCs w:val="24"/>
        </w:rPr>
      </w:pPr>
    </w:p>
    <w:p w14:paraId="214956BE" w14:textId="77777777" w:rsidR="001F14BF" w:rsidRDefault="00A82FC7" w:rsidP="007C5E65">
      <w:pPr>
        <w:spacing w:before="100" w:beforeAutospacing="1" w:after="120"/>
        <w:ind w:left="720" w:hanging="720"/>
        <w:rPr>
          <w:rFonts w:ascii="Calibri" w:hAnsi="Calibri" w:cs="Calibri"/>
          <w:color w:val="000000"/>
          <w:sz w:val="24"/>
          <w:szCs w:val="24"/>
        </w:rPr>
      </w:pPr>
      <w:r w:rsidRPr="00B90E47">
        <w:rPr>
          <w:rFonts w:ascii="Calibri" w:hAnsi="Calibri" w:cs="Calibri"/>
          <w:color w:val="000000"/>
          <w:sz w:val="24"/>
          <w:szCs w:val="24"/>
        </w:rPr>
        <w:t xml:space="preserve">Notes: </w:t>
      </w:r>
      <w:r w:rsidRPr="00B90E47">
        <w:rPr>
          <w:rFonts w:ascii="Calibri" w:hAnsi="Calibri" w:cs="Calibri"/>
          <w:color w:val="000000"/>
          <w:sz w:val="24"/>
          <w:szCs w:val="24"/>
        </w:rPr>
        <w:tab/>
        <w:t xml:space="preserve">Providing false information may result in criminal prosecution or administrative sanctions. The above certification is part of the </w:t>
      </w:r>
      <w:r>
        <w:rPr>
          <w:rFonts w:ascii="Calibri" w:hAnsi="Calibri" w:cs="Calibri"/>
          <w:color w:val="000000"/>
          <w:sz w:val="24"/>
          <w:szCs w:val="24"/>
        </w:rPr>
        <w:t>Response</w:t>
      </w:r>
      <w:r w:rsidRPr="00B90E47">
        <w:rPr>
          <w:rFonts w:ascii="Calibri" w:hAnsi="Calibri" w:cs="Calibri"/>
          <w:color w:val="000000"/>
          <w:sz w:val="24"/>
          <w:szCs w:val="24"/>
        </w:rPr>
        <w:t xml:space="preserve">. Signing this Response on the signature portion thereof </w:t>
      </w:r>
      <w:r>
        <w:rPr>
          <w:rFonts w:ascii="Calibri" w:hAnsi="Calibri" w:cs="Calibri"/>
          <w:color w:val="000000"/>
          <w:sz w:val="24"/>
          <w:szCs w:val="24"/>
        </w:rPr>
        <w:t>must</w:t>
      </w:r>
      <w:r w:rsidRPr="00B90E47">
        <w:rPr>
          <w:rFonts w:ascii="Calibri" w:hAnsi="Calibri" w:cs="Calibri"/>
          <w:color w:val="000000"/>
          <w:sz w:val="24"/>
          <w:szCs w:val="24"/>
        </w:rPr>
        <w:t xml:space="preserve"> also constitute signature of this Certification.</w:t>
      </w:r>
    </w:p>
    <w:p w14:paraId="15917D89" w14:textId="77777777" w:rsidR="007C5E65" w:rsidRPr="00B90E47" w:rsidRDefault="007C5E65" w:rsidP="007C5E65">
      <w:pPr>
        <w:spacing w:before="100" w:beforeAutospacing="1" w:after="120"/>
        <w:ind w:left="720" w:hanging="720"/>
        <w:rPr>
          <w:rFonts w:ascii="Calibri" w:hAnsi="Calibri" w:cs="Calibri"/>
          <w:color w:val="000000"/>
          <w:sz w:val="24"/>
          <w:szCs w:val="24"/>
        </w:rPr>
      </w:pPr>
    </w:p>
    <w:p w14:paraId="0989A154" w14:textId="77777777" w:rsidR="007C5E65" w:rsidRDefault="007C5E65" w:rsidP="00DB7AA2">
      <w:pPr>
        <w:pStyle w:val="PlainText"/>
        <w:pBdr>
          <w:top w:val="thinThickMediumGap" w:sz="24" w:space="1" w:color="auto"/>
          <w:left w:val="thinThickMediumGap" w:sz="24" w:space="4" w:color="auto"/>
          <w:bottom w:val="thickThinMediumGap" w:sz="24" w:space="13" w:color="auto"/>
          <w:right w:val="thickThinMediumGap" w:sz="24" w:space="0" w:color="auto"/>
        </w:pBdr>
        <w:tabs>
          <w:tab w:val="right" w:pos="9810"/>
        </w:tabs>
        <w:spacing w:after="240"/>
        <w:rPr>
          <w:rFonts w:ascii="Calibri" w:hAnsi="Calibri" w:cs="Calibri"/>
          <w:b/>
          <w:sz w:val="24"/>
          <w:szCs w:val="24"/>
        </w:rPr>
      </w:pPr>
    </w:p>
    <w:p w14:paraId="7FFEBB99" w14:textId="77777777" w:rsidR="007C5E65" w:rsidRPr="00830149" w:rsidRDefault="007C5E65" w:rsidP="00DB7AA2">
      <w:pPr>
        <w:pStyle w:val="PlainText"/>
        <w:pBdr>
          <w:top w:val="thinThickMediumGap" w:sz="24" w:space="1" w:color="auto"/>
          <w:left w:val="thinThickMediumGap" w:sz="24" w:space="4" w:color="auto"/>
          <w:bottom w:val="thickThinMediumGap" w:sz="24" w:space="13" w:color="auto"/>
          <w:right w:val="thickThinMediumGap" w:sz="24" w:space="0" w:color="auto"/>
        </w:pBdr>
        <w:tabs>
          <w:tab w:val="right" w:pos="9810"/>
        </w:tabs>
        <w:spacing w:after="240"/>
        <w:rPr>
          <w:rFonts w:ascii="Calibri" w:hAnsi="Calibri" w:cs="Calibri"/>
          <w:color w:val="0000FF"/>
          <w:spacing w:val="-3"/>
          <w:sz w:val="24"/>
          <w:szCs w:val="24"/>
          <w:u w:val="single"/>
        </w:rPr>
      </w:pPr>
      <w:r>
        <w:rPr>
          <w:rFonts w:ascii="Calibri" w:hAnsi="Calibri" w:cs="Calibri"/>
          <w:b/>
          <w:sz w:val="24"/>
          <w:szCs w:val="24"/>
        </w:rPr>
        <w:t>BIDDER (COMPANY)</w:t>
      </w:r>
      <w:r w:rsidRPr="00830149">
        <w:rPr>
          <w:rFonts w:ascii="Calibri" w:hAnsi="Calibri" w:cs="Calibri"/>
          <w:b/>
          <w:sz w:val="24"/>
          <w:szCs w:val="24"/>
        </w:rPr>
        <w:t xml:space="preserve">: </w:t>
      </w:r>
      <w:r w:rsidRPr="00830149">
        <w:rPr>
          <w:rFonts w:ascii="Calibri" w:hAnsi="Calibri" w:cs="Calibri"/>
          <w:sz w:val="24"/>
          <w:szCs w:val="24"/>
          <w:u w:val="single"/>
        </w:rPr>
        <w:tab/>
      </w:r>
    </w:p>
    <w:p w14:paraId="6A6FE39A" w14:textId="77777777" w:rsidR="007C5E65" w:rsidRDefault="007C5E65" w:rsidP="00DB7AA2">
      <w:pPr>
        <w:pStyle w:val="PlainText"/>
        <w:pBdr>
          <w:top w:val="thinThickMediumGap" w:sz="24" w:space="1" w:color="auto"/>
          <w:left w:val="thinThickMediumGap" w:sz="24" w:space="4" w:color="auto"/>
          <w:bottom w:val="thickThinMediumGap" w:sz="24" w:space="13" w:color="auto"/>
          <w:right w:val="thickThinMediumGap" w:sz="24" w:space="0" w:color="auto"/>
        </w:pBdr>
        <w:tabs>
          <w:tab w:val="left" w:pos="4157"/>
          <w:tab w:val="right" w:pos="9810"/>
        </w:tabs>
        <w:spacing w:after="240"/>
        <w:rPr>
          <w:rFonts w:ascii="Calibri" w:hAnsi="Calibri" w:cs="Calibri"/>
          <w:sz w:val="24"/>
          <w:szCs w:val="24"/>
          <w:u w:val="single"/>
        </w:rPr>
      </w:pPr>
      <w:r>
        <w:rPr>
          <w:rFonts w:ascii="Calibri" w:hAnsi="Calibri" w:cs="Calibri"/>
          <w:sz w:val="24"/>
          <w:szCs w:val="24"/>
        </w:rPr>
        <w:br/>
      </w:r>
      <w:r w:rsidRPr="00830149">
        <w:rPr>
          <w:rFonts w:ascii="Calibri" w:hAnsi="Calibri" w:cs="Calibri"/>
          <w:sz w:val="24"/>
          <w:szCs w:val="24"/>
        </w:rPr>
        <w:t>NAME/TITLE OF AUTHORIZED SIGNER:</w:t>
      </w:r>
      <w:r w:rsidRPr="00830149">
        <w:rPr>
          <w:rFonts w:ascii="Calibri" w:hAnsi="Calibri" w:cs="Calibri"/>
          <w:sz w:val="24"/>
          <w:szCs w:val="24"/>
          <w:u w:val="single"/>
        </w:rPr>
        <w:tab/>
      </w:r>
      <w:r>
        <w:rPr>
          <w:rFonts w:ascii="Calibri" w:hAnsi="Calibri" w:cs="Calibri"/>
          <w:sz w:val="24"/>
          <w:szCs w:val="24"/>
          <w:u w:val="single"/>
        </w:rPr>
        <w:tab/>
      </w:r>
    </w:p>
    <w:p w14:paraId="617B7112" w14:textId="77777777" w:rsidR="007C5E65" w:rsidRPr="0012043A" w:rsidRDefault="007C5E65" w:rsidP="00DB7AA2">
      <w:pPr>
        <w:pBdr>
          <w:top w:val="thinThickMediumGap" w:sz="24" w:space="1" w:color="auto"/>
          <w:left w:val="thinThickMediumGap" w:sz="24" w:space="4" w:color="auto"/>
          <w:bottom w:val="thickThinMediumGap" w:sz="24" w:space="13" w:color="auto"/>
          <w:right w:val="thickThinMediumGap" w:sz="24" w:space="0" w:color="auto"/>
        </w:pBdr>
        <w:tabs>
          <w:tab w:val="left" w:pos="-1080"/>
          <w:tab w:val="left" w:pos="6390"/>
          <w:tab w:val="right" w:pos="9810"/>
        </w:tabs>
        <w:spacing w:after="240"/>
        <w:rPr>
          <w:rFonts w:ascii="Calibri" w:hAnsi="Calibri" w:cs="Calibri"/>
          <w:b/>
          <w:color w:val="000000"/>
          <w:sz w:val="24"/>
          <w:szCs w:val="24"/>
          <w:u w:val="single"/>
        </w:rPr>
      </w:pPr>
      <w:r>
        <w:rPr>
          <w:rFonts w:ascii="Calibri" w:hAnsi="Calibri" w:cs="Calibri"/>
          <w:b/>
          <w:color w:val="000000"/>
          <w:sz w:val="24"/>
          <w:szCs w:val="24"/>
        </w:rPr>
        <w:br/>
      </w:r>
      <w:r w:rsidRPr="00A76465">
        <w:rPr>
          <w:rFonts w:ascii="Calibri" w:hAnsi="Calibri" w:cs="Calibri"/>
          <w:b/>
          <w:color w:val="000000"/>
          <w:sz w:val="24"/>
          <w:szCs w:val="24"/>
        </w:rPr>
        <w:t xml:space="preserve">SIGNATURE: </w:t>
      </w:r>
      <w:r w:rsidRPr="00A76465">
        <w:rPr>
          <w:rFonts w:ascii="Wingdings" w:eastAsia="Wingdings" w:hAnsi="Wingdings" w:cs="Wingdings"/>
          <w:color w:val="0000FF"/>
          <w:spacing w:val="-3"/>
          <w:sz w:val="24"/>
          <w:szCs w:val="24"/>
        </w:rPr>
        <w:sym w:font="Wingdings" w:char="F03F"/>
      </w:r>
      <w:r w:rsidRPr="00A76465">
        <w:rPr>
          <w:rFonts w:ascii="Calibri" w:hAnsi="Calibri" w:cs="Calibri"/>
          <w:b/>
          <w:color w:val="000000"/>
          <w:sz w:val="24"/>
          <w:szCs w:val="24"/>
          <w:u w:val="single"/>
        </w:rPr>
        <w:tab/>
      </w:r>
      <w:r w:rsidRPr="00A76465">
        <w:rPr>
          <w:rFonts w:ascii="Calibri" w:hAnsi="Calibri" w:cs="Calibri"/>
          <w:b/>
          <w:color w:val="000000"/>
          <w:sz w:val="24"/>
          <w:szCs w:val="24"/>
        </w:rPr>
        <w:t>DATE:</w:t>
      </w:r>
      <w:r w:rsidRPr="00830149">
        <w:rPr>
          <w:rFonts w:ascii="Calibri" w:hAnsi="Calibri" w:cs="Calibri"/>
          <w:sz w:val="24"/>
          <w:szCs w:val="24"/>
          <w:u w:val="single"/>
        </w:rPr>
        <w:tab/>
      </w:r>
    </w:p>
    <w:p w14:paraId="57ADAF7B" w14:textId="77777777" w:rsidR="00A82FC7" w:rsidRPr="004D05F2" w:rsidRDefault="00A82FC7" w:rsidP="00A82FC7">
      <w:pPr>
        <w:tabs>
          <w:tab w:val="right" w:pos="7020"/>
          <w:tab w:val="left" w:pos="7200"/>
          <w:tab w:val="right" w:pos="10080"/>
        </w:tabs>
        <w:rPr>
          <w:rFonts w:ascii="Calibri" w:hAnsi="Calibri" w:cs="Calibri"/>
          <w:b/>
          <w:sz w:val="2"/>
          <w:szCs w:val="2"/>
        </w:rPr>
      </w:pPr>
    </w:p>
    <w:p w14:paraId="3D31E9C2" w14:textId="77777777" w:rsidR="00A82FC7" w:rsidRPr="007B0708" w:rsidRDefault="00A82FC7" w:rsidP="00A82FC7">
      <w:pPr>
        <w:rPr>
          <w:rFonts w:ascii="Calibri" w:hAnsi="Calibri" w:cs="Calibri"/>
          <w:b/>
          <w:sz w:val="2"/>
          <w:szCs w:val="2"/>
        </w:rPr>
      </w:pPr>
      <w:r>
        <w:rPr>
          <w:rFonts w:ascii="Calibri" w:hAnsi="Calibri" w:cs="Calibri"/>
          <w:b/>
          <w:sz w:val="2"/>
          <w:szCs w:val="2"/>
        </w:rPr>
        <w:br w:type="page"/>
      </w:r>
    </w:p>
    <w:p w14:paraId="3EE19CC8" w14:textId="77777777" w:rsidR="0029338E" w:rsidRPr="002E1805" w:rsidRDefault="0029338E" w:rsidP="007520C2">
      <w:pPr>
        <w:tabs>
          <w:tab w:val="right" w:pos="10620"/>
        </w:tabs>
        <w:outlineLvl w:val="3"/>
        <w:rPr>
          <w:rFonts w:ascii="Calibri" w:hAnsi="Calibri" w:cs="Calibri"/>
          <w:b/>
          <w:sz w:val="28"/>
          <w:szCs w:val="28"/>
        </w:rPr>
      </w:pPr>
      <w:r w:rsidRPr="002E1805">
        <w:rPr>
          <w:rFonts w:ascii="Calibri" w:hAnsi="Calibri" w:cs="Calibri"/>
          <w:b/>
          <w:sz w:val="28"/>
          <w:szCs w:val="28"/>
        </w:rPr>
        <w:lastRenderedPageBreak/>
        <w:t>SMALL LOCAL EMERGING BUSINESS (SLEB) INFORMATION SHEET</w:t>
      </w:r>
      <w:r w:rsidRPr="002E1805">
        <w:rPr>
          <w:rFonts w:ascii="Calibri" w:hAnsi="Calibri" w:cs="Calibri"/>
          <w:b/>
          <w:sz w:val="28"/>
          <w:szCs w:val="28"/>
        </w:rPr>
        <w:tab/>
      </w:r>
    </w:p>
    <w:p w14:paraId="70486E4F" w14:textId="77777777" w:rsidR="0029338E" w:rsidRPr="00117F1E" w:rsidRDefault="0029338E" w:rsidP="0029338E">
      <w:pPr>
        <w:spacing w:before="240" w:after="240"/>
        <w:rPr>
          <w:rFonts w:ascii="Calibri" w:hAnsi="Calibri" w:cs="Calibri"/>
          <w:sz w:val="24"/>
          <w:szCs w:val="24"/>
        </w:rPr>
      </w:pPr>
      <w:r w:rsidRPr="00117F1E">
        <w:rPr>
          <w:rFonts w:ascii="Calibri" w:hAnsi="Calibri" w:cs="Calibri"/>
          <w:b/>
          <w:sz w:val="24"/>
          <w:szCs w:val="24"/>
        </w:rPr>
        <w:t>Instructions</w:t>
      </w:r>
      <w:r w:rsidRPr="00117F1E">
        <w:rPr>
          <w:rFonts w:ascii="Calibri" w:hAnsi="Calibri" w:cs="Calibri"/>
          <w:sz w:val="24"/>
          <w:szCs w:val="24"/>
        </w:rPr>
        <w:t xml:space="preserve">:  On the following page is the </w:t>
      </w:r>
      <w:r w:rsidRPr="00117F1E">
        <w:rPr>
          <w:rFonts w:ascii="Calibri" w:hAnsi="Calibri" w:cs="Calibri"/>
          <w:b/>
          <w:sz w:val="24"/>
          <w:szCs w:val="24"/>
        </w:rPr>
        <w:t>SLEB Information Sheet</w:t>
      </w:r>
      <w:r w:rsidRPr="00117F1E">
        <w:rPr>
          <w:rFonts w:ascii="Calibri" w:hAnsi="Calibri" w:cs="Calibri"/>
          <w:sz w:val="24"/>
          <w:szCs w:val="24"/>
        </w:rPr>
        <w:t xml:space="preserve">.  Every Bidder must complete and submit a signed SLEB Information Sheet indicating their SLEB certification status.  If the Bidder is not certified, the information sheet must be completed with the name, identification information, and goods/services to be provided by the CERTIFIED SLEB partner(s) with whom the Bidder will subcontract to meet the County SLEB participation requirement.  The Exhibit must be signed by EACH of the named CERTIFIED SLEB(s) that will be subcontractors.  </w:t>
      </w:r>
    </w:p>
    <w:p w14:paraId="25BCBBBF" w14:textId="77777777" w:rsidR="0029338E" w:rsidRPr="00117F1E" w:rsidRDefault="0029338E" w:rsidP="0029338E">
      <w:pPr>
        <w:spacing w:before="240" w:after="240"/>
        <w:rPr>
          <w:rFonts w:ascii="Calibri" w:hAnsi="Calibri" w:cs="Calibri"/>
          <w:sz w:val="24"/>
          <w:szCs w:val="24"/>
        </w:rPr>
      </w:pPr>
      <w:r w:rsidRPr="00117F1E">
        <w:rPr>
          <w:rFonts w:ascii="Calibri" w:hAnsi="Calibri" w:cs="Calibri"/>
          <w:sz w:val="24"/>
          <w:szCs w:val="24"/>
        </w:rPr>
        <w:t xml:space="preserve">If a bidder is unable to meet the SLEB requirements, they must take exception to this requirement in the </w:t>
      </w:r>
      <w:hyperlink w:anchor="ExceptionsClarifications" w:history="1">
        <w:r w:rsidRPr="00117F1E">
          <w:rPr>
            <w:rFonts w:ascii="Calibri" w:hAnsi="Calibri" w:cs="Calibri"/>
            <w:color w:val="0000FF"/>
            <w:sz w:val="24"/>
            <w:szCs w:val="24"/>
            <w:u w:val="single"/>
          </w:rPr>
          <w:t>Exceptions and Clarifications</w:t>
        </w:r>
      </w:hyperlink>
      <w:r w:rsidRPr="00117F1E">
        <w:rPr>
          <w:rFonts w:ascii="Calibri" w:hAnsi="Calibri" w:cs="Calibri"/>
          <w:sz w:val="24"/>
          <w:szCs w:val="24"/>
        </w:rPr>
        <w:t xml:space="preserve"> section of this solicitation. Please note that the County is under no obligation to accept any exceptions or clarifications, and any exceptions or clarifications may be the basis for bid disqualification.</w:t>
      </w:r>
    </w:p>
    <w:p w14:paraId="547B495B" w14:textId="77777777" w:rsidR="0029338E" w:rsidRPr="00117F1E" w:rsidRDefault="0029338E" w:rsidP="0029338E">
      <w:pPr>
        <w:spacing w:before="240" w:after="240"/>
        <w:rPr>
          <w:rFonts w:ascii="Calibri" w:hAnsi="Calibri" w:cs="Calibri"/>
          <w:sz w:val="24"/>
          <w:szCs w:val="24"/>
        </w:rPr>
      </w:pPr>
      <w:r w:rsidRPr="00117F1E">
        <w:rPr>
          <w:rFonts w:ascii="Calibri" w:hAnsi="Calibri" w:cs="Calibri"/>
          <w:sz w:val="24"/>
          <w:szCs w:val="24"/>
        </w:rPr>
        <w:t xml:space="preserve">SLEB certification must be </w:t>
      </w:r>
      <w:r w:rsidRPr="00117F1E">
        <w:rPr>
          <w:rFonts w:ascii="Calibri" w:hAnsi="Calibri" w:cs="Calibri"/>
          <w:b/>
          <w:bCs/>
          <w:sz w:val="24"/>
          <w:szCs w:val="24"/>
          <w:u w:val="single"/>
        </w:rPr>
        <w:t>valid</w:t>
      </w:r>
      <w:r w:rsidRPr="00117F1E">
        <w:rPr>
          <w:rFonts w:ascii="Calibri" w:hAnsi="Calibri" w:cs="Calibri"/>
          <w:sz w:val="24"/>
          <w:szCs w:val="24"/>
        </w:rPr>
        <w:t xml:space="preserve"> at the time of bid proposal submittal for SLEB primes and SLEB subcontractor(s).</w:t>
      </w:r>
    </w:p>
    <w:p w14:paraId="18BA0007" w14:textId="77777777" w:rsidR="0029338E" w:rsidRPr="00117F1E" w:rsidRDefault="0029338E" w:rsidP="00C204C9">
      <w:pPr>
        <w:numPr>
          <w:ilvl w:val="0"/>
          <w:numId w:val="7"/>
        </w:numPr>
        <w:spacing w:before="240" w:after="240"/>
        <w:rPr>
          <w:rFonts w:ascii="Calibri" w:hAnsi="Calibri" w:cs="Calibri"/>
          <w:sz w:val="24"/>
          <w:szCs w:val="24"/>
        </w:rPr>
      </w:pPr>
      <w:r w:rsidRPr="00117F1E">
        <w:rPr>
          <w:rFonts w:ascii="Calibri" w:hAnsi="Calibri" w:cs="Calibri"/>
          <w:sz w:val="24"/>
          <w:szCs w:val="24"/>
        </w:rPr>
        <w:t xml:space="preserve">For SLEB Subcontracting Questions: Please contact the General Services Agency - Office of Acquisition Policy, </w:t>
      </w:r>
      <w:hyperlink r:id="rId76" w:history="1">
        <w:r w:rsidR="0012043A" w:rsidRPr="008C5895">
          <w:rPr>
            <w:rStyle w:val="Hyperlink"/>
            <w:rFonts w:ascii="Calibri" w:hAnsi="Calibri" w:cs="Calibri"/>
            <w:sz w:val="24"/>
            <w:szCs w:val="24"/>
          </w:rPr>
          <w:t>GSA-OAP@acgov.org</w:t>
        </w:r>
      </w:hyperlink>
      <w:r w:rsidRPr="00117F1E">
        <w:rPr>
          <w:rFonts w:ascii="Calibri" w:hAnsi="Calibri" w:cs="Calibri"/>
          <w:sz w:val="24"/>
          <w:szCs w:val="24"/>
        </w:rPr>
        <w:t>.</w:t>
      </w:r>
    </w:p>
    <w:p w14:paraId="329FC976" w14:textId="77777777" w:rsidR="0029338E" w:rsidRPr="00117F1E" w:rsidRDefault="0029338E" w:rsidP="0029338E">
      <w:pPr>
        <w:rPr>
          <w:sz w:val="24"/>
          <w:szCs w:val="24"/>
        </w:rPr>
      </w:pPr>
      <w:r w:rsidRPr="00117F1E">
        <w:rPr>
          <w:rFonts w:ascii="Calibri" w:hAnsi="Calibri" w:cs="Calibri"/>
          <w:sz w:val="24"/>
          <w:szCs w:val="24"/>
        </w:rPr>
        <w:t xml:space="preserve">For questions/information regarding SLEB certification, including requirements, please contact the Auditor-Controller Agency, Office of Contract Compliance &amp; Reporting – SLEB Certification Unit, </w:t>
      </w:r>
      <w:hyperlink r:id="rId77" w:history="1">
        <w:r w:rsidRPr="00117F1E">
          <w:rPr>
            <w:rFonts w:ascii="Calibri" w:hAnsi="Calibri" w:cs="Calibri"/>
            <w:color w:val="0000FF"/>
            <w:sz w:val="24"/>
            <w:szCs w:val="24"/>
            <w:u w:val="single"/>
          </w:rPr>
          <w:t>OCCR@acgov.org</w:t>
        </w:r>
      </w:hyperlink>
      <w:r w:rsidRPr="00117F1E">
        <w:rPr>
          <w:rFonts w:ascii="Calibri" w:hAnsi="Calibri" w:cs="Calibri"/>
          <w:sz w:val="24"/>
          <w:szCs w:val="24"/>
        </w:rPr>
        <w:t>, (510) 891-5500.</w:t>
      </w:r>
    </w:p>
    <w:p w14:paraId="37008132" w14:textId="77777777" w:rsidR="0029338E" w:rsidRDefault="0029338E" w:rsidP="0029338E">
      <w:r>
        <w:br w:type="page"/>
      </w:r>
    </w:p>
    <w:p w14:paraId="29692006" w14:textId="77777777" w:rsidR="0029338E" w:rsidRPr="00190EB4" w:rsidRDefault="0029338E" w:rsidP="007520C2">
      <w:pPr>
        <w:tabs>
          <w:tab w:val="right" w:pos="10620"/>
        </w:tabs>
        <w:outlineLvl w:val="3"/>
        <w:rPr>
          <w:rFonts w:ascii="Calibri" w:hAnsi="Calibri" w:cs="Calibri"/>
          <w:b/>
          <w:sz w:val="28"/>
          <w:szCs w:val="28"/>
        </w:rPr>
      </w:pPr>
      <w:bookmarkStart w:id="190" w:name="SLEBInfo"/>
      <w:bookmarkEnd w:id="190"/>
      <w:r w:rsidRPr="00190EB4">
        <w:rPr>
          <w:rFonts w:ascii="Calibri" w:hAnsi="Calibri" w:cs="Calibri"/>
          <w:b/>
          <w:sz w:val="28"/>
          <w:szCs w:val="28"/>
        </w:rPr>
        <w:lastRenderedPageBreak/>
        <w:t xml:space="preserve">SLEB INFORMATION SHEET </w:t>
      </w:r>
      <w:r w:rsidRPr="00190EB4">
        <w:rPr>
          <w:rFonts w:ascii="Calibri" w:hAnsi="Calibri" w:cs="Calibri"/>
          <w:b/>
          <w:sz w:val="28"/>
          <w:szCs w:val="28"/>
        </w:rPr>
        <w:tab/>
      </w:r>
    </w:p>
    <w:p w14:paraId="40FE5D3F" w14:textId="77777777" w:rsidR="0029338E" w:rsidRPr="00190EB4" w:rsidRDefault="0029338E" w:rsidP="0029338E">
      <w:pPr>
        <w:tabs>
          <w:tab w:val="left" w:pos="-720"/>
        </w:tabs>
        <w:jc w:val="center"/>
        <w:rPr>
          <w:rFonts w:ascii="Calibri" w:hAnsi="Calibri" w:cs="Calibri"/>
          <w:b/>
          <w:spacing w:val="-3"/>
          <w:sz w:val="14"/>
        </w:rPr>
      </w:pPr>
    </w:p>
    <w:p w14:paraId="794C1645" w14:textId="054E8B03" w:rsidR="0029338E" w:rsidRPr="00190EB4" w:rsidRDefault="0029338E" w:rsidP="0029338E">
      <w:pPr>
        <w:spacing w:after="120"/>
        <w:jc w:val="both"/>
        <w:rPr>
          <w:rFonts w:ascii="Calibri" w:hAnsi="Calibri" w:cs="Calibri"/>
          <w:sz w:val="20"/>
        </w:rPr>
      </w:pPr>
      <w:r w:rsidRPr="00190EB4">
        <w:rPr>
          <w:rFonts w:ascii="Calibri" w:hAnsi="Calibri" w:cs="Calibri"/>
          <w:sz w:val="20"/>
        </w:rPr>
        <w:t xml:space="preserve">In order to meet the Small Local Emerging Business (SLEB) requirements of this </w:t>
      </w:r>
      <w:r w:rsidR="00C32431">
        <w:rPr>
          <w:rFonts w:ascii="Calibri" w:hAnsi="Calibri" w:cs="Calibri"/>
          <w:sz w:val="20"/>
        </w:rPr>
        <w:t>I</w:t>
      </w:r>
      <w:r w:rsidRPr="00190EB4">
        <w:rPr>
          <w:rFonts w:ascii="Calibri" w:hAnsi="Calibri" w:cs="Calibri"/>
          <w:sz w:val="20"/>
        </w:rPr>
        <w:t>RF</w:t>
      </w:r>
      <w:r w:rsidR="00C32431">
        <w:rPr>
          <w:rFonts w:ascii="Calibri" w:hAnsi="Calibri" w:cs="Calibri"/>
          <w:sz w:val="20"/>
        </w:rPr>
        <w:t>Q</w:t>
      </w:r>
      <w:r w:rsidRPr="00190EB4">
        <w:rPr>
          <w:rFonts w:ascii="Calibri" w:hAnsi="Calibri" w:cs="Calibri"/>
          <w:sz w:val="20"/>
        </w:rPr>
        <w:t xml:space="preserve">, </w:t>
      </w:r>
      <w:r w:rsidRPr="00190EB4">
        <w:rPr>
          <w:rFonts w:ascii="Calibri" w:hAnsi="Calibri" w:cs="Calibri"/>
          <w:sz w:val="20"/>
          <w:u w:val="single"/>
        </w:rPr>
        <w:t>all Bidders must complete this form</w:t>
      </w:r>
      <w:r w:rsidRPr="00190EB4">
        <w:rPr>
          <w:rFonts w:ascii="Calibri" w:hAnsi="Calibri" w:cs="Calibri"/>
          <w:sz w:val="20"/>
        </w:rPr>
        <w:t xml:space="preserve">. If a bidder is unable to meet the SLEB requirements, they must take exception to this requirement in the </w:t>
      </w:r>
      <w:hyperlink w:anchor="ExceptionsClarifications" w:history="1">
        <w:r w:rsidRPr="00190EB4">
          <w:rPr>
            <w:rFonts w:ascii="Calibri" w:hAnsi="Calibri" w:cs="Calibri"/>
            <w:color w:val="0000FF"/>
            <w:sz w:val="20"/>
            <w:u w:val="single"/>
          </w:rPr>
          <w:t>Exceptions and Clarifications</w:t>
        </w:r>
      </w:hyperlink>
      <w:r w:rsidRPr="00190EB4">
        <w:rPr>
          <w:rFonts w:ascii="Calibri" w:hAnsi="Calibri" w:cs="Calibri"/>
          <w:sz w:val="20"/>
        </w:rPr>
        <w:t xml:space="preserve"> section of this solicitation. Please note that the County is under no obligation to accept any exceptions or clarifications, and any exceptions or clarifications may be the basis for bid disqualification.</w:t>
      </w:r>
    </w:p>
    <w:p w14:paraId="76FF53D8" w14:textId="77777777" w:rsidR="0029338E" w:rsidRPr="00190EB4" w:rsidRDefault="0029338E" w:rsidP="0029338E">
      <w:pPr>
        <w:spacing w:after="120"/>
        <w:jc w:val="both"/>
        <w:rPr>
          <w:rFonts w:ascii="Calibri" w:hAnsi="Calibri" w:cs="Calibri"/>
          <w:sz w:val="20"/>
        </w:rPr>
      </w:pPr>
      <w:r w:rsidRPr="00190EB4">
        <w:rPr>
          <w:rFonts w:ascii="Calibri" w:hAnsi="Calibri" w:cs="Calibri"/>
          <w:sz w:val="20"/>
        </w:rPr>
        <w:t>Bidders that are not certified SLEBS (for the definition of a SLEB, see</w:t>
      </w:r>
      <w:r w:rsidRPr="00190EB4">
        <w:rPr>
          <w:rFonts w:ascii="Calibri" w:hAnsi="Calibri" w:cs="Calibri"/>
          <w:b/>
          <w:sz w:val="20"/>
        </w:rPr>
        <w:t xml:space="preserve"> </w:t>
      </w:r>
      <w:hyperlink r:id="rId78" w:history="1">
        <w:r w:rsidRPr="00190EB4">
          <w:rPr>
            <w:rFonts w:ascii="Calibri" w:hAnsi="Calibri" w:cs="Calibri"/>
            <w:b/>
            <w:color w:val="0000FF"/>
            <w:sz w:val="20"/>
            <w:u w:val="single"/>
          </w:rPr>
          <w:t>Alameda County SLEB Program Overview</w:t>
        </w:r>
      </w:hyperlink>
      <w:r w:rsidRPr="00190EB4">
        <w:rPr>
          <w:rFonts w:ascii="Calibri" w:hAnsi="Calibri" w:cs="Calibri"/>
          <w:b/>
          <w:sz w:val="20"/>
        </w:rPr>
        <w:t>; [</w:t>
      </w:r>
      <w:hyperlink r:id="rId79" w:history="1">
        <w:r w:rsidRPr="00190EB4">
          <w:rPr>
            <w:rFonts w:ascii="Calibri" w:hAnsi="Calibri" w:cs="Calibri"/>
            <w:b/>
            <w:color w:val="0000FF"/>
            <w:sz w:val="20"/>
            <w:u w:val="single"/>
          </w:rPr>
          <w:t>http://acgov.org/auditor/sleb/overview.htm</w:t>
        </w:r>
      </w:hyperlink>
      <w:r w:rsidRPr="00190EB4">
        <w:rPr>
          <w:rFonts w:ascii="Calibri" w:hAnsi="Calibri" w:cs="Calibri"/>
          <w:b/>
          <w:sz w:val="20"/>
        </w:rPr>
        <w:t xml:space="preserve">]) </w:t>
      </w:r>
      <w:r w:rsidRPr="00190EB4">
        <w:rPr>
          <w:rFonts w:ascii="Calibri" w:hAnsi="Calibri" w:cs="Calibri"/>
          <w:sz w:val="20"/>
        </w:rPr>
        <w:t>are required to subcontract with a SLEB for at least 20% of the total estimated bid amount in order to be eligible for contract award.  SLEB subcontractors must be independently owned and operated from the prime Contractor with no employees of either entity working for the other.  A copy of this form must be submitted for each SLEB that the Bidder will subcontract with as evidence of a firm contractual commitment to meeting the SLEB participation requirement.</w:t>
      </w:r>
    </w:p>
    <w:p w14:paraId="3C406C32" w14:textId="77777777" w:rsidR="0029338E" w:rsidRPr="00190EB4" w:rsidRDefault="0029338E" w:rsidP="0029338E">
      <w:pPr>
        <w:spacing w:after="120"/>
        <w:jc w:val="both"/>
        <w:rPr>
          <w:rFonts w:ascii="Calibri" w:hAnsi="Calibri" w:cs="Calibri"/>
          <w:sz w:val="20"/>
        </w:rPr>
      </w:pPr>
      <w:r w:rsidRPr="00190EB4">
        <w:rPr>
          <w:rFonts w:ascii="Calibri" w:hAnsi="Calibri" w:cs="Calibri"/>
          <w:sz w:val="20"/>
        </w:rPr>
        <w:t>Bidders are encouraged to form a partnership with a SLEB that can participate directly with this contract.  One of the</w:t>
      </w:r>
      <w:r w:rsidRPr="00190EB4">
        <w:rPr>
          <w:rFonts w:ascii="Calibri" w:hAnsi="Calibri" w:cs="Calibri"/>
          <w:b/>
          <w:sz w:val="20"/>
        </w:rPr>
        <w:t xml:space="preserve"> </w:t>
      </w:r>
      <w:r w:rsidRPr="00190EB4">
        <w:rPr>
          <w:rFonts w:ascii="Calibri" w:hAnsi="Calibri" w:cs="Calibri"/>
          <w:sz w:val="20"/>
        </w:rPr>
        <w:t xml:space="preserve">benefits of the partnership will be economical, but this partnership will also assist the SLEB to grow and build the capacity to eventually bid as a prime on their own.  </w:t>
      </w:r>
    </w:p>
    <w:p w14:paraId="0E839535" w14:textId="77777777" w:rsidR="0029338E" w:rsidRPr="00190EB4" w:rsidRDefault="0029338E" w:rsidP="0029338E">
      <w:pPr>
        <w:spacing w:after="120"/>
        <w:jc w:val="both"/>
        <w:rPr>
          <w:rFonts w:ascii="Calibri" w:hAnsi="Calibri" w:cs="Calibri"/>
          <w:sz w:val="20"/>
        </w:rPr>
      </w:pPr>
      <w:r w:rsidRPr="00190EB4">
        <w:rPr>
          <w:rFonts w:ascii="Calibri" w:hAnsi="Calibri" w:cs="Calibri"/>
          <w:sz w:val="20"/>
        </w:rPr>
        <w:t>Once a contract has been awarded, substitutions of the named subcontractor(s) are not allowed without prior written approval from the Auditor-Controller, Office of Contract Compliance &amp; Reporting (OCCR).</w:t>
      </w:r>
    </w:p>
    <w:p w14:paraId="68FFB9F7" w14:textId="77777777" w:rsidR="0029338E" w:rsidRDefault="0029338E" w:rsidP="0029338E">
      <w:pPr>
        <w:spacing w:after="120"/>
        <w:jc w:val="both"/>
        <w:rPr>
          <w:rFonts w:ascii="Calibri" w:hAnsi="Calibri" w:cs="Calibri"/>
          <w:b/>
          <w:spacing w:val="-1"/>
          <w:sz w:val="20"/>
        </w:rPr>
      </w:pPr>
      <w:r w:rsidRPr="00190EB4">
        <w:rPr>
          <w:rFonts w:ascii="Calibri" w:hAnsi="Calibri" w:cs="Calibri"/>
          <w:sz w:val="20"/>
        </w:rPr>
        <w:t xml:space="preserve">County departments, prime, and subcontractors are required to use the web-based Elation Systems to monitor SLEB subcontractor </w:t>
      </w:r>
      <w:r w:rsidRPr="00190EB4">
        <w:rPr>
          <w:rFonts w:ascii="Calibri" w:hAnsi="Calibri" w:cs="Calibri"/>
          <w:spacing w:val="-1"/>
          <w:sz w:val="20"/>
        </w:rPr>
        <w:t>compliance with</w:t>
      </w:r>
      <w:r w:rsidRPr="00190EB4">
        <w:rPr>
          <w:rFonts w:ascii="Calibri" w:hAnsi="Calibri" w:cs="Calibri"/>
          <w:b/>
          <w:spacing w:val="-1"/>
          <w:sz w:val="20"/>
        </w:rPr>
        <w:t xml:space="preserve"> </w:t>
      </w:r>
      <w:hyperlink r:id="rId80" w:history="1">
        <w:r w:rsidRPr="00190EB4">
          <w:rPr>
            <w:rFonts w:ascii="Calibri" w:hAnsi="Calibri" w:cs="Calibri"/>
            <w:b/>
            <w:color w:val="0000FF"/>
            <w:spacing w:val="-1"/>
            <w:sz w:val="20"/>
            <w:u w:val="single"/>
          </w:rPr>
          <w:t>Elation Systems</w:t>
        </w:r>
      </w:hyperlink>
      <w:r w:rsidRPr="00190EB4">
        <w:rPr>
          <w:rFonts w:ascii="Calibri" w:hAnsi="Calibri" w:cs="Calibri"/>
          <w:b/>
          <w:spacing w:val="-1"/>
          <w:sz w:val="20"/>
        </w:rPr>
        <w:t>; [</w:t>
      </w:r>
      <w:hyperlink r:id="rId81" w:history="1">
        <w:r w:rsidRPr="00190EB4">
          <w:rPr>
            <w:rFonts w:ascii="Calibri" w:hAnsi="Calibri" w:cs="Calibri"/>
            <w:b/>
            <w:color w:val="0000FF"/>
            <w:spacing w:val="-1"/>
            <w:sz w:val="20"/>
            <w:u w:val="single"/>
          </w:rPr>
          <w:t>http://www.elationsys.com/elationsys/</w:t>
        </w:r>
      </w:hyperlink>
      <w:r w:rsidRPr="00190EB4">
        <w:rPr>
          <w:rFonts w:ascii="Calibri" w:hAnsi="Calibri" w:cs="Calibri"/>
          <w:b/>
          <w:spacing w:val="-1"/>
          <w:sz w:val="20"/>
        </w:rPr>
        <w:t>].</w:t>
      </w:r>
    </w:p>
    <w:p w14:paraId="358E1CE9" w14:textId="77777777" w:rsidR="00900228" w:rsidRDefault="00F04942" w:rsidP="00FB74DC">
      <w:pPr>
        <w:pBdr>
          <w:top w:val="single" w:sz="12" w:space="0" w:color="auto"/>
          <w:left w:val="single" w:sz="12" w:space="4" w:color="auto"/>
          <w:bottom w:val="single" w:sz="12" w:space="1" w:color="auto"/>
          <w:right w:val="single" w:sz="12" w:space="4" w:color="auto"/>
        </w:pBdr>
        <w:tabs>
          <w:tab w:val="center" w:pos="5220"/>
          <w:tab w:val="right" w:pos="8640"/>
        </w:tabs>
        <w:spacing w:line="276" w:lineRule="auto"/>
        <w:ind w:left="360" w:hanging="360"/>
        <w:rPr>
          <w:rFonts w:ascii="Calibri" w:hAnsi="Calibri" w:cs="Calibri"/>
          <w:b/>
          <w:spacing w:val="-3"/>
          <w:sz w:val="20"/>
        </w:rPr>
      </w:pPr>
      <w:sdt>
        <w:sdtPr>
          <w:rPr>
            <w:rFonts w:ascii="Calibri" w:hAnsi="Calibri" w:cs="Calibri"/>
            <w:b/>
            <w:spacing w:val="-3"/>
            <w:sz w:val="20"/>
          </w:rPr>
          <w:id w:val="756710387"/>
          <w14:checkbox>
            <w14:checked w14:val="0"/>
            <w14:checkedState w14:val="2612" w14:font="MS Gothic"/>
            <w14:uncheckedState w14:val="2610" w14:font="MS Gothic"/>
          </w14:checkbox>
        </w:sdtPr>
        <w:sdtEndPr/>
        <w:sdtContent>
          <w:r w:rsidR="00900228">
            <w:rPr>
              <w:rFonts w:ascii="MS Gothic" w:eastAsia="MS Gothic" w:hAnsi="MS Gothic" w:cs="Calibri" w:hint="eastAsia"/>
              <w:b/>
              <w:spacing w:val="-3"/>
              <w:sz w:val="20"/>
            </w:rPr>
            <w:t>☐</w:t>
          </w:r>
        </w:sdtContent>
      </w:sdt>
      <w:r w:rsidR="00900228" w:rsidRPr="00190EB4">
        <w:rPr>
          <w:rFonts w:ascii="Calibri" w:hAnsi="Calibri" w:cs="Calibri"/>
          <w:b/>
          <w:spacing w:val="-3"/>
          <w:sz w:val="20"/>
        </w:rPr>
        <w:tab/>
        <w:t>BIDDER IS A CERTIFIED SLEB (sign at bottom of page)</w:t>
      </w:r>
    </w:p>
    <w:p w14:paraId="27F7EADE" w14:textId="77777777" w:rsidR="009F026F" w:rsidRDefault="00900228" w:rsidP="00FB74DC">
      <w:pPr>
        <w:pBdr>
          <w:top w:val="single" w:sz="12" w:space="0" w:color="auto"/>
          <w:left w:val="single" w:sz="12" w:space="4" w:color="auto"/>
          <w:bottom w:val="single" w:sz="12" w:space="1" w:color="auto"/>
          <w:right w:val="single" w:sz="12" w:space="4" w:color="auto"/>
        </w:pBdr>
        <w:spacing w:after="120"/>
        <w:ind w:firstLine="360"/>
        <w:jc w:val="both"/>
        <w:rPr>
          <w:rFonts w:ascii="Calibri" w:hAnsi="Calibri" w:cs="Calibri"/>
          <w:b/>
          <w:spacing w:val="-1"/>
          <w:sz w:val="20"/>
        </w:rPr>
      </w:pPr>
      <w:r>
        <w:rPr>
          <w:rFonts w:ascii="Calibri" w:hAnsi="Calibri" w:cs="Calibri"/>
          <w:b/>
          <w:spacing w:val="-1"/>
          <w:sz w:val="20"/>
        </w:rPr>
        <w:t>SLEB BIDDER Business Name:</w:t>
      </w:r>
    </w:p>
    <w:p w14:paraId="6CFA006A" w14:textId="77777777" w:rsidR="00B92941" w:rsidRDefault="00F90F4B" w:rsidP="00FB74DC">
      <w:pPr>
        <w:pBdr>
          <w:top w:val="single" w:sz="12" w:space="0" w:color="auto"/>
          <w:left w:val="single" w:sz="12" w:space="4" w:color="auto"/>
          <w:bottom w:val="single" w:sz="12" w:space="1" w:color="auto"/>
          <w:right w:val="single" w:sz="12" w:space="4" w:color="auto"/>
        </w:pBdr>
        <w:spacing w:after="120"/>
        <w:ind w:firstLine="360"/>
        <w:jc w:val="both"/>
        <w:rPr>
          <w:rFonts w:ascii="Calibri" w:hAnsi="Calibri" w:cs="Calibri"/>
          <w:b/>
          <w:spacing w:val="-3"/>
          <w:sz w:val="20"/>
        </w:rPr>
      </w:pPr>
      <w:r w:rsidRPr="00190EB4">
        <w:rPr>
          <w:rFonts w:ascii="Calibri" w:hAnsi="Calibri" w:cs="Calibri"/>
          <w:b/>
          <w:spacing w:val="-3"/>
          <w:sz w:val="20"/>
        </w:rPr>
        <w:t xml:space="preserve">SLEB Certification #: </w:t>
      </w:r>
    </w:p>
    <w:p w14:paraId="4DEEE46F" w14:textId="77777777" w:rsidR="00F90F4B" w:rsidRDefault="00667EB5" w:rsidP="00FB74DC">
      <w:pPr>
        <w:pBdr>
          <w:top w:val="single" w:sz="12" w:space="0" w:color="auto"/>
          <w:left w:val="single" w:sz="12" w:space="4" w:color="auto"/>
          <w:bottom w:val="single" w:sz="12" w:space="1" w:color="auto"/>
          <w:right w:val="single" w:sz="12" w:space="4" w:color="auto"/>
        </w:pBdr>
        <w:spacing w:after="120"/>
        <w:ind w:firstLine="360"/>
        <w:jc w:val="both"/>
        <w:rPr>
          <w:rFonts w:ascii="Calibri" w:hAnsi="Calibri" w:cs="Calibri"/>
          <w:b/>
          <w:spacing w:val="-3"/>
          <w:sz w:val="20"/>
        </w:rPr>
      </w:pPr>
      <w:r w:rsidRPr="00190EB4">
        <w:rPr>
          <w:rFonts w:ascii="Calibri" w:hAnsi="Calibri" w:cs="Calibri"/>
          <w:b/>
          <w:spacing w:val="-3"/>
          <w:sz w:val="20"/>
        </w:rPr>
        <w:t xml:space="preserve">SLEB Certification Expiration Date: </w:t>
      </w:r>
    </w:p>
    <w:p w14:paraId="60BE4EF6" w14:textId="77777777" w:rsidR="00DF63D6" w:rsidRDefault="00DF63D6" w:rsidP="00FB74DC">
      <w:pPr>
        <w:pBdr>
          <w:top w:val="single" w:sz="12" w:space="0" w:color="auto"/>
          <w:left w:val="single" w:sz="12" w:space="4" w:color="auto"/>
          <w:bottom w:val="single" w:sz="12" w:space="1" w:color="auto"/>
          <w:right w:val="single" w:sz="12" w:space="4" w:color="auto"/>
        </w:pBdr>
        <w:spacing w:after="120"/>
        <w:ind w:firstLine="360"/>
        <w:jc w:val="both"/>
        <w:rPr>
          <w:rFonts w:ascii="Calibri" w:hAnsi="Calibri" w:cs="Calibri"/>
          <w:b/>
          <w:spacing w:val="-1"/>
          <w:sz w:val="20"/>
        </w:rPr>
      </w:pPr>
      <w:r w:rsidRPr="00190EB4">
        <w:rPr>
          <w:rFonts w:ascii="Calibri" w:hAnsi="Calibri" w:cs="Calibri"/>
          <w:b/>
          <w:spacing w:val="-3"/>
          <w:sz w:val="20"/>
        </w:rPr>
        <w:t xml:space="preserve">NAICS Codes Included in Certification: </w:t>
      </w:r>
    </w:p>
    <w:p w14:paraId="7FE82EFF" w14:textId="77777777" w:rsidR="0029338E" w:rsidRDefault="0029338E" w:rsidP="0029338E">
      <w:pPr>
        <w:rPr>
          <w:rFonts w:ascii="Calibri" w:hAnsi="Calibri" w:cs="Calibri"/>
          <w:b/>
          <w:sz w:val="22"/>
          <w:szCs w:val="22"/>
        </w:rPr>
      </w:pPr>
      <w:r w:rsidRPr="00190EB4">
        <w:rPr>
          <w:rFonts w:ascii="Calibri" w:hAnsi="Calibri" w:cs="Calibri"/>
          <w:b/>
          <w:sz w:val="22"/>
          <w:szCs w:val="22"/>
        </w:rPr>
        <w:t xml:space="preserve">OR </w:t>
      </w:r>
    </w:p>
    <w:p w14:paraId="095FE19A" w14:textId="77777777" w:rsidR="00942205" w:rsidRPr="00FB74DC" w:rsidRDefault="00F04942" w:rsidP="00AD4D59">
      <w:pPr>
        <w:pBdr>
          <w:top w:val="single" w:sz="12" w:space="0" w:color="auto"/>
          <w:left w:val="single" w:sz="12" w:space="4" w:color="auto"/>
          <w:bottom w:val="single" w:sz="12" w:space="1" w:color="auto"/>
          <w:right w:val="single" w:sz="12" w:space="4" w:color="auto"/>
        </w:pBdr>
        <w:tabs>
          <w:tab w:val="center" w:pos="5220"/>
          <w:tab w:val="right" w:pos="8640"/>
        </w:tabs>
        <w:spacing w:line="276" w:lineRule="auto"/>
        <w:ind w:left="360" w:hanging="360"/>
        <w:rPr>
          <w:rFonts w:ascii="Calibri" w:hAnsi="Calibri" w:cs="Calibri"/>
          <w:b/>
          <w:spacing w:val="-3"/>
          <w:sz w:val="20"/>
        </w:rPr>
      </w:pPr>
      <w:sdt>
        <w:sdtPr>
          <w:rPr>
            <w:rFonts w:ascii="Calibri" w:hAnsi="Calibri" w:cs="Calibri"/>
            <w:b/>
            <w:spacing w:val="-3"/>
            <w:sz w:val="20"/>
          </w:rPr>
          <w:id w:val="-1949149795"/>
          <w14:checkbox>
            <w14:checked w14:val="0"/>
            <w14:checkedState w14:val="2612" w14:font="MS Gothic"/>
            <w14:uncheckedState w14:val="2610" w14:font="MS Gothic"/>
          </w14:checkbox>
        </w:sdtPr>
        <w:sdtEndPr/>
        <w:sdtContent>
          <w:r w:rsidR="00942205">
            <w:rPr>
              <w:rFonts w:ascii="MS Gothic" w:eastAsia="MS Gothic" w:hAnsi="MS Gothic" w:cs="Calibri" w:hint="eastAsia"/>
              <w:b/>
              <w:spacing w:val="-3"/>
              <w:sz w:val="20"/>
            </w:rPr>
            <w:t>☐</w:t>
          </w:r>
        </w:sdtContent>
      </w:sdt>
      <w:r w:rsidR="003823E7" w:rsidRPr="00190EB4">
        <w:rPr>
          <w:rFonts w:ascii="Calibri" w:hAnsi="Calibri" w:cs="Calibri"/>
          <w:b/>
          <w:spacing w:val="-3"/>
          <w:sz w:val="20"/>
        </w:rPr>
        <w:t xml:space="preserve">  </w:t>
      </w:r>
      <w:r w:rsidR="003823E7" w:rsidRPr="00190EB4">
        <w:rPr>
          <w:rFonts w:ascii="Calibri" w:hAnsi="Calibri" w:cs="Calibri"/>
          <w:b/>
          <w:spacing w:val="-3"/>
          <w:sz w:val="20"/>
        </w:rPr>
        <w:tab/>
        <w:t xml:space="preserve">BIDDER IS </w:t>
      </w:r>
      <w:r w:rsidR="003823E7" w:rsidRPr="00FB74DC">
        <w:rPr>
          <w:rFonts w:ascii="Calibri" w:hAnsi="Calibri" w:cs="Calibri"/>
          <w:b/>
          <w:spacing w:val="-3"/>
          <w:sz w:val="20"/>
        </w:rPr>
        <w:t>NOT</w:t>
      </w:r>
      <w:r w:rsidR="003823E7" w:rsidRPr="00190EB4">
        <w:rPr>
          <w:rFonts w:ascii="Calibri" w:hAnsi="Calibri" w:cs="Calibri"/>
          <w:b/>
          <w:spacing w:val="-3"/>
          <w:sz w:val="20"/>
        </w:rPr>
        <w:t xml:space="preserve"> A CERTIFIED SLEB </w:t>
      </w:r>
      <w:r w:rsidR="00565E81" w:rsidRPr="00FB74DC">
        <w:rPr>
          <w:rFonts w:ascii="Calibri" w:hAnsi="Calibri" w:cs="Calibri"/>
          <w:b/>
          <w:spacing w:val="-3"/>
          <w:sz w:val="20"/>
        </w:rPr>
        <w:t xml:space="preserve">AND WILL SUBCONTRACT </w:t>
      </w:r>
      <w:r w:rsidR="00565E81">
        <w:rPr>
          <w:rFonts w:ascii="Calibri" w:hAnsi="Calibri" w:cs="Calibri"/>
          <w:b/>
          <w:spacing w:val="-3"/>
          <w:sz w:val="20"/>
        </w:rPr>
        <w:tab/>
      </w:r>
      <w:r w:rsidR="00AD4D59">
        <w:rPr>
          <w:rFonts w:ascii="Calibri" w:hAnsi="Calibri" w:cs="Calibri"/>
          <w:b/>
          <w:spacing w:val="-3"/>
          <w:sz w:val="20"/>
        </w:rPr>
        <w:t xml:space="preserve">         </w:t>
      </w:r>
      <w:r w:rsidR="00565E81">
        <w:rPr>
          <w:rFonts w:ascii="Calibri" w:hAnsi="Calibri" w:cs="Calibri"/>
          <w:b/>
          <w:spacing w:val="-3"/>
          <w:sz w:val="20"/>
        </w:rPr>
        <w:tab/>
      </w:r>
      <w:r w:rsidR="00565E81" w:rsidRPr="00FB74DC">
        <w:rPr>
          <w:rFonts w:ascii="Calibri" w:hAnsi="Calibri" w:cs="Calibri"/>
          <w:b/>
          <w:spacing w:val="-3"/>
          <w:sz w:val="20"/>
        </w:rPr>
        <w:t xml:space="preserve">% WITH THE SLEB NAMED BELOW FOR THE </w:t>
      </w:r>
      <w:r w:rsidR="00AD4D59">
        <w:rPr>
          <w:rFonts w:ascii="Calibri" w:hAnsi="Calibri" w:cs="Calibri"/>
          <w:b/>
          <w:spacing w:val="-3"/>
          <w:sz w:val="20"/>
        </w:rPr>
        <w:t xml:space="preserve">FOLLOWING </w:t>
      </w:r>
      <w:r w:rsidR="00565E81">
        <w:rPr>
          <w:rFonts w:ascii="Calibri" w:hAnsi="Calibri" w:cs="Calibri"/>
          <w:b/>
          <w:spacing w:val="-3"/>
          <w:sz w:val="20"/>
        </w:rPr>
        <w:t>G</w:t>
      </w:r>
      <w:r w:rsidR="00565E81" w:rsidRPr="00FB74DC">
        <w:rPr>
          <w:rFonts w:ascii="Calibri" w:hAnsi="Calibri" w:cs="Calibri"/>
          <w:b/>
          <w:spacing w:val="-3"/>
          <w:sz w:val="20"/>
        </w:rPr>
        <w:t xml:space="preserve">OODS/SERVICES: </w:t>
      </w:r>
      <w:r w:rsidR="00565E81" w:rsidRPr="00FB74DC">
        <w:rPr>
          <w:rFonts w:ascii="Calibri" w:hAnsi="Calibri" w:cs="Calibri"/>
          <w:b/>
          <w:spacing w:val="-3"/>
          <w:sz w:val="20"/>
        </w:rPr>
        <w:tab/>
      </w:r>
    </w:p>
    <w:p w14:paraId="3E5E9940" w14:textId="77777777" w:rsidR="00942205" w:rsidRPr="00190EB4" w:rsidRDefault="00831664" w:rsidP="00FB74DC">
      <w:pPr>
        <w:pBdr>
          <w:top w:val="single" w:sz="12" w:space="0" w:color="auto"/>
          <w:left w:val="single" w:sz="12" w:space="4" w:color="auto"/>
          <w:bottom w:val="single" w:sz="12" w:space="1" w:color="auto"/>
          <w:right w:val="single" w:sz="12" w:space="4" w:color="auto"/>
        </w:pBdr>
        <w:tabs>
          <w:tab w:val="center" w:pos="5220"/>
          <w:tab w:val="right" w:pos="8640"/>
        </w:tabs>
        <w:spacing w:line="276" w:lineRule="auto"/>
        <w:ind w:left="360" w:hanging="360"/>
        <w:rPr>
          <w:rFonts w:ascii="Calibri" w:hAnsi="Calibri" w:cs="Calibri"/>
          <w:b/>
          <w:spacing w:val="-3"/>
          <w:sz w:val="20"/>
        </w:rPr>
      </w:pPr>
      <w:r>
        <w:rPr>
          <w:rFonts w:ascii="Calibri" w:hAnsi="Calibri" w:cs="Calibri"/>
          <w:b/>
          <w:spacing w:val="-3"/>
          <w:sz w:val="20"/>
        </w:rPr>
        <w:tab/>
      </w:r>
      <w:r w:rsidR="00942205" w:rsidRPr="00FB74DC">
        <w:rPr>
          <w:rFonts w:ascii="Calibri" w:hAnsi="Calibri" w:cs="Calibri"/>
          <w:b/>
          <w:spacing w:val="-3"/>
          <w:sz w:val="20"/>
        </w:rPr>
        <w:t xml:space="preserve">SLEB Subcontractor Business Name: </w:t>
      </w:r>
      <w:r w:rsidR="00942205" w:rsidRPr="00190EB4">
        <w:rPr>
          <w:rFonts w:ascii="Calibri" w:hAnsi="Calibri" w:cs="Calibri"/>
          <w:b/>
          <w:spacing w:val="-3"/>
          <w:sz w:val="20"/>
        </w:rPr>
        <w:t xml:space="preserve"> </w:t>
      </w:r>
      <w:r w:rsidR="00942205" w:rsidRPr="00FB74DC">
        <w:rPr>
          <w:rFonts w:ascii="Calibri" w:hAnsi="Calibri" w:cs="Calibri"/>
          <w:b/>
          <w:spacing w:val="-3"/>
          <w:sz w:val="20"/>
        </w:rPr>
        <w:tab/>
      </w:r>
    </w:p>
    <w:p w14:paraId="4E2A10F4" w14:textId="77777777" w:rsidR="00831664" w:rsidRDefault="00831664" w:rsidP="00FB74DC">
      <w:pPr>
        <w:pBdr>
          <w:top w:val="single" w:sz="12" w:space="0" w:color="auto"/>
          <w:left w:val="single" w:sz="12" w:space="4" w:color="auto"/>
          <w:bottom w:val="single" w:sz="12" w:space="1" w:color="auto"/>
          <w:right w:val="single" w:sz="12" w:space="4" w:color="auto"/>
        </w:pBdr>
        <w:tabs>
          <w:tab w:val="center" w:pos="5220"/>
          <w:tab w:val="right" w:pos="8640"/>
        </w:tabs>
        <w:spacing w:line="276" w:lineRule="auto"/>
        <w:ind w:left="360" w:hanging="360"/>
        <w:rPr>
          <w:rFonts w:ascii="Calibri" w:hAnsi="Calibri" w:cs="Calibri"/>
          <w:b/>
          <w:spacing w:val="-3"/>
          <w:sz w:val="20"/>
        </w:rPr>
      </w:pPr>
      <w:r>
        <w:rPr>
          <w:rFonts w:ascii="Calibri" w:hAnsi="Calibri" w:cs="Calibri"/>
          <w:b/>
          <w:spacing w:val="-3"/>
          <w:sz w:val="20"/>
        </w:rPr>
        <w:tab/>
      </w:r>
      <w:r w:rsidR="00942205" w:rsidRPr="00190EB4">
        <w:rPr>
          <w:rFonts w:ascii="Calibri" w:hAnsi="Calibri" w:cs="Calibri"/>
          <w:b/>
          <w:spacing w:val="-3"/>
          <w:sz w:val="20"/>
        </w:rPr>
        <w:t xml:space="preserve">SLEB Certification #: </w:t>
      </w:r>
      <w:r w:rsidR="00942205" w:rsidRPr="00FB74DC">
        <w:rPr>
          <w:rFonts w:ascii="Calibri" w:hAnsi="Calibri" w:cs="Calibri"/>
          <w:b/>
          <w:spacing w:val="-3"/>
          <w:sz w:val="20"/>
        </w:rPr>
        <w:tab/>
      </w:r>
      <w:r w:rsidR="00942205" w:rsidRPr="00FB74DC">
        <w:rPr>
          <w:rFonts w:ascii="Calibri" w:hAnsi="Calibri" w:cs="Calibri"/>
          <w:b/>
          <w:spacing w:val="-3"/>
          <w:sz w:val="20"/>
        </w:rPr>
        <w:tab/>
      </w:r>
      <w:r w:rsidR="00942205" w:rsidRPr="00190EB4">
        <w:rPr>
          <w:rFonts w:ascii="Calibri" w:hAnsi="Calibri" w:cs="Calibri"/>
          <w:b/>
          <w:spacing w:val="-3"/>
          <w:sz w:val="20"/>
        </w:rPr>
        <w:t xml:space="preserve">     </w:t>
      </w:r>
    </w:p>
    <w:p w14:paraId="3ED93F47" w14:textId="77777777" w:rsidR="00942205" w:rsidRPr="00190EB4" w:rsidRDefault="00831664" w:rsidP="00FB74DC">
      <w:pPr>
        <w:pBdr>
          <w:top w:val="single" w:sz="12" w:space="0" w:color="auto"/>
          <w:left w:val="single" w:sz="12" w:space="4" w:color="auto"/>
          <w:bottom w:val="single" w:sz="12" w:space="1" w:color="auto"/>
          <w:right w:val="single" w:sz="12" w:space="4" w:color="auto"/>
        </w:pBdr>
        <w:tabs>
          <w:tab w:val="center" w:pos="5220"/>
          <w:tab w:val="right" w:pos="8640"/>
        </w:tabs>
        <w:spacing w:line="276" w:lineRule="auto"/>
        <w:ind w:left="360" w:hanging="360"/>
        <w:rPr>
          <w:rFonts w:ascii="Calibri" w:hAnsi="Calibri" w:cs="Calibri"/>
          <w:b/>
          <w:spacing w:val="-3"/>
          <w:sz w:val="20"/>
        </w:rPr>
      </w:pPr>
      <w:r>
        <w:rPr>
          <w:rFonts w:ascii="Calibri" w:hAnsi="Calibri" w:cs="Calibri"/>
          <w:b/>
          <w:spacing w:val="-3"/>
          <w:sz w:val="20"/>
        </w:rPr>
        <w:tab/>
      </w:r>
      <w:r w:rsidR="00942205" w:rsidRPr="00190EB4">
        <w:rPr>
          <w:rFonts w:ascii="Calibri" w:hAnsi="Calibri" w:cs="Calibri"/>
          <w:b/>
          <w:spacing w:val="-3"/>
          <w:sz w:val="20"/>
        </w:rPr>
        <w:t xml:space="preserve">SLEB Certification Expiration Date: </w:t>
      </w:r>
      <w:r w:rsidR="00942205" w:rsidRPr="00FB74DC">
        <w:rPr>
          <w:rFonts w:ascii="Calibri" w:hAnsi="Calibri" w:cs="Calibri"/>
          <w:b/>
          <w:spacing w:val="-3"/>
          <w:sz w:val="20"/>
        </w:rPr>
        <w:tab/>
      </w:r>
    </w:p>
    <w:p w14:paraId="2F5D4A14" w14:textId="77777777" w:rsidR="00942205" w:rsidRPr="00FB74DC" w:rsidRDefault="00831664" w:rsidP="00FB74DC">
      <w:pPr>
        <w:pBdr>
          <w:top w:val="single" w:sz="12" w:space="0" w:color="auto"/>
          <w:left w:val="single" w:sz="12" w:space="4" w:color="auto"/>
          <w:bottom w:val="single" w:sz="12" w:space="1" w:color="auto"/>
          <w:right w:val="single" w:sz="12" w:space="4" w:color="auto"/>
        </w:pBdr>
        <w:tabs>
          <w:tab w:val="center" w:pos="5220"/>
          <w:tab w:val="right" w:pos="8640"/>
        </w:tabs>
        <w:spacing w:line="276" w:lineRule="auto"/>
        <w:ind w:left="360" w:hanging="360"/>
        <w:rPr>
          <w:rFonts w:ascii="Calibri" w:hAnsi="Calibri" w:cs="Calibri"/>
          <w:b/>
          <w:spacing w:val="-3"/>
          <w:sz w:val="20"/>
        </w:rPr>
      </w:pPr>
      <w:r>
        <w:rPr>
          <w:rFonts w:ascii="Calibri" w:hAnsi="Calibri" w:cs="Calibri"/>
          <w:b/>
          <w:spacing w:val="-3"/>
          <w:sz w:val="20"/>
        </w:rPr>
        <w:tab/>
      </w:r>
      <w:r w:rsidR="00942205" w:rsidRPr="00FB74DC">
        <w:rPr>
          <w:rFonts w:ascii="Calibri" w:hAnsi="Calibri" w:cs="Calibri"/>
          <w:b/>
          <w:spacing w:val="-3"/>
          <w:sz w:val="20"/>
        </w:rPr>
        <w:t xml:space="preserve">SLEB Certification Status:  </w:t>
      </w:r>
      <w:sdt>
        <w:sdtPr>
          <w:rPr>
            <w:rFonts w:ascii="Calibri" w:hAnsi="Calibri" w:cs="Calibri"/>
            <w:b/>
            <w:spacing w:val="-3"/>
            <w:sz w:val="20"/>
          </w:rPr>
          <w:id w:val="93753893"/>
          <w14:checkbox>
            <w14:checked w14:val="0"/>
            <w14:checkedState w14:val="2612" w14:font="MS Gothic"/>
            <w14:uncheckedState w14:val="2610" w14:font="MS Gothic"/>
          </w14:checkbox>
        </w:sdtPr>
        <w:sdtEndPr/>
        <w:sdtContent>
          <w:r w:rsidR="00942205" w:rsidRPr="00FB74DC">
            <w:rPr>
              <w:rFonts w:ascii="Segoe UI Symbol" w:hAnsi="Segoe UI Symbol" w:cs="Segoe UI Symbol"/>
              <w:b/>
              <w:spacing w:val="-3"/>
              <w:sz w:val="20"/>
            </w:rPr>
            <w:t>☐</w:t>
          </w:r>
        </w:sdtContent>
      </w:sdt>
      <w:r w:rsidR="00942205" w:rsidRPr="00190EB4">
        <w:rPr>
          <w:rFonts w:ascii="Calibri" w:hAnsi="Calibri" w:cs="Calibri"/>
          <w:b/>
          <w:spacing w:val="-3"/>
          <w:sz w:val="20"/>
        </w:rPr>
        <w:t xml:space="preserve">  </w:t>
      </w:r>
      <w:r w:rsidR="00942205" w:rsidRPr="00FB74DC">
        <w:rPr>
          <w:rFonts w:ascii="Calibri" w:hAnsi="Calibri" w:cs="Calibri"/>
          <w:b/>
          <w:spacing w:val="-3"/>
          <w:sz w:val="20"/>
        </w:rPr>
        <w:t xml:space="preserve">Small /  </w:t>
      </w:r>
      <w:sdt>
        <w:sdtPr>
          <w:rPr>
            <w:rFonts w:ascii="Calibri" w:hAnsi="Calibri" w:cs="Calibri"/>
            <w:b/>
            <w:spacing w:val="-3"/>
            <w:sz w:val="20"/>
          </w:rPr>
          <w:id w:val="-93871932"/>
          <w14:checkbox>
            <w14:checked w14:val="0"/>
            <w14:checkedState w14:val="2612" w14:font="MS Gothic"/>
            <w14:uncheckedState w14:val="2610" w14:font="MS Gothic"/>
          </w14:checkbox>
        </w:sdtPr>
        <w:sdtEndPr/>
        <w:sdtContent>
          <w:r w:rsidR="00942205" w:rsidRPr="00FB74DC">
            <w:rPr>
              <w:rFonts w:ascii="Segoe UI Symbol" w:hAnsi="Segoe UI Symbol" w:cs="Segoe UI Symbol"/>
              <w:b/>
              <w:spacing w:val="-3"/>
              <w:sz w:val="20"/>
            </w:rPr>
            <w:t>☐</w:t>
          </w:r>
        </w:sdtContent>
      </w:sdt>
      <w:r w:rsidR="00942205" w:rsidRPr="00190EB4">
        <w:rPr>
          <w:rFonts w:ascii="Calibri" w:hAnsi="Calibri" w:cs="Calibri"/>
          <w:b/>
          <w:spacing w:val="-3"/>
          <w:sz w:val="20"/>
        </w:rPr>
        <w:t xml:space="preserve">  </w:t>
      </w:r>
      <w:r w:rsidR="00942205" w:rsidRPr="00FB74DC">
        <w:rPr>
          <w:rFonts w:ascii="Calibri" w:hAnsi="Calibri" w:cs="Calibri"/>
          <w:b/>
          <w:spacing w:val="-3"/>
          <w:sz w:val="20"/>
        </w:rPr>
        <w:t xml:space="preserve">Emerging </w:t>
      </w:r>
    </w:p>
    <w:p w14:paraId="28EFBF74" w14:textId="77777777" w:rsidR="00942205" w:rsidRPr="00FB74DC" w:rsidRDefault="00831664" w:rsidP="00FB74DC">
      <w:pPr>
        <w:pBdr>
          <w:top w:val="single" w:sz="12" w:space="0" w:color="auto"/>
          <w:left w:val="single" w:sz="12" w:space="4" w:color="auto"/>
          <w:bottom w:val="single" w:sz="12" w:space="1" w:color="auto"/>
          <w:right w:val="single" w:sz="12" w:space="4" w:color="auto"/>
        </w:pBdr>
        <w:tabs>
          <w:tab w:val="center" w:pos="5220"/>
          <w:tab w:val="right" w:pos="8640"/>
        </w:tabs>
        <w:spacing w:line="276" w:lineRule="auto"/>
        <w:ind w:left="360" w:hanging="360"/>
        <w:rPr>
          <w:rFonts w:ascii="Calibri" w:hAnsi="Calibri" w:cs="Calibri"/>
          <w:b/>
          <w:spacing w:val="-3"/>
          <w:sz w:val="20"/>
        </w:rPr>
      </w:pPr>
      <w:r>
        <w:rPr>
          <w:rFonts w:ascii="Calibri" w:hAnsi="Calibri" w:cs="Calibri"/>
          <w:b/>
          <w:spacing w:val="-3"/>
          <w:sz w:val="20"/>
        </w:rPr>
        <w:tab/>
      </w:r>
      <w:r w:rsidR="00942205" w:rsidRPr="00190EB4">
        <w:rPr>
          <w:rFonts w:ascii="Calibri" w:hAnsi="Calibri" w:cs="Calibri"/>
          <w:b/>
          <w:spacing w:val="-3"/>
          <w:sz w:val="20"/>
        </w:rPr>
        <w:t xml:space="preserve">NAICS Codes Included in Certification: </w:t>
      </w:r>
      <w:r w:rsidR="00942205" w:rsidRPr="00FB74DC">
        <w:rPr>
          <w:rFonts w:ascii="Calibri" w:hAnsi="Calibri" w:cs="Calibri"/>
          <w:b/>
          <w:spacing w:val="-3"/>
          <w:sz w:val="20"/>
        </w:rPr>
        <w:tab/>
      </w:r>
    </w:p>
    <w:p w14:paraId="109084FC" w14:textId="77777777" w:rsidR="00942205" w:rsidRPr="00FB74DC" w:rsidRDefault="00831664" w:rsidP="00FB74DC">
      <w:pPr>
        <w:pBdr>
          <w:top w:val="single" w:sz="12" w:space="0" w:color="auto"/>
          <w:left w:val="single" w:sz="12" w:space="4" w:color="auto"/>
          <w:bottom w:val="single" w:sz="12" w:space="1" w:color="auto"/>
          <w:right w:val="single" w:sz="12" w:space="4" w:color="auto"/>
        </w:pBdr>
        <w:tabs>
          <w:tab w:val="center" w:pos="5220"/>
          <w:tab w:val="right" w:pos="8640"/>
        </w:tabs>
        <w:spacing w:line="276" w:lineRule="auto"/>
        <w:ind w:left="360" w:hanging="360"/>
        <w:rPr>
          <w:rFonts w:ascii="Calibri" w:hAnsi="Calibri" w:cs="Calibri"/>
          <w:b/>
          <w:spacing w:val="-3"/>
          <w:sz w:val="20"/>
        </w:rPr>
      </w:pPr>
      <w:r>
        <w:rPr>
          <w:rFonts w:ascii="Calibri" w:hAnsi="Calibri" w:cs="Calibri"/>
          <w:b/>
          <w:spacing w:val="-3"/>
          <w:sz w:val="20"/>
        </w:rPr>
        <w:tab/>
      </w:r>
      <w:r w:rsidR="00942205" w:rsidRPr="00190EB4">
        <w:rPr>
          <w:rFonts w:ascii="Calibri" w:hAnsi="Calibri" w:cs="Calibri"/>
          <w:b/>
          <w:spacing w:val="-3"/>
          <w:sz w:val="20"/>
        </w:rPr>
        <w:t xml:space="preserve">SLEB Subcontractor </w:t>
      </w:r>
      <w:r w:rsidR="00942205" w:rsidRPr="00FB74DC">
        <w:rPr>
          <w:rFonts w:ascii="Calibri" w:hAnsi="Calibri" w:cs="Calibri"/>
          <w:b/>
          <w:spacing w:val="-3"/>
          <w:sz w:val="20"/>
        </w:rPr>
        <w:t xml:space="preserve">Principal Name: </w:t>
      </w:r>
      <w:r w:rsidR="00942205" w:rsidRPr="00FB74DC">
        <w:rPr>
          <w:rFonts w:ascii="Calibri" w:hAnsi="Calibri" w:cs="Calibri"/>
          <w:b/>
          <w:spacing w:val="-3"/>
          <w:sz w:val="20"/>
        </w:rPr>
        <w:tab/>
      </w:r>
    </w:p>
    <w:p w14:paraId="134A61BC" w14:textId="77777777" w:rsidR="00180DD6" w:rsidRPr="00FB74DC" w:rsidRDefault="00831664" w:rsidP="00FB74DC">
      <w:pPr>
        <w:pBdr>
          <w:top w:val="single" w:sz="12" w:space="0" w:color="auto"/>
          <w:left w:val="single" w:sz="12" w:space="4" w:color="auto"/>
          <w:bottom w:val="single" w:sz="12" w:space="1" w:color="auto"/>
          <w:right w:val="single" w:sz="12" w:space="4" w:color="auto"/>
        </w:pBdr>
        <w:tabs>
          <w:tab w:val="center" w:pos="5220"/>
          <w:tab w:val="right" w:pos="8640"/>
        </w:tabs>
        <w:spacing w:line="276" w:lineRule="auto"/>
        <w:ind w:left="360" w:hanging="360"/>
        <w:rPr>
          <w:rFonts w:ascii="Calibri" w:hAnsi="Calibri" w:cs="Calibri"/>
          <w:b/>
          <w:spacing w:val="-3"/>
          <w:sz w:val="20"/>
        </w:rPr>
      </w:pPr>
      <w:r>
        <w:rPr>
          <w:rFonts w:ascii="Calibri" w:hAnsi="Calibri" w:cs="Calibri"/>
          <w:b/>
          <w:spacing w:val="-3"/>
          <w:sz w:val="20"/>
        </w:rPr>
        <w:tab/>
      </w:r>
      <w:r w:rsidR="00942205" w:rsidRPr="00190EB4">
        <w:rPr>
          <w:rFonts w:ascii="Calibri" w:hAnsi="Calibri" w:cs="Calibri"/>
          <w:b/>
          <w:spacing w:val="-3"/>
          <w:sz w:val="20"/>
        </w:rPr>
        <w:t xml:space="preserve">SLEB Subcontractor Principal Signature:  </w:t>
      </w:r>
      <w:r w:rsidR="00942205" w:rsidRPr="00FB74DC">
        <w:rPr>
          <w:rFonts w:ascii="Calibri" w:hAnsi="Calibri" w:cs="Calibri"/>
          <w:b/>
          <w:spacing w:val="-3"/>
          <w:sz w:val="20"/>
        </w:rPr>
        <w:sym w:font="Wingdings" w:char="F03F"/>
      </w:r>
    </w:p>
    <w:p w14:paraId="279426E4" w14:textId="77777777" w:rsidR="0029338E" w:rsidRPr="00190EB4" w:rsidRDefault="0029338E" w:rsidP="0029338E">
      <w:pPr>
        <w:tabs>
          <w:tab w:val="center" w:pos="5220"/>
        </w:tabs>
        <w:rPr>
          <w:rFonts w:ascii="Calibri" w:hAnsi="Calibri" w:cs="Calibri"/>
          <w:sz w:val="14"/>
          <w:szCs w:val="16"/>
        </w:rPr>
      </w:pPr>
    </w:p>
    <w:p w14:paraId="79A4B824" w14:textId="77777777" w:rsidR="0029338E" w:rsidRPr="00190EB4" w:rsidRDefault="0029338E" w:rsidP="0029338E">
      <w:pPr>
        <w:pBdr>
          <w:top w:val="single" w:sz="4" w:space="1" w:color="auto"/>
          <w:left w:val="single" w:sz="4" w:space="4" w:color="auto"/>
          <w:bottom w:val="single" w:sz="4" w:space="1" w:color="auto"/>
          <w:right w:val="single" w:sz="4" w:space="4" w:color="auto"/>
        </w:pBdr>
        <w:tabs>
          <w:tab w:val="left" w:pos="720"/>
          <w:tab w:val="center" w:pos="4320"/>
          <w:tab w:val="right" w:pos="8640"/>
        </w:tabs>
        <w:jc w:val="both"/>
        <w:rPr>
          <w:rFonts w:ascii="Calibri" w:hAnsi="Calibri" w:cs="Calibri"/>
          <w:b/>
          <w:spacing w:val="-3"/>
          <w:sz w:val="22"/>
        </w:rPr>
      </w:pPr>
      <w:r w:rsidRPr="00190EB4">
        <w:rPr>
          <w:rFonts w:ascii="Calibri" w:hAnsi="Calibri" w:cs="Calibri"/>
          <w:b/>
          <w:sz w:val="20"/>
        </w:rPr>
        <w:t>Upon award, Bidder (the Prime Contractor) and</w:t>
      </w:r>
      <w:r w:rsidRPr="00190EB4">
        <w:rPr>
          <w:rFonts w:ascii="Calibri" w:hAnsi="Calibri" w:cs="Calibri"/>
          <w:sz w:val="20"/>
        </w:rPr>
        <w:t xml:space="preserve"> </w:t>
      </w:r>
      <w:r w:rsidRPr="00190EB4">
        <w:rPr>
          <w:rFonts w:ascii="Calibri" w:hAnsi="Calibri" w:cs="Calibri"/>
          <w:b/>
          <w:sz w:val="20"/>
        </w:rPr>
        <w:t>all SLEB subcontractors</w:t>
      </w:r>
      <w:r w:rsidRPr="00190EB4">
        <w:rPr>
          <w:rFonts w:ascii="Calibri" w:hAnsi="Calibri" w:cs="Calibri"/>
          <w:sz w:val="20"/>
        </w:rPr>
        <w:t xml:space="preserve"> agree to register and use the secure web-based ELATION SYSTEMS. ELATION SYSTEMS will be used to submit SLEB subcontractor participation, including, but not limited to, subcontractor contract amounts, payments made, and confirmation of payments received.</w:t>
      </w:r>
    </w:p>
    <w:p w14:paraId="3F392993" w14:textId="77777777" w:rsidR="0029338E" w:rsidRPr="00190EB4" w:rsidRDefault="0029338E" w:rsidP="0029338E">
      <w:pPr>
        <w:rPr>
          <w:rFonts w:ascii="Calibri" w:hAnsi="Calibri" w:cs="Calibri"/>
          <w:sz w:val="14"/>
        </w:rPr>
      </w:pPr>
    </w:p>
    <w:p w14:paraId="0EFCC6D8" w14:textId="77777777" w:rsidR="0029338E" w:rsidRPr="00190EB4" w:rsidRDefault="0029338E" w:rsidP="0029338E">
      <w:pPr>
        <w:tabs>
          <w:tab w:val="left" w:pos="4728"/>
          <w:tab w:val="left" w:pos="5459"/>
          <w:tab w:val="right" w:pos="10080"/>
        </w:tabs>
        <w:spacing w:after="240"/>
        <w:rPr>
          <w:rFonts w:ascii="Calibri" w:hAnsi="Calibri" w:cs="Calibri"/>
          <w:b/>
          <w:sz w:val="22"/>
          <w:u w:val="single"/>
        </w:rPr>
      </w:pPr>
      <w:r w:rsidRPr="00190EB4">
        <w:rPr>
          <w:rFonts w:ascii="Calibri" w:hAnsi="Calibri" w:cs="Calibri"/>
          <w:b/>
          <w:sz w:val="22"/>
        </w:rPr>
        <w:t xml:space="preserve">Prime Bidder Authorized Signatory Name/Title: </w:t>
      </w:r>
      <w:r w:rsidRPr="00190EB4">
        <w:rPr>
          <w:rFonts w:ascii="Calibri" w:hAnsi="Calibri" w:cs="Calibri"/>
          <w:bCs/>
          <w:sz w:val="22"/>
          <w:u w:val="single"/>
        </w:rPr>
        <w:tab/>
      </w:r>
      <w:r w:rsidRPr="00190EB4">
        <w:rPr>
          <w:rFonts w:ascii="Calibri" w:hAnsi="Calibri" w:cs="Calibri"/>
          <w:b/>
          <w:sz w:val="22"/>
          <w:u w:val="single"/>
        </w:rPr>
        <w:fldChar w:fldCharType="begin">
          <w:ffData>
            <w:name w:val="Text58"/>
            <w:enabled/>
            <w:calcOnExit w:val="0"/>
            <w:textInput/>
          </w:ffData>
        </w:fldChar>
      </w:r>
      <w:r w:rsidRPr="00190EB4">
        <w:rPr>
          <w:rFonts w:ascii="Calibri" w:hAnsi="Calibri" w:cs="Calibri"/>
          <w:sz w:val="22"/>
          <w:u w:val="single"/>
        </w:rPr>
        <w:instrText xml:space="preserve"> FORMTEXT </w:instrText>
      </w:r>
      <w:r w:rsidRPr="00190EB4">
        <w:rPr>
          <w:rFonts w:ascii="Calibri" w:hAnsi="Calibri" w:cs="Calibri"/>
          <w:b/>
          <w:sz w:val="22"/>
          <w:u w:val="single"/>
        </w:rPr>
      </w:r>
      <w:r w:rsidRPr="00190EB4">
        <w:rPr>
          <w:rFonts w:ascii="Calibri" w:hAnsi="Calibri" w:cs="Calibri"/>
          <w:b/>
          <w:sz w:val="22"/>
          <w:u w:val="single"/>
        </w:rPr>
        <w:fldChar w:fldCharType="separate"/>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b/>
          <w:sz w:val="22"/>
          <w:u w:val="single"/>
        </w:rPr>
        <w:fldChar w:fldCharType="end"/>
      </w:r>
      <w:r w:rsidRPr="00190EB4">
        <w:rPr>
          <w:rFonts w:ascii="Calibri" w:hAnsi="Calibri" w:cs="Calibri"/>
          <w:b/>
          <w:sz w:val="22"/>
          <w:u w:val="single"/>
        </w:rPr>
        <w:t xml:space="preserve"> /</w:t>
      </w:r>
      <w:r w:rsidRPr="00190EB4">
        <w:rPr>
          <w:rFonts w:ascii="Calibri" w:hAnsi="Calibri" w:cs="Calibri"/>
          <w:bCs/>
          <w:sz w:val="22"/>
          <w:u w:val="single"/>
        </w:rPr>
        <w:tab/>
      </w:r>
      <w:r w:rsidRPr="00190EB4">
        <w:rPr>
          <w:rFonts w:ascii="Calibri" w:hAnsi="Calibri" w:cs="Calibri"/>
          <w:b/>
          <w:sz w:val="22"/>
          <w:u w:val="single"/>
        </w:rPr>
        <w:fldChar w:fldCharType="begin">
          <w:ffData>
            <w:name w:val="Text58"/>
            <w:enabled/>
            <w:calcOnExit w:val="0"/>
            <w:textInput/>
          </w:ffData>
        </w:fldChar>
      </w:r>
      <w:r w:rsidRPr="00190EB4">
        <w:rPr>
          <w:rFonts w:ascii="Calibri" w:hAnsi="Calibri" w:cs="Calibri"/>
          <w:sz w:val="22"/>
          <w:u w:val="single"/>
        </w:rPr>
        <w:instrText xml:space="preserve"> FORMTEXT </w:instrText>
      </w:r>
      <w:r w:rsidRPr="00190EB4">
        <w:rPr>
          <w:rFonts w:ascii="Calibri" w:hAnsi="Calibri" w:cs="Calibri"/>
          <w:b/>
          <w:sz w:val="22"/>
          <w:u w:val="single"/>
        </w:rPr>
      </w:r>
      <w:r w:rsidRPr="00190EB4">
        <w:rPr>
          <w:rFonts w:ascii="Calibri" w:hAnsi="Calibri" w:cs="Calibri"/>
          <w:b/>
          <w:sz w:val="22"/>
          <w:u w:val="single"/>
        </w:rPr>
        <w:fldChar w:fldCharType="separate"/>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b/>
          <w:sz w:val="22"/>
          <w:u w:val="single"/>
        </w:rPr>
        <w:fldChar w:fldCharType="end"/>
      </w:r>
      <w:r w:rsidRPr="00190EB4">
        <w:rPr>
          <w:rFonts w:ascii="Calibri" w:hAnsi="Calibri" w:cs="Calibri"/>
          <w:bCs/>
          <w:sz w:val="22"/>
          <w:u w:val="single"/>
        </w:rPr>
        <w:tab/>
      </w:r>
    </w:p>
    <w:p w14:paraId="1265092A" w14:textId="77777777" w:rsidR="0029338E" w:rsidRPr="00190EB4" w:rsidRDefault="0029338E" w:rsidP="0029338E">
      <w:pPr>
        <w:tabs>
          <w:tab w:val="left" w:pos="1827"/>
          <w:tab w:val="left" w:pos="4860"/>
          <w:tab w:val="left" w:pos="5040"/>
          <w:tab w:val="left" w:pos="5739"/>
          <w:tab w:val="left" w:pos="6840"/>
          <w:tab w:val="left" w:pos="7020"/>
          <w:tab w:val="left" w:pos="7694"/>
          <w:tab w:val="left" w:pos="7920"/>
          <w:tab w:val="left" w:pos="8100"/>
          <w:tab w:val="right" w:pos="10080"/>
        </w:tabs>
        <w:spacing w:after="180"/>
        <w:rPr>
          <w:rFonts w:ascii="Calibri" w:hAnsi="Calibri" w:cs="Calibri"/>
          <w:sz w:val="22"/>
          <w:u w:val="single"/>
        </w:rPr>
      </w:pPr>
      <w:r w:rsidRPr="00190EB4">
        <w:rPr>
          <w:rFonts w:ascii="Calibri" w:hAnsi="Calibri" w:cs="Calibri"/>
          <w:b/>
          <w:sz w:val="22"/>
        </w:rPr>
        <w:t xml:space="preserve">Street Address: </w:t>
      </w:r>
      <w:r w:rsidRPr="00190EB4">
        <w:rPr>
          <w:rFonts w:ascii="Calibri" w:hAnsi="Calibri" w:cs="Calibri"/>
          <w:bCs/>
          <w:sz w:val="22"/>
          <w:u w:val="single"/>
        </w:rPr>
        <w:tab/>
      </w:r>
      <w:r w:rsidRPr="00190EB4">
        <w:rPr>
          <w:rFonts w:ascii="Calibri" w:hAnsi="Calibri" w:cs="Calibri"/>
          <w:b/>
          <w:sz w:val="22"/>
          <w:u w:val="single"/>
        </w:rPr>
        <w:fldChar w:fldCharType="begin">
          <w:ffData>
            <w:name w:val="Text58"/>
            <w:enabled/>
            <w:calcOnExit w:val="0"/>
            <w:textInput/>
          </w:ffData>
        </w:fldChar>
      </w:r>
      <w:r w:rsidRPr="00190EB4">
        <w:rPr>
          <w:rFonts w:ascii="Calibri" w:hAnsi="Calibri" w:cs="Calibri"/>
          <w:sz w:val="22"/>
          <w:u w:val="single"/>
        </w:rPr>
        <w:instrText xml:space="preserve"> FORMTEXT </w:instrText>
      </w:r>
      <w:r w:rsidRPr="00190EB4">
        <w:rPr>
          <w:rFonts w:ascii="Calibri" w:hAnsi="Calibri" w:cs="Calibri"/>
          <w:b/>
          <w:sz w:val="22"/>
          <w:u w:val="single"/>
        </w:rPr>
      </w:r>
      <w:r w:rsidRPr="00190EB4">
        <w:rPr>
          <w:rFonts w:ascii="Calibri" w:hAnsi="Calibri" w:cs="Calibri"/>
          <w:b/>
          <w:sz w:val="22"/>
          <w:u w:val="single"/>
        </w:rPr>
        <w:fldChar w:fldCharType="separate"/>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b/>
          <w:sz w:val="22"/>
          <w:u w:val="single"/>
        </w:rPr>
        <w:fldChar w:fldCharType="end"/>
      </w:r>
      <w:r w:rsidRPr="00190EB4">
        <w:rPr>
          <w:rFonts w:ascii="Calibri" w:hAnsi="Calibri" w:cs="Calibri"/>
          <w:bCs/>
          <w:sz w:val="22"/>
          <w:u w:val="single"/>
        </w:rPr>
        <w:tab/>
      </w:r>
      <w:r w:rsidRPr="00190EB4">
        <w:rPr>
          <w:rFonts w:ascii="Calibri" w:hAnsi="Calibri" w:cs="Calibri"/>
          <w:bCs/>
          <w:sz w:val="22"/>
        </w:rPr>
        <w:tab/>
      </w:r>
      <w:r w:rsidRPr="00190EB4">
        <w:rPr>
          <w:rFonts w:ascii="Calibri" w:hAnsi="Calibri" w:cs="Calibri"/>
          <w:b/>
          <w:sz w:val="22"/>
        </w:rPr>
        <w:t>City</w:t>
      </w:r>
      <w:r w:rsidRPr="00190EB4">
        <w:rPr>
          <w:rFonts w:ascii="Calibri" w:hAnsi="Calibri" w:cs="Calibri"/>
          <w:b/>
          <w:sz w:val="22"/>
          <w:u w:val="single"/>
        </w:rPr>
        <w:tab/>
      </w:r>
      <w:r w:rsidRPr="00190EB4">
        <w:rPr>
          <w:rFonts w:ascii="Calibri" w:hAnsi="Calibri" w:cs="Calibri"/>
          <w:b/>
          <w:sz w:val="22"/>
          <w:u w:val="single"/>
        </w:rPr>
        <w:fldChar w:fldCharType="begin">
          <w:ffData>
            <w:name w:val="Text58"/>
            <w:enabled/>
            <w:calcOnExit w:val="0"/>
            <w:textInput/>
          </w:ffData>
        </w:fldChar>
      </w:r>
      <w:r w:rsidRPr="00190EB4">
        <w:rPr>
          <w:rFonts w:ascii="Calibri" w:hAnsi="Calibri" w:cs="Calibri"/>
          <w:sz w:val="22"/>
          <w:u w:val="single"/>
        </w:rPr>
        <w:instrText xml:space="preserve"> FORMTEXT </w:instrText>
      </w:r>
      <w:r w:rsidRPr="00190EB4">
        <w:rPr>
          <w:rFonts w:ascii="Calibri" w:hAnsi="Calibri" w:cs="Calibri"/>
          <w:b/>
          <w:sz w:val="22"/>
          <w:u w:val="single"/>
        </w:rPr>
      </w:r>
      <w:r w:rsidRPr="00190EB4">
        <w:rPr>
          <w:rFonts w:ascii="Calibri" w:hAnsi="Calibri" w:cs="Calibri"/>
          <w:b/>
          <w:sz w:val="22"/>
          <w:u w:val="single"/>
        </w:rPr>
        <w:fldChar w:fldCharType="separate"/>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b/>
          <w:sz w:val="22"/>
          <w:u w:val="single"/>
        </w:rPr>
        <w:fldChar w:fldCharType="end"/>
      </w:r>
      <w:r w:rsidRPr="00190EB4">
        <w:rPr>
          <w:rFonts w:ascii="Calibri" w:hAnsi="Calibri" w:cs="Calibri"/>
          <w:b/>
          <w:sz w:val="22"/>
          <w:u w:val="single"/>
        </w:rPr>
        <w:tab/>
      </w:r>
      <w:r w:rsidRPr="00190EB4">
        <w:rPr>
          <w:rFonts w:ascii="Calibri" w:hAnsi="Calibri" w:cs="Calibri"/>
          <w:bCs/>
          <w:sz w:val="22"/>
        </w:rPr>
        <w:tab/>
      </w:r>
      <w:r w:rsidRPr="00190EB4">
        <w:rPr>
          <w:rFonts w:ascii="Calibri" w:hAnsi="Calibri" w:cs="Calibri"/>
          <w:b/>
          <w:sz w:val="22"/>
        </w:rPr>
        <w:t xml:space="preserve">State </w:t>
      </w:r>
      <w:r w:rsidRPr="00190EB4">
        <w:rPr>
          <w:rFonts w:ascii="Calibri" w:hAnsi="Calibri" w:cs="Calibri"/>
          <w:b/>
          <w:sz w:val="22"/>
          <w:u w:val="single"/>
        </w:rPr>
        <w:fldChar w:fldCharType="begin">
          <w:ffData>
            <w:name w:val="Text58"/>
            <w:enabled/>
            <w:calcOnExit w:val="0"/>
            <w:textInput/>
          </w:ffData>
        </w:fldChar>
      </w:r>
      <w:r w:rsidRPr="00190EB4">
        <w:rPr>
          <w:rFonts w:ascii="Calibri" w:hAnsi="Calibri" w:cs="Calibri"/>
          <w:sz w:val="22"/>
          <w:u w:val="single"/>
        </w:rPr>
        <w:instrText xml:space="preserve"> FORMTEXT </w:instrText>
      </w:r>
      <w:r w:rsidRPr="00190EB4">
        <w:rPr>
          <w:rFonts w:ascii="Calibri" w:hAnsi="Calibri" w:cs="Calibri"/>
          <w:b/>
          <w:sz w:val="22"/>
          <w:u w:val="single"/>
        </w:rPr>
      </w:r>
      <w:r w:rsidRPr="00190EB4">
        <w:rPr>
          <w:rFonts w:ascii="Calibri" w:hAnsi="Calibri" w:cs="Calibri"/>
          <w:b/>
          <w:sz w:val="22"/>
          <w:u w:val="single"/>
        </w:rPr>
        <w:fldChar w:fldCharType="separate"/>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b/>
          <w:sz w:val="22"/>
          <w:u w:val="single"/>
        </w:rPr>
        <w:fldChar w:fldCharType="end"/>
      </w:r>
      <w:r w:rsidRPr="00190EB4">
        <w:rPr>
          <w:rFonts w:ascii="Calibri" w:hAnsi="Calibri" w:cs="Calibri"/>
          <w:b/>
          <w:sz w:val="22"/>
        </w:rPr>
        <w:t xml:space="preserve"> Zip Code</w:t>
      </w:r>
      <w:r w:rsidRPr="00190EB4">
        <w:rPr>
          <w:rFonts w:ascii="Calibri" w:hAnsi="Calibri" w:cs="Calibri"/>
          <w:sz w:val="22"/>
          <w:u w:val="single"/>
        </w:rPr>
        <w:t xml:space="preserve">  </w:t>
      </w:r>
      <w:r w:rsidRPr="00190EB4">
        <w:rPr>
          <w:rFonts w:ascii="Calibri" w:hAnsi="Calibri" w:cs="Calibri"/>
          <w:b/>
          <w:sz w:val="22"/>
          <w:u w:val="single"/>
        </w:rPr>
        <w:fldChar w:fldCharType="begin">
          <w:ffData>
            <w:name w:val="Text58"/>
            <w:enabled/>
            <w:calcOnExit w:val="0"/>
            <w:textInput/>
          </w:ffData>
        </w:fldChar>
      </w:r>
      <w:r w:rsidRPr="00190EB4">
        <w:rPr>
          <w:rFonts w:ascii="Calibri" w:hAnsi="Calibri" w:cs="Calibri"/>
          <w:sz w:val="22"/>
          <w:u w:val="single"/>
        </w:rPr>
        <w:instrText xml:space="preserve"> FORMTEXT </w:instrText>
      </w:r>
      <w:r w:rsidRPr="00190EB4">
        <w:rPr>
          <w:rFonts w:ascii="Calibri" w:hAnsi="Calibri" w:cs="Calibri"/>
          <w:b/>
          <w:sz w:val="22"/>
          <w:u w:val="single"/>
        </w:rPr>
      </w:r>
      <w:r w:rsidRPr="00190EB4">
        <w:rPr>
          <w:rFonts w:ascii="Calibri" w:hAnsi="Calibri" w:cs="Calibri"/>
          <w:b/>
          <w:sz w:val="22"/>
          <w:u w:val="single"/>
        </w:rPr>
        <w:fldChar w:fldCharType="separate"/>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noProof/>
          <w:sz w:val="22"/>
          <w:u w:val="single"/>
        </w:rPr>
        <w:t> </w:t>
      </w:r>
      <w:r w:rsidRPr="00190EB4">
        <w:rPr>
          <w:rFonts w:ascii="Calibri" w:hAnsi="Calibri" w:cs="Calibri"/>
          <w:b/>
          <w:sz w:val="22"/>
          <w:u w:val="single"/>
        </w:rPr>
        <w:fldChar w:fldCharType="end"/>
      </w:r>
      <w:r w:rsidRPr="00190EB4">
        <w:rPr>
          <w:rFonts w:ascii="Calibri" w:hAnsi="Calibri" w:cs="Calibri"/>
          <w:sz w:val="22"/>
          <w:u w:val="single"/>
        </w:rPr>
        <w:tab/>
      </w:r>
    </w:p>
    <w:p w14:paraId="491D48AE" w14:textId="77777777" w:rsidR="0029338E" w:rsidRDefault="0029338E" w:rsidP="0012043A">
      <w:pPr>
        <w:pStyle w:val="Heading4"/>
        <w:tabs>
          <w:tab w:val="clear" w:pos="10620"/>
          <w:tab w:val="left" w:pos="6840"/>
          <w:tab w:val="right" w:pos="10080"/>
        </w:tabs>
        <w:jc w:val="left"/>
      </w:pPr>
      <w:bookmarkStart w:id="191" w:name="Prime_Bidder_Signature"/>
      <w:r w:rsidRPr="008A30C1">
        <w:rPr>
          <w:bCs/>
          <w:sz w:val="22"/>
        </w:rPr>
        <w:t>Bidder Signature:</w:t>
      </w:r>
      <w:r w:rsidRPr="008A30C1">
        <w:rPr>
          <w:sz w:val="22"/>
        </w:rPr>
        <w:t xml:space="preserve"> </w:t>
      </w:r>
      <w:bookmarkEnd w:id="191"/>
      <w:r w:rsidRPr="008A30C1">
        <w:rPr>
          <w:color w:val="0000FF"/>
          <w:spacing w:val="-3"/>
          <w:sz w:val="36"/>
          <w:szCs w:val="36"/>
        </w:rPr>
        <w:sym w:font="Wingdings" w:char="F03F"/>
      </w:r>
      <w:r w:rsidR="0012043A">
        <w:rPr>
          <w:spacing w:val="-3"/>
          <w:sz w:val="24"/>
          <w:szCs w:val="24"/>
          <w:u w:val="single"/>
        </w:rPr>
        <w:tab/>
      </w:r>
      <w:r w:rsidRPr="008A30C1">
        <w:rPr>
          <w:bCs/>
          <w:sz w:val="22"/>
        </w:rPr>
        <w:t>Date:</w:t>
      </w:r>
      <w:r w:rsidRPr="008A30C1">
        <w:rPr>
          <w:sz w:val="22"/>
        </w:rPr>
        <w:t xml:space="preserve"> </w:t>
      </w:r>
      <w:r w:rsidRPr="008A30C1">
        <w:rPr>
          <w:b w:val="0"/>
          <w:sz w:val="22"/>
          <w:u w:val="single"/>
        </w:rPr>
        <w:fldChar w:fldCharType="begin">
          <w:ffData>
            <w:name w:val="Text58"/>
            <w:enabled/>
            <w:calcOnExit w:val="0"/>
            <w:textInput/>
          </w:ffData>
        </w:fldChar>
      </w:r>
      <w:r w:rsidRPr="008A30C1">
        <w:rPr>
          <w:sz w:val="22"/>
          <w:u w:val="single"/>
        </w:rPr>
        <w:instrText xml:space="preserve"> FORMTEXT </w:instrText>
      </w:r>
      <w:r w:rsidRPr="008A30C1">
        <w:rPr>
          <w:b w:val="0"/>
          <w:sz w:val="22"/>
          <w:u w:val="single"/>
        </w:rPr>
      </w:r>
      <w:r w:rsidRPr="008A30C1">
        <w:rPr>
          <w:b w:val="0"/>
          <w:sz w:val="22"/>
          <w:u w:val="single"/>
        </w:rPr>
        <w:fldChar w:fldCharType="separate"/>
      </w:r>
      <w:r w:rsidRPr="008A30C1">
        <w:rPr>
          <w:noProof/>
          <w:sz w:val="22"/>
          <w:u w:val="single"/>
        </w:rPr>
        <w:t> </w:t>
      </w:r>
      <w:r w:rsidRPr="008A30C1">
        <w:rPr>
          <w:noProof/>
          <w:sz w:val="22"/>
          <w:u w:val="single"/>
        </w:rPr>
        <w:t> </w:t>
      </w:r>
      <w:r w:rsidRPr="008A30C1">
        <w:rPr>
          <w:noProof/>
          <w:sz w:val="22"/>
          <w:u w:val="single"/>
        </w:rPr>
        <w:t> </w:t>
      </w:r>
      <w:r w:rsidRPr="008A30C1">
        <w:rPr>
          <w:noProof/>
          <w:sz w:val="22"/>
          <w:u w:val="single"/>
        </w:rPr>
        <w:t> </w:t>
      </w:r>
      <w:r w:rsidRPr="008A30C1">
        <w:rPr>
          <w:noProof/>
          <w:sz w:val="22"/>
          <w:u w:val="single"/>
        </w:rPr>
        <w:t> </w:t>
      </w:r>
      <w:r w:rsidRPr="008A30C1">
        <w:rPr>
          <w:b w:val="0"/>
          <w:sz w:val="22"/>
          <w:u w:val="single"/>
        </w:rPr>
        <w:fldChar w:fldCharType="end"/>
      </w:r>
      <w:r w:rsidRPr="00190EB4">
        <w:rPr>
          <w:sz w:val="22"/>
          <w:u w:val="single"/>
        </w:rPr>
        <w:tab/>
      </w:r>
    </w:p>
    <w:p w14:paraId="037A0C70" w14:textId="77777777" w:rsidR="008A30C1" w:rsidRDefault="008A30C1" w:rsidP="008A30C1">
      <w:pPr>
        <w:pStyle w:val="Heading4"/>
        <w:jc w:val="left"/>
      </w:pPr>
      <w:r>
        <w:br w:type="page"/>
      </w:r>
    </w:p>
    <w:p w14:paraId="7C3BD443" w14:textId="77777777" w:rsidR="00C629A1" w:rsidRPr="004A43AE" w:rsidRDefault="00C629A1" w:rsidP="007520C2">
      <w:pPr>
        <w:pStyle w:val="Heading4"/>
        <w:jc w:val="left"/>
      </w:pPr>
      <w:r w:rsidRPr="004A43AE">
        <w:lastRenderedPageBreak/>
        <w:t>BIDDER MINIMUM QUALIFICATIONS</w:t>
      </w:r>
      <w:r>
        <w:tab/>
      </w:r>
    </w:p>
    <w:p w14:paraId="1E4B1BA8" w14:textId="77777777" w:rsidR="00A82FC7" w:rsidRPr="00EE1991" w:rsidRDefault="00A82FC7" w:rsidP="00A82FC7">
      <w:pPr>
        <w:spacing w:before="240" w:after="240"/>
        <w:rPr>
          <w:rFonts w:ascii="Calibri" w:hAnsi="Calibri" w:cs="Calibri"/>
          <w:sz w:val="24"/>
        </w:rPr>
      </w:pPr>
      <w:r w:rsidRPr="00EE1991">
        <w:rPr>
          <w:rFonts w:ascii="Calibri" w:hAnsi="Calibri" w:cs="Calibri"/>
          <w:b/>
          <w:sz w:val="24"/>
        </w:rPr>
        <w:t>Instructions:</w:t>
      </w:r>
      <w:r w:rsidRPr="00EE1991">
        <w:rPr>
          <w:rFonts w:ascii="Calibri" w:hAnsi="Calibri" w:cs="Calibri"/>
          <w:sz w:val="24"/>
        </w:rPr>
        <w:t xml:space="preserve"> Bidder </w:t>
      </w:r>
      <w:r>
        <w:rPr>
          <w:rFonts w:ascii="Calibri" w:hAnsi="Calibri" w:cs="Calibri"/>
          <w:sz w:val="24"/>
        </w:rPr>
        <w:t>must</w:t>
      </w:r>
      <w:r w:rsidRPr="00EE1991">
        <w:rPr>
          <w:rFonts w:ascii="Calibri" w:hAnsi="Calibri" w:cs="Calibri"/>
          <w:sz w:val="24"/>
        </w:rPr>
        <w:t xml:space="preserve"> respond and/or provide support documentation </w:t>
      </w:r>
      <w:r>
        <w:rPr>
          <w:rFonts w:ascii="Calibri" w:hAnsi="Calibri" w:cs="Calibri"/>
          <w:sz w:val="24"/>
        </w:rPr>
        <w:t>that fulfills</w:t>
      </w:r>
      <w:r w:rsidRPr="00EE1991">
        <w:rPr>
          <w:rFonts w:ascii="Calibri" w:hAnsi="Calibri" w:cs="Calibri"/>
          <w:sz w:val="24"/>
        </w:rPr>
        <w:t xml:space="preserve"> all the minimum qualifications</w:t>
      </w:r>
      <w:r>
        <w:rPr>
          <w:rFonts w:ascii="Calibri" w:hAnsi="Calibri" w:cs="Calibri"/>
          <w:sz w:val="24"/>
        </w:rPr>
        <w:t xml:space="preserve"> </w:t>
      </w:r>
      <w:bookmarkStart w:id="192" w:name="_Hlk106377123"/>
      <w:r>
        <w:rPr>
          <w:rFonts w:ascii="Calibri" w:hAnsi="Calibri" w:cs="Calibri"/>
          <w:sz w:val="24"/>
        </w:rPr>
        <w:t>as identified in the IRFQ documents</w:t>
      </w:r>
      <w:bookmarkEnd w:id="192"/>
      <w:r w:rsidRPr="00EE1991">
        <w:rPr>
          <w:rFonts w:ascii="Calibri" w:hAnsi="Calibri" w:cs="Calibri"/>
          <w:sz w:val="24"/>
        </w:rPr>
        <w:t xml:space="preserve">. </w:t>
      </w:r>
    </w:p>
    <w:p w14:paraId="4270C5B0" w14:textId="5BD0553F" w:rsidR="00604CAC" w:rsidRPr="009A79C5" w:rsidRDefault="00604CAC" w:rsidP="009A79C5">
      <w:pPr>
        <w:pStyle w:val="ListParagraph"/>
        <w:numPr>
          <w:ilvl w:val="0"/>
          <w:numId w:val="35"/>
        </w:numPr>
        <w:ind w:hanging="720"/>
        <w:rPr>
          <w:rFonts w:asciiTheme="minorHAnsi" w:hAnsiTheme="minorHAnsi" w:cstheme="minorHAnsi"/>
          <w:color w:val="000000" w:themeColor="text1"/>
          <w:sz w:val="24"/>
          <w:szCs w:val="26"/>
        </w:rPr>
      </w:pPr>
      <w:r w:rsidRPr="009A79C5">
        <w:rPr>
          <w:rFonts w:asciiTheme="minorHAnsi" w:hAnsiTheme="minorHAnsi" w:cstheme="minorHAnsi"/>
          <w:color w:val="000000" w:themeColor="text1"/>
          <w:sz w:val="24"/>
          <w:szCs w:val="26"/>
        </w:rPr>
        <w:t xml:space="preserve">Bidder </w:t>
      </w:r>
      <w:r w:rsidR="00FB45FD" w:rsidRPr="009A79C5">
        <w:rPr>
          <w:rFonts w:asciiTheme="minorHAnsi" w:hAnsiTheme="minorHAnsi" w:cstheme="minorHAnsi"/>
          <w:color w:val="000000" w:themeColor="text1"/>
          <w:sz w:val="24"/>
          <w:szCs w:val="26"/>
        </w:rPr>
        <w:t xml:space="preserve">is to provide </w:t>
      </w:r>
      <w:r w:rsidR="00261A34" w:rsidRPr="009A79C5">
        <w:rPr>
          <w:rFonts w:asciiTheme="minorHAnsi" w:hAnsiTheme="minorHAnsi" w:cstheme="minorHAnsi"/>
          <w:color w:val="000000" w:themeColor="text1"/>
          <w:sz w:val="24"/>
          <w:szCs w:val="26"/>
        </w:rPr>
        <w:t xml:space="preserve">documentation </w:t>
      </w:r>
      <w:r w:rsidR="00FB45FD" w:rsidRPr="009A79C5">
        <w:rPr>
          <w:rFonts w:asciiTheme="minorHAnsi" w:hAnsiTheme="minorHAnsi" w:cstheme="minorHAnsi"/>
          <w:color w:val="000000" w:themeColor="text1"/>
          <w:sz w:val="24"/>
          <w:szCs w:val="26"/>
        </w:rPr>
        <w:t>or certify that</w:t>
      </w:r>
      <w:r w:rsidR="00261A34" w:rsidRPr="009A79C5">
        <w:rPr>
          <w:rFonts w:asciiTheme="minorHAnsi" w:hAnsiTheme="minorHAnsi" w:cstheme="minorHAnsi"/>
          <w:color w:val="000000" w:themeColor="text1"/>
          <w:sz w:val="24"/>
          <w:szCs w:val="26"/>
        </w:rPr>
        <w:t xml:space="preserve"> they have</w:t>
      </w:r>
      <w:r w:rsidRPr="009A79C5">
        <w:rPr>
          <w:rFonts w:asciiTheme="minorHAnsi" w:hAnsiTheme="minorHAnsi" w:cstheme="minorHAnsi"/>
          <w:color w:val="000000" w:themeColor="text1"/>
          <w:sz w:val="24"/>
          <w:szCs w:val="26"/>
        </w:rPr>
        <w:t xml:space="preserve"> be</w:t>
      </w:r>
      <w:r w:rsidR="0076176E" w:rsidRPr="009A79C5">
        <w:rPr>
          <w:rFonts w:asciiTheme="minorHAnsi" w:hAnsiTheme="minorHAnsi" w:cstheme="minorHAnsi"/>
          <w:color w:val="000000" w:themeColor="text1"/>
          <w:sz w:val="24"/>
          <w:szCs w:val="26"/>
        </w:rPr>
        <w:t>en</w:t>
      </w:r>
      <w:r w:rsidRPr="009A79C5">
        <w:rPr>
          <w:rFonts w:asciiTheme="minorHAnsi" w:hAnsiTheme="minorHAnsi" w:cstheme="minorHAnsi"/>
          <w:color w:val="000000" w:themeColor="text1"/>
          <w:sz w:val="24"/>
          <w:szCs w:val="26"/>
        </w:rPr>
        <w:t xml:space="preserve"> regularly and continuously engaged in the business of providing electronic waste recycling services for at least three (3) years</w:t>
      </w:r>
      <w:r w:rsidR="00261A34" w:rsidRPr="009A79C5">
        <w:rPr>
          <w:rFonts w:asciiTheme="minorHAnsi" w:hAnsiTheme="minorHAnsi" w:cstheme="minorHAnsi"/>
          <w:color w:val="000000" w:themeColor="text1"/>
          <w:sz w:val="24"/>
          <w:szCs w:val="26"/>
        </w:rPr>
        <w:t>.</w:t>
      </w:r>
    </w:p>
    <w:p w14:paraId="7B5CB99D" w14:textId="77777777" w:rsidR="00604CAC" w:rsidRPr="009A79C5" w:rsidRDefault="00604CAC" w:rsidP="00604CAC">
      <w:pPr>
        <w:rPr>
          <w:rFonts w:asciiTheme="minorHAnsi" w:hAnsiTheme="minorHAnsi" w:cstheme="minorHAnsi"/>
          <w:color w:val="000000" w:themeColor="text1"/>
          <w:sz w:val="24"/>
          <w:szCs w:val="26"/>
        </w:rPr>
      </w:pPr>
    </w:p>
    <w:p w14:paraId="2F49C395" w14:textId="77777777" w:rsidR="00604CAC" w:rsidRPr="009A79C5" w:rsidRDefault="00604CAC" w:rsidP="00604CAC">
      <w:pPr>
        <w:rPr>
          <w:rFonts w:asciiTheme="minorHAnsi" w:hAnsiTheme="minorHAnsi" w:cstheme="minorHAnsi"/>
          <w:b/>
          <w:color w:val="000000" w:themeColor="text1"/>
          <w:sz w:val="24"/>
          <w:szCs w:val="26"/>
        </w:rPr>
      </w:pPr>
      <w:r w:rsidRPr="009A79C5">
        <w:rPr>
          <w:rFonts w:asciiTheme="minorHAnsi" w:hAnsiTheme="minorHAnsi" w:cstheme="minorHAnsi"/>
          <w:b/>
          <w:color w:val="000000" w:themeColor="text1"/>
          <w:sz w:val="24"/>
          <w:szCs w:val="26"/>
        </w:rPr>
        <w:t>RESPONSE:</w:t>
      </w:r>
    </w:p>
    <w:p w14:paraId="3BE0F53C" w14:textId="77777777" w:rsidR="00604CAC" w:rsidRPr="009A79C5" w:rsidRDefault="00604CAC" w:rsidP="00604CAC">
      <w:pPr>
        <w:rPr>
          <w:rFonts w:asciiTheme="minorHAnsi" w:hAnsiTheme="minorHAnsi" w:cstheme="minorHAnsi"/>
          <w:color w:val="000000" w:themeColor="text1"/>
          <w:sz w:val="24"/>
          <w:szCs w:val="26"/>
        </w:rPr>
      </w:pPr>
    </w:p>
    <w:p w14:paraId="6964ECFF" w14:textId="19CC34FA" w:rsidR="008055F3" w:rsidRPr="009A79C5" w:rsidRDefault="008055F3" w:rsidP="009A79C5">
      <w:pPr>
        <w:pStyle w:val="ListParagraph"/>
        <w:numPr>
          <w:ilvl w:val="0"/>
          <w:numId w:val="35"/>
        </w:numPr>
        <w:ind w:hanging="720"/>
        <w:rPr>
          <w:rFonts w:asciiTheme="minorHAnsi" w:hAnsiTheme="minorHAnsi" w:cstheme="minorHAnsi"/>
          <w:sz w:val="24"/>
          <w:szCs w:val="18"/>
        </w:rPr>
      </w:pPr>
      <w:r w:rsidRPr="009A79C5">
        <w:rPr>
          <w:rFonts w:asciiTheme="minorHAnsi" w:hAnsiTheme="minorHAnsi" w:cstheme="minorHAnsi"/>
          <w:color w:val="000000" w:themeColor="text1"/>
          <w:sz w:val="24"/>
          <w:szCs w:val="26"/>
        </w:rPr>
        <w:t>Bidder</w:t>
      </w:r>
      <w:r w:rsidRPr="009A79C5">
        <w:rPr>
          <w:rFonts w:asciiTheme="minorHAnsi" w:hAnsiTheme="minorHAnsi" w:cstheme="minorHAnsi"/>
          <w:sz w:val="24"/>
          <w:szCs w:val="18"/>
        </w:rPr>
        <w:t xml:space="preserve"> </w:t>
      </w:r>
      <w:r w:rsidR="00261A34" w:rsidRPr="009A79C5">
        <w:rPr>
          <w:rFonts w:asciiTheme="minorHAnsi" w:hAnsiTheme="minorHAnsi" w:cstheme="minorHAnsi"/>
          <w:sz w:val="24"/>
          <w:szCs w:val="18"/>
        </w:rPr>
        <w:t>is to provide a copy of the certification</w:t>
      </w:r>
      <w:r w:rsidR="00732829" w:rsidRPr="009A79C5">
        <w:rPr>
          <w:rFonts w:asciiTheme="minorHAnsi" w:hAnsiTheme="minorHAnsi" w:cstheme="minorHAnsi"/>
          <w:sz w:val="24"/>
          <w:szCs w:val="18"/>
        </w:rPr>
        <w:t xml:space="preserve"> to prove they are</w:t>
      </w:r>
      <w:r w:rsidRPr="009A79C5">
        <w:rPr>
          <w:rFonts w:asciiTheme="minorHAnsi" w:hAnsiTheme="minorHAnsi" w:cstheme="minorHAnsi"/>
          <w:sz w:val="24"/>
          <w:szCs w:val="18"/>
        </w:rPr>
        <w:t xml:space="preserve"> a Responsible Recycling (R2) certified electronics recycler as recognized by Sustainable Electronics Recycling International - </w:t>
      </w:r>
      <w:hyperlink r:id="rId82" w:history="1">
        <w:r w:rsidRPr="009A79C5">
          <w:rPr>
            <w:rStyle w:val="Hyperlink"/>
            <w:rFonts w:asciiTheme="minorHAnsi" w:hAnsiTheme="minorHAnsi" w:cstheme="minorHAnsi"/>
            <w:sz w:val="24"/>
            <w:szCs w:val="18"/>
          </w:rPr>
          <w:t>https://sustainableelectronics.org/</w:t>
        </w:r>
      </w:hyperlink>
      <w:r w:rsidRPr="009A79C5">
        <w:rPr>
          <w:rFonts w:asciiTheme="minorHAnsi" w:hAnsiTheme="minorHAnsi" w:cstheme="minorHAnsi"/>
          <w:sz w:val="24"/>
          <w:szCs w:val="18"/>
        </w:rPr>
        <w:t xml:space="preserve">. </w:t>
      </w:r>
    </w:p>
    <w:p w14:paraId="1171AE8E" w14:textId="77777777" w:rsidR="00604CAC" w:rsidRPr="009A79C5" w:rsidRDefault="00604CAC" w:rsidP="00604CAC">
      <w:pPr>
        <w:rPr>
          <w:rFonts w:asciiTheme="minorHAnsi" w:hAnsiTheme="minorHAnsi" w:cstheme="minorHAnsi"/>
          <w:color w:val="000000" w:themeColor="text1"/>
          <w:sz w:val="24"/>
          <w:szCs w:val="26"/>
        </w:rPr>
      </w:pPr>
    </w:p>
    <w:p w14:paraId="514249DD" w14:textId="77777777" w:rsidR="00604CAC" w:rsidRPr="009A79C5" w:rsidRDefault="00604CAC" w:rsidP="00604CAC">
      <w:pPr>
        <w:rPr>
          <w:rFonts w:asciiTheme="minorHAnsi" w:hAnsiTheme="minorHAnsi" w:cstheme="minorHAnsi"/>
          <w:b/>
          <w:color w:val="000000" w:themeColor="text1"/>
          <w:sz w:val="24"/>
          <w:szCs w:val="26"/>
        </w:rPr>
      </w:pPr>
      <w:r w:rsidRPr="009A79C5">
        <w:rPr>
          <w:rFonts w:asciiTheme="minorHAnsi" w:hAnsiTheme="minorHAnsi" w:cstheme="minorHAnsi"/>
          <w:b/>
          <w:color w:val="000000" w:themeColor="text1"/>
          <w:sz w:val="24"/>
          <w:szCs w:val="26"/>
        </w:rPr>
        <w:t>RESPONSE:</w:t>
      </w:r>
    </w:p>
    <w:p w14:paraId="771879AD" w14:textId="77777777" w:rsidR="00604CAC" w:rsidRPr="009A79C5" w:rsidRDefault="00604CAC" w:rsidP="00604CAC">
      <w:pPr>
        <w:rPr>
          <w:rFonts w:asciiTheme="minorHAnsi" w:hAnsiTheme="minorHAnsi" w:cstheme="minorHAnsi"/>
          <w:color w:val="000000" w:themeColor="text1"/>
          <w:sz w:val="24"/>
          <w:szCs w:val="26"/>
        </w:rPr>
      </w:pPr>
    </w:p>
    <w:p w14:paraId="0100CC40" w14:textId="4A192992" w:rsidR="00A82FC7" w:rsidRPr="009A79C5" w:rsidRDefault="00604CAC" w:rsidP="009A79C5">
      <w:pPr>
        <w:pStyle w:val="ListParagraph"/>
        <w:numPr>
          <w:ilvl w:val="0"/>
          <w:numId w:val="35"/>
        </w:numPr>
        <w:ind w:hanging="720"/>
        <w:rPr>
          <w:rFonts w:asciiTheme="minorHAnsi" w:hAnsiTheme="minorHAnsi" w:cstheme="minorHAnsi"/>
          <w:color w:val="000000" w:themeColor="text1"/>
          <w:sz w:val="24"/>
        </w:rPr>
      </w:pPr>
      <w:r w:rsidRPr="009A79C5">
        <w:rPr>
          <w:rFonts w:asciiTheme="minorHAnsi" w:hAnsiTheme="minorHAnsi" w:cstheme="minorHAnsi"/>
          <w:color w:val="000000" w:themeColor="text1"/>
          <w:sz w:val="24"/>
          <w:szCs w:val="26"/>
        </w:rPr>
        <w:t xml:space="preserve">Bidder must </w:t>
      </w:r>
      <w:r w:rsidR="004E09B1" w:rsidRPr="009A79C5">
        <w:rPr>
          <w:rFonts w:asciiTheme="minorHAnsi" w:hAnsiTheme="minorHAnsi" w:cstheme="minorHAnsi"/>
          <w:color w:val="000000" w:themeColor="text1"/>
          <w:sz w:val="24"/>
          <w:szCs w:val="26"/>
        </w:rPr>
        <w:t>certify that they</w:t>
      </w:r>
      <w:r w:rsidRPr="009A79C5">
        <w:rPr>
          <w:rFonts w:asciiTheme="minorHAnsi" w:hAnsiTheme="minorHAnsi" w:cstheme="minorHAnsi"/>
          <w:color w:val="000000" w:themeColor="text1"/>
          <w:sz w:val="24"/>
          <w:szCs w:val="26"/>
        </w:rPr>
        <w:t xml:space="preserve"> possess all permits, licenses, and professional credentials necessary to supply products and perform services specified under this IRFQ.  Unless noted otherwise in the IRFQ, including any Addendum, Bidder is not required to submit copies or verification of the permits, licenses, and credentials; however, Bidder must provide such proof if requested by County.</w:t>
      </w:r>
    </w:p>
    <w:p w14:paraId="16A86408" w14:textId="77777777" w:rsidR="00A82FC7" w:rsidRDefault="00A82FC7" w:rsidP="00A82FC7">
      <w:pPr>
        <w:rPr>
          <w:rFonts w:ascii="Calibri" w:hAnsi="Calibri" w:cs="Calibri"/>
          <w:sz w:val="24"/>
        </w:rPr>
      </w:pPr>
    </w:p>
    <w:p w14:paraId="13A930EE" w14:textId="77777777" w:rsidR="009D3693" w:rsidRPr="00604CAC" w:rsidRDefault="009D3693" w:rsidP="009D3693">
      <w:pPr>
        <w:rPr>
          <w:rFonts w:ascii="Calibri" w:hAnsi="Calibri" w:cs="Calibri"/>
          <w:b/>
          <w:bCs/>
          <w:color w:val="000000" w:themeColor="text1"/>
          <w:sz w:val="24"/>
          <w:szCs w:val="26"/>
        </w:rPr>
      </w:pPr>
      <w:r w:rsidRPr="00604CAC">
        <w:rPr>
          <w:rFonts w:ascii="Calibri" w:hAnsi="Calibri" w:cs="Calibri"/>
          <w:b/>
          <w:bCs/>
          <w:color w:val="000000" w:themeColor="text1"/>
          <w:sz w:val="24"/>
          <w:szCs w:val="26"/>
        </w:rPr>
        <w:t>RESPONSE</w:t>
      </w:r>
      <w:r>
        <w:rPr>
          <w:rFonts w:ascii="Calibri" w:hAnsi="Calibri" w:cs="Calibri"/>
          <w:b/>
          <w:bCs/>
          <w:color w:val="000000" w:themeColor="text1"/>
          <w:sz w:val="24"/>
          <w:szCs w:val="26"/>
        </w:rPr>
        <w:t>:</w:t>
      </w:r>
    </w:p>
    <w:p w14:paraId="0A5AE474" w14:textId="77777777" w:rsidR="009D3693" w:rsidRDefault="009D3693" w:rsidP="00A82FC7">
      <w:pPr>
        <w:rPr>
          <w:rFonts w:ascii="Calibri" w:hAnsi="Calibri" w:cs="Calibri"/>
          <w:sz w:val="24"/>
        </w:rPr>
      </w:pPr>
    </w:p>
    <w:p w14:paraId="3D9EF039" w14:textId="77777777" w:rsidR="009D3693" w:rsidRPr="00EE1991" w:rsidRDefault="009D3693" w:rsidP="00A82FC7">
      <w:pPr>
        <w:rPr>
          <w:rFonts w:ascii="Calibri" w:hAnsi="Calibri" w:cs="Calibri"/>
          <w:sz w:val="24"/>
        </w:rPr>
      </w:pPr>
    </w:p>
    <w:p w14:paraId="551243E6" w14:textId="77777777" w:rsidR="00A82FC7" w:rsidRPr="0067577E" w:rsidRDefault="00A82FC7" w:rsidP="00A82FC7">
      <w:pPr>
        <w:rPr>
          <w:rFonts w:ascii="Calibri" w:hAnsi="Calibri" w:cs="Calibri"/>
          <w:b/>
          <w:bCs/>
          <w:sz w:val="24"/>
          <w:szCs w:val="26"/>
        </w:rPr>
      </w:pPr>
      <w:r w:rsidRPr="0067577E">
        <w:rPr>
          <w:rFonts w:ascii="Calibri" w:hAnsi="Calibri" w:cs="Calibri"/>
          <w:b/>
          <w:bCs/>
          <w:sz w:val="24"/>
        </w:rPr>
        <w:t>Maximum Length: None</w:t>
      </w:r>
    </w:p>
    <w:p w14:paraId="38C3AE5A" w14:textId="77777777" w:rsidR="00A82FC7" w:rsidRPr="00011821" w:rsidRDefault="00A82FC7" w:rsidP="00A82FC7">
      <w:pPr>
        <w:rPr>
          <w:rFonts w:ascii="Calibri" w:hAnsi="Calibri" w:cs="Calibri"/>
          <w:szCs w:val="26"/>
        </w:rPr>
      </w:pPr>
    </w:p>
    <w:p w14:paraId="4604821F" w14:textId="77777777" w:rsidR="00A82FC7" w:rsidRPr="007B0708" w:rsidRDefault="00A82FC7" w:rsidP="00A82FC7">
      <w:pPr>
        <w:pStyle w:val="Heading4"/>
        <w:jc w:val="left"/>
        <w:rPr>
          <w:color w:val="FF0000"/>
          <w:sz w:val="2"/>
          <w:szCs w:val="2"/>
        </w:rPr>
      </w:pPr>
      <w:r w:rsidRPr="002372AF">
        <w:rPr>
          <w:sz w:val="26"/>
          <w:szCs w:val="26"/>
        </w:rPr>
        <w:br w:type="page"/>
      </w:r>
    </w:p>
    <w:p w14:paraId="3600A76B" w14:textId="77777777" w:rsidR="00C629A1" w:rsidRPr="00C629A1" w:rsidRDefault="00604CAC" w:rsidP="007520C2">
      <w:pPr>
        <w:pStyle w:val="Heading4"/>
        <w:jc w:val="left"/>
      </w:pPr>
      <w:r>
        <w:lastRenderedPageBreak/>
        <w:t xml:space="preserve">ELECTRONIC </w:t>
      </w:r>
      <w:r w:rsidR="00DA1F52">
        <w:t xml:space="preserve">ONLINE </w:t>
      </w:r>
      <w:r>
        <w:t>BID</w:t>
      </w:r>
      <w:r w:rsidR="00C629A1" w:rsidRPr="00C629A1">
        <w:t xml:space="preserve"> FORM</w:t>
      </w:r>
      <w:r w:rsidR="00C629A1" w:rsidRPr="00C629A1">
        <w:tab/>
      </w:r>
    </w:p>
    <w:p w14:paraId="52238AA3" w14:textId="77777777" w:rsidR="00A82FC7" w:rsidRPr="0012043A" w:rsidRDefault="00A82FC7" w:rsidP="00A82FC7">
      <w:pPr>
        <w:pStyle w:val="PlainText"/>
        <w:spacing w:before="240" w:after="240"/>
        <w:rPr>
          <w:rFonts w:asciiTheme="minorHAnsi" w:hAnsiTheme="minorHAnsi" w:cstheme="minorHAnsi"/>
          <w:b/>
          <w:sz w:val="24"/>
          <w:szCs w:val="24"/>
        </w:rPr>
      </w:pPr>
      <w:r w:rsidRPr="0012043A">
        <w:rPr>
          <w:rFonts w:asciiTheme="minorHAnsi" w:hAnsiTheme="minorHAnsi" w:cstheme="minorHAnsi"/>
          <w:b/>
          <w:sz w:val="24"/>
          <w:szCs w:val="24"/>
        </w:rPr>
        <w:t>Instructions</w:t>
      </w:r>
      <w:r w:rsidRPr="0012043A">
        <w:rPr>
          <w:rFonts w:asciiTheme="minorHAnsi" w:hAnsiTheme="minorHAnsi" w:cstheme="minorHAnsi"/>
          <w:sz w:val="24"/>
          <w:szCs w:val="24"/>
        </w:rPr>
        <w:t>:</w:t>
      </w:r>
      <w:r w:rsidRPr="0012043A">
        <w:rPr>
          <w:rFonts w:asciiTheme="minorHAnsi" w:hAnsiTheme="minorHAnsi" w:cstheme="minorHAnsi"/>
          <w:b/>
          <w:sz w:val="24"/>
          <w:szCs w:val="24"/>
        </w:rPr>
        <w:t xml:space="preserve">  </w:t>
      </w:r>
      <w:r w:rsidRPr="0012043A">
        <w:rPr>
          <w:rFonts w:asciiTheme="minorHAnsi" w:hAnsiTheme="minorHAnsi" w:cstheme="minorHAnsi"/>
          <w:sz w:val="24"/>
          <w:szCs w:val="24"/>
        </w:rPr>
        <w:t>Bidder must use the</w:t>
      </w:r>
      <w:r w:rsidR="00A026B0" w:rsidRPr="007520C2">
        <w:rPr>
          <w:rFonts w:asciiTheme="minorHAnsi" w:hAnsiTheme="minorHAnsi" w:cstheme="minorHAnsi"/>
          <w:color w:val="000000" w:themeColor="text1"/>
          <w:sz w:val="24"/>
          <w:szCs w:val="24"/>
        </w:rPr>
        <w:t xml:space="preserve"> </w:t>
      </w:r>
      <w:r w:rsidR="00604CAC" w:rsidRPr="007520C2">
        <w:rPr>
          <w:rFonts w:asciiTheme="minorHAnsi" w:hAnsiTheme="minorHAnsi" w:cstheme="minorHAnsi"/>
          <w:color w:val="000000" w:themeColor="text1"/>
          <w:sz w:val="24"/>
          <w:szCs w:val="24"/>
        </w:rPr>
        <w:t>electronic online bid form provided on the</w:t>
      </w:r>
      <w:r w:rsidR="00604CAC">
        <w:rPr>
          <w:rFonts w:asciiTheme="minorHAnsi" w:hAnsiTheme="minorHAnsi" w:cstheme="minorHAnsi"/>
          <w:color w:val="FF0000"/>
          <w:sz w:val="24"/>
          <w:szCs w:val="24"/>
        </w:rPr>
        <w:t xml:space="preserve"> </w:t>
      </w:r>
      <w:hyperlink r:id="rId83" w:history="1">
        <w:r w:rsidR="00604CAC" w:rsidRPr="0012043A">
          <w:rPr>
            <w:rStyle w:val="Hyperlink"/>
            <w:rFonts w:asciiTheme="minorHAnsi" w:hAnsiTheme="minorHAnsi" w:cstheme="minorHAnsi"/>
            <w:b/>
            <w:sz w:val="24"/>
            <w:szCs w:val="24"/>
          </w:rPr>
          <w:t>County of Alameda Procurement Portal</w:t>
        </w:r>
      </w:hyperlink>
      <w:r w:rsidR="00604CAC">
        <w:t>.</w:t>
      </w:r>
    </w:p>
    <w:p w14:paraId="388A7618" w14:textId="28EB298E" w:rsidR="00A82FC7" w:rsidRPr="007520C2" w:rsidRDefault="007E0BD2" w:rsidP="00A82FC7">
      <w:pPr>
        <w:pStyle w:val="PlainText"/>
        <w:spacing w:before="240" w:after="240"/>
        <w:rPr>
          <w:rFonts w:asciiTheme="minorHAnsi" w:hAnsiTheme="minorHAnsi" w:cstheme="minorHAnsi"/>
          <w:color w:val="000000" w:themeColor="text1"/>
          <w:sz w:val="24"/>
          <w:szCs w:val="24"/>
        </w:rPr>
      </w:pPr>
      <w:r>
        <w:rPr>
          <w:rFonts w:asciiTheme="minorHAnsi" w:hAnsiTheme="minorHAnsi" w:cstheme="minorHAnsi"/>
          <w:b/>
          <w:color w:val="000000" w:themeColor="text1"/>
          <w:sz w:val="24"/>
          <w:szCs w:val="24"/>
        </w:rPr>
        <w:t>REVENUE</w:t>
      </w:r>
      <w:r w:rsidR="00A82FC7" w:rsidRPr="007520C2">
        <w:rPr>
          <w:rFonts w:asciiTheme="minorHAnsi" w:hAnsiTheme="minorHAnsi" w:cstheme="minorHAnsi"/>
          <w:b/>
          <w:color w:val="000000" w:themeColor="text1"/>
          <w:sz w:val="24"/>
          <w:szCs w:val="24"/>
        </w:rPr>
        <w:t xml:space="preserve"> MUST BE SUBMITTED AS REQUESTED ON THE </w:t>
      </w:r>
      <w:r w:rsidR="00A026B0" w:rsidRPr="007520C2">
        <w:rPr>
          <w:rFonts w:asciiTheme="minorHAnsi" w:hAnsiTheme="minorHAnsi" w:cstheme="minorHAnsi"/>
          <w:b/>
          <w:color w:val="000000" w:themeColor="text1"/>
          <w:sz w:val="24"/>
          <w:szCs w:val="24"/>
        </w:rPr>
        <w:t xml:space="preserve">COUNTY PROVIDED </w:t>
      </w:r>
      <w:r w:rsidR="00DA1F52" w:rsidRPr="007520C2">
        <w:rPr>
          <w:rFonts w:asciiTheme="minorHAnsi" w:hAnsiTheme="minorHAnsi" w:cstheme="minorHAnsi"/>
          <w:b/>
          <w:color w:val="000000" w:themeColor="text1"/>
          <w:sz w:val="24"/>
          <w:szCs w:val="24"/>
        </w:rPr>
        <w:t>ELECTRONIC ONLINE BID FORM</w:t>
      </w:r>
      <w:r w:rsidR="00A82FC7" w:rsidRPr="007520C2">
        <w:rPr>
          <w:rFonts w:asciiTheme="minorHAnsi" w:hAnsiTheme="minorHAnsi" w:cstheme="minorHAnsi"/>
          <w:b/>
          <w:color w:val="000000" w:themeColor="text1"/>
          <w:sz w:val="24"/>
          <w:szCs w:val="24"/>
        </w:rPr>
        <w:t>.  NO ALTERATIONS OR CHANGES OF ANY KIND ARE PERMITTED.</w:t>
      </w:r>
      <w:r w:rsidR="00A82FC7" w:rsidRPr="007520C2">
        <w:rPr>
          <w:rFonts w:asciiTheme="minorHAnsi" w:hAnsiTheme="minorHAnsi" w:cstheme="minorHAnsi"/>
          <w:color w:val="000000" w:themeColor="text1"/>
          <w:sz w:val="24"/>
          <w:szCs w:val="24"/>
        </w:rPr>
        <w:t xml:space="preserve">  </w:t>
      </w:r>
    </w:p>
    <w:p w14:paraId="32E13942" w14:textId="77777777" w:rsidR="00A82FC7" w:rsidRPr="0012043A" w:rsidRDefault="00A82FC7" w:rsidP="00A82FC7">
      <w:pPr>
        <w:pStyle w:val="PlainText"/>
        <w:spacing w:before="240" w:after="240"/>
        <w:rPr>
          <w:rFonts w:asciiTheme="minorHAnsi" w:hAnsiTheme="minorHAnsi" w:cstheme="minorHAnsi"/>
          <w:sz w:val="24"/>
          <w:szCs w:val="24"/>
        </w:rPr>
      </w:pPr>
      <w:r w:rsidRPr="0012043A">
        <w:rPr>
          <w:rFonts w:asciiTheme="minorHAnsi" w:hAnsiTheme="minorHAnsi" w:cstheme="minorHAnsi"/>
          <w:sz w:val="24"/>
          <w:szCs w:val="24"/>
        </w:rPr>
        <w:t>Bid responses that do not comply may be rejected.</w:t>
      </w:r>
    </w:p>
    <w:p w14:paraId="1F0DD74C" w14:textId="77777777" w:rsidR="001275F8" w:rsidRPr="00EE1991" w:rsidRDefault="001275F8" w:rsidP="001275F8">
      <w:pPr>
        <w:pStyle w:val="PlainText"/>
        <w:spacing w:before="240" w:after="240"/>
        <w:rPr>
          <w:rFonts w:ascii="Calibri" w:hAnsi="Calibri" w:cs="Calibri"/>
          <w:sz w:val="24"/>
          <w:szCs w:val="24"/>
        </w:rPr>
      </w:pPr>
      <w:r w:rsidRPr="00EE1991">
        <w:rPr>
          <w:rFonts w:ascii="Calibri" w:hAnsi="Calibri" w:cs="Calibri"/>
          <w:sz w:val="24"/>
          <w:szCs w:val="24"/>
        </w:rPr>
        <w:t xml:space="preserve">The </w:t>
      </w:r>
      <w:r>
        <w:rPr>
          <w:rFonts w:ascii="Calibri" w:hAnsi="Calibri" w:cs="Calibri"/>
          <w:sz w:val="24"/>
          <w:szCs w:val="24"/>
        </w:rPr>
        <w:t>revenue</w:t>
      </w:r>
      <w:r w:rsidRPr="00EE1991">
        <w:rPr>
          <w:rFonts w:ascii="Calibri" w:hAnsi="Calibri" w:cs="Calibri"/>
          <w:sz w:val="24"/>
          <w:szCs w:val="24"/>
        </w:rPr>
        <w:t xml:space="preserve"> quoted </w:t>
      </w:r>
      <w:r>
        <w:rPr>
          <w:rFonts w:ascii="Calibri" w:hAnsi="Calibri" w:cs="Calibri"/>
          <w:sz w:val="24"/>
          <w:szCs w:val="24"/>
        </w:rPr>
        <w:t>must</w:t>
      </w:r>
      <w:r w:rsidRPr="00EE1991">
        <w:rPr>
          <w:rFonts w:ascii="Calibri" w:hAnsi="Calibri" w:cs="Calibri"/>
          <w:sz w:val="24"/>
          <w:szCs w:val="24"/>
        </w:rPr>
        <w:t xml:space="preserve"> include all taxes (excluding sales and use tax) and all other charges, including travel expenses.  The </w:t>
      </w:r>
      <w:r>
        <w:rPr>
          <w:rFonts w:ascii="Calibri" w:hAnsi="Calibri" w:cs="Calibri"/>
          <w:sz w:val="24"/>
          <w:szCs w:val="24"/>
        </w:rPr>
        <w:t>revenue</w:t>
      </w:r>
      <w:r w:rsidRPr="00EE1991">
        <w:rPr>
          <w:rFonts w:ascii="Calibri" w:hAnsi="Calibri" w:cs="Calibri"/>
          <w:sz w:val="24"/>
          <w:szCs w:val="24"/>
        </w:rPr>
        <w:t xml:space="preserve"> quoted will be the </w:t>
      </w:r>
      <w:r>
        <w:rPr>
          <w:rFonts w:ascii="Calibri" w:hAnsi="Calibri" w:cs="Calibri"/>
          <w:sz w:val="24"/>
          <w:szCs w:val="24"/>
        </w:rPr>
        <w:t>minimum revenue</w:t>
      </w:r>
      <w:r w:rsidRPr="00EE1991">
        <w:rPr>
          <w:rFonts w:ascii="Calibri" w:hAnsi="Calibri" w:cs="Calibri"/>
          <w:sz w:val="24"/>
          <w:szCs w:val="24"/>
        </w:rPr>
        <w:t xml:space="preserve"> the </w:t>
      </w:r>
      <w:r>
        <w:rPr>
          <w:rFonts w:ascii="Calibri" w:hAnsi="Calibri" w:cs="Calibri"/>
          <w:sz w:val="24"/>
          <w:szCs w:val="24"/>
        </w:rPr>
        <w:t>Bidder</w:t>
      </w:r>
      <w:r w:rsidRPr="00EE1991">
        <w:rPr>
          <w:rFonts w:ascii="Calibri" w:hAnsi="Calibri" w:cs="Calibri"/>
          <w:sz w:val="24"/>
          <w:szCs w:val="24"/>
        </w:rPr>
        <w:t xml:space="preserve"> will pay </w:t>
      </w:r>
      <w:r>
        <w:rPr>
          <w:rFonts w:ascii="Calibri" w:hAnsi="Calibri" w:cs="Calibri"/>
          <w:sz w:val="24"/>
          <w:szCs w:val="24"/>
        </w:rPr>
        <w:t xml:space="preserve">the County </w:t>
      </w:r>
      <w:r w:rsidRPr="00EE1991">
        <w:rPr>
          <w:rFonts w:ascii="Calibri" w:hAnsi="Calibri" w:cs="Calibri"/>
          <w:sz w:val="24"/>
          <w:szCs w:val="24"/>
        </w:rPr>
        <w:t xml:space="preserve">for the term of any contract </w:t>
      </w:r>
      <w:r>
        <w:rPr>
          <w:rFonts w:ascii="Calibri" w:hAnsi="Calibri" w:cs="Calibri"/>
          <w:sz w:val="24"/>
          <w:szCs w:val="24"/>
        </w:rPr>
        <w:t>resulting from</w:t>
      </w:r>
      <w:r w:rsidRPr="00EE1991">
        <w:rPr>
          <w:rFonts w:ascii="Calibri" w:hAnsi="Calibri" w:cs="Calibri"/>
          <w:sz w:val="24"/>
          <w:szCs w:val="24"/>
        </w:rPr>
        <w:t xml:space="preserve"> this </w:t>
      </w:r>
      <w:r>
        <w:rPr>
          <w:rFonts w:ascii="Calibri" w:hAnsi="Calibri" w:cs="Calibri"/>
          <w:sz w:val="24"/>
          <w:szCs w:val="24"/>
        </w:rPr>
        <w:t>IRFQ</w:t>
      </w:r>
      <w:r w:rsidRPr="00EE1991">
        <w:rPr>
          <w:rFonts w:ascii="Calibri" w:hAnsi="Calibri" w:cs="Calibri"/>
          <w:sz w:val="24"/>
          <w:szCs w:val="24"/>
        </w:rPr>
        <w:t xml:space="preserve">.  </w:t>
      </w:r>
    </w:p>
    <w:p w14:paraId="0F5CBC29" w14:textId="456730CB" w:rsidR="00A82FC7" w:rsidRPr="0012043A" w:rsidRDefault="00A82FC7" w:rsidP="00A82FC7">
      <w:pPr>
        <w:pStyle w:val="PlainText"/>
        <w:spacing w:before="240" w:after="240"/>
        <w:rPr>
          <w:rFonts w:asciiTheme="minorHAnsi" w:hAnsiTheme="minorHAnsi" w:cstheme="minorHAnsi"/>
          <w:sz w:val="24"/>
          <w:szCs w:val="24"/>
        </w:rPr>
      </w:pPr>
      <w:r w:rsidRPr="0012043A">
        <w:rPr>
          <w:rFonts w:asciiTheme="minorHAnsi" w:hAnsiTheme="minorHAnsi" w:cstheme="minorHAnsi"/>
          <w:sz w:val="24"/>
          <w:szCs w:val="24"/>
        </w:rPr>
        <w:t xml:space="preserve">Quantities listed on </w:t>
      </w:r>
      <w:hyperlink r:id="rId84" w:history="1">
        <w:r w:rsidR="00CA4260" w:rsidRPr="0012043A">
          <w:rPr>
            <w:rStyle w:val="Hyperlink"/>
            <w:rFonts w:asciiTheme="minorHAnsi" w:hAnsiTheme="minorHAnsi" w:cstheme="minorHAnsi"/>
            <w:b/>
            <w:sz w:val="24"/>
            <w:szCs w:val="24"/>
          </w:rPr>
          <w:t>County of Alameda Procurement Portal</w:t>
        </w:r>
      </w:hyperlink>
      <w:r w:rsidRPr="0012043A">
        <w:rPr>
          <w:rFonts w:asciiTheme="minorHAnsi" w:hAnsiTheme="minorHAnsi" w:cstheme="minorHAnsi"/>
          <w:sz w:val="24"/>
          <w:szCs w:val="24"/>
        </w:rPr>
        <w:t xml:space="preserve"> are </w:t>
      </w:r>
      <w:r w:rsidR="00C629A1" w:rsidRPr="0012043A">
        <w:rPr>
          <w:rFonts w:asciiTheme="minorHAnsi" w:hAnsiTheme="minorHAnsi" w:cstheme="minorHAnsi"/>
          <w:sz w:val="24"/>
          <w:szCs w:val="24"/>
        </w:rPr>
        <w:t>estimates</w:t>
      </w:r>
      <w:r w:rsidRPr="0012043A">
        <w:rPr>
          <w:rFonts w:asciiTheme="minorHAnsi" w:hAnsiTheme="minorHAnsi" w:cstheme="minorHAnsi"/>
          <w:sz w:val="24"/>
          <w:szCs w:val="24"/>
        </w:rPr>
        <w:t xml:space="preserve"> only; they are not to be construed as a commitment of the County to purchase that quantity.  No minimum or maximum is guaranteed or implied. The </w:t>
      </w:r>
      <w:r w:rsidR="003E1189">
        <w:rPr>
          <w:rFonts w:asciiTheme="minorHAnsi" w:hAnsiTheme="minorHAnsi" w:cstheme="minorHAnsi"/>
          <w:sz w:val="24"/>
          <w:szCs w:val="24"/>
        </w:rPr>
        <w:t>re</w:t>
      </w:r>
      <w:r w:rsidR="00796C62">
        <w:rPr>
          <w:rFonts w:asciiTheme="minorHAnsi" w:hAnsiTheme="minorHAnsi" w:cstheme="minorHAnsi"/>
          <w:sz w:val="24"/>
          <w:szCs w:val="24"/>
        </w:rPr>
        <w:t>venue</w:t>
      </w:r>
      <w:r w:rsidRPr="0012043A">
        <w:rPr>
          <w:rFonts w:asciiTheme="minorHAnsi" w:hAnsiTheme="minorHAnsi" w:cstheme="minorHAnsi"/>
          <w:sz w:val="24"/>
          <w:szCs w:val="24"/>
        </w:rPr>
        <w:t xml:space="preserve"> quoted will be the </w:t>
      </w:r>
      <w:r w:rsidR="00796C62">
        <w:rPr>
          <w:rFonts w:asciiTheme="minorHAnsi" w:hAnsiTheme="minorHAnsi" w:cstheme="minorHAnsi"/>
          <w:sz w:val="24"/>
          <w:szCs w:val="24"/>
        </w:rPr>
        <w:t>revenue</w:t>
      </w:r>
      <w:r w:rsidR="004B76C9">
        <w:rPr>
          <w:rFonts w:asciiTheme="minorHAnsi" w:hAnsiTheme="minorHAnsi" w:cstheme="minorHAnsi"/>
          <w:sz w:val="24"/>
          <w:szCs w:val="24"/>
        </w:rPr>
        <w:t xml:space="preserve"> </w:t>
      </w:r>
      <w:r w:rsidRPr="0012043A">
        <w:rPr>
          <w:rFonts w:asciiTheme="minorHAnsi" w:hAnsiTheme="minorHAnsi" w:cstheme="minorHAnsi"/>
          <w:sz w:val="24"/>
          <w:szCs w:val="24"/>
        </w:rPr>
        <w:t xml:space="preserve">of the items identified, regardless of the quantity </w:t>
      </w:r>
      <w:r w:rsidR="004B76C9">
        <w:rPr>
          <w:rFonts w:asciiTheme="minorHAnsi" w:hAnsiTheme="minorHAnsi" w:cstheme="minorHAnsi"/>
          <w:sz w:val="24"/>
          <w:szCs w:val="24"/>
        </w:rPr>
        <w:t>listed</w:t>
      </w:r>
      <w:r w:rsidRPr="0012043A">
        <w:rPr>
          <w:rFonts w:asciiTheme="minorHAnsi" w:hAnsiTheme="minorHAnsi" w:cstheme="minorHAnsi"/>
          <w:sz w:val="24"/>
          <w:szCs w:val="24"/>
        </w:rPr>
        <w:t xml:space="preserve">. </w:t>
      </w:r>
    </w:p>
    <w:p w14:paraId="73AB1754" w14:textId="77777777" w:rsidR="00A82FC7" w:rsidRPr="0012043A" w:rsidRDefault="001F14BF" w:rsidP="00A82FC7">
      <w:pPr>
        <w:spacing w:before="240" w:after="240"/>
        <w:rPr>
          <w:rFonts w:asciiTheme="minorHAnsi" w:hAnsiTheme="minorHAnsi" w:cstheme="minorHAnsi"/>
          <w:color w:val="FFFFFF"/>
          <w:sz w:val="24"/>
          <w:szCs w:val="24"/>
        </w:rPr>
      </w:pPr>
      <w:bookmarkStart w:id="193" w:name="_Hlk160805473"/>
      <w:r w:rsidRPr="008E4BCD">
        <w:rPr>
          <w:rFonts w:asciiTheme="minorHAnsi" w:hAnsiTheme="minorHAnsi" w:cstheme="minorHAnsi"/>
          <w:b/>
          <w:bCs/>
          <w:sz w:val="24"/>
          <w:szCs w:val="24"/>
        </w:rPr>
        <w:t>Bid pricing on all line items is required.</w:t>
      </w:r>
      <w:r w:rsidR="004B76C9">
        <w:rPr>
          <w:rFonts w:asciiTheme="minorHAnsi" w:hAnsiTheme="minorHAnsi" w:cstheme="minorHAnsi"/>
          <w:sz w:val="24"/>
          <w:szCs w:val="24"/>
        </w:rPr>
        <w:t xml:space="preserve"> </w:t>
      </w:r>
      <w:r w:rsidRPr="0012043A">
        <w:rPr>
          <w:rFonts w:asciiTheme="minorHAnsi" w:hAnsiTheme="minorHAnsi" w:cstheme="minorHAnsi"/>
          <w:sz w:val="24"/>
          <w:szCs w:val="24"/>
        </w:rPr>
        <w:t xml:space="preserve">If there are any line items that are not priced, the bid may be considered a partial bid and disqualified. Partial bids are not acceptable. </w:t>
      </w:r>
      <w:bookmarkEnd w:id="193"/>
    </w:p>
    <w:p w14:paraId="05AAF8B1" w14:textId="77777777" w:rsidR="00A82FC7" w:rsidRPr="0012043A" w:rsidRDefault="00A82FC7" w:rsidP="00A82FC7">
      <w:pPr>
        <w:spacing w:before="240" w:after="240"/>
        <w:rPr>
          <w:rFonts w:asciiTheme="minorHAnsi" w:hAnsiTheme="minorHAnsi" w:cstheme="minorHAnsi"/>
          <w:sz w:val="24"/>
          <w:szCs w:val="24"/>
        </w:rPr>
      </w:pPr>
      <w:r w:rsidRPr="0012043A">
        <w:rPr>
          <w:rFonts w:asciiTheme="minorHAnsi" w:hAnsiTheme="minorHAnsi" w:cstheme="minorHAnsi"/>
          <w:sz w:val="24"/>
          <w:szCs w:val="24"/>
        </w:rPr>
        <w:t xml:space="preserve">By submission through the </w:t>
      </w:r>
      <w:hyperlink r:id="rId85" w:history="1">
        <w:r w:rsidR="00CA4260" w:rsidRPr="0012043A">
          <w:rPr>
            <w:rStyle w:val="Hyperlink"/>
            <w:rFonts w:asciiTheme="minorHAnsi" w:hAnsiTheme="minorHAnsi" w:cstheme="minorHAnsi"/>
            <w:b/>
            <w:sz w:val="24"/>
            <w:szCs w:val="24"/>
          </w:rPr>
          <w:t>County of Alameda Procurement Portal</w:t>
        </w:r>
      </w:hyperlink>
      <w:r w:rsidRPr="0012043A">
        <w:rPr>
          <w:rFonts w:asciiTheme="minorHAnsi" w:hAnsiTheme="minorHAnsi" w:cstheme="minorHAnsi"/>
          <w:b/>
          <w:sz w:val="24"/>
          <w:szCs w:val="24"/>
        </w:rPr>
        <w:t>,</w:t>
      </w:r>
      <w:r w:rsidRPr="0012043A">
        <w:rPr>
          <w:rFonts w:asciiTheme="minorHAnsi" w:hAnsiTheme="minorHAnsi" w:cstheme="minorHAnsi"/>
          <w:sz w:val="24"/>
          <w:szCs w:val="24"/>
        </w:rPr>
        <w:t xml:space="preserve"> Bidder certifies to County that all representations, certifications, and statements made by Bidder, as set forth in each entry in the </w:t>
      </w:r>
      <w:hyperlink r:id="rId86" w:history="1">
        <w:r w:rsidR="00CA4260" w:rsidRPr="0012043A">
          <w:rPr>
            <w:rStyle w:val="Hyperlink"/>
            <w:rFonts w:asciiTheme="minorHAnsi" w:hAnsiTheme="minorHAnsi" w:cstheme="minorHAnsi"/>
            <w:b/>
            <w:sz w:val="24"/>
            <w:szCs w:val="24"/>
          </w:rPr>
          <w:t>County of Alameda Procurement Portal</w:t>
        </w:r>
      </w:hyperlink>
      <w:r w:rsidRPr="0012043A">
        <w:rPr>
          <w:rFonts w:asciiTheme="minorHAnsi" w:hAnsiTheme="minorHAnsi" w:cstheme="minorHAnsi"/>
          <w:sz w:val="24"/>
          <w:szCs w:val="24"/>
        </w:rPr>
        <w:t xml:space="preserve"> and attachments are true and correct and are made under penalty of perjury pursuant to the laws of California.</w:t>
      </w:r>
    </w:p>
    <w:p w14:paraId="0CBCD70E" w14:textId="4821112C" w:rsidR="00A82FC7" w:rsidRPr="00A90BAF" w:rsidRDefault="00A82FC7" w:rsidP="00A82FC7">
      <w:pPr>
        <w:rPr>
          <w:rFonts w:ascii="Calibri" w:hAnsi="Calibri" w:cs="Calibri"/>
          <w:b/>
          <w:sz w:val="2"/>
          <w:szCs w:val="2"/>
        </w:rPr>
      </w:pPr>
      <w:r>
        <w:rPr>
          <w:b/>
        </w:rPr>
        <w:br w:type="page"/>
      </w:r>
    </w:p>
    <w:p w14:paraId="4392EB4F" w14:textId="77777777" w:rsidR="00C629A1" w:rsidRPr="00A90BAF" w:rsidRDefault="00C629A1" w:rsidP="007520C2">
      <w:pPr>
        <w:pStyle w:val="Heading4"/>
        <w:jc w:val="left"/>
      </w:pPr>
      <w:r w:rsidRPr="00A90BAF">
        <w:lastRenderedPageBreak/>
        <w:t>TABLE OF KEY PERSONNEL</w:t>
      </w:r>
      <w:r>
        <w:tab/>
      </w:r>
    </w:p>
    <w:p w14:paraId="765A0A84" w14:textId="77777777" w:rsidR="00A82FC7" w:rsidRPr="00EE1991" w:rsidRDefault="00A82FC7" w:rsidP="00A82FC7">
      <w:pPr>
        <w:spacing w:before="240" w:after="240"/>
        <w:rPr>
          <w:rFonts w:ascii="Calibri" w:hAnsi="Calibri" w:cs="Calibri"/>
          <w:sz w:val="24"/>
        </w:rPr>
      </w:pPr>
      <w:r w:rsidRPr="00EE1991">
        <w:rPr>
          <w:rFonts w:ascii="Calibri" w:hAnsi="Calibri" w:cs="Calibri"/>
          <w:b/>
          <w:sz w:val="24"/>
        </w:rPr>
        <w:t>Instructions</w:t>
      </w:r>
      <w:r w:rsidRPr="00EE1991">
        <w:rPr>
          <w:rFonts w:ascii="Calibri" w:hAnsi="Calibri" w:cs="Calibri"/>
          <w:sz w:val="24"/>
        </w:rPr>
        <w:t xml:space="preserve">:  Bidder </w:t>
      </w:r>
      <w:r w:rsidRPr="00EE1991">
        <w:rPr>
          <w:rFonts w:ascii="Calibri" w:hAnsi="Calibri"/>
          <w:sz w:val="24"/>
          <w:szCs w:val="26"/>
        </w:rPr>
        <w:t>is to</w:t>
      </w:r>
      <w:r w:rsidRPr="00EE1991">
        <w:rPr>
          <w:rFonts w:ascii="Calibri" w:hAnsi="Calibri" w:cs="Calibri"/>
          <w:sz w:val="24"/>
        </w:rPr>
        <w:t xml:space="preserve"> provide a </w:t>
      </w:r>
      <w:r w:rsidRPr="00EE1991">
        <w:rPr>
          <w:rFonts w:ascii="Calibri" w:hAnsi="Calibri" w:cs="Calibri"/>
          <w:b/>
          <w:sz w:val="24"/>
        </w:rPr>
        <w:t>Table of Key Personnel</w:t>
      </w:r>
      <w:r w:rsidRPr="00EE1991">
        <w:rPr>
          <w:rFonts w:ascii="Calibri" w:hAnsi="Calibri" w:cs="Calibri"/>
          <w:sz w:val="24"/>
        </w:rPr>
        <w:t xml:space="preserve">.  The table is to include all </w:t>
      </w:r>
      <w:r>
        <w:rPr>
          <w:rFonts w:ascii="Calibri" w:hAnsi="Calibri" w:cs="Calibri"/>
          <w:sz w:val="24"/>
        </w:rPr>
        <w:t>essential</w:t>
      </w:r>
      <w:r w:rsidRPr="00EE1991">
        <w:rPr>
          <w:rFonts w:ascii="Calibri" w:hAnsi="Calibri" w:cs="Calibri"/>
          <w:sz w:val="24"/>
        </w:rPr>
        <w:t xml:space="preserve"> personnel associated </w:t>
      </w:r>
      <w:r>
        <w:rPr>
          <w:rFonts w:ascii="Calibri" w:hAnsi="Calibri" w:cs="Calibri"/>
          <w:sz w:val="24"/>
        </w:rPr>
        <w:t xml:space="preserve">with </w:t>
      </w:r>
      <w:r w:rsidRPr="00EE1991">
        <w:rPr>
          <w:rFonts w:ascii="Calibri" w:hAnsi="Calibri" w:cs="Calibri"/>
          <w:sz w:val="24"/>
        </w:rPr>
        <w:t>providing services to the County</w:t>
      </w:r>
      <w:r w:rsidR="007520C2">
        <w:rPr>
          <w:rFonts w:ascii="Calibri" w:hAnsi="Calibri" w:cs="Calibri"/>
          <w:sz w:val="24"/>
        </w:rPr>
        <w:t>.</w:t>
      </w:r>
      <w:r w:rsidRPr="00EE1991">
        <w:rPr>
          <w:rFonts w:ascii="Calibri" w:hAnsi="Calibri" w:cs="Calibri"/>
          <w:sz w:val="24"/>
        </w:rPr>
        <w:t xml:space="preserve"> </w:t>
      </w:r>
    </w:p>
    <w:p w14:paraId="77525B77" w14:textId="77777777" w:rsidR="00A82FC7" w:rsidRPr="00EE1991" w:rsidRDefault="00A82FC7" w:rsidP="00A82FC7">
      <w:pPr>
        <w:spacing w:before="240" w:after="240"/>
        <w:rPr>
          <w:rFonts w:ascii="Calibri" w:hAnsi="Calibri" w:cs="Calibri"/>
          <w:sz w:val="24"/>
        </w:rPr>
      </w:pPr>
      <w:r w:rsidRPr="00EE1991">
        <w:rPr>
          <w:rFonts w:ascii="Calibri" w:hAnsi="Calibri" w:cs="Calibri"/>
          <w:sz w:val="24"/>
        </w:rPr>
        <w:t xml:space="preserve">To appropriately </w:t>
      </w:r>
      <w:r>
        <w:rPr>
          <w:rFonts w:ascii="Calibri" w:hAnsi="Calibri" w:cs="Calibri"/>
          <w:sz w:val="24"/>
        </w:rPr>
        <w:t>evaluate</w:t>
      </w:r>
      <w:r w:rsidRPr="00EE1991">
        <w:rPr>
          <w:rFonts w:ascii="Calibri" w:hAnsi="Calibri" w:cs="Calibri"/>
          <w:sz w:val="24"/>
        </w:rPr>
        <w:t xml:space="preserve"> </w:t>
      </w:r>
      <w:r>
        <w:rPr>
          <w:rFonts w:ascii="Calibri" w:hAnsi="Calibri" w:cs="Calibri"/>
          <w:sz w:val="24"/>
        </w:rPr>
        <w:t>B</w:t>
      </w:r>
      <w:r w:rsidRPr="00EE1991">
        <w:rPr>
          <w:rFonts w:ascii="Calibri" w:hAnsi="Calibri" w:cs="Calibri"/>
          <w:sz w:val="24"/>
        </w:rPr>
        <w:t>idder</w:t>
      </w:r>
      <w:r>
        <w:rPr>
          <w:rFonts w:ascii="Calibri" w:hAnsi="Calibri" w:cs="Calibri"/>
          <w:sz w:val="24"/>
        </w:rPr>
        <w:t>’s</w:t>
      </w:r>
      <w:r w:rsidRPr="00EE1991">
        <w:rPr>
          <w:rFonts w:ascii="Calibri" w:hAnsi="Calibri" w:cs="Calibri"/>
          <w:sz w:val="24"/>
        </w:rPr>
        <w:t xml:space="preserve"> qualifications, the table should include the following information for each key person:</w:t>
      </w:r>
    </w:p>
    <w:p w14:paraId="2D8BEBA1" w14:textId="77777777" w:rsidR="00A82FC7" w:rsidRPr="00EE1991" w:rsidRDefault="00A82FC7" w:rsidP="00C204C9">
      <w:pPr>
        <w:numPr>
          <w:ilvl w:val="0"/>
          <w:numId w:val="6"/>
        </w:numPr>
        <w:spacing w:before="240" w:after="240"/>
        <w:ind w:hanging="720"/>
        <w:rPr>
          <w:rFonts w:ascii="Calibri" w:hAnsi="Calibri" w:cs="Calibri"/>
          <w:sz w:val="24"/>
        </w:rPr>
      </w:pPr>
      <w:r w:rsidRPr="00EE1991">
        <w:rPr>
          <w:rFonts w:ascii="Calibri" w:hAnsi="Calibri" w:cs="Calibri"/>
          <w:sz w:val="24"/>
        </w:rPr>
        <w:t>Work contact information includ</w:t>
      </w:r>
      <w:r>
        <w:rPr>
          <w:rFonts w:ascii="Calibri" w:hAnsi="Calibri" w:cs="Calibri"/>
          <w:sz w:val="24"/>
        </w:rPr>
        <w:t>es</w:t>
      </w:r>
      <w:r w:rsidRPr="00EE1991">
        <w:rPr>
          <w:rFonts w:ascii="Calibri" w:hAnsi="Calibri" w:cs="Calibri"/>
          <w:sz w:val="24"/>
        </w:rPr>
        <w:t xml:space="preserve">, but </w:t>
      </w:r>
      <w:r>
        <w:rPr>
          <w:rFonts w:ascii="Calibri" w:hAnsi="Calibri" w:cs="Calibri"/>
          <w:sz w:val="24"/>
        </w:rPr>
        <w:t xml:space="preserve">is </w:t>
      </w:r>
      <w:r w:rsidRPr="00EE1991">
        <w:rPr>
          <w:rFonts w:ascii="Calibri" w:hAnsi="Calibri" w:cs="Calibri"/>
          <w:sz w:val="24"/>
        </w:rPr>
        <w:t>not limited to, the following:  work address, office telephone number, mobile work number, and work email address</w:t>
      </w:r>
      <w:r>
        <w:rPr>
          <w:rFonts w:ascii="Calibri" w:hAnsi="Calibri" w:cs="Calibri"/>
          <w:sz w:val="24"/>
        </w:rPr>
        <w:t>.</w:t>
      </w:r>
    </w:p>
    <w:p w14:paraId="6BDB3BA7" w14:textId="77777777" w:rsidR="00A82FC7" w:rsidRPr="00EE1991" w:rsidRDefault="00A82FC7" w:rsidP="00C204C9">
      <w:pPr>
        <w:numPr>
          <w:ilvl w:val="0"/>
          <w:numId w:val="6"/>
        </w:numPr>
        <w:spacing w:before="240" w:after="240"/>
        <w:ind w:hanging="720"/>
        <w:rPr>
          <w:rFonts w:ascii="Calibri" w:hAnsi="Calibri" w:cs="Calibri"/>
          <w:sz w:val="24"/>
        </w:rPr>
      </w:pPr>
      <w:bookmarkStart w:id="194" w:name="_Hlk101857634"/>
      <w:r w:rsidRPr="00266DFB">
        <w:rPr>
          <w:rFonts w:ascii="Calibri" w:hAnsi="Calibri" w:cs="Calibri"/>
          <w:sz w:val="24"/>
        </w:rPr>
        <w:t xml:space="preserve">The </w:t>
      </w:r>
      <w:r>
        <w:rPr>
          <w:rFonts w:ascii="Calibri" w:hAnsi="Calibri" w:cs="Calibri"/>
          <w:sz w:val="24"/>
        </w:rPr>
        <w:t>person's role</w:t>
      </w:r>
      <w:r w:rsidRPr="00266DFB">
        <w:rPr>
          <w:rFonts w:ascii="Calibri" w:hAnsi="Calibri" w:cs="Calibri"/>
          <w:sz w:val="24"/>
        </w:rPr>
        <w:t xml:space="preserve"> in connection with the </w:t>
      </w:r>
      <w:r>
        <w:rPr>
          <w:rFonts w:ascii="Calibri" w:hAnsi="Calibri" w:cs="Calibri"/>
          <w:sz w:val="24"/>
        </w:rPr>
        <w:t>IRFQ and any awarded contract</w:t>
      </w:r>
      <w:r w:rsidRPr="00266DFB">
        <w:rPr>
          <w:rFonts w:ascii="Calibri" w:hAnsi="Calibri" w:cs="Calibri"/>
          <w:sz w:val="24"/>
        </w:rPr>
        <w:t>.</w:t>
      </w:r>
      <w:r w:rsidRPr="00EE1991">
        <w:rPr>
          <w:rFonts w:ascii="Calibri" w:hAnsi="Calibri" w:cs="Calibri"/>
          <w:sz w:val="24"/>
        </w:rPr>
        <w:t xml:space="preserve"> </w:t>
      </w:r>
    </w:p>
    <w:bookmarkEnd w:id="194"/>
    <w:p w14:paraId="548C7066" w14:textId="77777777" w:rsidR="00A82FC7" w:rsidRDefault="00A82FC7" w:rsidP="00A82FC7">
      <w:pPr>
        <w:rPr>
          <w:rFonts w:ascii="Calibri" w:hAnsi="Calibri" w:cs="Calibri"/>
          <w:sz w:val="24"/>
        </w:rPr>
      </w:pPr>
    </w:p>
    <w:p w14:paraId="2AC0E747" w14:textId="77777777" w:rsidR="00A82FC7" w:rsidRPr="00F939B3" w:rsidRDefault="00A82FC7" w:rsidP="00A82FC7">
      <w:pPr>
        <w:rPr>
          <w:rFonts w:ascii="Calibri" w:hAnsi="Calibri" w:cs="Calibri"/>
          <w:color w:val="000000" w:themeColor="text1"/>
          <w:sz w:val="24"/>
        </w:rPr>
      </w:pPr>
      <w:r w:rsidRPr="0067577E">
        <w:rPr>
          <w:rFonts w:ascii="Calibri" w:hAnsi="Calibri" w:cs="Calibri"/>
          <w:b/>
          <w:bCs/>
          <w:sz w:val="24"/>
        </w:rPr>
        <w:t xml:space="preserve">Maximum Length: </w:t>
      </w:r>
      <w:r w:rsidRPr="007520C2">
        <w:rPr>
          <w:rFonts w:ascii="Calibri" w:hAnsi="Calibri" w:cs="Calibri"/>
          <w:b/>
          <w:bCs/>
          <w:color w:val="000000" w:themeColor="text1"/>
          <w:sz w:val="24"/>
        </w:rPr>
        <w:t xml:space="preserve"> There is no limit to the table.  There is, however, a 2-page limit per résumé or curriculum vitae. </w:t>
      </w:r>
      <w:bookmarkStart w:id="195" w:name="_Hlk106377300"/>
      <w:r w:rsidRPr="007520C2">
        <w:rPr>
          <w:rFonts w:ascii="Calibri" w:hAnsi="Calibri" w:cs="Calibri"/>
          <w:b/>
          <w:bCs/>
          <w:color w:val="000000" w:themeColor="text1"/>
          <w:sz w:val="24"/>
        </w:rPr>
        <w:t xml:space="preserve">Résumé and curriculum vitae are subject to public </w:t>
      </w:r>
      <w:proofErr w:type="gramStart"/>
      <w:r w:rsidRPr="007520C2">
        <w:rPr>
          <w:rFonts w:ascii="Calibri" w:hAnsi="Calibri" w:cs="Calibri"/>
          <w:b/>
          <w:bCs/>
          <w:color w:val="000000" w:themeColor="text1"/>
          <w:sz w:val="24"/>
        </w:rPr>
        <w:t>disclosure</w:t>
      </w:r>
      <w:proofErr w:type="gramEnd"/>
      <w:r w:rsidRPr="007520C2">
        <w:rPr>
          <w:rFonts w:ascii="Calibri" w:hAnsi="Calibri" w:cs="Calibri"/>
          <w:b/>
          <w:bCs/>
          <w:color w:val="000000" w:themeColor="text1"/>
          <w:sz w:val="24"/>
        </w:rPr>
        <w:t xml:space="preserve"> and business addresses should be used not home addresses</w:t>
      </w:r>
      <w:r w:rsidRPr="00F939B3">
        <w:rPr>
          <w:rFonts w:ascii="Calibri" w:hAnsi="Calibri" w:cs="Calibri"/>
          <w:b/>
          <w:bCs/>
          <w:color w:val="000000" w:themeColor="text1"/>
          <w:sz w:val="24"/>
        </w:rPr>
        <w:t>.</w:t>
      </w:r>
      <w:bookmarkEnd w:id="195"/>
      <w:r w:rsidR="00475393" w:rsidRPr="00F939B3">
        <w:rPr>
          <w:rFonts w:ascii="Calibri" w:hAnsi="Calibri" w:cs="Calibri"/>
          <w:b/>
          <w:bCs/>
          <w:color w:val="000000" w:themeColor="text1"/>
          <w:sz w:val="24"/>
        </w:rPr>
        <w:t xml:space="preserve"> </w:t>
      </w:r>
    </w:p>
    <w:p w14:paraId="457549B0" w14:textId="77777777" w:rsidR="00A82FC7" w:rsidRPr="000932BF" w:rsidRDefault="00A82FC7" w:rsidP="00A82FC7">
      <w:pPr>
        <w:rPr>
          <w:sz w:val="2"/>
          <w:szCs w:val="2"/>
        </w:rPr>
      </w:pPr>
      <w:r>
        <w:rPr>
          <w:b/>
        </w:rPr>
        <w:br w:type="page"/>
      </w:r>
    </w:p>
    <w:p w14:paraId="3F98B5EF" w14:textId="77777777" w:rsidR="00A82FC7" w:rsidRPr="004A43AE" w:rsidDel="00062A88" w:rsidRDefault="00A82FC7" w:rsidP="00A82FC7">
      <w:pPr>
        <w:rPr>
          <w:rFonts w:ascii="Calibri" w:hAnsi="Calibri" w:cs="Calibri"/>
          <w:sz w:val="2"/>
          <w:szCs w:val="2"/>
        </w:rPr>
      </w:pPr>
    </w:p>
    <w:p w14:paraId="60887939" w14:textId="77777777" w:rsidR="00C629A1" w:rsidRPr="00C629A1" w:rsidRDefault="00C629A1" w:rsidP="007520C2">
      <w:pPr>
        <w:pStyle w:val="Heading4"/>
        <w:jc w:val="left"/>
      </w:pPr>
      <w:r w:rsidRPr="00C629A1">
        <w:t>REFERENCES</w:t>
      </w:r>
      <w:r w:rsidRPr="00C629A1">
        <w:tab/>
      </w:r>
    </w:p>
    <w:p w14:paraId="6E9F7305" w14:textId="77777777" w:rsidR="00A82FC7" w:rsidRPr="00EE1991" w:rsidRDefault="00A82FC7" w:rsidP="00A82FC7">
      <w:pPr>
        <w:pStyle w:val="PlainText"/>
        <w:spacing w:before="240" w:after="240"/>
        <w:rPr>
          <w:rFonts w:ascii="Calibri" w:hAnsi="Calibri" w:cs="Calibri"/>
          <w:spacing w:val="-3"/>
          <w:sz w:val="24"/>
          <w:szCs w:val="26"/>
        </w:rPr>
      </w:pPr>
      <w:r w:rsidRPr="00EE1991">
        <w:rPr>
          <w:rFonts w:ascii="Calibri" w:hAnsi="Calibri" w:cs="Calibri"/>
          <w:b/>
          <w:sz w:val="24"/>
          <w:szCs w:val="26"/>
        </w:rPr>
        <w:t>Instructions</w:t>
      </w:r>
      <w:r w:rsidRPr="00EE1991">
        <w:rPr>
          <w:rFonts w:ascii="Calibri" w:hAnsi="Calibri" w:cs="Calibri"/>
          <w:sz w:val="24"/>
          <w:szCs w:val="26"/>
        </w:rPr>
        <w:t>:  On the followin</w:t>
      </w:r>
      <w:r w:rsidRPr="007520C2">
        <w:rPr>
          <w:rFonts w:ascii="Calibri" w:hAnsi="Calibri" w:cs="Calibri"/>
          <w:color w:val="000000" w:themeColor="text1"/>
          <w:sz w:val="24"/>
          <w:szCs w:val="26"/>
        </w:rPr>
        <w:t>g page is</w:t>
      </w:r>
      <w:r w:rsidR="007520C2" w:rsidRPr="007520C2">
        <w:rPr>
          <w:rFonts w:ascii="Calibri" w:hAnsi="Calibri" w:cs="Calibri"/>
          <w:color w:val="000000" w:themeColor="text1"/>
          <w:sz w:val="24"/>
          <w:szCs w:val="26"/>
        </w:rPr>
        <w:t xml:space="preserve"> </w:t>
      </w:r>
      <w:r w:rsidRPr="007520C2">
        <w:rPr>
          <w:rFonts w:ascii="Calibri" w:hAnsi="Calibri" w:cs="Calibri"/>
          <w:color w:val="000000" w:themeColor="text1"/>
          <w:sz w:val="24"/>
          <w:szCs w:val="26"/>
        </w:rPr>
        <w:t xml:space="preserve">the template that Bidders are to use for providing references.  </w:t>
      </w:r>
      <w:r w:rsidRPr="007520C2">
        <w:rPr>
          <w:rFonts w:ascii="Calibri" w:hAnsi="Calibri" w:cs="Calibri"/>
          <w:color w:val="000000" w:themeColor="text1"/>
          <w:spacing w:val="-3"/>
          <w:sz w:val="24"/>
          <w:szCs w:val="26"/>
        </w:rPr>
        <w:t xml:space="preserve">Bidders are to provide a list of </w:t>
      </w:r>
      <w:r w:rsidR="007520C2" w:rsidRPr="007520C2">
        <w:rPr>
          <w:rFonts w:ascii="Calibri" w:hAnsi="Calibri" w:cs="Calibri"/>
          <w:color w:val="000000" w:themeColor="text1"/>
          <w:spacing w:val="-3"/>
          <w:sz w:val="24"/>
          <w:szCs w:val="26"/>
        </w:rPr>
        <w:t>three (3)</w:t>
      </w:r>
      <w:r w:rsidRPr="007520C2">
        <w:rPr>
          <w:rFonts w:ascii="Calibri" w:hAnsi="Calibri" w:cs="Calibri"/>
          <w:color w:val="000000" w:themeColor="text1"/>
          <w:spacing w:val="-3"/>
          <w:sz w:val="24"/>
          <w:szCs w:val="26"/>
        </w:rPr>
        <w:t xml:space="preserve"> references.  References must be satisfactory as deemed solely by County.  </w:t>
      </w:r>
    </w:p>
    <w:p w14:paraId="760C758F" w14:textId="77777777" w:rsidR="00A82FC7" w:rsidRPr="00EE1991" w:rsidRDefault="00A82FC7" w:rsidP="00A82FC7">
      <w:pPr>
        <w:pStyle w:val="PlainText"/>
        <w:spacing w:before="240" w:after="240"/>
        <w:rPr>
          <w:rFonts w:ascii="Calibri" w:hAnsi="Calibri" w:cs="Calibri"/>
          <w:spacing w:val="-3"/>
          <w:sz w:val="24"/>
          <w:szCs w:val="26"/>
        </w:rPr>
      </w:pPr>
      <w:r w:rsidRPr="00EE1991">
        <w:rPr>
          <w:rFonts w:ascii="Calibri" w:hAnsi="Calibri" w:cs="Calibri"/>
          <w:spacing w:val="-3"/>
          <w:sz w:val="24"/>
          <w:szCs w:val="26"/>
        </w:rPr>
        <w:t>Services or goods provided by Bidder</w:t>
      </w:r>
      <w:r>
        <w:rPr>
          <w:rFonts w:ascii="Calibri" w:hAnsi="Calibri" w:cs="Calibri"/>
          <w:spacing w:val="-3"/>
          <w:sz w:val="24"/>
          <w:szCs w:val="26"/>
        </w:rPr>
        <w:t>s</w:t>
      </w:r>
      <w:r w:rsidRPr="00EE1991">
        <w:rPr>
          <w:rFonts w:ascii="Calibri" w:hAnsi="Calibri" w:cs="Calibri"/>
          <w:spacing w:val="-3"/>
          <w:sz w:val="24"/>
          <w:szCs w:val="26"/>
        </w:rPr>
        <w:t xml:space="preserve"> to the references should have similar scope, volume, and requirements to those outlined in these specifications, terms, and conditions.</w:t>
      </w:r>
    </w:p>
    <w:p w14:paraId="5706DAC5" w14:textId="77777777" w:rsidR="00A82FC7" w:rsidRPr="00EE1991" w:rsidRDefault="00A82FC7" w:rsidP="00A82FC7">
      <w:pPr>
        <w:spacing w:before="240" w:after="240"/>
        <w:rPr>
          <w:rFonts w:ascii="Calibri" w:hAnsi="Calibri" w:cs="Calibri"/>
          <w:sz w:val="24"/>
          <w:szCs w:val="26"/>
        </w:rPr>
      </w:pPr>
      <w:r w:rsidRPr="00EE1991">
        <w:rPr>
          <w:rFonts w:ascii="Calibri" w:hAnsi="Calibri" w:cs="Calibri"/>
          <w:sz w:val="24"/>
          <w:szCs w:val="26"/>
        </w:rPr>
        <w:t>Bidders should verify that the contact information for all references provided is current and valid.  If a reference cannot be contacted</w:t>
      </w:r>
      <w:r>
        <w:rPr>
          <w:rFonts w:ascii="Calibri" w:hAnsi="Calibri" w:cs="Calibri"/>
          <w:sz w:val="24"/>
          <w:szCs w:val="26"/>
        </w:rPr>
        <w:t>,</w:t>
      </w:r>
      <w:r w:rsidRPr="00EE1991">
        <w:rPr>
          <w:rFonts w:ascii="Calibri" w:hAnsi="Calibri" w:cs="Calibri"/>
          <w:sz w:val="24"/>
          <w:szCs w:val="26"/>
        </w:rPr>
        <w:t xml:space="preserve"> it may affect the qualification and scoring of </w:t>
      </w:r>
      <w:r>
        <w:rPr>
          <w:rFonts w:ascii="Calibri" w:hAnsi="Calibri" w:cs="Calibri"/>
          <w:sz w:val="24"/>
          <w:szCs w:val="26"/>
        </w:rPr>
        <w:t xml:space="preserve">the </w:t>
      </w:r>
      <w:r w:rsidRPr="00EE1991">
        <w:rPr>
          <w:rFonts w:ascii="Calibri" w:hAnsi="Calibri" w:cs="Calibri"/>
          <w:sz w:val="24"/>
          <w:szCs w:val="26"/>
        </w:rPr>
        <w:t>Bidders</w:t>
      </w:r>
      <w:r>
        <w:rPr>
          <w:rFonts w:ascii="Calibri" w:hAnsi="Calibri" w:cs="Calibri"/>
          <w:sz w:val="24"/>
          <w:szCs w:val="26"/>
        </w:rPr>
        <w:t>'</w:t>
      </w:r>
      <w:r w:rsidRPr="00EE1991">
        <w:rPr>
          <w:rFonts w:ascii="Calibri" w:hAnsi="Calibri" w:cs="Calibri"/>
          <w:sz w:val="24"/>
          <w:szCs w:val="26"/>
        </w:rPr>
        <w:t xml:space="preserve"> </w:t>
      </w:r>
      <w:r>
        <w:rPr>
          <w:rFonts w:ascii="Calibri" w:hAnsi="Calibri" w:cs="Calibri"/>
          <w:sz w:val="24"/>
          <w:szCs w:val="26"/>
        </w:rPr>
        <w:t>bid responses</w:t>
      </w:r>
      <w:r w:rsidRPr="00EE1991">
        <w:rPr>
          <w:rFonts w:ascii="Calibri" w:hAnsi="Calibri" w:cs="Calibri"/>
          <w:sz w:val="24"/>
          <w:szCs w:val="26"/>
        </w:rPr>
        <w:t>.</w:t>
      </w:r>
    </w:p>
    <w:p w14:paraId="3D03A018" w14:textId="77777777" w:rsidR="00A82FC7" w:rsidRPr="00EE1991" w:rsidRDefault="00A82FC7" w:rsidP="00A82FC7">
      <w:pPr>
        <w:spacing w:before="240" w:after="240"/>
        <w:rPr>
          <w:rFonts w:ascii="Calibri" w:hAnsi="Calibri" w:cs="Calibri"/>
          <w:sz w:val="24"/>
          <w:szCs w:val="26"/>
        </w:rPr>
      </w:pPr>
      <w:r w:rsidRPr="00EE1991">
        <w:rPr>
          <w:rFonts w:ascii="Calibri" w:hAnsi="Calibri" w:cs="Calibri"/>
          <w:sz w:val="24"/>
          <w:szCs w:val="26"/>
        </w:rPr>
        <w:t>Bidders are strongly encouraged to notify all references that the County may be contacting them to obtain a reference.</w:t>
      </w:r>
    </w:p>
    <w:p w14:paraId="4F217B1B" w14:textId="77777777" w:rsidR="00A82FC7" w:rsidRPr="00EE1991" w:rsidRDefault="00A82FC7" w:rsidP="00A82FC7">
      <w:pPr>
        <w:spacing w:before="240" w:after="240"/>
        <w:rPr>
          <w:rFonts w:ascii="Calibri" w:hAnsi="Calibri" w:cs="Calibri"/>
          <w:sz w:val="24"/>
          <w:szCs w:val="26"/>
        </w:rPr>
      </w:pPr>
      <w:r w:rsidRPr="00EE1991">
        <w:rPr>
          <w:rFonts w:ascii="Calibri" w:hAnsi="Calibri" w:cs="Calibri"/>
          <w:sz w:val="24"/>
          <w:szCs w:val="26"/>
        </w:rPr>
        <w:t xml:space="preserve">The County </w:t>
      </w:r>
      <w:r w:rsidRPr="00EE1991">
        <w:rPr>
          <w:rFonts w:ascii="Calibri" w:hAnsi="Calibri" w:cs="Calibri"/>
          <w:spacing w:val="-3"/>
          <w:sz w:val="24"/>
          <w:szCs w:val="26"/>
        </w:rPr>
        <w:t>may</w:t>
      </w:r>
      <w:r w:rsidRPr="00EE1991">
        <w:rPr>
          <w:rFonts w:ascii="Calibri" w:hAnsi="Calibri" w:cs="Calibri"/>
          <w:sz w:val="24"/>
          <w:szCs w:val="26"/>
        </w:rPr>
        <w:t xml:space="preserve"> contact some or all the references provided in order to determine items such as Bidders</w:t>
      </w:r>
      <w:r>
        <w:rPr>
          <w:rFonts w:ascii="Calibri" w:hAnsi="Calibri" w:cs="Calibri"/>
          <w:sz w:val="24"/>
          <w:szCs w:val="26"/>
        </w:rPr>
        <w:t>’</w:t>
      </w:r>
      <w:r w:rsidRPr="00EE1991">
        <w:rPr>
          <w:rFonts w:ascii="Calibri" w:hAnsi="Calibri" w:cs="Calibri"/>
          <w:sz w:val="24"/>
          <w:szCs w:val="26"/>
        </w:rPr>
        <w:t xml:space="preserve"> years of experience and performance record</w:t>
      </w:r>
      <w:r>
        <w:rPr>
          <w:rFonts w:ascii="Calibri" w:hAnsi="Calibri" w:cs="Calibri"/>
          <w:sz w:val="24"/>
          <w:szCs w:val="26"/>
        </w:rPr>
        <w:t>s</w:t>
      </w:r>
      <w:r w:rsidRPr="00EE1991">
        <w:rPr>
          <w:rFonts w:ascii="Calibri" w:hAnsi="Calibri" w:cs="Calibri"/>
          <w:sz w:val="24"/>
          <w:szCs w:val="26"/>
        </w:rPr>
        <w:t xml:space="preserve"> on work similar to that described in this request.  </w:t>
      </w:r>
    </w:p>
    <w:p w14:paraId="527C9219" w14:textId="77777777" w:rsidR="00A82FC7" w:rsidRPr="00EE1991" w:rsidRDefault="00A82FC7" w:rsidP="00A82FC7">
      <w:pPr>
        <w:spacing w:before="240" w:after="240"/>
        <w:rPr>
          <w:rFonts w:ascii="Calibri" w:hAnsi="Calibri" w:cs="Calibri"/>
          <w:sz w:val="24"/>
          <w:szCs w:val="26"/>
        </w:rPr>
      </w:pPr>
      <w:r w:rsidRPr="00EE1991">
        <w:rPr>
          <w:rFonts w:ascii="Calibri" w:hAnsi="Calibri" w:cs="Calibri"/>
          <w:sz w:val="24"/>
          <w:szCs w:val="26"/>
        </w:rPr>
        <w:t xml:space="preserve">The County reserves the right to contact </w:t>
      </w:r>
      <w:r>
        <w:rPr>
          <w:rFonts w:ascii="Calibri" w:hAnsi="Calibri" w:cs="Calibri"/>
          <w:sz w:val="24"/>
          <w:szCs w:val="26"/>
        </w:rPr>
        <w:t xml:space="preserve">individuals/entities for </w:t>
      </w:r>
      <w:r w:rsidRPr="00EE1991">
        <w:rPr>
          <w:rFonts w:ascii="Calibri" w:hAnsi="Calibri" w:cs="Calibri"/>
          <w:sz w:val="24"/>
          <w:szCs w:val="26"/>
        </w:rPr>
        <w:t xml:space="preserve">references other than those provided in the </w:t>
      </w:r>
      <w:r w:rsidRPr="00EE1991">
        <w:rPr>
          <w:rFonts w:ascii="Calibri" w:hAnsi="Calibri" w:cs="Calibri"/>
          <w:color w:val="000000"/>
          <w:sz w:val="24"/>
          <w:szCs w:val="26"/>
        </w:rPr>
        <w:t>R</w:t>
      </w:r>
      <w:r w:rsidRPr="00EE1991">
        <w:rPr>
          <w:rFonts w:ascii="Calibri" w:hAnsi="Calibri" w:cs="Calibri"/>
          <w:sz w:val="24"/>
          <w:szCs w:val="26"/>
        </w:rPr>
        <w:t xml:space="preserve">esponse and to use </w:t>
      </w:r>
      <w:r>
        <w:rPr>
          <w:rFonts w:ascii="Calibri" w:hAnsi="Calibri" w:cs="Calibri"/>
          <w:sz w:val="24"/>
          <w:szCs w:val="26"/>
        </w:rPr>
        <w:t>any</w:t>
      </w:r>
      <w:r w:rsidRPr="00EE1991">
        <w:rPr>
          <w:rFonts w:ascii="Calibri" w:hAnsi="Calibri" w:cs="Calibri"/>
          <w:sz w:val="24"/>
          <w:szCs w:val="26"/>
        </w:rPr>
        <w:t xml:space="preserve"> information obtained in the evaluation process.</w:t>
      </w:r>
    </w:p>
    <w:p w14:paraId="0FFDBA60" w14:textId="77777777" w:rsidR="00A82FC7" w:rsidRPr="00EE1991" w:rsidRDefault="00A82FC7" w:rsidP="00A82FC7">
      <w:pPr>
        <w:spacing w:before="240" w:after="240"/>
        <w:rPr>
          <w:rFonts w:ascii="Calibri" w:hAnsi="Calibri" w:cs="Calibri"/>
          <w:sz w:val="24"/>
          <w:szCs w:val="26"/>
        </w:rPr>
      </w:pPr>
      <w:bookmarkStart w:id="196" w:name="_Hlk84934853"/>
      <w:r w:rsidRPr="00EE1991">
        <w:rPr>
          <w:rFonts w:ascii="Calibri" w:hAnsi="Calibri" w:cs="Calibri"/>
          <w:sz w:val="24"/>
          <w:szCs w:val="26"/>
        </w:rPr>
        <w:t>NOTE: Bidders should not list the County department requesting services/goods as part of the references.</w:t>
      </w:r>
    </w:p>
    <w:bookmarkEnd w:id="196"/>
    <w:p w14:paraId="13E3C0EE" w14:textId="77777777" w:rsidR="00A82FC7" w:rsidRPr="00BA3CAD" w:rsidRDefault="00A82FC7" w:rsidP="00A82FC7">
      <w:pPr>
        <w:rPr>
          <w:rFonts w:ascii="Calibri" w:hAnsi="Calibri" w:cs="Calibri"/>
        </w:rPr>
      </w:pPr>
    </w:p>
    <w:p w14:paraId="236D2BF3" w14:textId="77777777" w:rsidR="00A82FC7" w:rsidRPr="00E574DD" w:rsidRDefault="00A82FC7" w:rsidP="00A82FC7">
      <w:pPr>
        <w:rPr>
          <w:rFonts w:ascii="Calibri" w:hAnsi="Calibri" w:cs="Calibri"/>
          <w:color w:val="FFFFFF"/>
        </w:rPr>
      </w:pPr>
    </w:p>
    <w:p w14:paraId="2E3BD9AD" w14:textId="77777777" w:rsidR="00A82FC7" w:rsidRPr="00BA3CAD" w:rsidRDefault="00A82FC7" w:rsidP="00A82FC7">
      <w:pPr>
        <w:rPr>
          <w:rFonts w:ascii="Calibri" w:hAnsi="Calibri" w:cs="Calibri"/>
        </w:rPr>
      </w:pPr>
      <w:bookmarkStart w:id="197" w:name="_Ref342044720"/>
    </w:p>
    <w:p w14:paraId="491A97DD" w14:textId="77777777" w:rsidR="00A82FC7" w:rsidRPr="00BA3CAD" w:rsidRDefault="00A82FC7" w:rsidP="00A82FC7">
      <w:pPr>
        <w:rPr>
          <w:rFonts w:ascii="Calibri" w:hAnsi="Calibri" w:cs="Calibri"/>
        </w:rPr>
      </w:pPr>
    </w:p>
    <w:p w14:paraId="1C40E735" w14:textId="77777777" w:rsidR="00A82FC7" w:rsidRPr="000932BF" w:rsidRDefault="00A82FC7" w:rsidP="00A82FC7">
      <w:pPr>
        <w:rPr>
          <w:rFonts w:ascii="Calibri" w:hAnsi="Calibri" w:cs="Calibri"/>
          <w:b/>
          <w:sz w:val="2"/>
          <w:szCs w:val="2"/>
        </w:rPr>
      </w:pPr>
      <w:r w:rsidRPr="00BA3CAD">
        <w:rPr>
          <w:rFonts w:ascii="Calibri" w:hAnsi="Calibri" w:cs="Calibri"/>
        </w:rPr>
        <w:br w:type="page"/>
      </w:r>
    </w:p>
    <w:bookmarkEnd w:id="197"/>
    <w:p w14:paraId="00F2A1A4" w14:textId="77777777" w:rsidR="00C629A1" w:rsidRPr="00D72F19" w:rsidRDefault="00C629A1" w:rsidP="0025796B">
      <w:pPr>
        <w:pStyle w:val="Heading4"/>
        <w:jc w:val="left"/>
        <w:rPr>
          <w:sz w:val="22"/>
          <w:szCs w:val="22"/>
        </w:rPr>
      </w:pPr>
      <w:r w:rsidRPr="00D72F19">
        <w:rPr>
          <w:sz w:val="22"/>
          <w:szCs w:val="22"/>
        </w:rPr>
        <w:lastRenderedPageBreak/>
        <w:t>REFERENCES</w:t>
      </w:r>
      <w:r w:rsidRPr="00D72F19">
        <w:rPr>
          <w:sz w:val="22"/>
          <w:szCs w:val="22"/>
        </w:rPr>
        <w:tab/>
      </w:r>
    </w:p>
    <w:p w14:paraId="772FCBB2" w14:textId="77777777" w:rsidR="00A82FC7" w:rsidRPr="00D72F19" w:rsidRDefault="00A82FC7" w:rsidP="00A82FC7">
      <w:pPr>
        <w:pStyle w:val="RFP-QHeader2"/>
        <w:spacing w:before="240" w:after="240"/>
        <w:rPr>
          <w:rFonts w:ascii="Calibri" w:hAnsi="Calibri" w:cs="Calibri"/>
          <w:bCs/>
          <w:iCs/>
          <w:color w:val="000000" w:themeColor="text1"/>
          <w:sz w:val="22"/>
          <w:szCs w:val="22"/>
        </w:rPr>
      </w:pPr>
      <w:r w:rsidRPr="00D72F19">
        <w:rPr>
          <w:rFonts w:ascii="Calibri" w:hAnsi="Calibri" w:cs="Calibri"/>
          <w:bCs/>
          <w:iCs/>
          <w:caps/>
          <w:color w:val="000000" w:themeColor="text1"/>
          <w:sz w:val="22"/>
          <w:szCs w:val="22"/>
        </w:rPr>
        <w:t xml:space="preserve">IRFQ </w:t>
      </w:r>
      <w:r w:rsidRPr="00D72F19">
        <w:rPr>
          <w:rFonts w:ascii="Calibri" w:hAnsi="Calibri" w:cs="Calibri"/>
          <w:bCs/>
          <w:iCs/>
          <w:color w:val="000000" w:themeColor="text1"/>
          <w:sz w:val="22"/>
          <w:szCs w:val="22"/>
        </w:rPr>
        <w:t xml:space="preserve">No. </w:t>
      </w:r>
      <w:r w:rsidR="007520C2" w:rsidRPr="00D72F19">
        <w:rPr>
          <w:rFonts w:ascii="Calibri" w:hAnsi="Calibri" w:cs="Calibri"/>
          <w:bCs/>
          <w:iCs/>
          <w:color w:val="000000" w:themeColor="text1"/>
          <w:sz w:val="22"/>
          <w:szCs w:val="22"/>
        </w:rPr>
        <w:t>902746</w:t>
      </w:r>
    </w:p>
    <w:p w14:paraId="7FA65190" w14:textId="77777777" w:rsidR="00A82FC7" w:rsidRPr="00D72F19" w:rsidRDefault="007520C2" w:rsidP="00A82FC7">
      <w:pPr>
        <w:pStyle w:val="RFP-QHeader2"/>
        <w:spacing w:after="240"/>
        <w:rPr>
          <w:rFonts w:ascii="Calibri" w:hAnsi="Calibri" w:cs="Calibri"/>
          <w:bCs/>
          <w:iCs/>
          <w:color w:val="000000" w:themeColor="text1"/>
          <w:sz w:val="22"/>
          <w:szCs w:val="22"/>
        </w:rPr>
      </w:pPr>
      <w:r w:rsidRPr="00D72F19">
        <w:rPr>
          <w:rFonts w:ascii="Calibri" w:hAnsi="Calibri" w:cs="Calibri"/>
          <w:bCs/>
          <w:iCs/>
          <w:color w:val="000000" w:themeColor="text1"/>
          <w:sz w:val="22"/>
          <w:szCs w:val="22"/>
        </w:rPr>
        <w:t>Electronic Waste Recycling Services</w:t>
      </w:r>
    </w:p>
    <w:p w14:paraId="2A940E41" w14:textId="77777777" w:rsidR="00A82FC7" w:rsidRPr="00D72F19" w:rsidRDefault="00A82FC7" w:rsidP="00A82FC7">
      <w:pPr>
        <w:pStyle w:val="RFP-QHeader2"/>
        <w:spacing w:after="240"/>
        <w:jc w:val="left"/>
        <w:rPr>
          <w:rFonts w:ascii="Calibri" w:hAnsi="Calibri" w:cs="Calibri"/>
          <w:bCs/>
          <w:iCs/>
          <w:color w:val="000000" w:themeColor="text1"/>
          <w:sz w:val="22"/>
          <w:szCs w:val="22"/>
        </w:rPr>
      </w:pPr>
      <w:r w:rsidRPr="00D72F19">
        <w:rPr>
          <w:rFonts w:ascii="Calibri" w:hAnsi="Calibri" w:cs="Calibri"/>
          <w:bCs/>
          <w:iCs/>
          <w:color w:val="000000" w:themeColor="text1"/>
          <w:sz w:val="22"/>
          <w:szCs w:val="22"/>
        </w:rPr>
        <w:t xml:space="preserve">Bidder must currently be providing goods and/or services for at least two of the references or have done so within the last </w:t>
      </w:r>
      <w:r w:rsidR="007520C2" w:rsidRPr="00D72F19">
        <w:rPr>
          <w:rFonts w:ascii="Calibri" w:hAnsi="Calibri" w:cs="Calibri"/>
          <w:bCs/>
          <w:iCs/>
          <w:color w:val="000000" w:themeColor="text1"/>
          <w:sz w:val="22"/>
          <w:szCs w:val="22"/>
        </w:rPr>
        <w:t xml:space="preserve">three (3) </w:t>
      </w:r>
      <w:r w:rsidRPr="00D72F19">
        <w:rPr>
          <w:rFonts w:ascii="Calibri" w:hAnsi="Calibri" w:cs="Calibri"/>
          <w:bCs/>
          <w:iCs/>
          <w:color w:val="000000" w:themeColor="text1"/>
          <w:sz w:val="22"/>
          <w:szCs w:val="22"/>
        </w:rPr>
        <w:t xml:space="preserve">years.  </w:t>
      </w:r>
    </w:p>
    <w:p w14:paraId="0CF3A0B8" w14:textId="77777777" w:rsidR="00A82FC7" w:rsidRPr="00D72F19" w:rsidRDefault="00A82FC7" w:rsidP="00A82FC7">
      <w:pPr>
        <w:pStyle w:val="RFP-QHeader2"/>
        <w:tabs>
          <w:tab w:val="right" w:pos="5490"/>
        </w:tabs>
        <w:jc w:val="left"/>
        <w:rPr>
          <w:rFonts w:ascii="Calibri" w:hAnsi="Calibri" w:cs="Calibri"/>
          <w:bCs/>
          <w:iCs/>
          <w:sz w:val="22"/>
          <w:szCs w:val="22"/>
        </w:rPr>
      </w:pPr>
      <w:r w:rsidRPr="00D72F19">
        <w:rPr>
          <w:rFonts w:ascii="Calibri" w:hAnsi="Calibri" w:cs="Calibri"/>
          <w:bCs/>
          <w:iCs/>
          <w:sz w:val="22"/>
          <w:szCs w:val="22"/>
        </w:rPr>
        <w:t>Bidder Name:</w:t>
      </w:r>
      <w:r w:rsidRPr="00D72F19">
        <w:rPr>
          <w:rFonts w:ascii="Calibri" w:hAnsi="Calibri" w:cs="Calibri"/>
          <w:b w:val="0"/>
          <w:bCs/>
          <w:iCs/>
          <w:sz w:val="22"/>
          <w:szCs w:val="22"/>
          <w:u w:val="single"/>
        </w:rPr>
        <w:tab/>
      </w:r>
    </w:p>
    <w:p w14:paraId="796962CB" w14:textId="77777777" w:rsidR="00A82FC7" w:rsidRPr="00D72F19" w:rsidRDefault="00A82FC7" w:rsidP="00A82FC7">
      <w:pPr>
        <w:pStyle w:val="RFP-QHeader2"/>
        <w:rPr>
          <w:rFonts w:ascii="Calibri" w:hAnsi="Calibri" w:cs="Calibri"/>
          <w:sz w:val="22"/>
          <w:szCs w:val="22"/>
          <w:lang w:val="es-MX"/>
        </w:rPr>
      </w:pPr>
    </w:p>
    <w:p w14:paraId="5B000F8A" w14:textId="77777777" w:rsidR="00A82FC7" w:rsidRPr="00D72F19" w:rsidRDefault="0011595F" w:rsidP="00E40B3C">
      <w:pPr>
        <w:pBdr>
          <w:top w:val="single" w:sz="12" w:space="1" w:color="auto"/>
          <w:left w:val="single" w:sz="12" w:space="4" w:color="auto"/>
          <w:bottom w:val="single" w:sz="12" w:space="1" w:color="auto"/>
          <w:right w:val="single" w:sz="12" w:space="4" w:color="auto"/>
        </w:pBdr>
        <w:spacing w:after="240"/>
        <w:rPr>
          <w:rFonts w:ascii="Calibri" w:hAnsi="Calibri"/>
          <w:sz w:val="22"/>
          <w:szCs w:val="22"/>
        </w:rPr>
      </w:pPr>
      <w:r w:rsidRPr="00D72F19">
        <w:rPr>
          <w:rFonts w:ascii="Calibri" w:hAnsi="Calibri"/>
          <w:sz w:val="22"/>
          <w:szCs w:val="22"/>
        </w:rPr>
        <w:t xml:space="preserve">Company Name: </w:t>
      </w:r>
    </w:p>
    <w:p w14:paraId="2C60FC79" w14:textId="77777777" w:rsidR="0011595F" w:rsidRPr="00D72F19" w:rsidRDefault="0011595F" w:rsidP="00E40B3C">
      <w:pPr>
        <w:pBdr>
          <w:top w:val="single" w:sz="12" w:space="1" w:color="auto"/>
          <w:left w:val="single" w:sz="12" w:space="4" w:color="auto"/>
          <w:bottom w:val="single" w:sz="12" w:space="1" w:color="auto"/>
          <w:right w:val="single" w:sz="12" w:space="4" w:color="auto"/>
        </w:pBdr>
        <w:spacing w:after="240"/>
        <w:rPr>
          <w:rFonts w:ascii="Calibri" w:hAnsi="Calibri" w:cs="Calibri"/>
          <w:sz w:val="22"/>
          <w:szCs w:val="22"/>
        </w:rPr>
      </w:pPr>
      <w:r w:rsidRPr="00D72F19">
        <w:rPr>
          <w:rFonts w:ascii="Calibri" w:hAnsi="Calibri" w:cs="Calibri"/>
          <w:sz w:val="22"/>
          <w:szCs w:val="22"/>
        </w:rPr>
        <w:t xml:space="preserve">Contact Person: </w:t>
      </w:r>
    </w:p>
    <w:p w14:paraId="62EC2295" w14:textId="18008F48" w:rsidR="00B82469" w:rsidRPr="00D72F19" w:rsidRDefault="00B82469" w:rsidP="00E40B3C">
      <w:pPr>
        <w:pBdr>
          <w:top w:val="single" w:sz="12" w:space="1" w:color="auto"/>
          <w:left w:val="single" w:sz="12" w:space="4" w:color="auto"/>
          <w:bottom w:val="single" w:sz="12" w:space="1" w:color="auto"/>
          <w:right w:val="single" w:sz="12" w:space="4" w:color="auto"/>
        </w:pBdr>
        <w:spacing w:after="240"/>
        <w:rPr>
          <w:rFonts w:ascii="Calibri" w:hAnsi="Calibri" w:cs="Calibri"/>
          <w:sz w:val="22"/>
          <w:szCs w:val="22"/>
        </w:rPr>
      </w:pPr>
      <w:r w:rsidRPr="00D72F19">
        <w:rPr>
          <w:rFonts w:ascii="Calibri" w:hAnsi="Calibri" w:cs="Calibri"/>
          <w:sz w:val="22"/>
          <w:szCs w:val="22"/>
        </w:rPr>
        <w:t xml:space="preserve">Email Address: </w:t>
      </w:r>
    </w:p>
    <w:p w14:paraId="1FC2718B" w14:textId="77777777" w:rsidR="0011595F" w:rsidRPr="00D72F19" w:rsidRDefault="0011595F" w:rsidP="00E40B3C">
      <w:pPr>
        <w:pBdr>
          <w:top w:val="single" w:sz="12" w:space="1" w:color="auto"/>
          <w:left w:val="single" w:sz="12" w:space="4" w:color="auto"/>
          <w:bottom w:val="single" w:sz="12" w:space="1" w:color="auto"/>
          <w:right w:val="single" w:sz="12" w:space="4" w:color="auto"/>
        </w:pBdr>
        <w:spacing w:after="240"/>
        <w:rPr>
          <w:rFonts w:ascii="Calibri" w:hAnsi="Calibri"/>
          <w:sz w:val="22"/>
          <w:szCs w:val="22"/>
        </w:rPr>
      </w:pPr>
      <w:r w:rsidRPr="00D72F19">
        <w:rPr>
          <w:rFonts w:ascii="Calibri" w:hAnsi="Calibri" w:cs="Calibri"/>
          <w:sz w:val="22"/>
          <w:szCs w:val="22"/>
        </w:rPr>
        <w:t xml:space="preserve">Telephone Number: </w:t>
      </w:r>
    </w:p>
    <w:p w14:paraId="018AB532" w14:textId="77777777" w:rsidR="0011595F" w:rsidRPr="00D72F19" w:rsidRDefault="0011595F" w:rsidP="00E40B3C">
      <w:pPr>
        <w:pBdr>
          <w:top w:val="single" w:sz="12" w:space="1" w:color="auto"/>
          <w:left w:val="single" w:sz="12" w:space="4" w:color="auto"/>
          <w:bottom w:val="single" w:sz="12" w:space="1" w:color="auto"/>
          <w:right w:val="single" w:sz="12" w:space="4" w:color="auto"/>
        </w:pBdr>
        <w:spacing w:after="240"/>
        <w:rPr>
          <w:rFonts w:ascii="Calibri" w:hAnsi="Calibri" w:cs="Calibri"/>
          <w:sz w:val="22"/>
          <w:szCs w:val="22"/>
        </w:rPr>
      </w:pPr>
      <w:r w:rsidRPr="00D72F19">
        <w:rPr>
          <w:rFonts w:ascii="Calibri" w:hAnsi="Calibri" w:cs="Calibri"/>
          <w:sz w:val="22"/>
          <w:szCs w:val="22"/>
        </w:rPr>
        <w:t xml:space="preserve">Address: </w:t>
      </w:r>
    </w:p>
    <w:p w14:paraId="4155EE85" w14:textId="77777777" w:rsidR="0011595F" w:rsidRPr="00D72F19" w:rsidRDefault="0011595F" w:rsidP="00E40B3C">
      <w:pPr>
        <w:pBdr>
          <w:top w:val="single" w:sz="12" w:space="1" w:color="auto"/>
          <w:left w:val="single" w:sz="12" w:space="4" w:color="auto"/>
          <w:bottom w:val="single" w:sz="12" w:space="1" w:color="auto"/>
          <w:right w:val="single" w:sz="12" w:space="4" w:color="auto"/>
        </w:pBdr>
        <w:spacing w:after="240"/>
        <w:rPr>
          <w:rFonts w:ascii="Calibri" w:hAnsi="Calibri" w:cs="Calibri"/>
          <w:sz w:val="22"/>
          <w:szCs w:val="22"/>
        </w:rPr>
      </w:pPr>
      <w:r w:rsidRPr="00D72F19">
        <w:rPr>
          <w:rFonts w:ascii="Calibri" w:hAnsi="Calibri" w:cs="Calibri"/>
          <w:sz w:val="22"/>
          <w:szCs w:val="22"/>
        </w:rPr>
        <w:t xml:space="preserve">City, State, Zip: </w:t>
      </w:r>
    </w:p>
    <w:p w14:paraId="18AC365E" w14:textId="77777777" w:rsidR="0011595F" w:rsidRPr="00D72F19" w:rsidRDefault="0011595F" w:rsidP="0012043A">
      <w:pPr>
        <w:pBdr>
          <w:top w:val="single" w:sz="12" w:space="1" w:color="auto"/>
          <w:left w:val="single" w:sz="12" w:space="4" w:color="auto"/>
          <w:bottom w:val="single" w:sz="12" w:space="1" w:color="auto"/>
          <w:right w:val="single" w:sz="12" w:space="4" w:color="auto"/>
        </w:pBdr>
        <w:rPr>
          <w:rFonts w:ascii="Calibri" w:hAnsi="Calibri" w:cs="Calibri"/>
          <w:sz w:val="22"/>
          <w:szCs w:val="22"/>
        </w:rPr>
      </w:pPr>
      <w:r w:rsidRPr="00D72F19">
        <w:rPr>
          <w:rFonts w:ascii="Calibri" w:hAnsi="Calibri" w:cs="Calibri"/>
          <w:sz w:val="22"/>
          <w:szCs w:val="22"/>
        </w:rPr>
        <w:t xml:space="preserve">Services Provided / Date(s) of Service: </w:t>
      </w:r>
    </w:p>
    <w:p w14:paraId="21AE6F1F" w14:textId="77777777" w:rsidR="00E40B3C" w:rsidRPr="00D72F19" w:rsidRDefault="00E40B3C" w:rsidP="00E40B3C">
      <w:pPr>
        <w:rPr>
          <w:rFonts w:ascii="Calibri" w:hAnsi="Calibri" w:cs="Calibri"/>
          <w:sz w:val="22"/>
          <w:szCs w:val="22"/>
        </w:rPr>
      </w:pPr>
    </w:p>
    <w:p w14:paraId="3BE9A9DD" w14:textId="77777777" w:rsidR="00E40B3C" w:rsidRPr="00D72F19" w:rsidRDefault="00E40B3C" w:rsidP="00E40B3C">
      <w:pPr>
        <w:pBdr>
          <w:top w:val="single" w:sz="12" w:space="1" w:color="auto"/>
          <w:left w:val="single" w:sz="12" w:space="4" w:color="auto"/>
          <w:bottom w:val="single" w:sz="12" w:space="1" w:color="auto"/>
          <w:right w:val="single" w:sz="12" w:space="4" w:color="auto"/>
        </w:pBdr>
        <w:spacing w:after="240"/>
        <w:rPr>
          <w:rFonts w:ascii="Calibri" w:hAnsi="Calibri"/>
          <w:sz w:val="22"/>
          <w:szCs w:val="22"/>
        </w:rPr>
      </w:pPr>
      <w:r w:rsidRPr="00D72F19">
        <w:rPr>
          <w:rFonts w:ascii="Calibri" w:hAnsi="Calibri"/>
          <w:sz w:val="22"/>
          <w:szCs w:val="22"/>
        </w:rPr>
        <w:t xml:space="preserve">Company Name: </w:t>
      </w:r>
    </w:p>
    <w:p w14:paraId="0E266692" w14:textId="77777777" w:rsidR="00E40B3C" w:rsidRPr="00D72F19" w:rsidRDefault="00E40B3C" w:rsidP="00E40B3C">
      <w:pPr>
        <w:pBdr>
          <w:top w:val="single" w:sz="12" w:space="1" w:color="auto"/>
          <w:left w:val="single" w:sz="12" w:space="4" w:color="auto"/>
          <w:bottom w:val="single" w:sz="12" w:space="1" w:color="auto"/>
          <w:right w:val="single" w:sz="12" w:space="4" w:color="auto"/>
        </w:pBdr>
        <w:spacing w:after="240"/>
        <w:rPr>
          <w:rFonts w:ascii="Calibri" w:hAnsi="Calibri" w:cs="Calibri"/>
          <w:sz w:val="22"/>
          <w:szCs w:val="22"/>
        </w:rPr>
      </w:pPr>
      <w:r w:rsidRPr="00D72F19">
        <w:rPr>
          <w:rFonts w:ascii="Calibri" w:hAnsi="Calibri" w:cs="Calibri"/>
          <w:sz w:val="22"/>
          <w:szCs w:val="22"/>
        </w:rPr>
        <w:t xml:space="preserve">Contact Person: </w:t>
      </w:r>
    </w:p>
    <w:p w14:paraId="325AB2C5" w14:textId="0FE75035" w:rsidR="00B82469" w:rsidRPr="00D72F19" w:rsidRDefault="00B82469" w:rsidP="00E40B3C">
      <w:pPr>
        <w:pBdr>
          <w:top w:val="single" w:sz="12" w:space="1" w:color="auto"/>
          <w:left w:val="single" w:sz="12" w:space="4" w:color="auto"/>
          <w:bottom w:val="single" w:sz="12" w:space="1" w:color="auto"/>
          <w:right w:val="single" w:sz="12" w:space="4" w:color="auto"/>
        </w:pBdr>
        <w:spacing w:after="240"/>
        <w:rPr>
          <w:rFonts w:ascii="Calibri" w:hAnsi="Calibri" w:cs="Calibri"/>
          <w:sz w:val="22"/>
          <w:szCs w:val="22"/>
        </w:rPr>
      </w:pPr>
      <w:r w:rsidRPr="00D72F19">
        <w:rPr>
          <w:rFonts w:ascii="Calibri" w:hAnsi="Calibri" w:cs="Calibri"/>
          <w:sz w:val="22"/>
          <w:szCs w:val="22"/>
        </w:rPr>
        <w:t>Email Address:</w:t>
      </w:r>
    </w:p>
    <w:p w14:paraId="72399600" w14:textId="77777777" w:rsidR="00E40B3C" w:rsidRPr="00D72F19" w:rsidRDefault="00E40B3C" w:rsidP="00E40B3C">
      <w:pPr>
        <w:pBdr>
          <w:top w:val="single" w:sz="12" w:space="1" w:color="auto"/>
          <w:left w:val="single" w:sz="12" w:space="4" w:color="auto"/>
          <w:bottom w:val="single" w:sz="12" w:space="1" w:color="auto"/>
          <w:right w:val="single" w:sz="12" w:space="4" w:color="auto"/>
        </w:pBdr>
        <w:spacing w:after="240"/>
        <w:rPr>
          <w:rFonts w:ascii="Calibri" w:hAnsi="Calibri"/>
          <w:sz w:val="22"/>
          <w:szCs w:val="22"/>
        </w:rPr>
      </w:pPr>
      <w:r w:rsidRPr="00D72F19">
        <w:rPr>
          <w:rFonts w:ascii="Calibri" w:hAnsi="Calibri" w:cs="Calibri"/>
          <w:sz w:val="22"/>
          <w:szCs w:val="22"/>
        </w:rPr>
        <w:t xml:space="preserve">Telephone Number: </w:t>
      </w:r>
    </w:p>
    <w:p w14:paraId="263C6939" w14:textId="77777777" w:rsidR="00E40B3C" w:rsidRPr="00D72F19" w:rsidRDefault="00E40B3C" w:rsidP="00E40B3C">
      <w:pPr>
        <w:pBdr>
          <w:top w:val="single" w:sz="12" w:space="1" w:color="auto"/>
          <w:left w:val="single" w:sz="12" w:space="4" w:color="auto"/>
          <w:bottom w:val="single" w:sz="12" w:space="1" w:color="auto"/>
          <w:right w:val="single" w:sz="12" w:space="4" w:color="auto"/>
        </w:pBdr>
        <w:spacing w:after="240"/>
        <w:rPr>
          <w:rFonts w:ascii="Calibri" w:hAnsi="Calibri" w:cs="Calibri"/>
          <w:sz w:val="22"/>
          <w:szCs w:val="22"/>
        </w:rPr>
      </w:pPr>
      <w:r w:rsidRPr="00D72F19">
        <w:rPr>
          <w:rFonts w:ascii="Calibri" w:hAnsi="Calibri" w:cs="Calibri"/>
          <w:sz w:val="22"/>
          <w:szCs w:val="22"/>
        </w:rPr>
        <w:t xml:space="preserve">Address: </w:t>
      </w:r>
    </w:p>
    <w:p w14:paraId="769D86D8" w14:textId="77777777" w:rsidR="00E40B3C" w:rsidRPr="00D72F19" w:rsidRDefault="00E40B3C" w:rsidP="00E40B3C">
      <w:pPr>
        <w:pBdr>
          <w:top w:val="single" w:sz="12" w:space="1" w:color="auto"/>
          <w:left w:val="single" w:sz="12" w:space="4" w:color="auto"/>
          <w:bottom w:val="single" w:sz="12" w:space="1" w:color="auto"/>
          <w:right w:val="single" w:sz="12" w:space="4" w:color="auto"/>
        </w:pBdr>
        <w:spacing w:after="240"/>
        <w:rPr>
          <w:rFonts w:ascii="Calibri" w:hAnsi="Calibri" w:cs="Calibri"/>
          <w:sz w:val="22"/>
          <w:szCs w:val="22"/>
        </w:rPr>
      </w:pPr>
      <w:r w:rsidRPr="00D72F19">
        <w:rPr>
          <w:rFonts w:ascii="Calibri" w:hAnsi="Calibri" w:cs="Calibri"/>
          <w:sz w:val="22"/>
          <w:szCs w:val="22"/>
        </w:rPr>
        <w:t xml:space="preserve">City, State, Zip: </w:t>
      </w:r>
    </w:p>
    <w:p w14:paraId="144B1631" w14:textId="77777777" w:rsidR="00E40B3C" w:rsidRPr="00D72F19" w:rsidRDefault="00E40B3C" w:rsidP="0012043A">
      <w:pPr>
        <w:pBdr>
          <w:top w:val="single" w:sz="12" w:space="1" w:color="auto"/>
          <w:left w:val="single" w:sz="12" w:space="4" w:color="auto"/>
          <w:bottom w:val="single" w:sz="12" w:space="1" w:color="auto"/>
          <w:right w:val="single" w:sz="12" w:space="4" w:color="auto"/>
        </w:pBdr>
        <w:rPr>
          <w:rFonts w:ascii="Calibri" w:hAnsi="Calibri"/>
          <w:sz w:val="22"/>
          <w:szCs w:val="22"/>
        </w:rPr>
      </w:pPr>
      <w:r w:rsidRPr="00D72F19">
        <w:rPr>
          <w:rFonts w:ascii="Calibri" w:hAnsi="Calibri" w:cs="Calibri"/>
          <w:sz w:val="22"/>
          <w:szCs w:val="22"/>
        </w:rPr>
        <w:t xml:space="preserve">Services Provided / Date(s) of Service: </w:t>
      </w:r>
    </w:p>
    <w:p w14:paraId="1F9F03E2" w14:textId="77777777" w:rsidR="00E40B3C" w:rsidRPr="00D72F19" w:rsidRDefault="00E40B3C" w:rsidP="00E40B3C">
      <w:pPr>
        <w:rPr>
          <w:rFonts w:ascii="Calibri" w:hAnsi="Calibri"/>
          <w:sz w:val="22"/>
          <w:szCs w:val="22"/>
        </w:rPr>
      </w:pPr>
    </w:p>
    <w:p w14:paraId="3264C3C7" w14:textId="77777777" w:rsidR="00E40B3C" w:rsidRPr="00D72F19" w:rsidRDefault="00E40B3C" w:rsidP="00E40B3C">
      <w:pPr>
        <w:pBdr>
          <w:top w:val="single" w:sz="12" w:space="1" w:color="auto"/>
          <w:left w:val="single" w:sz="12" w:space="4" w:color="auto"/>
          <w:bottom w:val="single" w:sz="12" w:space="1" w:color="auto"/>
          <w:right w:val="single" w:sz="12" w:space="4" w:color="auto"/>
        </w:pBdr>
        <w:spacing w:after="240"/>
        <w:rPr>
          <w:rFonts w:ascii="Calibri" w:hAnsi="Calibri"/>
          <w:sz w:val="22"/>
          <w:szCs w:val="22"/>
        </w:rPr>
      </w:pPr>
      <w:r w:rsidRPr="00D72F19">
        <w:rPr>
          <w:rFonts w:ascii="Calibri" w:hAnsi="Calibri"/>
          <w:sz w:val="22"/>
          <w:szCs w:val="22"/>
        </w:rPr>
        <w:t xml:space="preserve">Company Name: </w:t>
      </w:r>
    </w:p>
    <w:p w14:paraId="5EB7787E" w14:textId="77777777" w:rsidR="00E40B3C" w:rsidRPr="00D72F19" w:rsidRDefault="00E40B3C" w:rsidP="00E40B3C">
      <w:pPr>
        <w:pBdr>
          <w:top w:val="single" w:sz="12" w:space="1" w:color="auto"/>
          <w:left w:val="single" w:sz="12" w:space="4" w:color="auto"/>
          <w:bottom w:val="single" w:sz="12" w:space="1" w:color="auto"/>
          <w:right w:val="single" w:sz="12" w:space="4" w:color="auto"/>
        </w:pBdr>
        <w:spacing w:after="240"/>
        <w:rPr>
          <w:rFonts w:ascii="Calibri" w:hAnsi="Calibri" w:cs="Calibri"/>
          <w:sz w:val="22"/>
          <w:szCs w:val="22"/>
        </w:rPr>
      </w:pPr>
      <w:r w:rsidRPr="00D72F19">
        <w:rPr>
          <w:rFonts w:ascii="Calibri" w:hAnsi="Calibri" w:cs="Calibri"/>
          <w:sz w:val="22"/>
          <w:szCs w:val="22"/>
        </w:rPr>
        <w:t xml:space="preserve">Contact Person: </w:t>
      </w:r>
    </w:p>
    <w:p w14:paraId="4E0F752C" w14:textId="420EF286" w:rsidR="00B82469" w:rsidRPr="00D72F19" w:rsidRDefault="00B82469" w:rsidP="00E40B3C">
      <w:pPr>
        <w:pBdr>
          <w:top w:val="single" w:sz="12" w:space="1" w:color="auto"/>
          <w:left w:val="single" w:sz="12" w:space="4" w:color="auto"/>
          <w:bottom w:val="single" w:sz="12" w:space="1" w:color="auto"/>
          <w:right w:val="single" w:sz="12" w:space="4" w:color="auto"/>
        </w:pBdr>
        <w:spacing w:after="240"/>
        <w:rPr>
          <w:rFonts w:ascii="Calibri" w:hAnsi="Calibri" w:cs="Calibri"/>
          <w:sz w:val="22"/>
          <w:szCs w:val="22"/>
        </w:rPr>
      </w:pPr>
      <w:r w:rsidRPr="00D72F19">
        <w:rPr>
          <w:rFonts w:ascii="Calibri" w:hAnsi="Calibri" w:cs="Calibri"/>
          <w:sz w:val="22"/>
          <w:szCs w:val="22"/>
        </w:rPr>
        <w:t>Email Address:</w:t>
      </w:r>
    </w:p>
    <w:p w14:paraId="3F965363" w14:textId="77777777" w:rsidR="00E40B3C" w:rsidRPr="00D72F19" w:rsidRDefault="00E40B3C" w:rsidP="00E40B3C">
      <w:pPr>
        <w:pBdr>
          <w:top w:val="single" w:sz="12" w:space="1" w:color="auto"/>
          <w:left w:val="single" w:sz="12" w:space="4" w:color="auto"/>
          <w:bottom w:val="single" w:sz="12" w:space="1" w:color="auto"/>
          <w:right w:val="single" w:sz="12" w:space="4" w:color="auto"/>
        </w:pBdr>
        <w:spacing w:after="240"/>
        <w:rPr>
          <w:rFonts w:ascii="Calibri" w:hAnsi="Calibri"/>
          <w:sz w:val="22"/>
          <w:szCs w:val="22"/>
        </w:rPr>
      </w:pPr>
      <w:r w:rsidRPr="00D72F19">
        <w:rPr>
          <w:rFonts w:ascii="Calibri" w:hAnsi="Calibri" w:cs="Calibri"/>
          <w:sz w:val="22"/>
          <w:szCs w:val="22"/>
        </w:rPr>
        <w:t xml:space="preserve">Telephone Number: </w:t>
      </w:r>
    </w:p>
    <w:p w14:paraId="0509E019" w14:textId="77777777" w:rsidR="00E40B3C" w:rsidRPr="00D72F19" w:rsidRDefault="00E40B3C" w:rsidP="00E40B3C">
      <w:pPr>
        <w:pBdr>
          <w:top w:val="single" w:sz="12" w:space="1" w:color="auto"/>
          <w:left w:val="single" w:sz="12" w:space="4" w:color="auto"/>
          <w:bottom w:val="single" w:sz="12" w:space="1" w:color="auto"/>
          <w:right w:val="single" w:sz="12" w:space="4" w:color="auto"/>
        </w:pBdr>
        <w:spacing w:after="240"/>
        <w:rPr>
          <w:rFonts w:ascii="Calibri" w:hAnsi="Calibri" w:cs="Calibri"/>
          <w:sz w:val="22"/>
          <w:szCs w:val="22"/>
        </w:rPr>
      </w:pPr>
      <w:r w:rsidRPr="00D72F19">
        <w:rPr>
          <w:rFonts w:ascii="Calibri" w:hAnsi="Calibri" w:cs="Calibri"/>
          <w:sz w:val="22"/>
          <w:szCs w:val="22"/>
        </w:rPr>
        <w:t xml:space="preserve">Address: </w:t>
      </w:r>
    </w:p>
    <w:p w14:paraId="66E6DE78" w14:textId="77777777" w:rsidR="00E40B3C" w:rsidRPr="00D72F19" w:rsidRDefault="00E40B3C" w:rsidP="00E40B3C">
      <w:pPr>
        <w:pBdr>
          <w:top w:val="single" w:sz="12" w:space="1" w:color="auto"/>
          <w:left w:val="single" w:sz="12" w:space="4" w:color="auto"/>
          <w:bottom w:val="single" w:sz="12" w:space="1" w:color="auto"/>
          <w:right w:val="single" w:sz="12" w:space="4" w:color="auto"/>
        </w:pBdr>
        <w:spacing w:after="240"/>
        <w:rPr>
          <w:rFonts w:ascii="Calibri" w:hAnsi="Calibri" w:cs="Calibri"/>
          <w:sz w:val="22"/>
          <w:szCs w:val="22"/>
        </w:rPr>
      </w:pPr>
      <w:r w:rsidRPr="00D72F19">
        <w:rPr>
          <w:rFonts w:ascii="Calibri" w:hAnsi="Calibri" w:cs="Calibri"/>
          <w:sz w:val="22"/>
          <w:szCs w:val="22"/>
        </w:rPr>
        <w:t xml:space="preserve">City, State, Zip: </w:t>
      </w:r>
    </w:p>
    <w:p w14:paraId="41F1950F" w14:textId="77777777" w:rsidR="00E40B3C" w:rsidRPr="00D72F19" w:rsidRDefault="00E40B3C" w:rsidP="0012043A">
      <w:pPr>
        <w:pBdr>
          <w:top w:val="single" w:sz="12" w:space="1" w:color="auto"/>
          <w:left w:val="single" w:sz="12" w:space="4" w:color="auto"/>
          <w:bottom w:val="single" w:sz="12" w:space="1" w:color="auto"/>
          <w:right w:val="single" w:sz="12" w:space="4" w:color="auto"/>
        </w:pBdr>
        <w:rPr>
          <w:rFonts w:ascii="Calibri" w:hAnsi="Calibri"/>
          <w:sz w:val="22"/>
          <w:szCs w:val="22"/>
        </w:rPr>
      </w:pPr>
      <w:r w:rsidRPr="00D72F19">
        <w:rPr>
          <w:rFonts w:ascii="Calibri" w:hAnsi="Calibri" w:cs="Calibri"/>
          <w:sz w:val="22"/>
          <w:szCs w:val="22"/>
        </w:rPr>
        <w:t xml:space="preserve">Services Provided / Date(s) of Service: </w:t>
      </w:r>
    </w:p>
    <w:p w14:paraId="473F5EE1" w14:textId="74FD5251" w:rsidR="00B82469" w:rsidRPr="00D72F19" w:rsidRDefault="00B82469" w:rsidP="00B82469">
      <w:pPr>
        <w:pStyle w:val="Heading4"/>
        <w:jc w:val="left"/>
        <w:rPr>
          <w:sz w:val="22"/>
          <w:szCs w:val="22"/>
        </w:rPr>
      </w:pPr>
      <w:bookmarkStart w:id="198" w:name="ExceptionsClarifications"/>
      <w:bookmarkStart w:id="199" w:name="_Ref342044597"/>
    </w:p>
    <w:p w14:paraId="6BF036C4" w14:textId="4EA912B4" w:rsidR="00C629A1" w:rsidRPr="00C629A1" w:rsidRDefault="00C629A1" w:rsidP="00C629A1">
      <w:pPr>
        <w:pStyle w:val="Heading4"/>
        <w:shd w:val="clear" w:color="auto" w:fill="FFF2CC" w:themeFill="accent4" w:themeFillTint="33"/>
        <w:jc w:val="left"/>
      </w:pPr>
      <w:r w:rsidRPr="00C629A1">
        <w:t>EXCEPTIONS AND CLARIFICATIONS</w:t>
      </w:r>
      <w:bookmarkEnd w:id="198"/>
      <w:r w:rsidRPr="00C629A1">
        <w:tab/>
      </w:r>
    </w:p>
    <w:p w14:paraId="7971E0A1" w14:textId="77777777" w:rsidR="00A82FC7" w:rsidRPr="00EE1991" w:rsidRDefault="00A82FC7" w:rsidP="00A82FC7">
      <w:pPr>
        <w:spacing w:before="240" w:after="240"/>
        <w:rPr>
          <w:rFonts w:ascii="Calibri" w:hAnsi="Calibri" w:cs="Calibri"/>
          <w:sz w:val="24"/>
          <w:szCs w:val="24"/>
        </w:rPr>
      </w:pPr>
      <w:r w:rsidRPr="00EE1991">
        <w:rPr>
          <w:rFonts w:ascii="Calibri" w:hAnsi="Calibri" w:cs="Calibri"/>
          <w:b/>
          <w:sz w:val="24"/>
          <w:szCs w:val="24"/>
        </w:rPr>
        <w:t>Instructions</w:t>
      </w:r>
      <w:r w:rsidRPr="00EE1991">
        <w:rPr>
          <w:rFonts w:ascii="Calibri" w:hAnsi="Calibri" w:cs="Calibri"/>
          <w:sz w:val="24"/>
          <w:szCs w:val="24"/>
        </w:rPr>
        <w:t xml:space="preserve">:  Bidders must use the </w:t>
      </w:r>
      <w:r w:rsidRPr="00EE1991">
        <w:rPr>
          <w:rFonts w:ascii="Calibri" w:hAnsi="Calibri" w:cs="Calibri"/>
          <w:b/>
          <w:sz w:val="24"/>
          <w:szCs w:val="24"/>
        </w:rPr>
        <w:t xml:space="preserve">Exceptions and Clarifications </w:t>
      </w:r>
      <w:r w:rsidRPr="00EE1991">
        <w:rPr>
          <w:rFonts w:ascii="Calibri" w:hAnsi="Calibri" w:cs="Calibri"/>
          <w:sz w:val="24"/>
          <w:szCs w:val="24"/>
        </w:rPr>
        <w:t xml:space="preserve">form to identify and list below any and all exceptions and/or clarifications to the </w:t>
      </w:r>
      <w:r>
        <w:rPr>
          <w:rFonts w:ascii="Calibri" w:hAnsi="Calibri" w:cs="Calibri"/>
          <w:sz w:val="24"/>
          <w:szCs w:val="24"/>
        </w:rPr>
        <w:t>IRFQ</w:t>
      </w:r>
      <w:r w:rsidRPr="00EE1991">
        <w:rPr>
          <w:rFonts w:ascii="Calibri" w:hAnsi="Calibri" w:cs="Calibri"/>
          <w:sz w:val="24"/>
          <w:szCs w:val="24"/>
        </w:rPr>
        <w:t xml:space="preserve"> and associated Bid Documents and submit </w:t>
      </w:r>
      <w:r>
        <w:rPr>
          <w:rFonts w:ascii="Calibri" w:hAnsi="Calibri" w:cs="Calibri"/>
          <w:sz w:val="24"/>
          <w:szCs w:val="24"/>
        </w:rPr>
        <w:t xml:space="preserve">them </w:t>
      </w:r>
      <w:r w:rsidRPr="00EE1991">
        <w:rPr>
          <w:rFonts w:ascii="Calibri" w:hAnsi="Calibri" w:cs="Calibri"/>
          <w:sz w:val="24"/>
          <w:szCs w:val="24"/>
        </w:rPr>
        <w:t>with the bid response.</w:t>
      </w:r>
    </w:p>
    <w:p w14:paraId="20C38231" w14:textId="77777777" w:rsidR="00A82FC7" w:rsidRPr="00EE1991" w:rsidRDefault="00A82FC7" w:rsidP="00A82FC7">
      <w:pPr>
        <w:spacing w:before="240" w:after="240"/>
        <w:rPr>
          <w:rFonts w:ascii="Calibri" w:hAnsi="Calibri" w:cs="Calibri"/>
          <w:b/>
          <w:sz w:val="24"/>
          <w:szCs w:val="24"/>
        </w:rPr>
      </w:pPr>
      <w:r w:rsidRPr="00EE1991">
        <w:rPr>
          <w:rFonts w:ascii="Calibri" w:hAnsi="Calibri" w:cs="Calibri"/>
          <w:b/>
          <w:sz w:val="24"/>
          <w:szCs w:val="24"/>
        </w:rPr>
        <w:t>THE COUNTY IS UNDER NO OBLIGATION TO ACCEPT ANY EXCEPTIONS AND CLARIFICATIONS</w:t>
      </w:r>
      <w:r>
        <w:rPr>
          <w:rFonts w:ascii="Calibri" w:hAnsi="Calibri" w:cs="Calibri"/>
          <w:b/>
          <w:sz w:val="24"/>
          <w:szCs w:val="24"/>
        </w:rPr>
        <w:t>;</w:t>
      </w:r>
      <w:r w:rsidRPr="00EE1991">
        <w:rPr>
          <w:rFonts w:ascii="Calibri" w:hAnsi="Calibri" w:cs="Calibri"/>
          <w:b/>
          <w:sz w:val="24"/>
          <w:szCs w:val="24"/>
        </w:rPr>
        <w:t xml:space="preserve"> </w:t>
      </w:r>
      <w:proofErr w:type="gramStart"/>
      <w:r w:rsidRPr="00EE1991">
        <w:rPr>
          <w:rFonts w:ascii="Calibri" w:hAnsi="Calibri" w:cs="Calibri"/>
          <w:b/>
          <w:sz w:val="24"/>
          <w:szCs w:val="24"/>
        </w:rPr>
        <w:t>ANY SUCH</w:t>
      </w:r>
      <w:proofErr w:type="gramEnd"/>
      <w:r w:rsidRPr="00EE1991">
        <w:rPr>
          <w:rFonts w:ascii="Calibri" w:hAnsi="Calibri" w:cs="Calibri"/>
          <w:b/>
          <w:sz w:val="24"/>
          <w:szCs w:val="24"/>
        </w:rPr>
        <w:t xml:space="preserve"> EXCEPTIONS AND CLARIFICATIONS MAY BE A BASIS FOR BID </w:t>
      </w:r>
      <w:r>
        <w:rPr>
          <w:rFonts w:ascii="Calibri" w:hAnsi="Calibri" w:cs="Calibri"/>
          <w:b/>
          <w:sz w:val="24"/>
          <w:szCs w:val="24"/>
        </w:rPr>
        <w:t xml:space="preserve">RESPONSE </w:t>
      </w:r>
      <w:r w:rsidRPr="00EE1991">
        <w:rPr>
          <w:rFonts w:ascii="Calibri" w:hAnsi="Calibri" w:cs="Calibri"/>
          <w:b/>
          <w:sz w:val="24"/>
          <w:szCs w:val="24"/>
        </w:rPr>
        <w:t>DISQUALIFICATION.</w:t>
      </w:r>
      <w:bookmarkEnd w:id="1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Exceptions and Clarificaitons "/>
      </w:tblPr>
      <w:tblGrid>
        <w:gridCol w:w="3631"/>
        <w:gridCol w:w="7159"/>
      </w:tblGrid>
      <w:tr w:rsidR="00A82FC7" w:rsidRPr="00A17B45" w14:paraId="44A8B501" w14:textId="77777777" w:rsidTr="00590827">
        <w:tc>
          <w:tcPr>
            <w:tcW w:w="3631" w:type="dxa"/>
            <w:tcMar>
              <w:top w:w="29" w:type="dxa"/>
              <w:left w:w="115" w:type="dxa"/>
              <w:bottom w:w="29" w:type="dxa"/>
              <w:right w:w="115" w:type="dxa"/>
            </w:tcMar>
            <w:vAlign w:val="center"/>
          </w:tcPr>
          <w:p w14:paraId="07665577" w14:textId="77777777" w:rsidR="00A82FC7" w:rsidRPr="00A17B45" w:rsidRDefault="00A82FC7"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ascii="Calibri" w:hAnsi="Calibri" w:cs="Calibri"/>
                <w:b/>
                <w:sz w:val="24"/>
                <w:szCs w:val="24"/>
              </w:rPr>
            </w:pPr>
            <w:r w:rsidRPr="00A17B45">
              <w:rPr>
                <w:rFonts w:ascii="Calibri" w:hAnsi="Calibri" w:cs="Calibri"/>
                <w:b/>
                <w:sz w:val="24"/>
                <w:szCs w:val="24"/>
              </w:rPr>
              <w:t>Reference to:</w:t>
            </w:r>
          </w:p>
        </w:tc>
        <w:tc>
          <w:tcPr>
            <w:tcW w:w="7159" w:type="dxa"/>
            <w:tcMar>
              <w:top w:w="29" w:type="dxa"/>
              <w:left w:w="115" w:type="dxa"/>
              <w:bottom w:w="29" w:type="dxa"/>
              <w:right w:w="115" w:type="dxa"/>
            </w:tcMar>
            <w:vAlign w:val="center"/>
          </w:tcPr>
          <w:p w14:paraId="7BE96A87" w14:textId="77777777" w:rsidR="00A82FC7" w:rsidRPr="00A17B45" w:rsidRDefault="00A82FC7"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ascii="Calibri" w:hAnsi="Calibri" w:cs="Calibri"/>
                <w:b/>
                <w:sz w:val="24"/>
                <w:szCs w:val="24"/>
              </w:rPr>
            </w:pPr>
            <w:r w:rsidRPr="00A17B45">
              <w:rPr>
                <w:rFonts w:ascii="Calibri" w:hAnsi="Calibri" w:cs="Calibri"/>
                <w:b/>
                <w:sz w:val="24"/>
                <w:szCs w:val="24"/>
              </w:rPr>
              <w:t>Description</w:t>
            </w:r>
          </w:p>
        </w:tc>
      </w:tr>
      <w:tr w:rsidR="00590827" w:rsidRPr="00A17B45" w14:paraId="73BB196A" w14:textId="77777777" w:rsidTr="00DF010F">
        <w:tc>
          <w:tcPr>
            <w:tcW w:w="3631" w:type="dxa"/>
            <w:tcMar>
              <w:top w:w="29" w:type="dxa"/>
              <w:left w:w="115" w:type="dxa"/>
              <w:bottom w:w="29" w:type="dxa"/>
              <w:right w:w="115" w:type="dxa"/>
            </w:tcMar>
            <w:vAlign w:val="center"/>
          </w:tcPr>
          <w:p w14:paraId="1734B9DD" w14:textId="77777777" w:rsidR="00590827" w:rsidRPr="00A17B45" w:rsidRDefault="00590827" w:rsidP="00590827">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ascii="Calibri" w:hAnsi="Calibri" w:cs="Calibri"/>
                <w:sz w:val="24"/>
                <w:szCs w:val="24"/>
              </w:rPr>
            </w:pPr>
            <w:r w:rsidRPr="00A17B45">
              <w:rPr>
                <w:rFonts w:ascii="Calibri" w:hAnsi="Calibri" w:cs="Calibri"/>
                <w:sz w:val="24"/>
                <w:szCs w:val="24"/>
              </w:rPr>
              <w:t>Page No.</w:t>
            </w:r>
            <w:r w:rsidR="00E078B1">
              <w:rPr>
                <w:rFonts w:ascii="Calibri" w:hAnsi="Calibri" w:cs="Calibri"/>
                <w:sz w:val="24"/>
                <w:szCs w:val="24"/>
              </w:rPr>
              <w:t xml:space="preserve"> /</w:t>
            </w:r>
            <w:r>
              <w:rPr>
                <w:rFonts w:ascii="Calibri" w:hAnsi="Calibri" w:cs="Calibri"/>
                <w:sz w:val="24"/>
                <w:szCs w:val="24"/>
              </w:rPr>
              <w:t xml:space="preserve"> </w:t>
            </w:r>
            <w:r w:rsidRPr="00A17B45">
              <w:rPr>
                <w:rFonts w:ascii="Calibri" w:hAnsi="Calibri" w:cs="Calibri"/>
                <w:sz w:val="24"/>
                <w:szCs w:val="24"/>
              </w:rPr>
              <w:t>Section</w:t>
            </w:r>
            <w:r>
              <w:rPr>
                <w:rFonts w:ascii="Calibri" w:hAnsi="Calibri" w:cs="Calibri"/>
                <w:sz w:val="24"/>
                <w:szCs w:val="24"/>
              </w:rPr>
              <w:t xml:space="preserve"> </w:t>
            </w:r>
            <w:r w:rsidR="00E078B1">
              <w:rPr>
                <w:rFonts w:ascii="Calibri" w:hAnsi="Calibri" w:cs="Calibri"/>
                <w:sz w:val="24"/>
                <w:szCs w:val="24"/>
              </w:rPr>
              <w:t xml:space="preserve">/ </w:t>
            </w:r>
            <w:r w:rsidRPr="00A17B45">
              <w:rPr>
                <w:rFonts w:ascii="Calibri" w:hAnsi="Calibri" w:cs="Calibri"/>
                <w:sz w:val="24"/>
                <w:szCs w:val="24"/>
              </w:rPr>
              <w:t>Item No.</w:t>
            </w:r>
          </w:p>
        </w:tc>
        <w:tc>
          <w:tcPr>
            <w:tcW w:w="7159" w:type="dxa"/>
            <w:tcMar>
              <w:top w:w="29" w:type="dxa"/>
              <w:left w:w="115" w:type="dxa"/>
              <w:bottom w:w="29" w:type="dxa"/>
              <w:right w:w="115" w:type="dxa"/>
            </w:tcMar>
            <w:vAlign w:val="center"/>
          </w:tcPr>
          <w:p w14:paraId="5CCB063C" w14:textId="77777777" w:rsidR="00590827" w:rsidRPr="00A17B45" w:rsidRDefault="00590827"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ascii="Calibri" w:hAnsi="Calibri" w:cs="Calibri"/>
                <w:sz w:val="24"/>
                <w:szCs w:val="24"/>
              </w:rPr>
            </w:pPr>
          </w:p>
        </w:tc>
      </w:tr>
      <w:tr w:rsidR="00590827" w:rsidRPr="00A17B45" w14:paraId="654D2521" w14:textId="77777777" w:rsidTr="00590827">
        <w:trPr>
          <w:trHeight w:val="720"/>
        </w:trPr>
        <w:tc>
          <w:tcPr>
            <w:tcW w:w="3631" w:type="dxa"/>
            <w:tcMar>
              <w:top w:w="29" w:type="dxa"/>
              <w:left w:w="115" w:type="dxa"/>
              <w:bottom w:w="29" w:type="dxa"/>
              <w:right w:w="115" w:type="dxa"/>
            </w:tcMar>
            <w:vAlign w:val="center"/>
          </w:tcPr>
          <w:p w14:paraId="6BCAEDBE" w14:textId="77777777" w:rsidR="00590827" w:rsidRPr="00A17B45" w:rsidRDefault="00590827" w:rsidP="00590827">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rPr>
                <w:rFonts w:ascii="Calibri" w:hAnsi="Calibri" w:cs="Calibri"/>
                <w:b/>
                <w:sz w:val="24"/>
                <w:szCs w:val="24"/>
              </w:rPr>
            </w:pPr>
          </w:p>
        </w:tc>
        <w:tc>
          <w:tcPr>
            <w:tcW w:w="7159" w:type="dxa"/>
            <w:tcMar>
              <w:top w:w="29" w:type="dxa"/>
              <w:left w:w="115" w:type="dxa"/>
              <w:bottom w:w="29" w:type="dxa"/>
              <w:right w:w="115" w:type="dxa"/>
            </w:tcMar>
            <w:vAlign w:val="center"/>
          </w:tcPr>
          <w:p w14:paraId="630F8423" w14:textId="77777777" w:rsidR="00590827" w:rsidRPr="00A17B45" w:rsidRDefault="00590827"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ascii="Calibri" w:hAnsi="Calibri" w:cs="Calibri"/>
                <w:b/>
                <w:i/>
                <w:sz w:val="24"/>
                <w:szCs w:val="24"/>
              </w:rPr>
            </w:pPr>
          </w:p>
        </w:tc>
      </w:tr>
      <w:tr w:rsidR="00E078B1" w:rsidRPr="00A17B45" w14:paraId="3D4E2CE2" w14:textId="77777777" w:rsidTr="00DF010F">
        <w:trPr>
          <w:trHeight w:val="720"/>
        </w:trPr>
        <w:tc>
          <w:tcPr>
            <w:tcW w:w="3631" w:type="dxa"/>
            <w:tcMar>
              <w:top w:w="29" w:type="dxa"/>
              <w:left w:w="115" w:type="dxa"/>
              <w:bottom w:w="29" w:type="dxa"/>
              <w:right w:w="115" w:type="dxa"/>
            </w:tcMar>
            <w:vAlign w:val="center"/>
          </w:tcPr>
          <w:p w14:paraId="5B964AD6"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ascii="Calibri" w:hAnsi="Calibri" w:cs="Calibri"/>
                <w:sz w:val="24"/>
                <w:szCs w:val="24"/>
              </w:rPr>
            </w:pPr>
          </w:p>
        </w:tc>
        <w:tc>
          <w:tcPr>
            <w:tcW w:w="7159" w:type="dxa"/>
            <w:tcMar>
              <w:top w:w="29" w:type="dxa"/>
              <w:left w:w="115" w:type="dxa"/>
              <w:bottom w:w="29" w:type="dxa"/>
              <w:right w:w="115" w:type="dxa"/>
            </w:tcMar>
            <w:vAlign w:val="center"/>
          </w:tcPr>
          <w:p w14:paraId="2FC1EA81" w14:textId="77777777" w:rsidR="00E078B1" w:rsidRPr="009B423F" w:rsidRDefault="00E078B1" w:rsidP="009B423F">
            <w:pPr>
              <w:rPr>
                <w:i/>
                <w:iCs/>
              </w:rPr>
            </w:pPr>
          </w:p>
        </w:tc>
      </w:tr>
      <w:tr w:rsidR="00E078B1" w:rsidRPr="00A17B45" w14:paraId="0AE8D4EE" w14:textId="77777777" w:rsidTr="00DF010F">
        <w:trPr>
          <w:trHeight w:val="720"/>
        </w:trPr>
        <w:tc>
          <w:tcPr>
            <w:tcW w:w="3631" w:type="dxa"/>
            <w:tcMar>
              <w:top w:w="29" w:type="dxa"/>
              <w:left w:w="115" w:type="dxa"/>
              <w:bottom w:w="29" w:type="dxa"/>
              <w:right w:w="115" w:type="dxa"/>
            </w:tcMar>
            <w:vAlign w:val="center"/>
          </w:tcPr>
          <w:p w14:paraId="7B1CA1A8"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ascii="Calibri" w:hAnsi="Calibri" w:cs="Calibri"/>
                <w:sz w:val="24"/>
                <w:szCs w:val="24"/>
              </w:rPr>
            </w:pPr>
          </w:p>
        </w:tc>
        <w:tc>
          <w:tcPr>
            <w:tcW w:w="7159" w:type="dxa"/>
            <w:tcMar>
              <w:top w:w="29" w:type="dxa"/>
              <w:left w:w="115" w:type="dxa"/>
              <w:bottom w:w="29" w:type="dxa"/>
              <w:right w:w="115" w:type="dxa"/>
            </w:tcMar>
            <w:vAlign w:val="center"/>
          </w:tcPr>
          <w:p w14:paraId="147295C8"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ascii="Calibri" w:hAnsi="Calibri" w:cs="Calibri"/>
                <w:sz w:val="24"/>
                <w:szCs w:val="24"/>
              </w:rPr>
            </w:pPr>
          </w:p>
        </w:tc>
      </w:tr>
      <w:tr w:rsidR="00E078B1" w:rsidRPr="00A17B45" w14:paraId="6F026259" w14:textId="77777777" w:rsidTr="00DF010F">
        <w:trPr>
          <w:trHeight w:val="720"/>
        </w:trPr>
        <w:tc>
          <w:tcPr>
            <w:tcW w:w="3631" w:type="dxa"/>
            <w:tcMar>
              <w:top w:w="29" w:type="dxa"/>
              <w:left w:w="115" w:type="dxa"/>
              <w:bottom w:w="29" w:type="dxa"/>
              <w:right w:w="115" w:type="dxa"/>
            </w:tcMar>
            <w:vAlign w:val="center"/>
          </w:tcPr>
          <w:p w14:paraId="213D5593"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ascii="Calibri" w:hAnsi="Calibri" w:cs="Calibri"/>
                <w:sz w:val="24"/>
                <w:szCs w:val="24"/>
              </w:rPr>
            </w:pPr>
          </w:p>
        </w:tc>
        <w:tc>
          <w:tcPr>
            <w:tcW w:w="7159" w:type="dxa"/>
            <w:tcMar>
              <w:top w:w="29" w:type="dxa"/>
              <w:left w:w="115" w:type="dxa"/>
              <w:bottom w:w="29" w:type="dxa"/>
              <w:right w:w="115" w:type="dxa"/>
            </w:tcMar>
            <w:vAlign w:val="center"/>
          </w:tcPr>
          <w:p w14:paraId="4908BB33"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ascii="Calibri" w:hAnsi="Calibri" w:cs="Calibri"/>
                <w:sz w:val="24"/>
                <w:szCs w:val="24"/>
              </w:rPr>
            </w:pPr>
          </w:p>
        </w:tc>
      </w:tr>
      <w:tr w:rsidR="00E078B1" w:rsidRPr="00A17B45" w14:paraId="0E55A081" w14:textId="77777777" w:rsidTr="00DF010F">
        <w:trPr>
          <w:trHeight w:val="720"/>
        </w:trPr>
        <w:tc>
          <w:tcPr>
            <w:tcW w:w="3631" w:type="dxa"/>
            <w:tcMar>
              <w:top w:w="29" w:type="dxa"/>
              <w:left w:w="115" w:type="dxa"/>
              <w:bottom w:w="29" w:type="dxa"/>
              <w:right w:w="115" w:type="dxa"/>
            </w:tcMar>
            <w:vAlign w:val="center"/>
          </w:tcPr>
          <w:p w14:paraId="4983F3D5"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ascii="Calibri" w:hAnsi="Calibri" w:cs="Calibri"/>
                <w:sz w:val="24"/>
                <w:szCs w:val="24"/>
              </w:rPr>
            </w:pPr>
          </w:p>
        </w:tc>
        <w:tc>
          <w:tcPr>
            <w:tcW w:w="7159" w:type="dxa"/>
            <w:tcMar>
              <w:top w:w="29" w:type="dxa"/>
              <w:left w:w="115" w:type="dxa"/>
              <w:bottom w:w="29" w:type="dxa"/>
              <w:right w:w="115" w:type="dxa"/>
            </w:tcMar>
            <w:vAlign w:val="center"/>
          </w:tcPr>
          <w:p w14:paraId="662E03D3"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ascii="Calibri" w:hAnsi="Calibri" w:cs="Calibri"/>
                <w:sz w:val="24"/>
                <w:szCs w:val="24"/>
              </w:rPr>
            </w:pPr>
          </w:p>
        </w:tc>
      </w:tr>
      <w:tr w:rsidR="00E078B1" w:rsidRPr="00A17B45" w14:paraId="0F789718" w14:textId="77777777" w:rsidTr="00DF010F">
        <w:trPr>
          <w:trHeight w:val="720"/>
        </w:trPr>
        <w:tc>
          <w:tcPr>
            <w:tcW w:w="3631"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05FB2918"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ascii="Calibri" w:hAnsi="Calibri" w:cs="Calibri"/>
                <w:sz w:val="24"/>
                <w:szCs w:val="24"/>
              </w:rPr>
            </w:pPr>
          </w:p>
        </w:tc>
        <w:tc>
          <w:tcPr>
            <w:tcW w:w="7159"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0F6421FD"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ascii="Calibri" w:hAnsi="Calibri" w:cs="Calibri"/>
                <w:sz w:val="24"/>
                <w:szCs w:val="24"/>
              </w:rPr>
            </w:pPr>
          </w:p>
        </w:tc>
      </w:tr>
      <w:tr w:rsidR="00E078B1" w:rsidRPr="00A17B45" w14:paraId="2EA0CE9D" w14:textId="77777777" w:rsidTr="00DF010F">
        <w:trPr>
          <w:trHeight w:val="720"/>
        </w:trPr>
        <w:tc>
          <w:tcPr>
            <w:tcW w:w="3631"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20491F54"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ascii="Calibri" w:hAnsi="Calibri" w:cs="Calibri"/>
                <w:sz w:val="24"/>
                <w:szCs w:val="24"/>
              </w:rPr>
            </w:pPr>
          </w:p>
        </w:tc>
        <w:tc>
          <w:tcPr>
            <w:tcW w:w="7159"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3043A86B"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ascii="Calibri" w:hAnsi="Calibri" w:cs="Calibri"/>
                <w:sz w:val="24"/>
                <w:szCs w:val="24"/>
              </w:rPr>
            </w:pPr>
          </w:p>
        </w:tc>
      </w:tr>
      <w:tr w:rsidR="00E078B1" w:rsidRPr="00A17B45" w14:paraId="1DE8851F" w14:textId="77777777" w:rsidTr="00DF010F">
        <w:trPr>
          <w:trHeight w:val="720"/>
        </w:trPr>
        <w:tc>
          <w:tcPr>
            <w:tcW w:w="3631"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6A232A49"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ascii="Calibri" w:hAnsi="Calibri" w:cs="Calibri"/>
                <w:sz w:val="24"/>
                <w:szCs w:val="24"/>
              </w:rPr>
            </w:pPr>
          </w:p>
        </w:tc>
        <w:tc>
          <w:tcPr>
            <w:tcW w:w="7159"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621A16C6"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ascii="Calibri" w:hAnsi="Calibri" w:cs="Calibri"/>
                <w:sz w:val="24"/>
                <w:szCs w:val="24"/>
              </w:rPr>
            </w:pPr>
          </w:p>
        </w:tc>
      </w:tr>
      <w:tr w:rsidR="00E078B1" w:rsidRPr="00A17B45" w14:paraId="25665A2D" w14:textId="77777777" w:rsidTr="00DF010F">
        <w:trPr>
          <w:trHeight w:val="720"/>
        </w:trPr>
        <w:tc>
          <w:tcPr>
            <w:tcW w:w="3631"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7C47ABE8"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ascii="Calibri" w:hAnsi="Calibri" w:cs="Calibri"/>
                <w:sz w:val="24"/>
                <w:szCs w:val="24"/>
              </w:rPr>
            </w:pPr>
          </w:p>
        </w:tc>
        <w:tc>
          <w:tcPr>
            <w:tcW w:w="7159"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649AE594"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ascii="Calibri" w:hAnsi="Calibri" w:cs="Calibri"/>
                <w:sz w:val="24"/>
                <w:szCs w:val="24"/>
              </w:rPr>
            </w:pPr>
          </w:p>
        </w:tc>
      </w:tr>
      <w:tr w:rsidR="00E078B1" w:rsidRPr="00A17B45" w14:paraId="1EB2C978" w14:textId="77777777" w:rsidTr="00DF010F">
        <w:trPr>
          <w:trHeight w:val="720"/>
        </w:trPr>
        <w:tc>
          <w:tcPr>
            <w:tcW w:w="3631"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629E2A0A"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ascii="Calibri" w:hAnsi="Calibri" w:cs="Calibri"/>
                <w:sz w:val="24"/>
                <w:szCs w:val="24"/>
              </w:rPr>
            </w:pPr>
          </w:p>
        </w:tc>
        <w:tc>
          <w:tcPr>
            <w:tcW w:w="7159"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68BFBC97"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ascii="Calibri" w:hAnsi="Calibri" w:cs="Calibri"/>
                <w:sz w:val="24"/>
                <w:szCs w:val="24"/>
              </w:rPr>
            </w:pPr>
          </w:p>
        </w:tc>
      </w:tr>
      <w:tr w:rsidR="00E078B1" w:rsidRPr="00A17B45" w14:paraId="31A3C495" w14:textId="77777777" w:rsidTr="00DF010F">
        <w:trPr>
          <w:trHeight w:val="720"/>
        </w:trPr>
        <w:tc>
          <w:tcPr>
            <w:tcW w:w="3631"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4BE7C78D"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ascii="Calibri" w:hAnsi="Calibri" w:cs="Calibri"/>
                <w:sz w:val="24"/>
                <w:szCs w:val="24"/>
              </w:rPr>
            </w:pPr>
          </w:p>
        </w:tc>
        <w:tc>
          <w:tcPr>
            <w:tcW w:w="7159"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15DF4697" w14:textId="77777777" w:rsidR="00E078B1" w:rsidRPr="00A17B45" w:rsidRDefault="00E078B1" w:rsidP="00DF010F">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ascii="Calibri" w:hAnsi="Calibri" w:cs="Calibri"/>
                <w:sz w:val="24"/>
                <w:szCs w:val="24"/>
              </w:rPr>
            </w:pPr>
          </w:p>
        </w:tc>
      </w:tr>
    </w:tbl>
    <w:p w14:paraId="72B944AB" w14:textId="77777777" w:rsidR="00A82FC7" w:rsidRPr="0067577E" w:rsidRDefault="00A82FC7" w:rsidP="00A82FC7">
      <w:pPr>
        <w:tabs>
          <w:tab w:val="left" w:pos="-1080"/>
          <w:tab w:val="left" w:pos="-720"/>
        </w:tabs>
        <w:ind w:left="720" w:hanging="720"/>
        <w:rPr>
          <w:rFonts w:ascii="Calibri" w:hAnsi="Calibri" w:cs="Calibri"/>
          <w:sz w:val="24"/>
          <w:szCs w:val="24"/>
        </w:rPr>
      </w:pPr>
      <w:r w:rsidRPr="0067577E">
        <w:rPr>
          <w:rFonts w:ascii="Calibri" w:hAnsi="Calibri" w:cs="Calibri"/>
          <w:sz w:val="24"/>
          <w:szCs w:val="24"/>
        </w:rPr>
        <w:t>*Use additional pages as necessary</w:t>
      </w:r>
    </w:p>
    <w:p w14:paraId="488C4B55" w14:textId="77777777" w:rsidR="00A82FC7" w:rsidRPr="00117F1E" w:rsidRDefault="00A82FC7" w:rsidP="00117F1E">
      <w:bookmarkStart w:id="200" w:name="_SLEB_INFORMATION_SHEET"/>
      <w:bookmarkEnd w:id="200"/>
    </w:p>
    <w:p w14:paraId="4932D56B" w14:textId="77777777" w:rsidR="00A82FC7" w:rsidRPr="006E7032" w:rsidRDefault="00A82FC7" w:rsidP="00A82FC7">
      <w:pPr>
        <w:pStyle w:val="Heading4"/>
        <w:jc w:val="left"/>
        <w:rPr>
          <w:sz w:val="2"/>
          <w:szCs w:val="2"/>
        </w:rPr>
      </w:pPr>
      <w:r>
        <w:rPr>
          <w:sz w:val="20"/>
        </w:rPr>
        <w:br w:type="page"/>
      </w:r>
    </w:p>
    <w:p w14:paraId="3E324609" w14:textId="77777777" w:rsidR="00C629A1" w:rsidRPr="00C629A1" w:rsidRDefault="00C629A1" w:rsidP="00C629A1">
      <w:pPr>
        <w:pStyle w:val="Heading4"/>
        <w:shd w:val="clear" w:color="auto" w:fill="FFF2CC" w:themeFill="accent4" w:themeFillTint="33"/>
        <w:jc w:val="left"/>
      </w:pPr>
      <w:r w:rsidRPr="00C629A1">
        <w:lastRenderedPageBreak/>
        <w:t>INSURANCE REQUIREMENTS</w:t>
      </w:r>
      <w:r w:rsidRPr="00C629A1">
        <w:tab/>
      </w:r>
    </w:p>
    <w:p w14:paraId="29B58AC8" w14:textId="77777777" w:rsidR="00A82FC7" w:rsidRPr="00EE1991" w:rsidRDefault="00A82FC7" w:rsidP="00A82FC7">
      <w:pPr>
        <w:tabs>
          <w:tab w:val="num" w:pos="1440"/>
        </w:tabs>
        <w:spacing w:before="240" w:after="240"/>
        <w:rPr>
          <w:rFonts w:ascii="Calibri" w:hAnsi="Calibri" w:cs="Calibri"/>
          <w:sz w:val="24"/>
          <w:szCs w:val="26"/>
        </w:rPr>
      </w:pPr>
      <w:r w:rsidRPr="00EE1991">
        <w:rPr>
          <w:rFonts w:ascii="Calibri" w:hAnsi="Calibri" w:cs="Calibri"/>
          <w:b/>
          <w:sz w:val="24"/>
        </w:rPr>
        <w:t>Instructions</w:t>
      </w:r>
      <w:r w:rsidRPr="00EE1991">
        <w:rPr>
          <w:rFonts w:ascii="Calibri" w:hAnsi="Calibri" w:cs="Calibri"/>
          <w:sz w:val="24"/>
        </w:rPr>
        <w:t xml:space="preserve">: </w:t>
      </w:r>
      <w:r w:rsidRPr="00EE1991">
        <w:rPr>
          <w:rFonts w:ascii="Calibri" w:hAnsi="Calibri" w:cs="Calibri"/>
          <w:sz w:val="24"/>
          <w:szCs w:val="26"/>
        </w:rPr>
        <w:t>Insurance certificates are not required at the time of submission; however, by signing the Bid Response Packet and submitting a bid</w:t>
      </w:r>
      <w:r>
        <w:rPr>
          <w:rFonts w:ascii="Calibri" w:hAnsi="Calibri" w:cs="Calibri"/>
          <w:sz w:val="24"/>
          <w:szCs w:val="26"/>
        </w:rPr>
        <w:t xml:space="preserve"> response</w:t>
      </w:r>
      <w:r w:rsidRPr="00EE1991">
        <w:rPr>
          <w:rFonts w:ascii="Calibri" w:hAnsi="Calibri" w:cs="Calibri"/>
          <w:sz w:val="24"/>
          <w:szCs w:val="26"/>
        </w:rPr>
        <w:t>, the Bidder agrees to meet the minimum insurance requirements</w:t>
      </w:r>
      <w:r>
        <w:rPr>
          <w:rFonts w:ascii="Calibri" w:hAnsi="Calibri" w:cs="Calibri"/>
          <w:sz w:val="24"/>
          <w:szCs w:val="26"/>
        </w:rPr>
        <w:t xml:space="preserve"> and provide any documentation requested by County upon request</w:t>
      </w:r>
      <w:r w:rsidRPr="00EE1991">
        <w:rPr>
          <w:rFonts w:ascii="Calibri" w:hAnsi="Calibri" w:cs="Calibri"/>
          <w:sz w:val="24"/>
          <w:szCs w:val="26"/>
        </w:rPr>
        <w:t>.</w:t>
      </w:r>
    </w:p>
    <w:p w14:paraId="3499E762" w14:textId="77777777" w:rsidR="00A82FC7" w:rsidRPr="00EE1991" w:rsidRDefault="00A82FC7" w:rsidP="00A82FC7">
      <w:pPr>
        <w:tabs>
          <w:tab w:val="num" w:pos="1440"/>
        </w:tabs>
        <w:spacing w:before="240" w:after="240"/>
        <w:rPr>
          <w:rFonts w:ascii="Calibri" w:hAnsi="Calibri" w:cs="Calibri"/>
          <w:sz w:val="24"/>
          <w:szCs w:val="26"/>
        </w:rPr>
      </w:pPr>
      <w:r w:rsidRPr="00EE1991">
        <w:rPr>
          <w:rFonts w:ascii="Calibri" w:hAnsi="Calibri" w:cs="Calibri"/>
          <w:sz w:val="24"/>
          <w:szCs w:val="26"/>
        </w:rPr>
        <w:t xml:space="preserve">Insurance documentation must be provided to the County </w:t>
      </w:r>
      <w:r>
        <w:rPr>
          <w:rFonts w:ascii="Calibri" w:hAnsi="Calibri" w:cs="Calibri"/>
          <w:sz w:val="24"/>
          <w:szCs w:val="26"/>
        </w:rPr>
        <w:t>before</w:t>
      </w:r>
      <w:r w:rsidRPr="00EE1991">
        <w:rPr>
          <w:rFonts w:ascii="Calibri" w:hAnsi="Calibri" w:cs="Calibri"/>
          <w:sz w:val="24"/>
          <w:szCs w:val="26"/>
        </w:rPr>
        <w:t xml:space="preserve"> award and include an insurance certificate and additional insured certificate, </w:t>
      </w:r>
      <w:proofErr w:type="gramStart"/>
      <w:r w:rsidRPr="00EE1991">
        <w:rPr>
          <w:rFonts w:ascii="Calibri" w:hAnsi="Calibri" w:cs="Calibri"/>
          <w:sz w:val="24"/>
          <w:szCs w:val="26"/>
        </w:rPr>
        <w:t>naming</w:t>
      </w:r>
      <w:proofErr w:type="gramEnd"/>
      <w:r w:rsidRPr="00EE1991">
        <w:rPr>
          <w:rFonts w:ascii="Calibri" w:hAnsi="Calibri" w:cs="Calibri"/>
          <w:sz w:val="24"/>
          <w:szCs w:val="26"/>
        </w:rPr>
        <w:t xml:space="preserve"> the County of Alameda, which meets the minimum insurance requirements, as stated in the </w:t>
      </w:r>
      <w:r>
        <w:rPr>
          <w:rFonts w:ascii="Calibri" w:hAnsi="Calibri" w:cs="Calibri"/>
          <w:sz w:val="24"/>
          <w:szCs w:val="26"/>
        </w:rPr>
        <w:t>IRFQ</w:t>
      </w:r>
      <w:r w:rsidRPr="00EE1991">
        <w:rPr>
          <w:rFonts w:ascii="Calibri" w:hAnsi="Calibri" w:cs="Calibri"/>
          <w:sz w:val="24"/>
          <w:szCs w:val="26"/>
        </w:rPr>
        <w:t xml:space="preserve">. </w:t>
      </w:r>
    </w:p>
    <w:p w14:paraId="0F4E7472" w14:textId="77777777" w:rsidR="00A82FC7" w:rsidRPr="00EE1991" w:rsidRDefault="00A82FC7" w:rsidP="00A82FC7">
      <w:pPr>
        <w:tabs>
          <w:tab w:val="num" w:pos="1440"/>
        </w:tabs>
        <w:spacing w:before="240" w:after="240"/>
        <w:rPr>
          <w:rFonts w:ascii="Calibri" w:hAnsi="Calibri" w:cs="Calibri"/>
          <w:sz w:val="24"/>
          <w:szCs w:val="26"/>
        </w:rPr>
      </w:pPr>
      <w:r w:rsidRPr="00EE1991">
        <w:rPr>
          <w:rFonts w:ascii="Calibri" w:hAnsi="Calibri" w:cs="Calibri"/>
          <w:sz w:val="24"/>
          <w:szCs w:val="26"/>
        </w:rPr>
        <w:t xml:space="preserve">The following page contains the minimum insurance limits required by the County of Alameda to be held by the Contractor performing on </w:t>
      </w:r>
      <w:r>
        <w:rPr>
          <w:rFonts w:ascii="Calibri" w:hAnsi="Calibri" w:cs="Calibri"/>
          <w:sz w:val="24"/>
          <w:szCs w:val="26"/>
        </w:rPr>
        <w:t xml:space="preserve">a contract issued from </w:t>
      </w:r>
      <w:r w:rsidRPr="00EE1991">
        <w:rPr>
          <w:rFonts w:ascii="Calibri" w:hAnsi="Calibri" w:cs="Calibri"/>
          <w:sz w:val="24"/>
          <w:szCs w:val="26"/>
        </w:rPr>
        <w:t xml:space="preserve">this </w:t>
      </w:r>
      <w:r>
        <w:rPr>
          <w:rFonts w:ascii="Calibri" w:hAnsi="Calibri" w:cs="Calibri"/>
          <w:sz w:val="24"/>
          <w:szCs w:val="26"/>
        </w:rPr>
        <w:t>IRFQ</w:t>
      </w:r>
      <w:r w:rsidRPr="00EE1991">
        <w:rPr>
          <w:rFonts w:ascii="Calibri" w:hAnsi="Calibri" w:cs="Calibri"/>
          <w:sz w:val="24"/>
          <w:szCs w:val="26"/>
        </w:rPr>
        <w:t xml:space="preserve">:   </w:t>
      </w:r>
    </w:p>
    <w:p w14:paraId="4FD5E4B9" w14:textId="77777777" w:rsidR="00A82FC7" w:rsidRDefault="00A82FC7" w:rsidP="00A82FC7">
      <w:pPr>
        <w:tabs>
          <w:tab w:val="num" w:pos="1440"/>
        </w:tabs>
        <w:rPr>
          <w:rFonts w:ascii="Calibri" w:hAnsi="Calibri" w:cs="Calibri"/>
          <w:szCs w:val="26"/>
        </w:rPr>
      </w:pPr>
    </w:p>
    <w:p w14:paraId="5BB46698" w14:textId="77777777" w:rsidR="00A82FC7" w:rsidRDefault="00A82FC7" w:rsidP="00A82FC7">
      <w:pPr>
        <w:tabs>
          <w:tab w:val="num" w:pos="1440"/>
        </w:tabs>
        <w:rPr>
          <w:rFonts w:ascii="Calibri" w:hAnsi="Calibri" w:cs="Calibri"/>
          <w:szCs w:val="26"/>
        </w:rPr>
      </w:pPr>
    </w:p>
    <w:p w14:paraId="32D0C9CF" w14:textId="77777777" w:rsidR="00A82FC7" w:rsidRDefault="00A82FC7" w:rsidP="00A82FC7">
      <w:pPr>
        <w:tabs>
          <w:tab w:val="num" w:pos="1440"/>
        </w:tabs>
        <w:rPr>
          <w:rFonts w:ascii="Calibri" w:hAnsi="Calibri" w:cs="Calibri"/>
          <w:szCs w:val="26"/>
        </w:rPr>
      </w:pPr>
    </w:p>
    <w:p w14:paraId="0EDAD5F4" w14:textId="77777777" w:rsidR="00A82FC7" w:rsidRDefault="00A82FC7" w:rsidP="00A82FC7">
      <w:pPr>
        <w:tabs>
          <w:tab w:val="num" w:pos="1440"/>
        </w:tabs>
        <w:rPr>
          <w:rFonts w:ascii="Calibri" w:hAnsi="Calibri" w:cs="Calibri"/>
          <w:szCs w:val="26"/>
        </w:rPr>
      </w:pPr>
    </w:p>
    <w:p w14:paraId="7C4EBD9D" w14:textId="77777777" w:rsidR="00A82FC7" w:rsidRDefault="00A82FC7" w:rsidP="00A82FC7">
      <w:pPr>
        <w:tabs>
          <w:tab w:val="num" w:pos="1440"/>
        </w:tabs>
        <w:rPr>
          <w:rFonts w:ascii="Calibri" w:hAnsi="Calibri" w:cs="Calibri"/>
          <w:szCs w:val="26"/>
        </w:rPr>
      </w:pPr>
    </w:p>
    <w:p w14:paraId="73CD3747" w14:textId="77777777" w:rsidR="00A82FC7" w:rsidRDefault="00A82FC7" w:rsidP="00A82FC7">
      <w:pPr>
        <w:tabs>
          <w:tab w:val="num" w:pos="1440"/>
        </w:tabs>
        <w:rPr>
          <w:rFonts w:ascii="Calibri" w:hAnsi="Calibri" w:cs="Calibri"/>
          <w:szCs w:val="26"/>
        </w:rPr>
      </w:pPr>
    </w:p>
    <w:p w14:paraId="22CE99C1" w14:textId="77777777" w:rsidR="00A82FC7" w:rsidRDefault="00A82FC7" w:rsidP="00A82FC7">
      <w:pPr>
        <w:tabs>
          <w:tab w:val="num" w:pos="1440"/>
        </w:tabs>
        <w:rPr>
          <w:rFonts w:ascii="Calibri" w:hAnsi="Calibri" w:cs="Calibri"/>
          <w:szCs w:val="26"/>
        </w:rPr>
      </w:pPr>
    </w:p>
    <w:p w14:paraId="6AED376F" w14:textId="77777777" w:rsidR="00A82FC7" w:rsidRDefault="00A82FC7" w:rsidP="00A82FC7">
      <w:pPr>
        <w:tabs>
          <w:tab w:val="num" w:pos="1440"/>
        </w:tabs>
        <w:rPr>
          <w:rFonts w:ascii="Calibri" w:hAnsi="Calibri" w:cs="Calibri"/>
          <w:szCs w:val="26"/>
        </w:rPr>
      </w:pPr>
    </w:p>
    <w:p w14:paraId="2974919D" w14:textId="77777777" w:rsidR="00A82FC7" w:rsidRDefault="00A82FC7" w:rsidP="00A82FC7">
      <w:pPr>
        <w:tabs>
          <w:tab w:val="num" w:pos="1440"/>
        </w:tabs>
        <w:rPr>
          <w:rFonts w:ascii="Calibri" w:hAnsi="Calibri" w:cs="Calibri"/>
          <w:szCs w:val="26"/>
        </w:rPr>
      </w:pPr>
    </w:p>
    <w:p w14:paraId="78030A46" w14:textId="77777777" w:rsidR="00A82FC7" w:rsidRDefault="00A82FC7" w:rsidP="00A82FC7">
      <w:pPr>
        <w:tabs>
          <w:tab w:val="num" w:pos="1440"/>
        </w:tabs>
        <w:rPr>
          <w:rFonts w:ascii="Calibri" w:hAnsi="Calibri" w:cs="Calibri"/>
          <w:szCs w:val="26"/>
        </w:rPr>
      </w:pPr>
    </w:p>
    <w:p w14:paraId="27AE2242" w14:textId="77777777" w:rsidR="00A82FC7" w:rsidRDefault="00A82FC7" w:rsidP="00A82FC7">
      <w:pPr>
        <w:tabs>
          <w:tab w:val="num" w:pos="1440"/>
        </w:tabs>
        <w:rPr>
          <w:rFonts w:ascii="Calibri" w:hAnsi="Calibri" w:cs="Calibri"/>
          <w:szCs w:val="26"/>
        </w:rPr>
      </w:pPr>
    </w:p>
    <w:p w14:paraId="5E64F725" w14:textId="77777777" w:rsidR="00A82FC7" w:rsidRDefault="00A82FC7" w:rsidP="00A82FC7">
      <w:pPr>
        <w:pStyle w:val="HeaderExhibit"/>
      </w:pPr>
      <w:r w:rsidRPr="00653703">
        <w:t xml:space="preserve">see next page for county of alameda </w:t>
      </w:r>
    </w:p>
    <w:p w14:paraId="626A36FB" w14:textId="77777777" w:rsidR="00A82FC7" w:rsidRPr="00653703" w:rsidRDefault="00A82FC7" w:rsidP="00A82FC7">
      <w:pPr>
        <w:pStyle w:val="HeaderExhibit"/>
      </w:pPr>
      <w:r w:rsidRPr="00653703">
        <w:t>minimum insurance requirements</w:t>
      </w:r>
    </w:p>
    <w:p w14:paraId="1FCC34A5" w14:textId="77777777" w:rsidR="00A82FC7" w:rsidRDefault="00A82FC7" w:rsidP="00A82FC7">
      <w:pPr>
        <w:pStyle w:val="HeaderExhibit"/>
      </w:pPr>
    </w:p>
    <w:p w14:paraId="780C6246" w14:textId="77777777" w:rsidR="00A82FC7" w:rsidRDefault="00A82FC7" w:rsidP="00A82FC7">
      <w:pPr>
        <w:pStyle w:val="HeaderExhibit"/>
      </w:pPr>
    </w:p>
    <w:p w14:paraId="0E230A73" w14:textId="77777777" w:rsidR="00A82FC7" w:rsidRDefault="00A82FC7" w:rsidP="006A694D">
      <w:pPr>
        <w:rPr>
          <w:rFonts w:ascii="Calibri" w:hAnsi="Calibri" w:cs="Calibri"/>
          <w:b/>
          <w:color w:val="FFFFFF"/>
          <w:szCs w:val="26"/>
        </w:rPr>
      </w:pPr>
    </w:p>
    <w:p w14:paraId="363DD73C" w14:textId="77777777" w:rsidR="005A3A79" w:rsidRDefault="005A3A79" w:rsidP="005A3A79">
      <w:pPr>
        <w:jc w:val="both"/>
        <w:rPr>
          <w:rFonts w:ascii="Arial Narrow" w:hAnsi="Arial Narrow"/>
          <w:spacing w:val="-4"/>
          <w:sz w:val="16"/>
          <w:szCs w:val="16"/>
        </w:rPr>
      </w:pPr>
      <w:bookmarkStart w:id="201" w:name="_EXHIBIT_B"/>
      <w:bookmarkEnd w:id="201"/>
      <w:r>
        <w:rPr>
          <w:rFonts w:ascii="Arial Narrow" w:hAnsi="Arial Narrow"/>
          <w:spacing w:val="-4"/>
          <w:sz w:val="16"/>
          <w:szCs w:val="16"/>
        </w:rPr>
        <w:br w:type="page"/>
      </w:r>
    </w:p>
    <w:p w14:paraId="60D6A12A" w14:textId="77777777" w:rsidR="005A3A79" w:rsidRDefault="005A3A79" w:rsidP="005A3A79">
      <w:pPr>
        <w:jc w:val="both"/>
        <w:rPr>
          <w:rFonts w:ascii="Arial Narrow" w:hAnsi="Arial Narrow"/>
          <w:spacing w:val="-4"/>
          <w:sz w:val="16"/>
          <w:szCs w:val="16"/>
        </w:rPr>
      </w:pPr>
    </w:p>
    <w:p w14:paraId="3993DC71" w14:textId="77777777" w:rsidR="005A3A79" w:rsidRDefault="005A3A79" w:rsidP="005A3A79">
      <w:pPr>
        <w:jc w:val="both"/>
        <w:rPr>
          <w:rFonts w:ascii="Arial Narrow" w:hAnsi="Arial Narrow"/>
          <w:spacing w:val="-4"/>
          <w:sz w:val="16"/>
          <w:szCs w:val="16"/>
        </w:rPr>
      </w:pPr>
    </w:p>
    <w:p w14:paraId="43A8881E" w14:textId="6534E721" w:rsidR="0015531F" w:rsidRDefault="0015531F" w:rsidP="005A3A79">
      <w:pPr>
        <w:jc w:val="both"/>
        <w:rPr>
          <w:rFonts w:ascii="Arial Narrow" w:hAnsi="Arial Narrow"/>
          <w:spacing w:val="-4"/>
          <w:sz w:val="16"/>
          <w:szCs w:val="16"/>
        </w:rPr>
      </w:pPr>
      <w:r w:rsidRPr="0015531F">
        <w:rPr>
          <w:rFonts w:ascii="Arial Narrow" w:hAnsi="Arial Narrow"/>
          <w:spacing w:val="-4"/>
          <w:sz w:val="16"/>
          <w:szCs w:val="16"/>
        </w:rPr>
        <w:t xml:space="preserve">Without limiting any other obligation or liability under this Agreement, the Contractor, at its sole cost and expense, shall secure and keep in force during the entire term of the Agreement or longer, as may be specified below, the following minimum insurance coverage, limits and endorsements.  </w:t>
      </w:r>
      <w:r w:rsidRPr="0015531F">
        <w:rPr>
          <w:rFonts w:ascii="Arial Narrow" w:hAnsi="Arial Narrow"/>
          <w:sz w:val="16"/>
          <w:szCs w:val="16"/>
        </w:rPr>
        <w:t xml:space="preserve"> The County reserves the right to modify these requirements, including limits, based on the nature of the risk, prior experience, insurer, coverage, or other special circumstances. </w:t>
      </w:r>
      <w:r w:rsidRPr="0015531F">
        <w:rPr>
          <w:rFonts w:ascii="Arial Narrow" w:hAnsi="Arial Narrow"/>
          <w:spacing w:val="-4"/>
          <w:sz w:val="16"/>
          <w:szCs w:val="16"/>
        </w:rPr>
        <w:t xml:space="preserve"> If the contractor maintains broader coverage and/or higher limits than the minimums shown below, the County requires and shall be entitled to the broader coverage and/or the higher limits maintained by the Contractor. Any available insurance proceeds in excess of the specified minimum limits of insurance and coverage shall be available to the County. </w:t>
      </w:r>
    </w:p>
    <w:p w14:paraId="7EFDC278" w14:textId="77777777" w:rsidR="005A3A79" w:rsidRDefault="005A3A79" w:rsidP="005A3A79">
      <w:pPr>
        <w:jc w:val="both"/>
        <w:rPr>
          <w:rFonts w:ascii="Arial Narrow" w:hAnsi="Arial Narrow"/>
          <w:spacing w:val="-4"/>
          <w:sz w:val="16"/>
          <w:szCs w:val="16"/>
        </w:rPr>
      </w:pPr>
    </w:p>
    <w:p w14:paraId="16A137A3" w14:textId="77777777" w:rsidR="005A3A79" w:rsidRPr="0015531F" w:rsidRDefault="005A3A79" w:rsidP="005A3A79">
      <w:pPr>
        <w:jc w:val="both"/>
        <w:rPr>
          <w:rFonts w:ascii="Arial Narrow" w:hAnsi="Arial Narrow"/>
          <w:spacing w:val="-4"/>
          <w:sz w:val="16"/>
          <w:szCs w:val="16"/>
        </w:rPr>
      </w:pPr>
    </w:p>
    <w:tbl>
      <w:tblPr>
        <w:tblStyle w:val="TableGrid"/>
        <w:tblW w:w="11250" w:type="dxa"/>
        <w:tblInd w:w="-365" w:type="dxa"/>
        <w:tblLook w:val="04A0" w:firstRow="1" w:lastRow="0" w:firstColumn="1" w:lastColumn="0" w:noHBand="0" w:noVBand="1"/>
        <w:tblCaption w:val="Certificate C-1 Insurance Table"/>
      </w:tblPr>
      <w:tblGrid>
        <w:gridCol w:w="645"/>
        <w:gridCol w:w="6713"/>
        <w:gridCol w:w="3892"/>
      </w:tblGrid>
      <w:tr w:rsidR="0015531F" w:rsidRPr="0015531F" w14:paraId="07ABA820" w14:textId="77777777" w:rsidTr="00AD74B7">
        <w:trPr>
          <w:cantSplit/>
        </w:trPr>
        <w:tc>
          <w:tcPr>
            <w:tcW w:w="645" w:type="dxa"/>
            <w:shd w:val="clear" w:color="auto" w:fill="AEAAAA" w:themeFill="background2" w:themeFillShade="BF"/>
          </w:tcPr>
          <w:p w14:paraId="337AC6F5" w14:textId="77777777" w:rsidR="0015531F" w:rsidRPr="001841D0" w:rsidRDefault="0015531F" w:rsidP="0015531F">
            <w:pPr>
              <w:jc w:val="both"/>
              <w:rPr>
                <w:rFonts w:ascii="Arial Narrow" w:hAnsi="Arial Narrow"/>
                <w:spacing w:val="-4"/>
                <w:sz w:val="18"/>
                <w:szCs w:val="18"/>
              </w:rPr>
            </w:pPr>
            <w:r w:rsidRPr="001841D0">
              <w:rPr>
                <w:rFonts w:ascii="Arial Narrow" w:hAnsi="Arial Narrow"/>
                <w:b/>
                <w:sz w:val="18"/>
                <w:szCs w:val="18"/>
              </w:rPr>
              <w:t xml:space="preserve">TYPE </w:t>
            </w:r>
          </w:p>
        </w:tc>
        <w:tc>
          <w:tcPr>
            <w:tcW w:w="6713" w:type="dxa"/>
            <w:shd w:val="clear" w:color="auto" w:fill="AEAAAA" w:themeFill="background2" w:themeFillShade="BF"/>
            <w:vAlign w:val="center"/>
          </w:tcPr>
          <w:p w14:paraId="082F799A" w14:textId="77777777" w:rsidR="0015531F" w:rsidRPr="001841D0" w:rsidRDefault="0015531F" w:rsidP="0015531F">
            <w:pPr>
              <w:jc w:val="both"/>
              <w:rPr>
                <w:rFonts w:ascii="Arial Narrow" w:hAnsi="Arial Narrow"/>
                <w:spacing w:val="-4"/>
                <w:sz w:val="18"/>
                <w:szCs w:val="18"/>
              </w:rPr>
            </w:pPr>
            <w:r w:rsidRPr="001841D0">
              <w:rPr>
                <w:rFonts w:ascii="Arial Narrow" w:hAnsi="Arial Narrow"/>
                <w:b/>
                <w:sz w:val="18"/>
                <w:szCs w:val="18"/>
              </w:rPr>
              <w:t>INSURANCE COVERAGES</w:t>
            </w:r>
          </w:p>
        </w:tc>
        <w:tc>
          <w:tcPr>
            <w:tcW w:w="3892" w:type="dxa"/>
            <w:shd w:val="clear" w:color="auto" w:fill="AEAAAA" w:themeFill="background2" w:themeFillShade="BF"/>
            <w:vAlign w:val="center"/>
          </w:tcPr>
          <w:p w14:paraId="2058BF32" w14:textId="77777777" w:rsidR="0015531F" w:rsidRPr="001841D0" w:rsidRDefault="0015531F" w:rsidP="0015531F">
            <w:pPr>
              <w:jc w:val="both"/>
              <w:rPr>
                <w:rFonts w:ascii="Arial Narrow" w:hAnsi="Arial Narrow"/>
                <w:spacing w:val="-4"/>
                <w:sz w:val="18"/>
                <w:szCs w:val="18"/>
              </w:rPr>
            </w:pPr>
            <w:r w:rsidRPr="001841D0">
              <w:rPr>
                <w:rFonts w:ascii="Arial Narrow" w:hAnsi="Arial Narrow"/>
                <w:b/>
                <w:sz w:val="18"/>
                <w:szCs w:val="18"/>
              </w:rPr>
              <w:t>MINIMUM LIMITS</w:t>
            </w:r>
          </w:p>
        </w:tc>
      </w:tr>
      <w:tr w:rsidR="0015531F" w:rsidRPr="0015531F" w14:paraId="3EA0F492" w14:textId="77777777" w:rsidTr="00AD74B7">
        <w:trPr>
          <w:cantSplit/>
        </w:trPr>
        <w:tc>
          <w:tcPr>
            <w:tcW w:w="645" w:type="dxa"/>
          </w:tcPr>
          <w:p w14:paraId="5F5D87A0" w14:textId="77777777" w:rsidR="0015531F" w:rsidRPr="001841D0" w:rsidRDefault="0015531F" w:rsidP="0015531F">
            <w:pPr>
              <w:jc w:val="both"/>
              <w:rPr>
                <w:rFonts w:ascii="Arial Narrow" w:hAnsi="Arial Narrow"/>
                <w:spacing w:val="-4"/>
                <w:sz w:val="18"/>
                <w:szCs w:val="18"/>
              </w:rPr>
            </w:pPr>
            <w:r w:rsidRPr="001841D0">
              <w:rPr>
                <w:rFonts w:ascii="Arial Narrow" w:hAnsi="Arial Narrow"/>
                <w:b/>
                <w:sz w:val="18"/>
                <w:szCs w:val="18"/>
              </w:rPr>
              <w:t>A</w:t>
            </w:r>
          </w:p>
        </w:tc>
        <w:tc>
          <w:tcPr>
            <w:tcW w:w="6713" w:type="dxa"/>
          </w:tcPr>
          <w:p w14:paraId="2228E137" w14:textId="77777777" w:rsidR="0015531F" w:rsidRPr="001841D0" w:rsidRDefault="0015531F" w:rsidP="0015531F">
            <w:pPr>
              <w:spacing w:before="40"/>
              <w:rPr>
                <w:rFonts w:ascii="Arial Narrow" w:hAnsi="Arial Narrow"/>
                <w:b/>
                <w:sz w:val="18"/>
                <w:szCs w:val="18"/>
              </w:rPr>
            </w:pPr>
            <w:r w:rsidRPr="001841D0">
              <w:rPr>
                <w:rFonts w:ascii="Arial Narrow" w:hAnsi="Arial Narrow"/>
                <w:b/>
                <w:sz w:val="18"/>
                <w:szCs w:val="18"/>
              </w:rPr>
              <w:t>Commercial General Liability</w:t>
            </w:r>
          </w:p>
          <w:p w14:paraId="1554B787" w14:textId="77777777" w:rsidR="0015531F" w:rsidRPr="001841D0" w:rsidRDefault="0015531F" w:rsidP="0015531F">
            <w:pPr>
              <w:jc w:val="both"/>
              <w:rPr>
                <w:rFonts w:ascii="Arial Narrow" w:hAnsi="Arial Narrow"/>
                <w:spacing w:val="-4"/>
                <w:sz w:val="18"/>
                <w:szCs w:val="18"/>
              </w:rPr>
            </w:pPr>
            <w:r w:rsidRPr="001841D0">
              <w:rPr>
                <w:rFonts w:ascii="Arial Narrow" w:hAnsi="Arial Narrow"/>
                <w:sz w:val="18"/>
                <w:szCs w:val="18"/>
              </w:rPr>
              <w:t>Premises Liability; Products and Completed Operations; Contractual Liability; Personal Injury and Advertising Liability</w:t>
            </w:r>
          </w:p>
        </w:tc>
        <w:tc>
          <w:tcPr>
            <w:tcW w:w="3892" w:type="dxa"/>
          </w:tcPr>
          <w:p w14:paraId="6E116086" w14:textId="77777777" w:rsidR="0015531F" w:rsidRPr="001841D0" w:rsidRDefault="0015531F" w:rsidP="0015531F">
            <w:pPr>
              <w:spacing w:before="40"/>
              <w:rPr>
                <w:rFonts w:ascii="Arial Narrow" w:hAnsi="Arial Narrow"/>
                <w:sz w:val="18"/>
                <w:szCs w:val="18"/>
              </w:rPr>
            </w:pPr>
            <w:r w:rsidRPr="001841D0">
              <w:rPr>
                <w:rFonts w:ascii="Arial Narrow" w:hAnsi="Arial Narrow"/>
                <w:sz w:val="18"/>
                <w:szCs w:val="18"/>
              </w:rPr>
              <w:t>$1,000,000 per occurrence (CSL)</w:t>
            </w:r>
          </w:p>
          <w:p w14:paraId="2BB0F482" w14:textId="77777777" w:rsidR="0015531F" w:rsidRPr="001841D0" w:rsidRDefault="0015531F" w:rsidP="0015531F">
            <w:pPr>
              <w:jc w:val="both"/>
              <w:rPr>
                <w:rFonts w:ascii="Arial Narrow" w:hAnsi="Arial Narrow"/>
                <w:spacing w:val="-4"/>
                <w:sz w:val="18"/>
                <w:szCs w:val="18"/>
              </w:rPr>
            </w:pPr>
            <w:r w:rsidRPr="001841D0">
              <w:rPr>
                <w:rFonts w:ascii="Arial Narrow" w:hAnsi="Arial Narrow"/>
                <w:sz w:val="18"/>
                <w:szCs w:val="18"/>
              </w:rPr>
              <w:t>Bodily Injury and Property Damage</w:t>
            </w:r>
          </w:p>
        </w:tc>
      </w:tr>
      <w:tr w:rsidR="0015531F" w:rsidRPr="0015531F" w14:paraId="53D4536A" w14:textId="77777777" w:rsidTr="00AD74B7">
        <w:trPr>
          <w:cantSplit/>
        </w:trPr>
        <w:tc>
          <w:tcPr>
            <w:tcW w:w="645" w:type="dxa"/>
          </w:tcPr>
          <w:p w14:paraId="3FD35A9C" w14:textId="77777777" w:rsidR="0015531F" w:rsidRPr="001841D0" w:rsidRDefault="0015531F" w:rsidP="0015531F">
            <w:pPr>
              <w:jc w:val="both"/>
              <w:rPr>
                <w:rFonts w:ascii="Arial Narrow" w:hAnsi="Arial Narrow"/>
                <w:spacing w:val="-4"/>
                <w:sz w:val="18"/>
                <w:szCs w:val="18"/>
              </w:rPr>
            </w:pPr>
            <w:r w:rsidRPr="001841D0">
              <w:rPr>
                <w:rFonts w:ascii="Arial Narrow" w:hAnsi="Arial Narrow"/>
                <w:b/>
                <w:sz w:val="18"/>
                <w:szCs w:val="18"/>
              </w:rPr>
              <w:t>B</w:t>
            </w:r>
          </w:p>
        </w:tc>
        <w:tc>
          <w:tcPr>
            <w:tcW w:w="6713" w:type="dxa"/>
          </w:tcPr>
          <w:p w14:paraId="2A47D6C9" w14:textId="77777777" w:rsidR="0015531F" w:rsidRPr="001841D0" w:rsidRDefault="0015531F" w:rsidP="0015531F">
            <w:pPr>
              <w:spacing w:before="40"/>
              <w:rPr>
                <w:rFonts w:ascii="Arial Narrow" w:hAnsi="Arial Narrow"/>
                <w:b/>
                <w:sz w:val="18"/>
                <w:szCs w:val="18"/>
              </w:rPr>
            </w:pPr>
            <w:r w:rsidRPr="001841D0">
              <w:rPr>
                <w:rFonts w:ascii="Arial Narrow" w:hAnsi="Arial Narrow"/>
                <w:b/>
                <w:sz w:val="18"/>
                <w:szCs w:val="18"/>
              </w:rPr>
              <w:t>Commercial or Business Automobile Liability</w:t>
            </w:r>
          </w:p>
          <w:p w14:paraId="210794C5" w14:textId="77777777" w:rsidR="0015531F" w:rsidRPr="001841D0" w:rsidRDefault="0015531F" w:rsidP="0015531F">
            <w:pPr>
              <w:jc w:val="both"/>
              <w:rPr>
                <w:rFonts w:ascii="Arial Narrow" w:hAnsi="Arial Narrow"/>
                <w:spacing w:val="-4"/>
                <w:sz w:val="18"/>
                <w:szCs w:val="18"/>
              </w:rPr>
            </w:pPr>
            <w:r w:rsidRPr="001841D0">
              <w:rPr>
                <w:rFonts w:ascii="Arial Narrow" w:hAnsi="Arial Narrow"/>
                <w:sz w:val="18"/>
                <w:szCs w:val="18"/>
              </w:rPr>
              <w:t>All owned vehicles hired or leased vehicles, non-owned, borrowed and permissive uses.  Personal Automobile Liability when extended to cover your business is acceptable for individual contractors with no transportation or hauling related activities</w:t>
            </w:r>
          </w:p>
        </w:tc>
        <w:tc>
          <w:tcPr>
            <w:tcW w:w="3892" w:type="dxa"/>
          </w:tcPr>
          <w:p w14:paraId="3AE30270" w14:textId="77777777" w:rsidR="0015531F" w:rsidRPr="001841D0" w:rsidRDefault="0015531F" w:rsidP="0015531F">
            <w:pPr>
              <w:spacing w:before="40"/>
              <w:rPr>
                <w:rFonts w:ascii="Arial Narrow" w:hAnsi="Arial Narrow"/>
                <w:sz w:val="18"/>
                <w:szCs w:val="18"/>
              </w:rPr>
            </w:pPr>
            <w:r w:rsidRPr="001841D0">
              <w:rPr>
                <w:rFonts w:ascii="Arial Narrow" w:hAnsi="Arial Narrow"/>
                <w:sz w:val="18"/>
                <w:szCs w:val="18"/>
              </w:rPr>
              <w:t>$1,000,000 per occurrence (CSL)</w:t>
            </w:r>
          </w:p>
          <w:p w14:paraId="31E1575C" w14:textId="77777777" w:rsidR="0015531F" w:rsidRPr="001841D0" w:rsidRDefault="0015531F" w:rsidP="0015531F">
            <w:pPr>
              <w:rPr>
                <w:rFonts w:ascii="Arial Narrow" w:hAnsi="Arial Narrow"/>
                <w:sz w:val="18"/>
                <w:szCs w:val="18"/>
              </w:rPr>
            </w:pPr>
            <w:r w:rsidRPr="001841D0">
              <w:rPr>
                <w:rFonts w:ascii="Arial Narrow" w:hAnsi="Arial Narrow"/>
                <w:sz w:val="18"/>
                <w:szCs w:val="18"/>
              </w:rPr>
              <w:t>Any Auto or Hired and Non-Owned Autos</w:t>
            </w:r>
          </w:p>
          <w:p w14:paraId="2CE121A4" w14:textId="77777777" w:rsidR="0015531F" w:rsidRPr="001841D0" w:rsidRDefault="0015531F" w:rsidP="0015531F">
            <w:pPr>
              <w:jc w:val="both"/>
              <w:rPr>
                <w:rFonts w:ascii="Arial Narrow" w:hAnsi="Arial Narrow"/>
                <w:spacing w:val="-4"/>
                <w:sz w:val="18"/>
                <w:szCs w:val="18"/>
              </w:rPr>
            </w:pPr>
            <w:r w:rsidRPr="001841D0">
              <w:rPr>
                <w:rFonts w:ascii="Arial Narrow" w:hAnsi="Arial Narrow"/>
                <w:sz w:val="18"/>
                <w:szCs w:val="18"/>
              </w:rPr>
              <w:t>Bodily Injury and Property Damage</w:t>
            </w:r>
          </w:p>
        </w:tc>
      </w:tr>
      <w:tr w:rsidR="0015531F" w:rsidRPr="0015531F" w14:paraId="1BE78DCB" w14:textId="77777777" w:rsidTr="00AD74B7">
        <w:trPr>
          <w:cantSplit/>
        </w:trPr>
        <w:tc>
          <w:tcPr>
            <w:tcW w:w="645" w:type="dxa"/>
          </w:tcPr>
          <w:p w14:paraId="1390E440" w14:textId="77777777" w:rsidR="0015531F" w:rsidRPr="001841D0" w:rsidRDefault="0015531F" w:rsidP="0015531F">
            <w:pPr>
              <w:jc w:val="both"/>
              <w:rPr>
                <w:rFonts w:ascii="Arial Narrow" w:hAnsi="Arial Narrow"/>
                <w:spacing w:val="-4"/>
                <w:sz w:val="18"/>
                <w:szCs w:val="18"/>
              </w:rPr>
            </w:pPr>
            <w:r w:rsidRPr="001841D0">
              <w:rPr>
                <w:rFonts w:ascii="Arial Narrow" w:hAnsi="Arial Narrow"/>
                <w:b/>
                <w:sz w:val="18"/>
                <w:szCs w:val="18"/>
              </w:rPr>
              <w:t>C</w:t>
            </w:r>
          </w:p>
        </w:tc>
        <w:tc>
          <w:tcPr>
            <w:tcW w:w="6713" w:type="dxa"/>
          </w:tcPr>
          <w:p w14:paraId="38911D74" w14:textId="77777777" w:rsidR="0015531F" w:rsidRPr="001841D0" w:rsidRDefault="0015531F" w:rsidP="0015531F">
            <w:pPr>
              <w:spacing w:before="40"/>
              <w:rPr>
                <w:rFonts w:ascii="Arial Narrow" w:hAnsi="Arial Narrow"/>
                <w:b/>
                <w:sz w:val="18"/>
                <w:szCs w:val="18"/>
              </w:rPr>
            </w:pPr>
            <w:r w:rsidRPr="001841D0">
              <w:rPr>
                <w:rFonts w:ascii="Arial Narrow" w:hAnsi="Arial Narrow"/>
                <w:b/>
                <w:sz w:val="18"/>
                <w:szCs w:val="18"/>
              </w:rPr>
              <w:t>Workers’ Compensation (WC) and Employers Liability (EL)</w:t>
            </w:r>
          </w:p>
          <w:p w14:paraId="3223B971" w14:textId="77777777" w:rsidR="0015531F" w:rsidRPr="001841D0" w:rsidRDefault="0015531F" w:rsidP="0015531F">
            <w:pPr>
              <w:rPr>
                <w:rFonts w:ascii="Arial Narrow" w:hAnsi="Arial Narrow"/>
                <w:sz w:val="18"/>
                <w:szCs w:val="18"/>
              </w:rPr>
            </w:pPr>
            <w:r w:rsidRPr="001841D0">
              <w:rPr>
                <w:rFonts w:ascii="Arial Narrow" w:hAnsi="Arial Narrow"/>
                <w:sz w:val="18"/>
                <w:szCs w:val="18"/>
              </w:rPr>
              <w:t xml:space="preserve">As required by State of California </w:t>
            </w:r>
          </w:p>
          <w:p w14:paraId="1F8DF6C6" w14:textId="77777777" w:rsidR="0015531F" w:rsidRPr="001841D0" w:rsidRDefault="0015531F" w:rsidP="0015531F">
            <w:pPr>
              <w:jc w:val="both"/>
              <w:rPr>
                <w:rFonts w:ascii="Arial Narrow" w:hAnsi="Arial Narrow"/>
                <w:spacing w:val="-4"/>
                <w:sz w:val="18"/>
                <w:szCs w:val="18"/>
              </w:rPr>
            </w:pPr>
          </w:p>
        </w:tc>
        <w:tc>
          <w:tcPr>
            <w:tcW w:w="3892" w:type="dxa"/>
          </w:tcPr>
          <w:p w14:paraId="2440D1CA" w14:textId="77777777" w:rsidR="0015531F" w:rsidRPr="001841D0" w:rsidRDefault="0015531F" w:rsidP="0015531F">
            <w:pPr>
              <w:spacing w:before="40"/>
              <w:rPr>
                <w:rFonts w:ascii="Arial Narrow" w:hAnsi="Arial Narrow"/>
                <w:sz w:val="18"/>
                <w:szCs w:val="18"/>
              </w:rPr>
            </w:pPr>
            <w:r w:rsidRPr="001841D0">
              <w:rPr>
                <w:rFonts w:ascii="Arial Narrow" w:hAnsi="Arial Narrow"/>
                <w:sz w:val="18"/>
                <w:szCs w:val="18"/>
              </w:rPr>
              <w:t>WC:  Statutory Limits</w:t>
            </w:r>
          </w:p>
          <w:p w14:paraId="65BCED46" w14:textId="77777777" w:rsidR="0015531F" w:rsidRPr="001841D0" w:rsidRDefault="0015531F" w:rsidP="0015531F">
            <w:pPr>
              <w:jc w:val="both"/>
              <w:rPr>
                <w:rFonts w:ascii="Arial Narrow" w:hAnsi="Arial Narrow"/>
                <w:spacing w:val="-4"/>
                <w:sz w:val="18"/>
                <w:szCs w:val="18"/>
              </w:rPr>
            </w:pPr>
            <w:r w:rsidRPr="001841D0">
              <w:rPr>
                <w:rFonts w:ascii="Arial Narrow" w:hAnsi="Arial Narrow"/>
                <w:sz w:val="18"/>
                <w:szCs w:val="18"/>
              </w:rPr>
              <w:t>EL:  No less than $1,000,000 per accident for bodily injury or disease</w:t>
            </w:r>
          </w:p>
        </w:tc>
      </w:tr>
      <w:tr w:rsidR="0015531F" w:rsidRPr="0015531F" w14:paraId="32865F08" w14:textId="77777777" w:rsidTr="001841D0">
        <w:trPr>
          <w:cantSplit/>
          <w:trHeight w:val="7343"/>
        </w:trPr>
        <w:tc>
          <w:tcPr>
            <w:tcW w:w="645" w:type="dxa"/>
          </w:tcPr>
          <w:p w14:paraId="1D3765C9" w14:textId="77777777" w:rsidR="0015531F" w:rsidRPr="001841D0" w:rsidRDefault="0015531F" w:rsidP="0015531F">
            <w:pPr>
              <w:spacing w:before="60"/>
              <w:rPr>
                <w:rFonts w:ascii="Arial Narrow" w:hAnsi="Arial Narrow"/>
                <w:b/>
                <w:sz w:val="18"/>
                <w:szCs w:val="18"/>
              </w:rPr>
            </w:pPr>
            <w:r w:rsidRPr="001841D0">
              <w:rPr>
                <w:rFonts w:ascii="Arial Narrow" w:hAnsi="Arial Narrow"/>
                <w:b/>
                <w:sz w:val="18"/>
                <w:szCs w:val="18"/>
              </w:rPr>
              <w:t>D</w:t>
            </w:r>
          </w:p>
          <w:p w14:paraId="71489CF8" w14:textId="77777777" w:rsidR="0015531F" w:rsidRPr="001841D0" w:rsidRDefault="0015531F" w:rsidP="0015531F">
            <w:pPr>
              <w:jc w:val="both"/>
              <w:rPr>
                <w:rFonts w:ascii="Arial Narrow" w:hAnsi="Arial Narrow"/>
                <w:spacing w:val="-4"/>
                <w:sz w:val="18"/>
                <w:szCs w:val="18"/>
              </w:rPr>
            </w:pPr>
          </w:p>
        </w:tc>
        <w:tc>
          <w:tcPr>
            <w:tcW w:w="10605" w:type="dxa"/>
            <w:gridSpan w:val="2"/>
          </w:tcPr>
          <w:p w14:paraId="09BAC4D7" w14:textId="77777777" w:rsidR="0015531F" w:rsidRPr="001841D0" w:rsidRDefault="0015531F" w:rsidP="0015531F">
            <w:pPr>
              <w:spacing w:before="60"/>
              <w:rPr>
                <w:rFonts w:ascii="Arial Narrow" w:hAnsi="Arial Narrow"/>
                <w:sz w:val="18"/>
                <w:szCs w:val="18"/>
                <w:u w:val="single"/>
              </w:rPr>
            </w:pPr>
            <w:r w:rsidRPr="001841D0">
              <w:rPr>
                <w:rFonts w:ascii="Arial Narrow" w:hAnsi="Arial Narrow"/>
                <w:b/>
                <w:sz w:val="18"/>
                <w:szCs w:val="18"/>
                <w:u w:val="single"/>
              </w:rPr>
              <w:t>Endorsements and Conditions</w:t>
            </w:r>
            <w:r w:rsidRPr="001841D0">
              <w:rPr>
                <w:rFonts w:ascii="Arial Narrow" w:hAnsi="Arial Narrow"/>
                <w:sz w:val="18"/>
                <w:szCs w:val="18"/>
                <w:u w:val="single"/>
              </w:rPr>
              <w:t>:</w:t>
            </w:r>
          </w:p>
          <w:p w14:paraId="5D1E3190" w14:textId="77777777" w:rsidR="0015531F" w:rsidRPr="001841D0" w:rsidRDefault="0015531F" w:rsidP="0015531F">
            <w:pPr>
              <w:rPr>
                <w:rFonts w:ascii="Arial Narrow" w:hAnsi="Arial Narrow"/>
                <w:sz w:val="18"/>
                <w:szCs w:val="18"/>
              </w:rPr>
            </w:pPr>
          </w:p>
          <w:p w14:paraId="6A6049C3" w14:textId="77777777" w:rsidR="0015531F" w:rsidRPr="001841D0" w:rsidRDefault="0015531F" w:rsidP="00F94325">
            <w:pPr>
              <w:pStyle w:val="ListParagraph"/>
              <w:numPr>
                <w:ilvl w:val="0"/>
                <w:numId w:val="32"/>
              </w:numPr>
              <w:ind w:left="420" w:hanging="450"/>
              <w:rPr>
                <w:rFonts w:ascii="Arial Narrow" w:hAnsi="Arial Narrow" w:cs="Arial"/>
                <w:sz w:val="18"/>
                <w:szCs w:val="18"/>
              </w:rPr>
            </w:pPr>
            <w:r w:rsidRPr="001841D0">
              <w:rPr>
                <w:rFonts w:ascii="Arial Narrow" w:hAnsi="Arial Narrow" w:cs="Arial"/>
                <w:b/>
                <w:bCs/>
                <w:sz w:val="18"/>
                <w:szCs w:val="18"/>
              </w:rPr>
              <w:t>ADDITIONAL INSURED</w:t>
            </w:r>
            <w:r w:rsidRPr="001841D0">
              <w:rPr>
                <w:rFonts w:ascii="Arial Narrow" w:hAnsi="Arial Narrow" w:cs="Arial"/>
                <w:sz w:val="18"/>
                <w:szCs w:val="18"/>
              </w:rPr>
              <w:t>: County of Alameda, its Board of Supervisors, the individual members thereof, and all County officers, agents, employees, volunteers, and representatives are to be covered as additional insureds on the CGL policy with respect to liability arising out of work or operations performed by or on behalf of the Contractor including materials, parts, or equipment furnished in connection with such work or operations. General liability coverage can be provided in the form of an endorsement to the Contractor’s insurance (at least as broad as ISO Form CG 20 10 11 85 or if not available, through the addition of both CG 20 10, CG 20 26, CG 20 33, or CG 20 38; and CG 20 37 if a later edition is used). Auto policy shall contain or be endorsed to contain additional insured coverage for the County.</w:t>
            </w:r>
          </w:p>
          <w:p w14:paraId="723FCDE7" w14:textId="77777777" w:rsidR="00F94325" w:rsidRPr="001841D0" w:rsidRDefault="00F94325" w:rsidP="001841D0">
            <w:pPr>
              <w:pStyle w:val="ListParagraph"/>
              <w:ind w:left="420"/>
              <w:rPr>
                <w:rFonts w:ascii="Arial Narrow" w:hAnsi="Arial Narrow" w:cs="Arial"/>
                <w:sz w:val="18"/>
                <w:szCs w:val="18"/>
              </w:rPr>
            </w:pPr>
          </w:p>
          <w:p w14:paraId="0AFA9FA0" w14:textId="77777777" w:rsidR="0015531F" w:rsidRPr="001841D0" w:rsidRDefault="0015531F" w:rsidP="001841D0">
            <w:pPr>
              <w:pStyle w:val="ListParagraph"/>
              <w:numPr>
                <w:ilvl w:val="0"/>
                <w:numId w:val="32"/>
              </w:numPr>
              <w:spacing w:after="80"/>
              <w:ind w:left="420" w:hanging="450"/>
              <w:rPr>
                <w:rFonts w:ascii="Arial Narrow" w:hAnsi="Arial Narrow"/>
                <w:sz w:val="18"/>
                <w:szCs w:val="18"/>
              </w:rPr>
            </w:pPr>
            <w:r w:rsidRPr="001841D0">
              <w:rPr>
                <w:rFonts w:ascii="Arial Narrow" w:hAnsi="Arial Narrow"/>
                <w:b/>
                <w:sz w:val="18"/>
                <w:szCs w:val="18"/>
              </w:rPr>
              <w:t>DURATION OF COVERAGE:</w:t>
            </w:r>
            <w:r w:rsidRPr="001841D0">
              <w:rPr>
                <w:rFonts w:ascii="Arial Narrow" w:hAnsi="Arial Narrow"/>
                <w:sz w:val="18"/>
                <w:szCs w:val="18"/>
              </w:rPr>
              <w:t xml:space="preserve"> </w:t>
            </w:r>
            <w:r w:rsidRPr="001841D0">
              <w:rPr>
                <w:rFonts w:ascii="Arial Narrow" w:hAnsi="Arial Narrow"/>
                <w:snapToGrid w:val="0"/>
                <w:sz w:val="18"/>
                <w:szCs w:val="18"/>
              </w:rPr>
              <w:t>All required insurance shall be maintained during the entire term of the Agreement. In addition, Insurance policies and coverage(s) written on a claims-made basis shall be maintained and evidence of insurance must be provided during the entire term of the Agreement and for at least five (5) years following the later of termination of the Agreement and acceptance of all work provided under the Agreement, with the retroactive date of said insurance (as may be applicable) concurrent with the commencement of activities pursuant to this Agreement</w:t>
            </w:r>
            <w:r w:rsidRPr="001841D0">
              <w:rPr>
                <w:rFonts w:ascii="Arial Narrow" w:hAnsi="Arial Narrow"/>
                <w:sz w:val="18"/>
                <w:szCs w:val="18"/>
              </w:rPr>
              <w:t>. If coverage is cancelled or non-</w:t>
            </w:r>
            <w:proofErr w:type="gramStart"/>
            <w:r w:rsidRPr="001841D0">
              <w:rPr>
                <w:rFonts w:ascii="Arial Narrow" w:hAnsi="Arial Narrow"/>
                <w:sz w:val="18"/>
                <w:szCs w:val="18"/>
              </w:rPr>
              <w:t>renewed, and</w:t>
            </w:r>
            <w:proofErr w:type="gramEnd"/>
            <w:r w:rsidRPr="001841D0">
              <w:rPr>
                <w:rFonts w:ascii="Arial Narrow" w:hAnsi="Arial Narrow"/>
                <w:sz w:val="18"/>
                <w:szCs w:val="18"/>
              </w:rPr>
              <w:t xml:space="preserve"> not replaced with another claims-made policy form with a Retroactive Date prior to the contract effective date, the Contractor must purchase “extended reporting” coverage for a minimum of five (5) years after completion of work.</w:t>
            </w:r>
            <w:r w:rsidRPr="001841D0" w:rsidDel="00A73E17">
              <w:rPr>
                <w:rFonts w:ascii="Arial Narrow" w:hAnsi="Arial Narrow"/>
                <w:sz w:val="18"/>
                <w:szCs w:val="18"/>
              </w:rPr>
              <w:t xml:space="preserve"> </w:t>
            </w:r>
          </w:p>
          <w:p w14:paraId="4BCA722D" w14:textId="77777777" w:rsidR="0015531F" w:rsidRPr="001841D0" w:rsidRDefault="0015531F" w:rsidP="001841D0">
            <w:pPr>
              <w:pStyle w:val="ListParagraph"/>
              <w:numPr>
                <w:ilvl w:val="0"/>
                <w:numId w:val="32"/>
              </w:numPr>
              <w:spacing w:after="80"/>
              <w:ind w:left="420" w:hanging="450"/>
              <w:rPr>
                <w:rFonts w:ascii="Arial Narrow" w:hAnsi="Arial Narrow"/>
                <w:sz w:val="18"/>
                <w:szCs w:val="18"/>
              </w:rPr>
            </w:pPr>
            <w:r w:rsidRPr="001841D0">
              <w:rPr>
                <w:rFonts w:ascii="Arial Narrow" w:hAnsi="Arial Narrow"/>
                <w:b/>
                <w:sz w:val="18"/>
                <w:szCs w:val="18"/>
              </w:rPr>
              <w:t>REDUCTION OR LIMIT OF OBLIGATION:</w:t>
            </w:r>
            <w:r w:rsidRPr="001841D0">
              <w:rPr>
                <w:rFonts w:ascii="Arial Narrow" w:hAnsi="Arial Narrow"/>
                <w:sz w:val="18"/>
                <w:szCs w:val="18"/>
              </w:rPr>
              <w:t xml:space="preserve">  All insurance policies</w:t>
            </w:r>
            <w:r w:rsidRPr="001841D0">
              <w:rPr>
                <w:rFonts w:ascii="Arial Narrow" w:hAnsi="Arial Narrow"/>
                <w:spacing w:val="-2"/>
                <w:sz w:val="18"/>
                <w:szCs w:val="18"/>
              </w:rPr>
              <w:t xml:space="preserve">, including excess and umbrella insurance policies, shall be primary and non-contributory coverage at least as broad as ISO CG 20 10 04 13 as respects the County, its officers, officials, employees, or volunteers.   </w:t>
            </w:r>
            <w:r w:rsidRPr="001841D0">
              <w:rPr>
                <w:rFonts w:ascii="Arial Narrow" w:hAnsi="Arial Narrow"/>
                <w:sz w:val="18"/>
                <w:szCs w:val="18"/>
              </w:rPr>
              <w:t>Any insurance or self-insurance maintained by the County, its officers, officials, employees, or volunteers shall be excess of the Contractor’ insurance and shall not contribute with it. Pursuant to the provisions of this Agreement insurance effected or procured by the Contractor shall not reduce or limit Contractor’s contractual obligation to indemnify and defend the Indemnified Parties.</w:t>
            </w:r>
          </w:p>
          <w:p w14:paraId="308AF2E7" w14:textId="77777777" w:rsidR="0015531F" w:rsidRPr="001841D0" w:rsidRDefault="0015531F" w:rsidP="001841D0">
            <w:pPr>
              <w:pStyle w:val="ListParagraph"/>
              <w:numPr>
                <w:ilvl w:val="0"/>
                <w:numId w:val="32"/>
              </w:numPr>
              <w:spacing w:after="80"/>
              <w:ind w:left="420" w:hanging="450"/>
              <w:rPr>
                <w:rFonts w:ascii="Arial Narrow" w:hAnsi="Arial Narrow"/>
                <w:sz w:val="18"/>
                <w:szCs w:val="18"/>
              </w:rPr>
            </w:pPr>
            <w:r w:rsidRPr="001841D0">
              <w:rPr>
                <w:rFonts w:ascii="Arial Narrow" w:hAnsi="Arial Narrow"/>
                <w:b/>
                <w:sz w:val="18"/>
                <w:szCs w:val="18"/>
              </w:rPr>
              <w:t>INSURER FINANCIAL RATING:</w:t>
            </w:r>
            <w:r w:rsidRPr="001841D0">
              <w:rPr>
                <w:rFonts w:ascii="Arial Narrow" w:hAnsi="Arial Narrow"/>
                <w:sz w:val="18"/>
                <w:szCs w:val="18"/>
              </w:rPr>
              <w:t xml:space="preserve">  Insurance shall be maintained through an insurer with an A.M. Best Rating of no less than A: VII or equivalent, shall be admitted to the State of California unless otherwise acceptable by Risk Management, and with deductible amounts acceptable to the County.  Acceptance of Contractor’s insurance by County shall not relieve or decrease the liability of Contractor hereunder. Self-insured retentions must be declared and approved.  Any deductible or self-insured retention amount or other similar obligation under the policies shall be the sole responsibility of the Contractor. The policy language shall provide or be endorsed to provide, that the self –insured retention may be satisfied by either the named insured or County.</w:t>
            </w:r>
          </w:p>
          <w:p w14:paraId="5D95577E" w14:textId="030991DC" w:rsidR="0015531F" w:rsidRPr="001841D0" w:rsidRDefault="0015531F" w:rsidP="001841D0">
            <w:pPr>
              <w:pStyle w:val="ListParagraph"/>
              <w:numPr>
                <w:ilvl w:val="0"/>
                <w:numId w:val="32"/>
              </w:numPr>
              <w:ind w:left="421" w:hanging="450"/>
              <w:rPr>
                <w:rFonts w:ascii="Arial Narrow" w:hAnsi="Arial Narrow"/>
                <w:sz w:val="18"/>
                <w:szCs w:val="18"/>
              </w:rPr>
            </w:pPr>
            <w:r w:rsidRPr="001841D0">
              <w:rPr>
                <w:rFonts w:ascii="Arial Narrow" w:hAnsi="Arial Narrow"/>
                <w:b/>
                <w:bCs/>
                <w:sz w:val="18"/>
                <w:szCs w:val="18"/>
              </w:rPr>
              <w:t>SUBCONTRACTORS:</w:t>
            </w:r>
            <w:r w:rsidRPr="001841D0">
              <w:rPr>
                <w:rFonts w:ascii="Arial Narrow" w:hAnsi="Arial Narrow"/>
                <w:sz w:val="18"/>
                <w:szCs w:val="18"/>
              </w:rPr>
              <w:t xml:space="preserve">  Contractor shall include all subcontractors as an insured (covered party) under its policies or shall verify that the subcontractor, under its own policies and endorsements, has complied with the insurance requirements in this Agreement, including this Exhibit</w:t>
            </w:r>
            <w:r w:rsidR="00430695">
              <w:rPr>
                <w:rFonts w:ascii="Arial Narrow" w:hAnsi="Arial Narrow"/>
                <w:sz w:val="18"/>
                <w:szCs w:val="18"/>
              </w:rPr>
              <w:t xml:space="preserve">. The additional insured </w:t>
            </w:r>
            <w:r w:rsidR="0027795F">
              <w:rPr>
                <w:rFonts w:ascii="Arial Narrow" w:hAnsi="Arial Narrow"/>
                <w:sz w:val="18"/>
                <w:szCs w:val="18"/>
              </w:rPr>
              <w:t xml:space="preserve">shall be </w:t>
            </w:r>
            <w:r w:rsidR="00520ECC">
              <w:rPr>
                <w:rFonts w:ascii="Arial Narrow" w:hAnsi="Arial Narrow"/>
                <w:sz w:val="18"/>
                <w:szCs w:val="18"/>
              </w:rPr>
              <w:t>at least as broad as ISO Form Number CG 20 38 04 13.</w:t>
            </w:r>
          </w:p>
          <w:p w14:paraId="454A52DE" w14:textId="77777777" w:rsidR="0015531F" w:rsidRPr="001841D0" w:rsidRDefault="0015531F" w:rsidP="001841D0">
            <w:pPr>
              <w:pStyle w:val="ListParagraph"/>
              <w:numPr>
                <w:ilvl w:val="0"/>
                <w:numId w:val="32"/>
              </w:numPr>
              <w:ind w:left="420" w:hanging="450"/>
              <w:rPr>
                <w:rFonts w:ascii="Arial Narrow" w:hAnsi="Arial Narrow"/>
                <w:sz w:val="18"/>
                <w:szCs w:val="18"/>
              </w:rPr>
            </w:pPr>
            <w:r w:rsidRPr="001841D0">
              <w:rPr>
                <w:rFonts w:ascii="Arial Narrow" w:hAnsi="Arial Narrow"/>
                <w:b/>
                <w:sz w:val="18"/>
                <w:szCs w:val="18"/>
              </w:rPr>
              <w:t>JOINT VENTURES:</w:t>
            </w:r>
            <w:r w:rsidRPr="001841D0">
              <w:rPr>
                <w:rFonts w:ascii="Arial Narrow" w:hAnsi="Arial Narrow"/>
                <w:sz w:val="18"/>
                <w:szCs w:val="18"/>
              </w:rPr>
              <w:t xml:space="preserve"> If Contractor is an association, partnership or other joint business venture, required insurance shall be provided by one of the following methods:</w:t>
            </w:r>
          </w:p>
          <w:p w14:paraId="4F59DD2C" w14:textId="77777777" w:rsidR="0015531F" w:rsidRPr="001841D0" w:rsidRDefault="0015531F" w:rsidP="001841D0">
            <w:pPr>
              <w:numPr>
                <w:ilvl w:val="0"/>
                <w:numId w:val="27"/>
              </w:numPr>
              <w:tabs>
                <w:tab w:val="clear" w:pos="420"/>
              </w:tabs>
              <w:ind w:left="870"/>
              <w:rPr>
                <w:rFonts w:ascii="Arial Narrow" w:hAnsi="Arial Narrow"/>
                <w:sz w:val="18"/>
                <w:szCs w:val="18"/>
              </w:rPr>
            </w:pPr>
            <w:r w:rsidRPr="001841D0">
              <w:rPr>
                <w:rFonts w:ascii="Arial Narrow" w:hAnsi="Arial Narrow"/>
                <w:sz w:val="18"/>
                <w:szCs w:val="18"/>
              </w:rPr>
              <w:t xml:space="preserve">Separate insurance policies issued for each individual entity, with each entity included as a “Named Insured” (covered party), or at minimum named as an “Additional Insured” on the other’s policies. Coverage shall be at least as broad as in the ISO Forms named above. </w:t>
            </w:r>
          </w:p>
          <w:p w14:paraId="4586C89C" w14:textId="77777777" w:rsidR="0015531F" w:rsidRPr="001841D0" w:rsidRDefault="0015531F" w:rsidP="001841D0">
            <w:pPr>
              <w:numPr>
                <w:ilvl w:val="0"/>
                <w:numId w:val="29"/>
              </w:numPr>
              <w:tabs>
                <w:tab w:val="clear" w:pos="420"/>
              </w:tabs>
              <w:ind w:left="870"/>
              <w:rPr>
                <w:rFonts w:ascii="Arial Narrow" w:hAnsi="Arial Narrow"/>
                <w:sz w:val="18"/>
                <w:szCs w:val="18"/>
              </w:rPr>
            </w:pPr>
            <w:r w:rsidRPr="001841D0">
              <w:rPr>
                <w:rFonts w:ascii="Arial Narrow" w:hAnsi="Arial Narrow"/>
                <w:sz w:val="18"/>
                <w:szCs w:val="18"/>
              </w:rPr>
              <w:t>Joint insurance program with the association, partnership or other joint business venture included as a “Named Insured”.</w:t>
            </w:r>
          </w:p>
          <w:p w14:paraId="5ECAEA87" w14:textId="14F06B30" w:rsidR="0015531F" w:rsidRPr="001841D0" w:rsidRDefault="0015531F" w:rsidP="00F94325">
            <w:pPr>
              <w:numPr>
                <w:ilvl w:val="0"/>
                <w:numId w:val="28"/>
              </w:numPr>
              <w:spacing w:after="80"/>
              <w:rPr>
                <w:rFonts w:ascii="Arial Narrow" w:hAnsi="Arial Narrow"/>
                <w:sz w:val="18"/>
                <w:szCs w:val="18"/>
              </w:rPr>
            </w:pPr>
            <w:r w:rsidRPr="001841D0">
              <w:rPr>
                <w:rFonts w:ascii="Arial Narrow" w:hAnsi="Arial Narrow"/>
                <w:b/>
                <w:sz w:val="18"/>
                <w:szCs w:val="18"/>
              </w:rPr>
              <w:t xml:space="preserve">CANCELLATION OF INSURANCE: </w:t>
            </w:r>
            <w:r w:rsidRPr="001841D0">
              <w:rPr>
                <w:rFonts w:ascii="Arial Narrow" w:hAnsi="Arial Narrow"/>
                <w:sz w:val="18"/>
                <w:szCs w:val="18"/>
              </w:rPr>
              <w:t>Each insurance policy required above shall provide that coverage shall not be cancelled, except with notice of cancellation provided to the County in accordance with policy terms and conditions</w:t>
            </w:r>
            <w:r w:rsidR="007F29A1">
              <w:rPr>
                <w:rFonts w:ascii="Arial Narrow" w:hAnsi="Arial Narrow"/>
                <w:sz w:val="18"/>
                <w:szCs w:val="18"/>
              </w:rPr>
              <w:t xml:space="preserve">. </w:t>
            </w:r>
          </w:p>
          <w:p w14:paraId="29941F6D" w14:textId="77777777" w:rsidR="0015531F" w:rsidRPr="001841D0" w:rsidRDefault="0015531F">
            <w:pPr>
              <w:numPr>
                <w:ilvl w:val="0"/>
                <w:numId w:val="28"/>
              </w:numPr>
              <w:spacing w:after="80"/>
              <w:rPr>
                <w:rFonts w:ascii="Arial Narrow" w:hAnsi="Arial Narrow"/>
                <w:spacing w:val="-4"/>
                <w:sz w:val="18"/>
                <w:szCs w:val="18"/>
              </w:rPr>
            </w:pPr>
            <w:r w:rsidRPr="001841D0">
              <w:rPr>
                <w:rFonts w:ascii="Arial Narrow" w:hAnsi="Arial Narrow"/>
                <w:b/>
                <w:sz w:val="18"/>
                <w:szCs w:val="18"/>
              </w:rPr>
              <w:t>CERTIFICATE OF INSURANCE</w:t>
            </w:r>
            <w:r w:rsidRPr="001841D0">
              <w:rPr>
                <w:rFonts w:ascii="Arial Narrow" w:hAnsi="Arial Narrow"/>
                <w:sz w:val="18"/>
                <w:szCs w:val="18"/>
              </w:rPr>
              <w:t xml:space="preserve">: Before commencing operations under this Agreement, Contractor shall provide Certificate(s) of insurance and applicable insurance endorsements as set forth in the provisions of this Agreement and this Exhibit C, in forms satisfactory to County, evidencing that all required insurance coverage is in effect. However, failure to obtain the required documents prior to the work beginning shall not waive the Contactor’s obligation to provide them.  The County reserves the right to require the Contractor to provide complete, certified copies of all required insurance policies, including endorsements required by these specifications, at any time. </w:t>
            </w:r>
          </w:p>
        </w:tc>
      </w:tr>
    </w:tbl>
    <w:p w14:paraId="67F885DA" w14:textId="77777777" w:rsidR="0015531F" w:rsidRPr="0015531F" w:rsidRDefault="0015531F" w:rsidP="0015531F">
      <w:pPr>
        <w:ind w:left="-274"/>
        <w:jc w:val="both"/>
        <w:rPr>
          <w:rFonts w:ascii="Arial Narrow" w:hAnsi="Arial Narrow"/>
          <w:spacing w:val="-4"/>
          <w:sz w:val="16"/>
          <w:szCs w:val="16"/>
        </w:rPr>
      </w:pPr>
    </w:p>
    <w:p w14:paraId="184FD346" w14:textId="057A0475" w:rsidR="00F43F6A" w:rsidRPr="00425505" w:rsidRDefault="0015531F" w:rsidP="00425505">
      <w:pPr>
        <w:spacing w:before="80"/>
        <w:ind w:left="-274"/>
        <w:rPr>
          <w:sz w:val="16"/>
          <w:szCs w:val="16"/>
        </w:rPr>
      </w:pPr>
      <w:r w:rsidRPr="0015531F">
        <w:rPr>
          <w:rFonts w:ascii="Arial Narrow" w:hAnsi="Arial Narrow"/>
          <w:sz w:val="16"/>
          <w:szCs w:val="16"/>
        </w:rPr>
        <w:t>Certificate C-1</w:t>
      </w:r>
      <w:r w:rsidRPr="0015531F">
        <w:rPr>
          <w:rFonts w:ascii="Arial Narrow" w:hAnsi="Arial Narrow"/>
          <w:sz w:val="16"/>
          <w:szCs w:val="16"/>
        </w:rPr>
        <w:tab/>
      </w:r>
      <w:r w:rsidRPr="0015531F">
        <w:rPr>
          <w:rFonts w:ascii="Arial Narrow" w:hAnsi="Arial Narrow"/>
          <w:sz w:val="16"/>
          <w:szCs w:val="16"/>
        </w:rPr>
        <w:tab/>
      </w:r>
      <w:r w:rsidRPr="0015531F">
        <w:rPr>
          <w:rFonts w:ascii="Arial Narrow" w:hAnsi="Arial Narrow"/>
          <w:sz w:val="16"/>
          <w:szCs w:val="16"/>
        </w:rPr>
        <w:tab/>
      </w:r>
      <w:r w:rsidRPr="0015531F">
        <w:rPr>
          <w:rFonts w:ascii="Arial Narrow" w:hAnsi="Arial Narrow"/>
          <w:sz w:val="16"/>
          <w:szCs w:val="16"/>
        </w:rPr>
        <w:tab/>
      </w:r>
      <w:r w:rsidRPr="0015531F">
        <w:rPr>
          <w:rFonts w:ascii="Arial Narrow" w:hAnsi="Arial Narrow"/>
          <w:sz w:val="16"/>
          <w:szCs w:val="16"/>
        </w:rPr>
        <w:tab/>
      </w:r>
      <w:r w:rsidRPr="0015531F">
        <w:rPr>
          <w:rFonts w:ascii="Arial Narrow" w:hAnsi="Arial Narrow"/>
          <w:sz w:val="16"/>
          <w:szCs w:val="16"/>
        </w:rPr>
        <w:tab/>
        <w:t xml:space="preserve">                   Page 1 of 1</w:t>
      </w:r>
      <w:r w:rsidRPr="0015531F">
        <w:rPr>
          <w:rFonts w:ascii="Arial Narrow" w:hAnsi="Arial Narrow"/>
          <w:sz w:val="16"/>
          <w:szCs w:val="16"/>
        </w:rPr>
        <w:tab/>
      </w:r>
      <w:r w:rsidRPr="0015531F">
        <w:rPr>
          <w:rFonts w:ascii="Arial Narrow" w:hAnsi="Arial Narrow"/>
          <w:sz w:val="16"/>
          <w:szCs w:val="16"/>
        </w:rPr>
        <w:tab/>
      </w:r>
      <w:r w:rsidRPr="0015531F">
        <w:rPr>
          <w:rFonts w:ascii="Arial Narrow" w:hAnsi="Arial Narrow"/>
          <w:sz w:val="16"/>
          <w:szCs w:val="16"/>
        </w:rPr>
        <w:tab/>
      </w:r>
      <w:r w:rsidRPr="0015531F">
        <w:rPr>
          <w:rFonts w:ascii="Arial Narrow" w:hAnsi="Arial Narrow"/>
          <w:sz w:val="16"/>
          <w:szCs w:val="16"/>
        </w:rPr>
        <w:tab/>
        <w:t xml:space="preserve">      Form 2001-1 (Rev. 03/31/20)</w:t>
      </w:r>
    </w:p>
    <w:sectPr w:rsidR="00F43F6A" w:rsidRPr="00425505" w:rsidSect="00E92570">
      <w:headerReference w:type="even" r:id="rId87"/>
      <w:headerReference w:type="default" r:id="rId88"/>
      <w:footerReference w:type="default" r:id="rId89"/>
      <w:headerReference w:type="first" r:id="rId90"/>
      <w:footerReference w:type="first" r:id="rId91"/>
      <w:pgSz w:w="12240" w:h="15840" w:code="1"/>
      <w:pgMar w:top="432" w:right="720" w:bottom="360" w:left="720" w:header="576" w:footer="576" w:gutter="0"/>
      <w:pgNumType w:start="1"/>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90744" w14:textId="77777777" w:rsidR="00F04942" w:rsidRDefault="00F04942">
      <w:r>
        <w:separator/>
      </w:r>
    </w:p>
  </w:endnote>
  <w:endnote w:type="continuationSeparator" w:id="0">
    <w:p w14:paraId="10E2C411" w14:textId="77777777" w:rsidR="00F04942" w:rsidRDefault="00F04942">
      <w:r>
        <w:continuationSeparator/>
      </w:r>
    </w:p>
  </w:endnote>
  <w:endnote w:type="continuationNotice" w:id="1">
    <w:p w14:paraId="1E25442F" w14:textId="77777777" w:rsidR="00F04942" w:rsidRDefault="00F049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venir Next LT Pro Demi">
    <w:charset w:val="00"/>
    <w:family w:val="swiss"/>
    <w:pitch w:val="variable"/>
    <w:sig w:usb0="800000EF" w:usb1="5000204A" w:usb2="00000000" w:usb3="00000000" w:csb0="00000093"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9B99F" w14:textId="77777777" w:rsidR="00703BA1" w:rsidRPr="0084588F" w:rsidRDefault="002125A9" w:rsidP="00BD1165">
    <w:pPr>
      <w:jc w:val="right"/>
      <w:rPr>
        <w:rFonts w:ascii="Calibri" w:hAnsi="Calibri" w:cs="Calibri"/>
        <w:color w:val="000000" w:themeColor="text1"/>
        <w:sz w:val="20"/>
      </w:rPr>
    </w:pPr>
    <w:r>
      <w:rPr>
        <w:rFonts w:ascii="Calibri" w:hAnsi="Calibri" w:cs="Calibri"/>
        <w:sz w:val="20"/>
      </w:rPr>
      <w:t>I</w:t>
    </w:r>
    <w:r w:rsidR="00703BA1" w:rsidRPr="00AB7D7F">
      <w:rPr>
        <w:rFonts w:ascii="Calibri" w:hAnsi="Calibri" w:cs="Calibri"/>
        <w:sz w:val="20"/>
      </w:rPr>
      <w:t xml:space="preserve">RFQ </w:t>
    </w:r>
    <w:r w:rsidR="00703BA1" w:rsidRPr="00BE2FD2">
      <w:rPr>
        <w:rFonts w:ascii="Calibri" w:hAnsi="Calibri" w:cs="Calibri"/>
        <w:sz w:val="20"/>
      </w:rPr>
      <w:t>No.</w:t>
    </w:r>
    <w:r w:rsidR="0084588F">
      <w:rPr>
        <w:rFonts w:ascii="Calibri" w:hAnsi="Calibri" w:cs="Calibri"/>
        <w:color w:val="000000" w:themeColor="text1"/>
        <w:sz w:val="20"/>
      </w:rPr>
      <w:t xml:space="preserve"> 902746</w:t>
    </w:r>
  </w:p>
  <w:p w14:paraId="4CC2CE68" w14:textId="0B275447" w:rsidR="00703BA1" w:rsidRPr="00BE2FD2" w:rsidRDefault="00703BA1" w:rsidP="00BD1165">
    <w:pPr>
      <w:jc w:val="right"/>
      <w:rPr>
        <w:rFonts w:ascii="Calibri" w:hAnsi="Calibri" w:cs="Calibri"/>
        <w:sz w:val="20"/>
      </w:rPr>
    </w:pPr>
    <w:r w:rsidRPr="00BE2FD2">
      <w:rPr>
        <w:rFonts w:ascii="Calibri" w:hAnsi="Calibri" w:cs="Calibri"/>
        <w:sz w:val="20"/>
      </w:rPr>
      <w:t xml:space="preserve">Page </w:t>
    </w:r>
    <w:r w:rsidRPr="00BE2FD2">
      <w:rPr>
        <w:rFonts w:ascii="Calibri" w:hAnsi="Calibri" w:cs="Calibri"/>
        <w:sz w:val="20"/>
      </w:rPr>
      <w:fldChar w:fldCharType="begin"/>
    </w:r>
    <w:r w:rsidRPr="00BE2FD2">
      <w:rPr>
        <w:rFonts w:ascii="Calibri" w:hAnsi="Calibri" w:cs="Calibri"/>
        <w:sz w:val="20"/>
      </w:rPr>
      <w:instrText xml:space="preserve"> PAGE </w:instrText>
    </w:r>
    <w:r w:rsidRPr="00BE2FD2">
      <w:rPr>
        <w:rFonts w:ascii="Calibri" w:hAnsi="Calibri" w:cs="Calibri"/>
        <w:sz w:val="20"/>
      </w:rPr>
      <w:fldChar w:fldCharType="separate"/>
    </w:r>
    <w:r w:rsidR="007D3AE0">
      <w:rPr>
        <w:rFonts w:ascii="Calibri" w:hAnsi="Calibri" w:cs="Calibri"/>
        <w:noProof/>
        <w:sz w:val="20"/>
      </w:rPr>
      <w:t>22</w:t>
    </w:r>
    <w:r w:rsidRPr="00BE2FD2">
      <w:rPr>
        <w:rFonts w:ascii="Calibri" w:hAnsi="Calibri" w:cs="Calibri"/>
        <w:sz w:val="20"/>
      </w:rPr>
      <w:fldChar w:fldCharType="end"/>
    </w:r>
    <w:r w:rsidR="00A82FC7">
      <w:rPr>
        <w:rFonts w:ascii="Calibri" w:hAnsi="Calibri" w:cs="Calibri"/>
        <w:sz w:val="20"/>
      </w:rPr>
      <w:t xml:space="preserve"> of </w:t>
    </w:r>
    <w:r w:rsidR="00A82FC7">
      <w:rPr>
        <w:rFonts w:ascii="Calibri" w:hAnsi="Calibri" w:cs="Calibri"/>
        <w:sz w:val="20"/>
      </w:rPr>
      <w:fldChar w:fldCharType="begin"/>
    </w:r>
    <w:r w:rsidR="00A82FC7">
      <w:rPr>
        <w:rFonts w:ascii="Calibri" w:hAnsi="Calibri" w:cs="Calibri"/>
        <w:sz w:val="20"/>
      </w:rPr>
      <w:instrText xml:space="preserve"> SECTIONPAGES  \# "0" \* Arabic  \* MERGEFORMAT </w:instrText>
    </w:r>
    <w:r w:rsidR="00A82FC7">
      <w:rPr>
        <w:rFonts w:ascii="Calibri" w:hAnsi="Calibri" w:cs="Calibri"/>
        <w:sz w:val="20"/>
      </w:rPr>
      <w:fldChar w:fldCharType="separate"/>
    </w:r>
    <w:r w:rsidR="00845936">
      <w:rPr>
        <w:rFonts w:ascii="Calibri" w:hAnsi="Calibri" w:cs="Calibri"/>
        <w:noProof/>
        <w:sz w:val="20"/>
      </w:rPr>
      <w:t>14</w:t>
    </w:r>
    <w:r w:rsidR="00A82FC7">
      <w:rPr>
        <w:rFonts w:ascii="Calibri" w:hAnsi="Calibri" w:cs="Calibr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27B18" w14:textId="77777777" w:rsidR="003659FE" w:rsidRPr="00A85450" w:rsidRDefault="003659FE" w:rsidP="003659FE">
    <w:pPr>
      <w:rPr>
        <w:rFonts w:ascii="Calibri" w:hAnsi="Calibri" w:cs="Calibri"/>
      </w:rPr>
    </w:pPr>
  </w:p>
  <w:p w14:paraId="2FE9362A" w14:textId="38EFFB52" w:rsidR="003659FE" w:rsidRPr="0062630A" w:rsidRDefault="003659FE" w:rsidP="007E12A3">
    <w:pPr>
      <w:ind w:left="-90"/>
      <w:rPr>
        <w:rFonts w:ascii="Calibri" w:hAnsi="Calibri" w:cs="Calibri"/>
        <w:color w:val="008000"/>
        <w:sz w:val="20"/>
      </w:rPr>
    </w:pPr>
    <w:r w:rsidRPr="0062630A">
      <w:rPr>
        <w:rFonts w:ascii="Calibri" w:hAnsi="Calibri" w:cs="Calibri"/>
        <w:color w:val="008000"/>
        <w:sz w:val="20"/>
      </w:rPr>
      <w:t xml:space="preserve">Alameda County is </w:t>
    </w:r>
    <w:r>
      <w:rPr>
        <w:rFonts w:ascii="Calibri" w:hAnsi="Calibri" w:cs="Calibri"/>
        <w:color w:val="008000"/>
        <w:sz w:val="20"/>
      </w:rPr>
      <w:t>commit</w:t>
    </w:r>
    <w:r w:rsidRPr="0062630A">
      <w:rPr>
        <w:rFonts w:ascii="Calibri" w:hAnsi="Calibri" w:cs="Calibri"/>
        <w:color w:val="008000"/>
        <w:sz w:val="20"/>
      </w:rPr>
      <w:t xml:space="preserve">ted to reducing environmental impacts across our entire supply chain. </w:t>
    </w:r>
  </w:p>
  <w:p w14:paraId="1B9B870C" w14:textId="0A6989C0" w:rsidR="00E4143A" w:rsidRPr="007E12A3" w:rsidRDefault="003659FE" w:rsidP="007E12A3">
    <w:pPr>
      <w:ind w:left="-90"/>
      <w:rPr>
        <w:sz w:val="40"/>
        <w:szCs w:val="40"/>
      </w:rPr>
    </w:pPr>
    <w:r>
      <w:rPr>
        <w:rFonts w:ascii="Calibri" w:hAnsi="Calibri" w:cs="Calibri"/>
        <w:color w:val="008000"/>
        <w:sz w:val="20"/>
      </w:rPr>
      <w:t>Please print only what you need, print double-sided, and use recycled-content paper if printing this document</w:t>
    </w:r>
    <w:r w:rsidRPr="0062630A">
      <w:rPr>
        <w:rFonts w:ascii="Calibri" w:hAnsi="Calibri" w:cs="Calibri"/>
        <w:color w:val="008000"/>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635DD" w14:textId="77777777" w:rsidR="00703BA1" w:rsidRDefault="00703BA1" w:rsidP="004D397E">
    <w:pPr>
      <w:pStyle w:val="Footer"/>
      <w:tabs>
        <w:tab w:val="clear" w:pos="4320"/>
        <w:tab w:val="clear" w:pos="8640"/>
      </w:tabs>
      <w:jc w:val="right"/>
      <w:rPr>
        <w:rFonts w:ascii="Calibri" w:hAnsi="Calibri" w:cs="Calibri"/>
        <w:sz w:val="20"/>
      </w:rPr>
    </w:pPr>
    <w:r w:rsidRPr="00983DAC">
      <w:rPr>
        <w:rFonts w:ascii="Calibri" w:hAnsi="Calibri" w:cs="Calibri"/>
        <w:sz w:val="20"/>
      </w:rPr>
      <w:t>Bid Response Packet Instructions</w:t>
    </w:r>
  </w:p>
  <w:p w14:paraId="719D4EDA" w14:textId="4E8E5CF3" w:rsidR="00756CC2" w:rsidRPr="00756CC2" w:rsidRDefault="00756CC2" w:rsidP="00756CC2">
    <w:pPr>
      <w:jc w:val="right"/>
      <w:rPr>
        <w:rFonts w:ascii="Calibri" w:hAnsi="Calibri" w:cs="Calibri"/>
        <w:sz w:val="20"/>
        <w:szCs w:val="14"/>
      </w:rPr>
    </w:pPr>
    <w:r w:rsidRPr="00983DAC">
      <w:rPr>
        <w:rFonts w:ascii="Calibri" w:hAnsi="Calibri" w:cs="Calibri"/>
        <w:position w:val="8"/>
        <w:sz w:val="20"/>
      </w:rPr>
      <w:t xml:space="preserve">Page </w:t>
    </w:r>
    <w:r w:rsidRPr="00983DAC">
      <w:rPr>
        <w:rFonts w:ascii="Calibri" w:hAnsi="Calibri" w:cs="Calibri"/>
        <w:position w:val="8"/>
        <w:sz w:val="20"/>
      </w:rPr>
      <w:fldChar w:fldCharType="begin"/>
    </w:r>
    <w:r w:rsidRPr="00983DAC">
      <w:rPr>
        <w:rFonts w:ascii="Calibri" w:hAnsi="Calibri" w:cs="Calibri"/>
        <w:position w:val="8"/>
        <w:sz w:val="20"/>
      </w:rPr>
      <w:instrText xml:space="preserve"> PAGE </w:instrText>
    </w:r>
    <w:r w:rsidRPr="00983DAC">
      <w:rPr>
        <w:rFonts w:ascii="Calibri" w:hAnsi="Calibri" w:cs="Calibri"/>
        <w:position w:val="8"/>
        <w:sz w:val="20"/>
      </w:rPr>
      <w:fldChar w:fldCharType="separate"/>
    </w:r>
    <w:r>
      <w:rPr>
        <w:rFonts w:ascii="Calibri" w:hAnsi="Calibri" w:cs="Calibri"/>
        <w:position w:val="8"/>
        <w:sz w:val="20"/>
      </w:rPr>
      <w:t>1</w:t>
    </w:r>
    <w:r w:rsidRPr="00983DAC">
      <w:rPr>
        <w:rFonts w:ascii="Calibri" w:hAnsi="Calibri" w:cs="Calibri"/>
        <w:position w:val="8"/>
        <w:sz w:val="20"/>
      </w:rPr>
      <w:fldChar w:fldCharType="end"/>
    </w:r>
    <w:r>
      <w:rPr>
        <w:rFonts w:ascii="Calibri" w:hAnsi="Calibri" w:cs="Calibri"/>
        <w:position w:val="8"/>
        <w:sz w:val="20"/>
      </w:rPr>
      <w:t xml:space="preserve"> of </w:t>
    </w:r>
    <w:r>
      <w:rPr>
        <w:rFonts w:ascii="Calibri" w:hAnsi="Calibri" w:cs="Calibri"/>
        <w:position w:val="8"/>
        <w:sz w:val="20"/>
      </w:rPr>
      <w:fldChar w:fldCharType="begin"/>
    </w:r>
    <w:r>
      <w:rPr>
        <w:rFonts w:ascii="Calibri" w:hAnsi="Calibri" w:cs="Calibri"/>
        <w:position w:val="8"/>
        <w:sz w:val="20"/>
      </w:rPr>
      <w:instrText xml:space="preserve"> SECTIONPAGES  \# "0" \* Arabic  \* MERGEFORMAT </w:instrText>
    </w:r>
    <w:r>
      <w:rPr>
        <w:rFonts w:ascii="Calibri" w:hAnsi="Calibri" w:cs="Calibri"/>
        <w:position w:val="8"/>
        <w:sz w:val="20"/>
      </w:rPr>
      <w:fldChar w:fldCharType="separate"/>
    </w:r>
    <w:r w:rsidR="0054267B">
      <w:rPr>
        <w:rFonts w:ascii="Calibri" w:hAnsi="Calibri" w:cs="Calibri"/>
        <w:noProof/>
        <w:position w:val="8"/>
        <w:sz w:val="20"/>
      </w:rPr>
      <w:t>2</w:t>
    </w:r>
    <w:r>
      <w:rPr>
        <w:rFonts w:ascii="Calibri" w:hAnsi="Calibri" w:cs="Calibri"/>
        <w:position w:val="8"/>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5227F" w14:textId="77777777" w:rsidR="00756CC2" w:rsidRDefault="00756CC2" w:rsidP="002E53CD">
    <w:pPr>
      <w:jc w:val="right"/>
      <w:rPr>
        <w:rFonts w:ascii="Calibri" w:hAnsi="Calibri" w:cs="Calibri"/>
        <w:sz w:val="20"/>
        <w:szCs w:val="14"/>
      </w:rPr>
    </w:pPr>
    <w:r>
      <w:rPr>
        <w:rFonts w:ascii="Calibri" w:hAnsi="Calibri" w:cs="Calibri"/>
        <w:sz w:val="20"/>
        <w:szCs w:val="14"/>
      </w:rPr>
      <w:t>Bid Response Packet Instructions</w:t>
    </w:r>
  </w:p>
  <w:p w14:paraId="1DB9492A" w14:textId="6F8BB6A3" w:rsidR="00756CC2" w:rsidRPr="002E53CD" w:rsidRDefault="00756CC2" w:rsidP="002E53CD">
    <w:pPr>
      <w:jc w:val="right"/>
      <w:rPr>
        <w:rFonts w:ascii="Calibri" w:hAnsi="Calibri" w:cs="Calibri"/>
        <w:sz w:val="20"/>
        <w:szCs w:val="14"/>
      </w:rPr>
    </w:pPr>
    <w:r w:rsidRPr="00983DAC">
      <w:rPr>
        <w:rFonts w:ascii="Calibri" w:hAnsi="Calibri" w:cs="Calibri"/>
        <w:position w:val="8"/>
        <w:sz w:val="20"/>
      </w:rPr>
      <w:t xml:space="preserve">Page </w:t>
    </w:r>
    <w:r w:rsidRPr="00983DAC">
      <w:rPr>
        <w:rFonts w:ascii="Calibri" w:hAnsi="Calibri" w:cs="Calibri"/>
        <w:position w:val="8"/>
        <w:sz w:val="20"/>
      </w:rPr>
      <w:fldChar w:fldCharType="begin"/>
    </w:r>
    <w:r w:rsidRPr="00983DAC">
      <w:rPr>
        <w:rFonts w:ascii="Calibri" w:hAnsi="Calibri" w:cs="Calibri"/>
        <w:position w:val="8"/>
        <w:sz w:val="20"/>
      </w:rPr>
      <w:instrText xml:space="preserve"> PAGE </w:instrText>
    </w:r>
    <w:r w:rsidRPr="00983DAC">
      <w:rPr>
        <w:rFonts w:ascii="Calibri" w:hAnsi="Calibri" w:cs="Calibri"/>
        <w:position w:val="8"/>
        <w:sz w:val="20"/>
      </w:rPr>
      <w:fldChar w:fldCharType="separate"/>
    </w:r>
    <w:r>
      <w:rPr>
        <w:rFonts w:ascii="Calibri" w:hAnsi="Calibri" w:cs="Calibri"/>
        <w:position w:val="8"/>
        <w:sz w:val="20"/>
      </w:rPr>
      <w:t>2</w:t>
    </w:r>
    <w:r w:rsidRPr="00983DAC">
      <w:rPr>
        <w:rFonts w:ascii="Calibri" w:hAnsi="Calibri" w:cs="Calibri"/>
        <w:position w:val="8"/>
        <w:sz w:val="20"/>
      </w:rPr>
      <w:fldChar w:fldCharType="end"/>
    </w:r>
    <w:r>
      <w:rPr>
        <w:rFonts w:ascii="Calibri" w:hAnsi="Calibri" w:cs="Calibri"/>
        <w:position w:val="8"/>
        <w:sz w:val="20"/>
      </w:rPr>
      <w:t xml:space="preserve"> of </w:t>
    </w:r>
    <w:r>
      <w:rPr>
        <w:rFonts w:ascii="Calibri" w:hAnsi="Calibri" w:cs="Calibri"/>
        <w:position w:val="8"/>
        <w:sz w:val="20"/>
      </w:rPr>
      <w:fldChar w:fldCharType="begin"/>
    </w:r>
    <w:r>
      <w:rPr>
        <w:rFonts w:ascii="Calibri" w:hAnsi="Calibri" w:cs="Calibri"/>
        <w:position w:val="8"/>
        <w:sz w:val="20"/>
      </w:rPr>
      <w:instrText xml:space="preserve"> SECTIONPAGES  \# "0" \* Arabic  \* MERGEFORMAT </w:instrText>
    </w:r>
    <w:r>
      <w:rPr>
        <w:rFonts w:ascii="Calibri" w:hAnsi="Calibri" w:cs="Calibri"/>
        <w:position w:val="8"/>
        <w:sz w:val="20"/>
      </w:rPr>
      <w:fldChar w:fldCharType="separate"/>
    </w:r>
    <w:r w:rsidR="0054267B">
      <w:rPr>
        <w:rFonts w:ascii="Calibri" w:hAnsi="Calibri" w:cs="Calibri"/>
        <w:noProof/>
        <w:position w:val="8"/>
        <w:sz w:val="20"/>
      </w:rPr>
      <w:t>2</w:t>
    </w:r>
    <w:r>
      <w:rPr>
        <w:rFonts w:ascii="Calibri" w:hAnsi="Calibri" w:cs="Calibri"/>
        <w:position w:val="8"/>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61C0" w14:textId="77777777" w:rsidR="00BD283E" w:rsidRPr="00983DAC" w:rsidRDefault="00BD283E" w:rsidP="00BD283E">
    <w:pPr>
      <w:pStyle w:val="Footer"/>
      <w:tabs>
        <w:tab w:val="clear" w:pos="4320"/>
        <w:tab w:val="clear" w:pos="8640"/>
      </w:tabs>
      <w:jc w:val="right"/>
      <w:rPr>
        <w:rFonts w:ascii="Calibri" w:hAnsi="Calibri" w:cs="Calibri"/>
        <w:color w:val="000000"/>
        <w:sz w:val="20"/>
      </w:rPr>
    </w:pPr>
    <w:r w:rsidRPr="00983DAC">
      <w:rPr>
        <w:rFonts w:ascii="Calibri" w:hAnsi="Calibri" w:cs="Calibri"/>
        <w:color w:val="000000"/>
        <w:sz w:val="20"/>
      </w:rPr>
      <w:t>Bid Response Packet –</w:t>
    </w:r>
    <w:r w:rsidRPr="007F4BE7">
      <w:rPr>
        <w:rFonts w:ascii="Calibri" w:hAnsi="Calibri" w:cs="Calibri"/>
        <w:color w:val="000000" w:themeColor="text1"/>
        <w:sz w:val="20"/>
      </w:rPr>
      <w:t xml:space="preserve"> IRFQ No. </w:t>
    </w:r>
    <w:r w:rsidR="007F4BE7" w:rsidRPr="007F4BE7">
      <w:rPr>
        <w:rFonts w:ascii="Calibri" w:hAnsi="Calibri" w:cs="Calibri"/>
        <w:color w:val="000000" w:themeColor="text1"/>
        <w:sz w:val="20"/>
      </w:rPr>
      <w:t>902746</w:t>
    </w:r>
  </w:p>
  <w:p w14:paraId="107FE1B0" w14:textId="42C34975" w:rsidR="00A82FC7" w:rsidRPr="00BD283E" w:rsidRDefault="00BD283E" w:rsidP="00BD283E">
    <w:pPr>
      <w:jc w:val="right"/>
      <w:rPr>
        <w:rFonts w:ascii="Calibri" w:hAnsi="Calibri" w:cs="Calibri"/>
        <w:sz w:val="20"/>
        <w:szCs w:val="14"/>
      </w:rPr>
    </w:pPr>
    <w:r w:rsidRPr="00983DAC">
      <w:rPr>
        <w:rFonts w:ascii="Calibri" w:hAnsi="Calibri" w:cs="Calibri"/>
        <w:position w:val="8"/>
        <w:sz w:val="20"/>
      </w:rPr>
      <w:t xml:space="preserve">Page </w:t>
    </w:r>
    <w:r w:rsidRPr="00983DAC">
      <w:rPr>
        <w:rFonts w:ascii="Calibri" w:hAnsi="Calibri" w:cs="Calibri"/>
        <w:position w:val="8"/>
        <w:sz w:val="20"/>
      </w:rPr>
      <w:fldChar w:fldCharType="begin"/>
    </w:r>
    <w:r w:rsidRPr="00983DAC">
      <w:rPr>
        <w:rFonts w:ascii="Calibri" w:hAnsi="Calibri" w:cs="Calibri"/>
        <w:position w:val="8"/>
        <w:sz w:val="20"/>
      </w:rPr>
      <w:instrText xml:space="preserve"> PAGE </w:instrText>
    </w:r>
    <w:r w:rsidRPr="00983DAC">
      <w:rPr>
        <w:rFonts w:ascii="Calibri" w:hAnsi="Calibri" w:cs="Calibri"/>
        <w:position w:val="8"/>
        <w:sz w:val="20"/>
      </w:rPr>
      <w:fldChar w:fldCharType="separate"/>
    </w:r>
    <w:r>
      <w:rPr>
        <w:rFonts w:ascii="Calibri" w:hAnsi="Calibri" w:cs="Calibri"/>
        <w:position w:val="8"/>
        <w:sz w:val="20"/>
      </w:rPr>
      <w:t>15</w:t>
    </w:r>
    <w:r w:rsidRPr="00983DAC">
      <w:rPr>
        <w:rFonts w:ascii="Calibri" w:hAnsi="Calibri" w:cs="Calibri"/>
        <w:position w:val="8"/>
        <w:sz w:val="20"/>
      </w:rPr>
      <w:fldChar w:fldCharType="end"/>
    </w:r>
    <w:r>
      <w:rPr>
        <w:rFonts w:ascii="Calibri" w:hAnsi="Calibri" w:cs="Calibri"/>
        <w:position w:val="8"/>
        <w:sz w:val="20"/>
      </w:rPr>
      <w:t xml:space="preserve"> of </w:t>
    </w:r>
    <w:r w:rsidR="005C31E8">
      <w:rPr>
        <w:rFonts w:ascii="Calibri" w:hAnsi="Calibri" w:cs="Calibri"/>
        <w:position w:val="8"/>
        <w:sz w:val="20"/>
      </w:rPr>
      <w:fldChar w:fldCharType="begin"/>
    </w:r>
    <w:r w:rsidR="005C31E8">
      <w:rPr>
        <w:rFonts w:ascii="Calibri" w:hAnsi="Calibri" w:cs="Calibri"/>
        <w:position w:val="8"/>
        <w:sz w:val="20"/>
      </w:rPr>
      <w:instrText xml:space="preserve"> SECTIONPAGES  \# "0" \* Arabic  \* MERGEFORMAT </w:instrText>
    </w:r>
    <w:r w:rsidR="005C31E8">
      <w:rPr>
        <w:rFonts w:ascii="Calibri" w:hAnsi="Calibri" w:cs="Calibri"/>
        <w:position w:val="8"/>
        <w:sz w:val="20"/>
      </w:rPr>
      <w:fldChar w:fldCharType="separate"/>
    </w:r>
    <w:r w:rsidR="00845936">
      <w:rPr>
        <w:rFonts w:ascii="Calibri" w:hAnsi="Calibri" w:cs="Calibri"/>
        <w:noProof/>
        <w:position w:val="8"/>
        <w:sz w:val="20"/>
      </w:rPr>
      <w:t>15</w:t>
    </w:r>
    <w:r w:rsidR="005C31E8">
      <w:rPr>
        <w:rFonts w:ascii="Calibri" w:hAnsi="Calibri" w:cs="Calibri"/>
        <w:position w:val="8"/>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15C11" w14:textId="77777777" w:rsidR="00722F63" w:rsidRPr="00722F63" w:rsidRDefault="00722F63" w:rsidP="00722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3BBCF" w14:textId="77777777" w:rsidR="00F04942" w:rsidRDefault="00F04942">
      <w:r>
        <w:separator/>
      </w:r>
    </w:p>
  </w:footnote>
  <w:footnote w:type="continuationSeparator" w:id="0">
    <w:p w14:paraId="66FA0F65" w14:textId="77777777" w:rsidR="00F04942" w:rsidRDefault="00F04942">
      <w:r>
        <w:continuationSeparator/>
      </w:r>
    </w:p>
  </w:footnote>
  <w:footnote w:type="continuationNotice" w:id="1">
    <w:p w14:paraId="45C5F2F0" w14:textId="77777777" w:rsidR="00F04942" w:rsidRDefault="00F049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B68F" w14:textId="77777777" w:rsidR="00703BA1" w:rsidRDefault="00F04942">
    <w:pPr>
      <w:pStyle w:val="Header"/>
    </w:pPr>
    <w:r>
      <w:rPr>
        <w:noProof/>
      </w:rPr>
      <w:pict w14:anchorId="6DDD5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56762" o:spid="_x0000_s1089" type="#_x0000_t75" style="position:absolute;margin-left:0;margin-top:0;width:319.5pt;height:319.5pt;z-index:-251658239;mso-position-horizontal:center;mso-position-horizontal-relative:margin;mso-position-vertical:center;mso-position-vertical-relative:margin" o:allowincell="f">
          <v:imagedata r:id="rId1" o:title="county of alameda 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02281" w14:textId="77777777" w:rsidR="00703BA1" w:rsidRDefault="00703BA1" w:rsidP="002125A9">
    <w:pPr>
      <w:pStyle w:val="Footer"/>
      <w:tabs>
        <w:tab w:val="clear" w:pos="4320"/>
        <w:tab w:val="center" w:pos="5130"/>
      </w:tabs>
      <w:rPr>
        <w:sz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5E2FA" w14:textId="77777777" w:rsidR="00ED26D0" w:rsidRPr="00ED26D0" w:rsidRDefault="006A694D" w:rsidP="008D166F">
    <w:pPr>
      <w:pStyle w:val="Header"/>
      <w:jc w:val="center"/>
      <w:rPr>
        <w:rFonts w:ascii="Avenir Next LT Pro Demi" w:hAnsi="Avenir Next LT Pro Demi"/>
      </w:rPr>
    </w:pPr>
    <w:r>
      <w:rPr>
        <w:rFonts w:ascii="Avenir Next LT Pro Demi" w:hAnsi="Avenir Next LT Pro Demi"/>
        <w:noProof/>
        <w:sz w:val="20"/>
        <w:szCs w:val="14"/>
        <w:highlight w:val="yellow"/>
      </w:rPr>
      <w:drawing>
        <wp:anchor distT="0" distB="0" distL="114300" distR="114300" simplePos="0" relativeHeight="251658243" behindDoc="1" locked="0" layoutInCell="1" allowOverlap="1" wp14:anchorId="5B33CA0D" wp14:editId="1C16AF89">
          <wp:simplePos x="0" y="0"/>
          <wp:positionH relativeFrom="margin">
            <wp:align>left</wp:align>
          </wp:positionH>
          <wp:positionV relativeFrom="paragraph">
            <wp:posOffset>55520</wp:posOffset>
          </wp:positionV>
          <wp:extent cx="707666" cy="707666"/>
          <wp:effectExtent l="0" t="0" r="0" b="0"/>
          <wp:wrapNone/>
          <wp:docPr id="665000513"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7666" cy="707666"/>
                  </a:xfrm>
                  <a:prstGeom prst="rect">
                    <a:avLst/>
                  </a:prstGeom>
                  <a:noFill/>
                </pic:spPr>
              </pic:pic>
            </a:graphicData>
          </a:graphic>
          <wp14:sizeRelH relativeFrom="page">
            <wp14:pctWidth>0</wp14:pctWidth>
          </wp14:sizeRelH>
          <wp14:sizeRelV relativeFrom="page">
            <wp14:pctHeight>0</wp14:pctHeight>
          </wp14:sizeRelV>
        </wp:anchor>
      </w:drawing>
    </w:r>
    <w:r w:rsidR="00F04942">
      <w:rPr>
        <w:rFonts w:ascii="Avenir Next LT Pro Demi" w:hAnsi="Avenir Next LT Pro Demi"/>
        <w:noProof/>
        <w:sz w:val="20"/>
        <w:szCs w:val="14"/>
        <w:highlight w:val="yellow"/>
      </w:rPr>
      <w:pict w14:anchorId="5EAAD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56761" o:spid="_x0000_s1088" type="#_x0000_t75" style="position:absolute;left:0;text-align:left;margin-left:0;margin-top:0;width:319.5pt;height:319.5pt;z-index:-251658240;mso-position-horizontal:center;mso-position-horizontal-relative:margin;mso-position-vertical:center;mso-position-vertical-relative:margin" o:allowincell="f">
          <v:imagedata r:id="rId2" o:title="county of alameda logo" gain="19661f" blacklevel="22938f"/>
          <w10:wrap anchorx="margin" anchory="margin"/>
        </v:shape>
      </w:pict>
    </w:r>
  </w:p>
  <w:p w14:paraId="32417A52" w14:textId="77777777" w:rsidR="00ED26D0" w:rsidRDefault="00ED26D0" w:rsidP="00ED26D0">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383B6" w14:textId="77777777" w:rsidR="00703BA1" w:rsidRPr="000A03E2" w:rsidRDefault="00703BA1" w:rsidP="000A03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6FB4A" w14:textId="77777777" w:rsidR="00A82FC7" w:rsidRPr="00ED26D0" w:rsidRDefault="006A694D" w:rsidP="00A82FC7">
    <w:pPr>
      <w:pStyle w:val="Header"/>
      <w:jc w:val="center"/>
      <w:rPr>
        <w:rFonts w:ascii="Avenir Next LT Pro Demi" w:hAnsi="Avenir Next LT Pro Demi"/>
      </w:rPr>
    </w:pPr>
    <w:r>
      <w:rPr>
        <w:rFonts w:ascii="Avenir Next LT Pro Demi" w:hAnsi="Avenir Next LT Pro Demi"/>
        <w:noProof/>
        <w:sz w:val="20"/>
        <w:szCs w:val="14"/>
        <w:highlight w:val="yellow"/>
      </w:rPr>
      <w:drawing>
        <wp:anchor distT="0" distB="0" distL="114300" distR="114300" simplePos="0" relativeHeight="251658245" behindDoc="1" locked="0" layoutInCell="1" allowOverlap="1" wp14:anchorId="3E6875A6" wp14:editId="26AECA21">
          <wp:simplePos x="0" y="0"/>
          <wp:positionH relativeFrom="margin">
            <wp:align>left</wp:align>
          </wp:positionH>
          <wp:positionV relativeFrom="paragraph">
            <wp:posOffset>5687</wp:posOffset>
          </wp:positionV>
          <wp:extent cx="707666" cy="707666"/>
          <wp:effectExtent l="0" t="0" r="0" b="0"/>
          <wp:wrapNone/>
          <wp:docPr id="1232579164"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807063" name="Picture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7666" cy="707666"/>
                  </a:xfrm>
                  <a:prstGeom prst="rect">
                    <a:avLst/>
                  </a:prstGeom>
                  <a:noFill/>
                </pic:spPr>
              </pic:pic>
            </a:graphicData>
          </a:graphic>
          <wp14:sizeRelH relativeFrom="page">
            <wp14:pctWidth>0</wp14:pctWidth>
          </wp14:sizeRelH>
          <wp14:sizeRelV relativeFrom="page">
            <wp14:pctHeight>0</wp14:pctHeight>
          </wp14:sizeRelV>
        </wp:anchor>
      </w:drawing>
    </w:r>
    <w:r w:rsidR="00D66CD4">
      <w:rPr>
        <w:rFonts w:ascii="Avenir Next LT Pro Demi" w:hAnsi="Avenir Next LT Pro Demi"/>
        <w:noProof/>
        <w:sz w:val="20"/>
        <w:szCs w:val="14"/>
        <w:highlight w:val="yellow"/>
      </w:rPr>
      <w:drawing>
        <wp:anchor distT="0" distB="0" distL="114300" distR="114300" simplePos="0" relativeHeight="251658244" behindDoc="1" locked="0" layoutInCell="0" allowOverlap="1" wp14:anchorId="1ABC0550" wp14:editId="35C88EFE">
          <wp:simplePos x="0" y="0"/>
          <wp:positionH relativeFrom="margin">
            <wp:align>center</wp:align>
          </wp:positionH>
          <wp:positionV relativeFrom="margin">
            <wp:align>center</wp:align>
          </wp:positionV>
          <wp:extent cx="4057650" cy="4057650"/>
          <wp:effectExtent l="0" t="0" r="0" b="0"/>
          <wp:wrapNone/>
          <wp:docPr id="17404473" name="Picture 1740447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778839" name="Picture 533778839">
                    <a:extLst>
                      <a:ext uri="{C183D7F6-B498-43B3-948B-1728B52AA6E4}">
                        <adec:decorative xmlns:adec="http://schemas.microsoft.com/office/drawing/2017/decorative" val="1"/>
                      </a:ext>
                    </a:extLst>
                  </pic:cNvPr>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4057650" cy="4057650"/>
                  </a:xfrm>
                  <a:prstGeom prst="rect">
                    <a:avLst/>
                  </a:prstGeom>
                  <a:noFill/>
                </pic:spPr>
              </pic:pic>
            </a:graphicData>
          </a:graphic>
          <wp14:sizeRelH relativeFrom="page">
            <wp14:pctWidth>0</wp14:pctWidth>
          </wp14:sizeRelH>
          <wp14:sizeRelV relativeFrom="page">
            <wp14:pctHeight>0</wp14:pctHeight>
          </wp14:sizeRelV>
        </wp:anchor>
      </w:drawing>
    </w:r>
  </w:p>
  <w:p w14:paraId="34B33407" w14:textId="77777777" w:rsidR="00A82FC7" w:rsidRDefault="00A82FC7" w:rsidP="00ED26D0">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DE2CA" w14:textId="77777777" w:rsidR="00703BA1" w:rsidRDefault="00F04942">
    <w:pPr>
      <w:pStyle w:val="Header"/>
    </w:pPr>
    <w:r>
      <w:rPr>
        <w:noProof/>
      </w:rPr>
      <w:pict w14:anchorId="6CDB4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56765" o:spid="_x0000_s1119" type="#_x0000_t75" style="position:absolute;margin-left:0;margin-top:0;width:319.5pt;height:319.5pt;z-index:-251658238;mso-position-horizontal:center;mso-position-horizontal-relative:margin;mso-position-vertical:center;mso-position-vertical-relative:margin" o:allowincell="f">
          <v:imagedata r:id="rId1" o:title="county of alameda logo" gain="19661f" blacklevel="22938f"/>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03CF1" w14:textId="77777777" w:rsidR="00703BA1" w:rsidRPr="000A03E2" w:rsidRDefault="00703BA1" w:rsidP="00932021">
    <w:pPr>
      <w:pStyle w:val="Header"/>
      <w:tabs>
        <w:tab w:val="clear" w:pos="4320"/>
        <w:tab w:val="clear" w:pos="8640"/>
        <w:tab w:val="right" w:pos="10800"/>
      </w:tab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15B00" w14:textId="77777777" w:rsidR="00703BA1" w:rsidRDefault="00703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F288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FE62CD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B1E513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F6CFE6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4469C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B0E2FC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CC6D16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36947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FE216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A2E899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22"/>
    <w:multiLevelType w:val="multilevel"/>
    <w:tmpl w:val="00000000"/>
    <w:lvl w:ilvl="0">
      <w:start w:val="1"/>
      <w:numFmt w:val="upperLetter"/>
      <w:pStyle w:val="Level1"/>
      <w:lvlText w:val="%1."/>
      <w:lvlJc w:val="left"/>
      <w:pPr>
        <w:tabs>
          <w:tab w:val="num" w:pos="1260"/>
        </w:tabs>
        <w:ind w:left="1260" w:hanging="540"/>
      </w:pPr>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CF460C"/>
    <w:multiLevelType w:val="multilevel"/>
    <w:tmpl w:val="A41C767C"/>
    <w:lvl w:ilvl="0">
      <w:start w:val="1"/>
      <w:numFmt w:val="upperLetter"/>
      <w:lvlText w:val="%1."/>
      <w:lvlJc w:val="left"/>
      <w:pPr>
        <w:tabs>
          <w:tab w:val="num" w:pos="1440"/>
        </w:tabs>
        <w:ind w:left="1440" w:hanging="720"/>
      </w:pPr>
      <w:rPr>
        <w:rFonts w:hint="default"/>
        <w:i w:val="0"/>
        <w:color w:val="auto"/>
      </w:rPr>
    </w:lvl>
    <w:lvl w:ilvl="1">
      <w:start w:val="1"/>
      <w:numFmt w:val="decimal"/>
      <w:lvlRestart w:val="0"/>
      <w:pStyle w:val="ContractsTeam"/>
      <w:lvlText w:val="%2."/>
      <w:lvlJc w:val="left"/>
      <w:pPr>
        <w:tabs>
          <w:tab w:val="num" w:pos="2160"/>
        </w:tabs>
        <w:ind w:left="2160" w:hanging="720"/>
      </w:pPr>
      <w:rPr>
        <w:rFonts w:hint="default"/>
      </w:rPr>
    </w:lvl>
    <w:lvl w:ilvl="2">
      <w:start w:val="1"/>
      <w:numFmt w:val="lowerLetter"/>
      <w:lvlRestart w:val="0"/>
      <w:lvlText w:val="%3."/>
      <w:lvlJc w:val="left"/>
      <w:pPr>
        <w:tabs>
          <w:tab w:val="num" w:pos="2970"/>
        </w:tabs>
        <w:ind w:left="2970" w:hanging="720"/>
      </w:pPr>
      <w:rPr>
        <w:rFonts w:hint="default"/>
        <w:i w:val="0"/>
        <w:color w:val="auto"/>
      </w:rPr>
    </w:lvl>
    <w:lvl w:ilvl="3">
      <w:start w:val="1"/>
      <w:numFmt w:val="decimal"/>
      <w:lvlRestart w:val="0"/>
      <w:lvlText w:val="%4)"/>
      <w:lvlJc w:val="left"/>
      <w:pPr>
        <w:tabs>
          <w:tab w:val="num" w:pos="3600"/>
        </w:tabs>
        <w:ind w:left="3600" w:hanging="720"/>
      </w:pPr>
      <w:rPr>
        <w:rFonts w:hint="default"/>
        <w:i w:val="0"/>
        <w:color w:val="auto"/>
      </w:rPr>
    </w:lvl>
    <w:lvl w:ilvl="4">
      <w:start w:val="1"/>
      <w:numFmt w:val="lowerLetter"/>
      <w:lvlText w:val="(%5)"/>
      <w:lvlJc w:val="left"/>
      <w:pPr>
        <w:tabs>
          <w:tab w:val="num" w:pos="4320"/>
        </w:tabs>
        <w:ind w:left="4320" w:hanging="720"/>
      </w:pPr>
      <w:rPr>
        <w:rFonts w:hint="default"/>
      </w:rPr>
    </w:lvl>
    <w:lvl w:ilvl="5">
      <w:start w:val="1"/>
      <w:numFmt w:val="lowerRoman"/>
      <w:lvlText w:val="%6."/>
      <w:lvlJc w:val="left"/>
      <w:pPr>
        <w:tabs>
          <w:tab w:val="num" w:pos="5040"/>
        </w:tabs>
        <w:ind w:left="5040" w:hanging="720"/>
      </w:pPr>
      <w:rPr>
        <w:rFonts w:hint="default"/>
      </w:rPr>
    </w:lvl>
    <w:lvl w:ilvl="6">
      <w:start w:val="1"/>
      <w:numFmt w:val="bullet"/>
      <w:lvlText w:val=""/>
      <w:lvlJc w:val="left"/>
      <w:pPr>
        <w:tabs>
          <w:tab w:val="num" w:pos="5760"/>
        </w:tabs>
        <w:ind w:left="5760" w:hanging="720"/>
      </w:pPr>
      <w:rPr>
        <w:rFonts w:ascii="Symbol" w:hAnsi="Symbol" w:hint="default"/>
      </w:rPr>
    </w:lvl>
    <w:lvl w:ilvl="7">
      <w:start w:val="1"/>
      <w:numFmt w:val="bullet"/>
      <w:lvlText w:val=""/>
      <w:lvlJc w:val="left"/>
      <w:pPr>
        <w:tabs>
          <w:tab w:val="num" w:pos="6480"/>
        </w:tabs>
        <w:ind w:left="6480" w:hanging="720"/>
      </w:pPr>
      <w:rPr>
        <w:rFonts w:ascii="Symbol" w:hAnsi="Symbol" w:hint="default"/>
      </w:rPr>
    </w:lvl>
    <w:lvl w:ilvl="8">
      <w:start w:val="1"/>
      <w:numFmt w:val="bullet"/>
      <w:lvlText w:val=""/>
      <w:lvlJc w:val="left"/>
      <w:pPr>
        <w:tabs>
          <w:tab w:val="num" w:pos="7200"/>
        </w:tabs>
        <w:ind w:left="7200" w:hanging="720"/>
      </w:pPr>
      <w:rPr>
        <w:rFonts w:ascii="Symbol" w:hAnsi="Symbol" w:hint="default"/>
        <w:sz w:val="28"/>
      </w:rPr>
    </w:lvl>
  </w:abstractNum>
  <w:abstractNum w:abstractNumId="12" w15:restartNumberingAfterBreak="0">
    <w:nsid w:val="0727142B"/>
    <w:multiLevelType w:val="hybridMultilevel"/>
    <w:tmpl w:val="939891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201011"/>
    <w:multiLevelType w:val="hybridMultilevel"/>
    <w:tmpl w:val="03345A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C3155"/>
    <w:multiLevelType w:val="hybridMultilevel"/>
    <w:tmpl w:val="6A580808"/>
    <w:lvl w:ilvl="0" w:tplc="A096195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45F8A"/>
    <w:multiLevelType w:val="hybridMultilevel"/>
    <w:tmpl w:val="45E84E80"/>
    <w:lvl w:ilvl="0" w:tplc="DA6AB3D0">
      <w:start w:val="1"/>
      <w:numFmt w:val="low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6F780C"/>
    <w:multiLevelType w:val="hybridMultilevel"/>
    <w:tmpl w:val="5A78109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365050E3"/>
    <w:multiLevelType w:val="multilevel"/>
    <w:tmpl w:val="478E69B4"/>
    <w:lvl w:ilvl="0">
      <w:start w:val="1"/>
      <w:numFmt w:val="upperRoman"/>
      <w:lvlText w:val="%1."/>
      <w:lvlJc w:val="left"/>
      <w:pPr>
        <w:ind w:left="720" w:hanging="720"/>
      </w:pPr>
      <w:rPr>
        <w:rFonts w:ascii="Calibri" w:hAnsi="Calibri" w:cs="Calibri" w:hint="default"/>
        <w:b/>
        <w:i w:val="0"/>
        <w:caps/>
        <w:strike w:val="0"/>
        <w:dstrike w:val="0"/>
        <w:vanish w:val="0"/>
        <w:color w:val="auto"/>
        <w:kern w:val="0"/>
        <w:sz w:val="30"/>
        <w:szCs w:val="30"/>
        <w:u w:val="none"/>
        <w:vertAlign w:val="baseline"/>
      </w:rPr>
    </w:lvl>
    <w:lvl w:ilvl="1">
      <w:start w:val="1"/>
      <w:numFmt w:val="upperLetter"/>
      <w:lvlRestart w:val="0"/>
      <w:lvlText w:val="%2."/>
      <w:lvlJc w:val="left"/>
      <w:pPr>
        <w:ind w:left="1440" w:hanging="720"/>
      </w:pPr>
      <w:rPr>
        <w:rFonts w:ascii="Calibri" w:hAnsi="Calibri" w:cs="Calibri" w:hint="default"/>
        <w:b w:val="0"/>
        <w:i w:val="0"/>
        <w:caps w:val="0"/>
        <w:strike w:val="0"/>
        <w:dstrike w:val="0"/>
        <w:vanish w:val="0"/>
        <w:color w:val="000000"/>
        <w:kern w:val="0"/>
        <w:sz w:val="28"/>
        <w:szCs w:val="28"/>
        <w:u w:val="none"/>
        <w:vertAlign w:val="baseline"/>
      </w:rPr>
    </w:lvl>
    <w:lvl w:ilvl="2">
      <w:start w:val="1"/>
      <w:numFmt w:val="decimal"/>
      <w:lvlText w:val="%3."/>
      <w:lvlJc w:val="left"/>
      <w:pPr>
        <w:tabs>
          <w:tab w:val="num" w:pos="1440"/>
        </w:tabs>
        <w:ind w:left="2160" w:hanging="720"/>
      </w:pPr>
      <w:rPr>
        <w:rFonts w:ascii="Calibri" w:hAnsi="Calibri" w:cs="Calibri" w:hint="default"/>
        <w:b w:val="0"/>
        <w:i w:val="0"/>
        <w:caps w:val="0"/>
        <w:strike w:val="0"/>
        <w:dstrike w:val="0"/>
        <w:vanish w:val="0"/>
        <w:color w:val="auto"/>
        <w:kern w:val="0"/>
        <w:sz w:val="26"/>
        <w:vertAlign w:val="baseline"/>
      </w:rPr>
    </w:lvl>
    <w:lvl w:ilvl="3">
      <w:start w:val="1"/>
      <w:numFmt w:val="lowerLetter"/>
      <w:lvlText w:val="%4."/>
      <w:lvlJc w:val="left"/>
      <w:pPr>
        <w:tabs>
          <w:tab w:val="num" w:pos="2160"/>
        </w:tabs>
        <w:ind w:left="2880" w:hanging="720"/>
      </w:pPr>
      <w:rPr>
        <w:rFonts w:hint="default"/>
        <w:b w:val="0"/>
        <w:i w:val="0"/>
        <w:caps w:val="0"/>
        <w:strike w:val="0"/>
        <w:dstrike w:val="0"/>
        <w:vanish w:val="0"/>
        <w:color w:val="000000"/>
        <w:kern w:val="0"/>
        <w:sz w:val="24"/>
        <w:u w:val="none"/>
        <w:vertAlign w:val="baseline"/>
      </w:rPr>
    </w:lvl>
    <w:lvl w:ilvl="4">
      <w:start w:val="1"/>
      <w:numFmt w:val="decimal"/>
      <w:lvlText w:val="(%5)"/>
      <w:lvlJc w:val="left"/>
      <w:pPr>
        <w:tabs>
          <w:tab w:val="num" w:pos="2880"/>
        </w:tabs>
        <w:ind w:left="3600" w:hanging="720"/>
      </w:pPr>
      <w:rPr>
        <w:rFonts w:ascii="Calibri" w:hAnsi="Calibri" w:hint="default"/>
        <w:b w:val="0"/>
        <w:i w:val="0"/>
        <w:caps w:val="0"/>
        <w:strike w:val="0"/>
        <w:dstrike w:val="0"/>
        <w:vanish w:val="0"/>
        <w:color w:val="000000"/>
        <w:kern w:val="0"/>
        <w:sz w:val="26"/>
        <w:u w:val="none"/>
        <w:vertAlign w:val="baseline"/>
      </w:rPr>
    </w:lvl>
    <w:lvl w:ilvl="5">
      <w:start w:val="1"/>
      <w:numFmt w:val="lowerLetter"/>
      <w:lvlText w:val="(%6)"/>
      <w:lvlJc w:val="left"/>
      <w:pPr>
        <w:ind w:left="4320" w:hanging="720"/>
      </w:pPr>
      <w:rPr>
        <w:rFonts w:ascii="Calibri" w:hAnsi="Calibri" w:hint="default"/>
        <w:b w:val="0"/>
        <w:i w:val="0"/>
        <w:caps w:val="0"/>
        <w:strike w:val="0"/>
        <w:dstrike w:val="0"/>
        <w:vanish w:val="0"/>
        <w:color w:val="000000"/>
        <w:kern w:val="0"/>
        <w:sz w:val="26"/>
        <w:u w:val="none"/>
        <w:vertAlign w:val="baseline"/>
      </w:rPr>
    </w:lvl>
    <w:lvl w:ilvl="6">
      <w:start w:val="1"/>
      <w:numFmt w:val="lowerRoman"/>
      <w:lvlText w:val="%7."/>
      <w:lvlJc w:val="left"/>
      <w:pPr>
        <w:tabs>
          <w:tab w:val="num" w:pos="4320"/>
        </w:tabs>
        <w:ind w:left="5040" w:hanging="720"/>
      </w:pPr>
      <w:rPr>
        <w:rFonts w:ascii="Calibri" w:hAnsi="Calibri" w:hint="default"/>
        <w:b w:val="0"/>
        <w:i w:val="0"/>
        <w:caps w:val="0"/>
        <w:strike w:val="0"/>
        <w:dstrike w:val="0"/>
        <w:vanish w:val="0"/>
        <w:color w:val="000000"/>
        <w:kern w:val="0"/>
        <w:sz w:val="26"/>
        <w:vertAlign w:val="baseline"/>
      </w:rPr>
    </w:lvl>
    <w:lvl w:ilvl="7">
      <w:start w:val="1"/>
      <w:numFmt w:val="lowerLetter"/>
      <w:lvlRestart w:val="0"/>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02D45BF"/>
    <w:multiLevelType w:val="hybridMultilevel"/>
    <w:tmpl w:val="EF1EDAC6"/>
    <w:lvl w:ilvl="0" w:tplc="64E40192">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C3280C"/>
    <w:multiLevelType w:val="hybridMultilevel"/>
    <w:tmpl w:val="193EE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2C026D"/>
    <w:multiLevelType w:val="multilevel"/>
    <w:tmpl w:val="67360738"/>
    <w:lvl w:ilvl="0">
      <w:start w:val="1"/>
      <w:numFmt w:val="upperRoman"/>
      <w:pStyle w:val="Heading1"/>
      <w:lvlText w:val="%1."/>
      <w:lvlJc w:val="left"/>
      <w:pPr>
        <w:ind w:left="720" w:hanging="720"/>
      </w:pPr>
      <w:rPr>
        <w:rFonts w:ascii="Calibri" w:hAnsi="Calibri" w:cs="Calibri" w:hint="default"/>
        <w:b/>
        <w:i w:val="0"/>
        <w:caps/>
        <w:strike w:val="0"/>
        <w:dstrike w:val="0"/>
        <w:vanish w:val="0"/>
        <w:color w:val="auto"/>
        <w:kern w:val="0"/>
        <w:sz w:val="24"/>
        <w:szCs w:val="24"/>
        <w:u w:val="none"/>
        <w:vertAlign w:val="baseline"/>
      </w:rPr>
    </w:lvl>
    <w:lvl w:ilvl="1">
      <w:start w:val="1"/>
      <w:numFmt w:val="upperLetter"/>
      <w:lvlRestart w:val="0"/>
      <w:pStyle w:val="Heading2"/>
      <w:lvlText w:val="%2."/>
      <w:lvlJc w:val="left"/>
      <w:pPr>
        <w:ind w:left="1440" w:hanging="720"/>
      </w:pPr>
      <w:rPr>
        <w:rFonts w:ascii="Calibri" w:hAnsi="Calibri" w:cs="Calibri" w:hint="default"/>
        <w:b w:val="0"/>
        <w:i w:val="0"/>
        <w:caps w:val="0"/>
        <w:strike w:val="0"/>
        <w:dstrike w:val="0"/>
        <w:vanish w:val="0"/>
        <w:color w:val="000000"/>
        <w:kern w:val="0"/>
        <w:sz w:val="24"/>
        <w:szCs w:val="28"/>
        <w:u w:val="none"/>
        <w:vertAlign w:val="baseline"/>
      </w:rPr>
    </w:lvl>
    <w:lvl w:ilvl="2">
      <w:start w:val="1"/>
      <w:numFmt w:val="decimal"/>
      <w:pStyle w:val="Item1"/>
      <w:lvlText w:val="%3."/>
      <w:lvlJc w:val="left"/>
      <w:pPr>
        <w:tabs>
          <w:tab w:val="num" w:pos="1890"/>
        </w:tabs>
        <w:ind w:left="2610" w:hanging="720"/>
      </w:pPr>
      <w:rPr>
        <w:rFonts w:ascii="Calibri" w:hAnsi="Calibri" w:cs="Calibri" w:hint="default"/>
        <w:b w:val="0"/>
        <w:i w:val="0"/>
        <w:caps w:val="0"/>
        <w:strike w:val="0"/>
        <w:dstrike w:val="0"/>
        <w:vanish w:val="0"/>
        <w:color w:val="auto"/>
        <w:kern w:val="0"/>
        <w:sz w:val="24"/>
        <w:vertAlign w:val="baseline"/>
      </w:rPr>
    </w:lvl>
    <w:lvl w:ilvl="3">
      <w:start w:val="1"/>
      <w:numFmt w:val="lowerLetter"/>
      <w:pStyle w:val="Itema"/>
      <w:lvlText w:val="%4."/>
      <w:lvlJc w:val="left"/>
      <w:pPr>
        <w:ind w:left="2520" w:hanging="360"/>
      </w:pPr>
    </w:lvl>
    <w:lvl w:ilvl="4">
      <w:start w:val="1"/>
      <w:numFmt w:val="decimal"/>
      <w:pStyle w:val="Item10"/>
      <w:lvlText w:val="(%5)"/>
      <w:lvlJc w:val="left"/>
      <w:pPr>
        <w:tabs>
          <w:tab w:val="num" w:pos="2880"/>
        </w:tabs>
        <w:ind w:left="3600" w:hanging="720"/>
      </w:pPr>
      <w:rPr>
        <w:rFonts w:ascii="Calibri" w:hAnsi="Calibri" w:hint="default"/>
        <w:b w:val="0"/>
        <w:i w:val="0"/>
        <w:caps w:val="0"/>
        <w:strike w:val="0"/>
        <w:dstrike w:val="0"/>
        <w:vanish w:val="0"/>
        <w:color w:val="000000"/>
        <w:kern w:val="0"/>
        <w:sz w:val="24"/>
        <w:szCs w:val="18"/>
        <w:u w:val="none"/>
        <w:vertAlign w:val="baseline"/>
      </w:rPr>
    </w:lvl>
    <w:lvl w:ilvl="5">
      <w:start w:val="1"/>
      <w:numFmt w:val="lowerLetter"/>
      <w:pStyle w:val="Itema0"/>
      <w:lvlText w:val="(%6)"/>
      <w:lvlJc w:val="left"/>
      <w:pPr>
        <w:ind w:left="4320" w:hanging="720"/>
      </w:pPr>
      <w:rPr>
        <w:rFonts w:ascii="Calibri" w:hAnsi="Calibri" w:hint="default"/>
        <w:b w:val="0"/>
        <w:i w:val="0"/>
        <w:caps w:val="0"/>
        <w:strike w:val="0"/>
        <w:dstrike w:val="0"/>
        <w:vanish w:val="0"/>
        <w:color w:val="000000"/>
        <w:kern w:val="0"/>
        <w:sz w:val="26"/>
        <w:u w:val="none"/>
        <w:vertAlign w:val="baseline"/>
      </w:rPr>
    </w:lvl>
    <w:lvl w:ilvl="6">
      <w:start w:val="1"/>
      <w:numFmt w:val="lowerRoman"/>
      <w:pStyle w:val="Itemi"/>
      <w:lvlText w:val="%7."/>
      <w:lvlJc w:val="left"/>
      <w:pPr>
        <w:tabs>
          <w:tab w:val="num" w:pos="4320"/>
        </w:tabs>
        <w:ind w:left="5040" w:hanging="720"/>
      </w:pPr>
      <w:rPr>
        <w:rFonts w:ascii="Calibri" w:hAnsi="Calibri" w:hint="default"/>
        <w:b w:val="0"/>
        <w:i w:val="0"/>
        <w:caps w:val="0"/>
        <w:strike w:val="0"/>
        <w:dstrike w:val="0"/>
        <w:vanish w:val="0"/>
        <w:color w:val="000000"/>
        <w:kern w:val="0"/>
        <w:sz w:val="26"/>
        <w:vertAlign w:val="baseline"/>
      </w:rPr>
    </w:lvl>
    <w:lvl w:ilvl="7">
      <w:start w:val="1"/>
      <w:numFmt w:val="lowerLetter"/>
      <w:lvlRestart w:val="0"/>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E61D9F"/>
    <w:multiLevelType w:val="singleLevel"/>
    <w:tmpl w:val="A48CF91E"/>
    <w:lvl w:ilvl="0">
      <w:start w:val="1"/>
      <w:numFmt w:val="bullet"/>
      <w:lvlText w:val="–"/>
      <w:lvlJc w:val="left"/>
      <w:pPr>
        <w:tabs>
          <w:tab w:val="num" w:pos="420"/>
        </w:tabs>
        <w:ind w:left="420" w:hanging="360"/>
      </w:pPr>
      <w:rPr>
        <w:rFonts w:ascii="Times New Roman" w:hAnsi="Times New Roman" w:hint="default"/>
      </w:rPr>
    </w:lvl>
  </w:abstractNum>
  <w:abstractNum w:abstractNumId="22" w15:restartNumberingAfterBreak="0">
    <w:nsid w:val="52DA4C75"/>
    <w:multiLevelType w:val="singleLevel"/>
    <w:tmpl w:val="A48CF91E"/>
    <w:lvl w:ilvl="0">
      <w:start w:val="1"/>
      <w:numFmt w:val="bullet"/>
      <w:lvlText w:val="–"/>
      <w:lvlJc w:val="left"/>
      <w:pPr>
        <w:tabs>
          <w:tab w:val="num" w:pos="420"/>
        </w:tabs>
        <w:ind w:left="420" w:hanging="360"/>
      </w:pPr>
      <w:rPr>
        <w:rFonts w:ascii="Times New Roman" w:hAnsi="Times New Roman" w:hint="default"/>
      </w:rPr>
    </w:lvl>
  </w:abstractNum>
  <w:abstractNum w:abstractNumId="23" w15:restartNumberingAfterBreak="0">
    <w:nsid w:val="552C305D"/>
    <w:multiLevelType w:val="hybridMultilevel"/>
    <w:tmpl w:val="2EBA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A43399"/>
    <w:multiLevelType w:val="hybridMultilevel"/>
    <w:tmpl w:val="C1BCD3AC"/>
    <w:lvl w:ilvl="0" w:tplc="FFFFFFFF">
      <w:start w:val="1"/>
      <w:numFmt w:val="decimal"/>
      <w:lvlText w:val="%1."/>
      <w:lvlJc w:val="left"/>
      <w:pPr>
        <w:ind w:left="720" w:hanging="360"/>
      </w:pPr>
      <w:rPr>
        <w:rFonts w:hint="default"/>
        <w:b w:val="0"/>
      </w:rPr>
    </w:lvl>
    <w:lvl w:ilvl="1" w:tplc="18D88910">
      <w:start w:val="1"/>
      <w:numFmt w:val="lowerLetter"/>
      <w:lvlText w:val="%2."/>
      <w:lvlJc w:val="left"/>
      <w:pPr>
        <w:ind w:left="1440" w:hanging="360"/>
      </w:pPr>
      <w:rPr>
        <w:sz w:val="24"/>
        <w:szCs w:val="24"/>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A8F66CF"/>
    <w:multiLevelType w:val="hybridMultilevel"/>
    <w:tmpl w:val="4710BE40"/>
    <w:lvl w:ilvl="0" w:tplc="41EED1D8">
      <w:start w:val="1"/>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490FC4"/>
    <w:multiLevelType w:val="hybridMultilevel"/>
    <w:tmpl w:val="25B62200"/>
    <w:lvl w:ilvl="0" w:tplc="04090005">
      <w:start w:val="1"/>
      <w:numFmt w:val="bullet"/>
      <w:lvlText w:val=""/>
      <w:lvlJc w:val="left"/>
      <w:pPr>
        <w:tabs>
          <w:tab w:val="num" w:pos="2520"/>
        </w:tabs>
        <w:ind w:left="2520" w:hanging="360"/>
      </w:pPr>
      <w:rPr>
        <w:rFonts w:ascii="Wingdings" w:hAnsi="Wingdings" w:hint="default"/>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start w:val="1"/>
      <w:numFmt w:val="bullet"/>
      <w:lvlText w:val=""/>
      <w:lvlJc w:val="left"/>
      <w:pPr>
        <w:tabs>
          <w:tab w:val="num" w:pos="3960"/>
        </w:tabs>
        <w:ind w:left="3960" w:hanging="360"/>
      </w:pPr>
      <w:rPr>
        <w:rFonts w:ascii="Wingdings" w:hAnsi="Wingdings" w:hint="default"/>
      </w:rPr>
    </w:lvl>
    <w:lvl w:ilvl="3" w:tplc="04090001">
      <w:start w:val="1"/>
      <w:numFmt w:val="bullet"/>
      <w:lvlText w:val=""/>
      <w:lvlJc w:val="left"/>
      <w:pPr>
        <w:tabs>
          <w:tab w:val="num" w:pos="4680"/>
        </w:tabs>
        <w:ind w:left="4680" w:hanging="360"/>
      </w:pPr>
      <w:rPr>
        <w:rFonts w:ascii="Symbol" w:hAnsi="Symbol" w:hint="default"/>
      </w:rPr>
    </w:lvl>
    <w:lvl w:ilvl="4" w:tplc="04090003">
      <w:start w:val="1"/>
      <w:numFmt w:val="bullet"/>
      <w:lvlText w:val="o"/>
      <w:lvlJc w:val="left"/>
      <w:pPr>
        <w:tabs>
          <w:tab w:val="num" w:pos="5400"/>
        </w:tabs>
        <w:ind w:left="5400" w:hanging="360"/>
      </w:pPr>
      <w:rPr>
        <w:rFonts w:ascii="Courier New" w:hAnsi="Courier New" w:cs="Courier New" w:hint="default"/>
      </w:rPr>
    </w:lvl>
    <w:lvl w:ilvl="5" w:tplc="04090005">
      <w:start w:val="1"/>
      <w:numFmt w:val="bullet"/>
      <w:lvlText w:val=""/>
      <w:lvlJc w:val="left"/>
      <w:pPr>
        <w:tabs>
          <w:tab w:val="num" w:pos="6120"/>
        </w:tabs>
        <w:ind w:left="6120" w:hanging="360"/>
      </w:pPr>
      <w:rPr>
        <w:rFonts w:ascii="Wingdings" w:hAnsi="Wingdings" w:hint="default"/>
      </w:rPr>
    </w:lvl>
    <w:lvl w:ilvl="6" w:tplc="04090001">
      <w:start w:val="1"/>
      <w:numFmt w:val="bullet"/>
      <w:lvlText w:val=""/>
      <w:lvlJc w:val="left"/>
      <w:pPr>
        <w:tabs>
          <w:tab w:val="num" w:pos="6840"/>
        </w:tabs>
        <w:ind w:left="6840" w:hanging="360"/>
      </w:pPr>
      <w:rPr>
        <w:rFonts w:ascii="Symbol" w:hAnsi="Symbol" w:hint="default"/>
      </w:rPr>
    </w:lvl>
    <w:lvl w:ilvl="7" w:tplc="04090003">
      <w:start w:val="1"/>
      <w:numFmt w:val="bullet"/>
      <w:lvlText w:val="o"/>
      <w:lvlJc w:val="left"/>
      <w:pPr>
        <w:tabs>
          <w:tab w:val="num" w:pos="7560"/>
        </w:tabs>
        <w:ind w:left="7560" w:hanging="360"/>
      </w:pPr>
      <w:rPr>
        <w:rFonts w:ascii="Courier New" w:hAnsi="Courier New" w:cs="Courier New" w:hint="default"/>
      </w:rPr>
    </w:lvl>
    <w:lvl w:ilvl="8" w:tplc="04090005">
      <w:start w:val="1"/>
      <w:numFmt w:val="bullet"/>
      <w:lvlText w:val=""/>
      <w:lvlJc w:val="left"/>
      <w:pPr>
        <w:tabs>
          <w:tab w:val="num" w:pos="8280"/>
        </w:tabs>
        <w:ind w:left="8280" w:hanging="360"/>
      </w:pPr>
      <w:rPr>
        <w:rFonts w:ascii="Wingdings" w:hAnsi="Wingdings" w:hint="default"/>
      </w:rPr>
    </w:lvl>
  </w:abstractNum>
  <w:abstractNum w:abstractNumId="27" w15:restartNumberingAfterBreak="0">
    <w:nsid w:val="631A31BF"/>
    <w:multiLevelType w:val="hybridMultilevel"/>
    <w:tmpl w:val="C14CF362"/>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rPr>
        <w:sz w:val="24"/>
        <w:szCs w:val="24"/>
      </w:rPr>
    </w:lvl>
    <w:lvl w:ilvl="2" w:tplc="A1862068">
      <w:start w:val="1"/>
      <w:numFmt w:val="decimal"/>
      <w:lvlText w:val="(%3)"/>
      <w:lvlJc w:val="right"/>
      <w:pPr>
        <w:ind w:left="2160" w:hanging="360"/>
      </w:pPr>
      <w:rPr>
        <w:rFonts w:asciiTheme="minorHAnsi" w:hAnsiTheme="minorHAnsi" w:cstheme="minorHAnsi" w:hint="default"/>
        <w:sz w:val="24"/>
        <w:szCs w:val="22"/>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374322F"/>
    <w:multiLevelType w:val="multilevel"/>
    <w:tmpl w:val="A71A2808"/>
    <w:lvl w:ilvl="0">
      <w:start w:val="1"/>
      <w:numFmt w:val="upperRoman"/>
      <w:lvlText w:val="%1."/>
      <w:lvlJc w:val="left"/>
      <w:pPr>
        <w:ind w:left="720" w:hanging="720"/>
      </w:pPr>
      <w:rPr>
        <w:rFonts w:ascii="Calibri" w:hAnsi="Calibri" w:cs="Calibri" w:hint="default"/>
        <w:b/>
        <w:i w:val="0"/>
        <w:caps/>
        <w:strike w:val="0"/>
        <w:dstrike w:val="0"/>
        <w:vanish w:val="0"/>
        <w:color w:val="auto"/>
        <w:kern w:val="0"/>
        <w:sz w:val="30"/>
        <w:szCs w:val="30"/>
        <w:u w:val="none"/>
        <w:vertAlign w:val="baseline"/>
      </w:rPr>
    </w:lvl>
    <w:lvl w:ilvl="1">
      <w:start w:val="1"/>
      <w:numFmt w:val="upperLetter"/>
      <w:lvlRestart w:val="0"/>
      <w:lvlText w:val="%2."/>
      <w:lvlJc w:val="left"/>
      <w:pPr>
        <w:ind w:left="1440" w:hanging="720"/>
      </w:pPr>
      <w:rPr>
        <w:rFonts w:ascii="Calibri" w:hAnsi="Calibri" w:cs="Calibri" w:hint="default"/>
        <w:b w:val="0"/>
        <w:i w:val="0"/>
        <w:caps w:val="0"/>
        <w:strike w:val="0"/>
        <w:dstrike w:val="0"/>
        <w:vanish w:val="0"/>
        <w:color w:val="000000"/>
        <w:kern w:val="0"/>
        <w:sz w:val="28"/>
        <w:szCs w:val="28"/>
        <w:u w:val="none"/>
        <w:vertAlign w:val="baseline"/>
      </w:rPr>
    </w:lvl>
    <w:lvl w:ilvl="2">
      <w:start w:val="1"/>
      <w:numFmt w:val="decimal"/>
      <w:lvlText w:val="%3."/>
      <w:lvlJc w:val="left"/>
      <w:pPr>
        <w:tabs>
          <w:tab w:val="num" w:pos="1440"/>
        </w:tabs>
        <w:ind w:left="2160" w:hanging="720"/>
      </w:pPr>
      <w:rPr>
        <w:rFonts w:ascii="Calibri" w:hAnsi="Calibri" w:cs="Calibri" w:hint="default"/>
        <w:b w:val="0"/>
        <w:i w:val="0"/>
        <w:caps w:val="0"/>
        <w:strike w:val="0"/>
        <w:dstrike w:val="0"/>
        <w:vanish w:val="0"/>
        <w:color w:val="auto"/>
        <w:kern w:val="0"/>
        <w:sz w:val="26"/>
        <w:vertAlign w:val="baseline"/>
      </w:rPr>
    </w:lvl>
    <w:lvl w:ilvl="3">
      <w:start w:val="1"/>
      <w:numFmt w:val="lowerLetter"/>
      <w:lvlText w:val="%4."/>
      <w:lvlJc w:val="left"/>
      <w:pPr>
        <w:tabs>
          <w:tab w:val="num" w:pos="2160"/>
        </w:tabs>
        <w:ind w:left="2880" w:hanging="720"/>
      </w:pPr>
      <w:rPr>
        <w:rFonts w:hint="default"/>
        <w:b w:val="0"/>
        <w:i w:val="0"/>
        <w:caps w:val="0"/>
        <w:strike w:val="0"/>
        <w:dstrike w:val="0"/>
        <w:vanish w:val="0"/>
        <w:color w:val="000000"/>
        <w:kern w:val="0"/>
        <w:sz w:val="24"/>
        <w:szCs w:val="18"/>
        <w:u w:val="none"/>
        <w:vertAlign w:val="baseline"/>
      </w:rPr>
    </w:lvl>
    <w:lvl w:ilvl="4">
      <w:start w:val="1"/>
      <w:numFmt w:val="decimal"/>
      <w:lvlText w:val="(%5)"/>
      <w:lvlJc w:val="left"/>
      <w:pPr>
        <w:tabs>
          <w:tab w:val="num" w:pos="2880"/>
        </w:tabs>
        <w:ind w:left="3600" w:hanging="720"/>
      </w:pPr>
      <w:rPr>
        <w:rFonts w:ascii="Calibri" w:hAnsi="Calibri" w:hint="default"/>
        <w:b w:val="0"/>
        <w:i w:val="0"/>
        <w:caps w:val="0"/>
        <w:strike w:val="0"/>
        <w:dstrike w:val="0"/>
        <w:vanish w:val="0"/>
        <w:color w:val="000000"/>
        <w:kern w:val="0"/>
        <w:sz w:val="26"/>
        <w:u w:val="none"/>
        <w:vertAlign w:val="baseline"/>
      </w:rPr>
    </w:lvl>
    <w:lvl w:ilvl="5">
      <w:start w:val="1"/>
      <w:numFmt w:val="lowerLetter"/>
      <w:lvlText w:val="(%6)"/>
      <w:lvlJc w:val="left"/>
      <w:pPr>
        <w:ind w:left="4320" w:hanging="720"/>
      </w:pPr>
      <w:rPr>
        <w:rFonts w:ascii="Calibri" w:hAnsi="Calibri" w:hint="default"/>
        <w:b w:val="0"/>
        <w:i w:val="0"/>
        <w:caps w:val="0"/>
        <w:strike w:val="0"/>
        <w:dstrike w:val="0"/>
        <w:vanish w:val="0"/>
        <w:color w:val="000000"/>
        <w:kern w:val="0"/>
        <w:sz w:val="26"/>
        <w:u w:val="none"/>
        <w:vertAlign w:val="baseline"/>
      </w:rPr>
    </w:lvl>
    <w:lvl w:ilvl="6">
      <w:start w:val="1"/>
      <w:numFmt w:val="lowerRoman"/>
      <w:lvlText w:val="%7."/>
      <w:lvlJc w:val="left"/>
      <w:pPr>
        <w:tabs>
          <w:tab w:val="num" w:pos="4320"/>
        </w:tabs>
        <w:ind w:left="5040" w:hanging="720"/>
      </w:pPr>
      <w:rPr>
        <w:rFonts w:ascii="Calibri" w:hAnsi="Calibri" w:hint="default"/>
        <w:b w:val="0"/>
        <w:i w:val="0"/>
        <w:caps w:val="0"/>
        <w:strike w:val="0"/>
        <w:dstrike w:val="0"/>
        <w:vanish w:val="0"/>
        <w:color w:val="000000"/>
        <w:kern w:val="0"/>
        <w:sz w:val="26"/>
        <w:vertAlign w:val="baseline"/>
      </w:rPr>
    </w:lvl>
    <w:lvl w:ilvl="7">
      <w:start w:val="1"/>
      <w:numFmt w:val="lowerLetter"/>
      <w:lvlRestart w:val="0"/>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5EF4420"/>
    <w:multiLevelType w:val="singleLevel"/>
    <w:tmpl w:val="60FAEAC4"/>
    <w:lvl w:ilvl="0">
      <w:start w:val="7"/>
      <w:numFmt w:val="decimal"/>
      <w:lvlText w:val="%1."/>
      <w:lvlJc w:val="left"/>
      <w:pPr>
        <w:tabs>
          <w:tab w:val="num" w:pos="360"/>
        </w:tabs>
        <w:ind w:left="360" w:hanging="360"/>
      </w:pPr>
      <w:rPr>
        <w:rFonts w:hint="default"/>
        <w:b w:val="0"/>
        <w:i w:val="0"/>
        <w:sz w:val="16"/>
        <w:szCs w:val="16"/>
      </w:rPr>
    </w:lvl>
  </w:abstractNum>
  <w:abstractNum w:abstractNumId="30" w15:restartNumberingAfterBreak="0">
    <w:nsid w:val="6B1E3C7D"/>
    <w:multiLevelType w:val="hybridMultilevel"/>
    <w:tmpl w:val="A6DCF4F0"/>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74EB3943"/>
    <w:multiLevelType w:val="multilevel"/>
    <w:tmpl w:val="BF6C0F8C"/>
    <w:lvl w:ilvl="0">
      <w:start w:val="1"/>
      <w:numFmt w:val="decimal"/>
      <w:lvlText w:val="%1."/>
      <w:lvlJc w:val="left"/>
      <w:pPr>
        <w:tabs>
          <w:tab w:val="num" w:pos="1080"/>
        </w:tabs>
        <w:ind w:left="1080" w:hanging="720"/>
      </w:pPr>
    </w:lvl>
    <w:lvl w:ilvl="1">
      <w:start w:val="1"/>
      <w:numFmt w:val="bullet"/>
      <w:lvlText w:val=""/>
      <w:lvlJc w:val="left"/>
      <w:pPr>
        <w:tabs>
          <w:tab w:val="num" w:pos="1800"/>
        </w:tabs>
        <w:ind w:left="1800" w:hanging="720"/>
      </w:pPr>
      <w:rPr>
        <w:rFonts w:ascii="Wingdings" w:hAnsi="Wingdings" w:hint="default"/>
      </w:rPr>
    </w:lvl>
    <w:lvl w:ilvl="2">
      <w:start w:val="1"/>
      <w:numFmt w:val="decimal"/>
      <w:lvlText w:val="(%3)"/>
      <w:lvlJc w:val="left"/>
      <w:pPr>
        <w:tabs>
          <w:tab w:val="num" w:pos="2520"/>
        </w:tabs>
        <w:ind w:left="2520" w:hanging="72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2" w15:restartNumberingAfterBreak="0">
    <w:nsid w:val="76C83AB5"/>
    <w:multiLevelType w:val="hybridMultilevel"/>
    <w:tmpl w:val="6AD6144A"/>
    <w:lvl w:ilvl="0" w:tplc="A6326242">
      <w:start w:val="1"/>
      <w:numFmt w:val="decimal"/>
      <w:lvlText w:val="%1."/>
      <w:lvlJc w:val="left"/>
      <w:pPr>
        <w:ind w:left="720" w:hanging="360"/>
      </w:pPr>
      <w:rPr>
        <w:rFonts w:asciiTheme="minorHAnsi" w:hAnsiTheme="minorHAnsi" w:cstheme="minorHAnsi" w:hint="default"/>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361859">
    <w:abstractNumId w:val="10"/>
    <w:lvlOverride w:ilvl="0">
      <w:startOverride w:val="11"/>
      <w:lvl w:ilvl="0">
        <w:start w:val="1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16cid:durableId="1445421670">
    <w:abstractNumId w:val="11"/>
  </w:num>
  <w:num w:numId="3" w16cid:durableId="794643820">
    <w:abstractNumId w:val="20"/>
  </w:num>
  <w:num w:numId="4" w16cid:durableId="1185249610">
    <w:abstractNumId w:val="31"/>
  </w:num>
  <w:num w:numId="5" w16cid:durableId="1756630792">
    <w:abstractNumId w:val="18"/>
  </w:num>
  <w:num w:numId="6" w16cid:durableId="1333798523">
    <w:abstractNumId w:val="23"/>
  </w:num>
  <w:num w:numId="7" w16cid:durableId="2096629011">
    <w:abstractNumId w:val="14"/>
  </w:num>
  <w:num w:numId="8" w16cid:durableId="1317951373">
    <w:abstractNumId w:val="30"/>
  </w:num>
  <w:num w:numId="9" w16cid:durableId="71053524">
    <w:abstractNumId w:val="28"/>
  </w:num>
  <w:num w:numId="10" w16cid:durableId="1850295330">
    <w:abstractNumId w:val="17"/>
  </w:num>
  <w:num w:numId="11" w16cid:durableId="996886237">
    <w:abstractNumId w:val="15"/>
  </w:num>
  <w:num w:numId="12" w16cid:durableId="1092556271">
    <w:abstractNumId w:val="19"/>
  </w:num>
  <w:num w:numId="13" w16cid:durableId="657730554">
    <w:abstractNumId w:val="24"/>
  </w:num>
  <w:num w:numId="14" w16cid:durableId="598179636">
    <w:abstractNumId w:val="26"/>
  </w:num>
  <w:num w:numId="15" w16cid:durableId="424502739">
    <w:abstractNumId w:val="27"/>
  </w:num>
  <w:num w:numId="16" w16cid:durableId="1447197678">
    <w:abstractNumId w:val="9"/>
  </w:num>
  <w:num w:numId="17" w16cid:durableId="857544591">
    <w:abstractNumId w:val="7"/>
  </w:num>
  <w:num w:numId="18" w16cid:durableId="427392767">
    <w:abstractNumId w:val="6"/>
  </w:num>
  <w:num w:numId="19" w16cid:durableId="545409898">
    <w:abstractNumId w:val="5"/>
  </w:num>
  <w:num w:numId="20" w16cid:durableId="1577665047">
    <w:abstractNumId w:val="4"/>
  </w:num>
  <w:num w:numId="21" w16cid:durableId="1104694747">
    <w:abstractNumId w:val="8"/>
  </w:num>
  <w:num w:numId="22" w16cid:durableId="1399748148">
    <w:abstractNumId w:val="3"/>
  </w:num>
  <w:num w:numId="23" w16cid:durableId="459499409">
    <w:abstractNumId w:val="2"/>
  </w:num>
  <w:num w:numId="24" w16cid:durableId="977684570">
    <w:abstractNumId w:val="1"/>
  </w:num>
  <w:num w:numId="25" w16cid:durableId="2101024410">
    <w:abstractNumId w:val="0"/>
  </w:num>
  <w:num w:numId="26" w16cid:durableId="465859536">
    <w:abstractNumId w:val="12"/>
  </w:num>
  <w:num w:numId="27" w16cid:durableId="749539917">
    <w:abstractNumId w:val="22"/>
  </w:num>
  <w:num w:numId="28" w16cid:durableId="1854301410">
    <w:abstractNumId w:val="29"/>
  </w:num>
  <w:num w:numId="29" w16cid:durableId="1656376305">
    <w:abstractNumId w:val="21"/>
  </w:num>
  <w:num w:numId="30" w16cid:durableId="1155949660">
    <w:abstractNumId w:val="32"/>
  </w:num>
  <w:num w:numId="31" w16cid:durableId="4452729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3449405">
    <w:abstractNumId w:val="13"/>
  </w:num>
  <w:num w:numId="33" w16cid:durableId="1571499375">
    <w:abstractNumId w:val="20"/>
  </w:num>
  <w:num w:numId="34" w16cid:durableId="166291167">
    <w:abstractNumId w:val="16"/>
  </w:num>
  <w:num w:numId="35" w16cid:durableId="1105611582">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3MzMxNjI2MbS0NDNS0lEKTi0uzszPAymwMKsFAMRYt+gtAAAA"/>
  </w:docVars>
  <w:rsids>
    <w:rsidRoot w:val="001A252E"/>
    <w:rsid w:val="000014C8"/>
    <w:rsid w:val="00001D68"/>
    <w:rsid w:val="0000216C"/>
    <w:rsid w:val="00002BB8"/>
    <w:rsid w:val="00002F07"/>
    <w:rsid w:val="00003041"/>
    <w:rsid w:val="0000383D"/>
    <w:rsid w:val="00003B4D"/>
    <w:rsid w:val="00003D08"/>
    <w:rsid w:val="000041CD"/>
    <w:rsid w:val="0000474B"/>
    <w:rsid w:val="00005A6A"/>
    <w:rsid w:val="00005CB8"/>
    <w:rsid w:val="00006059"/>
    <w:rsid w:val="000060A5"/>
    <w:rsid w:val="00006C34"/>
    <w:rsid w:val="0000735A"/>
    <w:rsid w:val="0000793D"/>
    <w:rsid w:val="00011821"/>
    <w:rsid w:val="00012146"/>
    <w:rsid w:val="00013C56"/>
    <w:rsid w:val="00013C76"/>
    <w:rsid w:val="0001449B"/>
    <w:rsid w:val="000156FD"/>
    <w:rsid w:val="000158EF"/>
    <w:rsid w:val="00015E6F"/>
    <w:rsid w:val="00016FB6"/>
    <w:rsid w:val="00017184"/>
    <w:rsid w:val="0002046F"/>
    <w:rsid w:val="00020FA7"/>
    <w:rsid w:val="00021232"/>
    <w:rsid w:val="00021376"/>
    <w:rsid w:val="00024521"/>
    <w:rsid w:val="00024EC1"/>
    <w:rsid w:val="00027007"/>
    <w:rsid w:val="0002753F"/>
    <w:rsid w:val="000278E0"/>
    <w:rsid w:val="000279F4"/>
    <w:rsid w:val="00031AC5"/>
    <w:rsid w:val="00032F66"/>
    <w:rsid w:val="000332D3"/>
    <w:rsid w:val="00033E5E"/>
    <w:rsid w:val="000352A4"/>
    <w:rsid w:val="00035BD8"/>
    <w:rsid w:val="00035F4D"/>
    <w:rsid w:val="000363F4"/>
    <w:rsid w:val="00037DA9"/>
    <w:rsid w:val="00041AF4"/>
    <w:rsid w:val="000433E4"/>
    <w:rsid w:val="00044295"/>
    <w:rsid w:val="000442CA"/>
    <w:rsid w:val="000453BA"/>
    <w:rsid w:val="0004564D"/>
    <w:rsid w:val="000458B8"/>
    <w:rsid w:val="00045F56"/>
    <w:rsid w:val="000460D7"/>
    <w:rsid w:val="00046A22"/>
    <w:rsid w:val="000472CE"/>
    <w:rsid w:val="00050034"/>
    <w:rsid w:val="000509F0"/>
    <w:rsid w:val="00051753"/>
    <w:rsid w:val="00051C54"/>
    <w:rsid w:val="000531EA"/>
    <w:rsid w:val="000548D3"/>
    <w:rsid w:val="000569D7"/>
    <w:rsid w:val="00057743"/>
    <w:rsid w:val="00057842"/>
    <w:rsid w:val="00057F37"/>
    <w:rsid w:val="000605AA"/>
    <w:rsid w:val="00060E77"/>
    <w:rsid w:val="00062811"/>
    <w:rsid w:val="00062812"/>
    <w:rsid w:val="00062A1E"/>
    <w:rsid w:val="00062A88"/>
    <w:rsid w:val="00063929"/>
    <w:rsid w:val="00063E8C"/>
    <w:rsid w:val="00065521"/>
    <w:rsid w:val="000664F5"/>
    <w:rsid w:val="00066839"/>
    <w:rsid w:val="00067824"/>
    <w:rsid w:val="00070D99"/>
    <w:rsid w:val="00071570"/>
    <w:rsid w:val="000723B0"/>
    <w:rsid w:val="00073322"/>
    <w:rsid w:val="000736B2"/>
    <w:rsid w:val="00073990"/>
    <w:rsid w:val="00075E0D"/>
    <w:rsid w:val="0008060F"/>
    <w:rsid w:val="00080CA9"/>
    <w:rsid w:val="00080E65"/>
    <w:rsid w:val="000830B5"/>
    <w:rsid w:val="000834B2"/>
    <w:rsid w:val="000848F9"/>
    <w:rsid w:val="00084BF1"/>
    <w:rsid w:val="00085AAE"/>
    <w:rsid w:val="00090BC1"/>
    <w:rsid w:val="0009125C"/>
    <w:rsid w:val="000914E5"/>
    <w:rsid w:val="00091C92"/>
    <w:rsid w:val="00091F7C"/>
    <w:rsid w:val="000920B1"/>
    <w:rsid w:val="00092399"/>
    <w:rsid w:val="000930D6"/>
    <w:rsid w:val="0009327A"/>
    <w:rsid w:val="000932BF"/>
    <w:rsid w:val="00093466"/>
    <w:rsid w:val="000946DC"/>
    <w:rsid w:val="0009598D"/>
    <w:rsid w:val="00096053"/>
    <w:rsid w:val="0009674A"/>
    <w:rsid w:val="000969CB"/>
    <w:rsid w:val="00096AA3"/>
    <w:rsid w:val="00097BC8"/>
    <w:rsid w:val="00097D1C"/>
    <w:rsid w:val="00097EDE"/>
    <w:rsid w:val="000A03E2"/>
    <w:rsid w:val="000A1012"/>
    <w:rsid w:val="000A1D09"/>
    <w:rsid w:val="000A3BF6"/>
    <w:rsid w:val="000A3C82"/>
    <w:rsid w:val="000A4CC5"/>
    <w:rsid w:val="000A5807"/>
    <w:rsid w:val="000A5854"/>
    <w:rsid w:val="000A5FD0"/>
    <w:rsid w:val="000A610C"/>
    <w:rsid w:val="000A67F7"/>
    <w:rsid w:val="000A799A"/>
    <w:rsid w:val="000A7DAF"/>
    <w:rsid w:val="000B0F77"/>
    <w:rsid w:val="000B2113"/>
    <w:rsid w:val="000B2292"/>
    <w:rsid w:val="000B25AD"/>
    <w:rsid w:val="000B4A2E"/>
    <w:rsid w:val="000B5396"/>
    <w:rsid w:val="000B5E5F"/>
    <w:rsid w:val="000B61A0"/>
    <w:rsid w:val="000B7206"/>
    <w:rsid w:val="000B7BD4"/>
    <w:rsid w:val="000C17C3"/>
    <w:rsid w:val="000C1A07"/>
    <w:rsid w:val="000C1F8E"/>
    <w:rsid w:val="000C2584"/>
    <w:rsid w:val="000C4399"/>
    <w:rsid w:val="000C6BC1"/>
    <w:rsid w:val="000D0161"/>
    <w:rsid w:val="000D01A7"/>
    <w:rsid w:val="000D20CE"/>
    <w:rsid w:val="000D308A"/>
    <w:rsid w:val="000D3E0A"/>
    <w:rsid w:val="000D3F31"/>
    <w:rsid w:val="000D49CB"/>
    <w:rsid w:val="000D5618"/>
    <w:rsid w:val="000D7E71"/>
    <w:rsid w:val="000E0C01"/>
    <w:rsid w:val="000E1293"/>
    <w:rsid w:val="000E16B4"/>
    <w:rsid w:val="000E25B1"/>
    <w:rsid w:val="000E2802"/>
    <w:rsid w:val="000E326B"/>
    <w:rsid w:val="000E4570"/>
    <w:rsid w:val="000E4FE0"/>
    <w:rsid w:val="000E5B37"/>
    <w:rsid w:val="000E7B05"/>
    <w:rsid w:val="000F0028"/>
    <w:rsid w:val="000F040F"/>
    <w:rsid w:val="000F0FC4"/>
    <w:rsid w:val="000F1379"/>
    <w:rsid w:val="000F13F4"/>
    <w:rsid w:val="000F1AD1"/>
    <w:rsid w:val="000F213E"/>
    <w:rsid w:val="000F2741"/>
    <w:rsid w:val="000F2A3D"/>
    <w:rsid w:val="000F3633"/>
    <w:rsid w:val="000F37CC"/>
    <w:rsid w:val="000F3FCD"/>
    <w:rsid w:val="000F4BF4"/>
    <w:rsid w:val="000F4FB8"/>
    <w:rsid w:val="000F4FCA"/>
    <w:rsid w:val="000F550C"/>
    <w:rsid w:val="000F6D90"/>
    <w:rsid w:val="000F7019"/>
    <w:rsid w:val="000F79FE"/>
    <w:rsid w:val="0010034E"/>
    <w:rsid w:val="00100546"/>
    <w:rsid w:val="0010124B"/>
    <w:rsid w:val="00102800"/>
    <w:rsid w:val="00104761"/>
    <w:rsid w:val="00104F5B"/>
    <w:rsid w:val="001053A0"/>
    <w:rsid w:val="001057D0"/>
    <w:rsid w:val="00107B52"/>
    <w:rsid w:val="00110070"/>
    <w:rsid w:val="001102A2"/>
    <w:rsid w:val="001102AC"/>
    <w:rsid w:val="00110AC8"/>
    <w:rsid w:val="00111AAE"/>
    <w:rsid w:val="00111D40"/>
    <w:rsid w:val="001125F2"/>
    <w:rsid w:val="00113947"/>
    <w:rsid w:val="00113D71"/>
    <w:rsid w:val="0011421B"/>
    <w:rsid w:val="00114535"/>
    <w:rsid w:val="0011540C"/>
    <w:rsid w:val="00115496"/>
    <w:rsid w:val="0011595F"/>
    <w:rsid w:val="001165A1"/>
    <w:rsid w:val="001172B4"/>
    <w:rsid w:val="00117325"/>
    <w:rsid w:val="001176F7"/>
    <w:rsid w:val="00117EA2"/>
    <w:rsid w:val="00117F1E"/>
    <w:rsid w:val="0012043A"/>
    <w:rsid w:val="001209F7"/>
    <w:rsid w:val="001210FC"/>
    <w:rsid w:val="0012128F"/>
    <w:rsid w:val="00121E47"/>
    <w:rsid w:val="00122061"/>
    <w:rsid w:val="00122C5C"/>
    <w:rsid w:val="00122F72"/>
    <w:rsid w:val="00124967"/>
    <w:rsid w:val="0012539B"/>
    <w:rsid w:val="00125498"/>
    <w:rsid w:val="001254C4"/>
    <w:rsid w:val="00125814"/>
    <w:rsid w:val="00126D0B"/>
    <w:rsid w:val="001275F8"/>
    <w:rsid w:val="0013009E"/>
    <w:rsid w:val="00130E2C"/>
    <w:rsid w:val="00130F5F"/>
    <w:rsid w:val="00131558"/>
    <w:rsid w:val="00132091"/>
    <w:rsid w:val="00132B7D"/>
    <w:rsid w:val="00133FC5"/>
    <w:rsid w:val="00134C4A"/>
    <w:rsid w:val="00134D08"/>
    <w:rsid w:val="00134E07"/>
    <w:rsid w:val="001365AF"/>
    <w:rsid w:val="00136A1E"/>
    <w:rsid w:val="00136FF2"/>
    <w:rsid w:val="00137154"/>
    <w:rsid w:val="0013723D"/>
    <w:rsid w:val="001373A0"/>
    <w:rsid w:val="00140AF5"/>
    <w:rsid w:val="00140B30"/>
    <w:rsid w:val="00141E70"/>
    <w:rsid w:val="00142BC2"/>
    <w:rsid w:val="0014344E"/>
    <w:rsid w:val="00144523"/>
    <w:rsid w:val="00145AA6"/>
    <w:rsid w:val="00146586"/>
    <w:rsid w:val="00147B8C"/>
    <w:rsid w:val="00147EAE"/>
    <w:rsid w:val="00150BB7"/>
    <w:rsid w:val="00153328"/>
    <w:rsid w:val="00153732"/>
    <w:rsid w:val="00153CD2"/>
    <w:rsid w:val="0015469C"/>
    <w:rsid w:val="0015531F"/>
    <w:rsid w:val="001553B4"/>
    <w:rsid w:val="001558DA"/>
    <w:rsid w:val="00156239"/>
    <w:rsid w:val="00156FE5"/>
    <w:rsid w:val="00157107"/>
    <w:rsid w:val="00160999"/>
    <w:rsid w:val="00160C1B"/>
    <w:rsid w:val="00160C3F"/>
    <w:rsid w:val="00161783"/>
    <w:rsid w:val="0016190D"/>
    <w:rsid w:val="00161F0A"/>
    <w:rsid w:val="0016487B"/>
    <w:rsid w:val="00165BD4"/>
    <w:rsid w:val="00165C83"/>
    <w:rsid w:val="001661B3"/>
    <w:rsid w:val="00166B70"/>
    <w:rsid w:val="00167189"/>
    <w:rsid w:val="001674C4"/>
    <w:rsid w:val="00167539"/>
    <w:rsid w:val="0016767C"/>
    <w:rsid w:val="0016799A"/>
    <w:rsid w:val="00170265"/>
    <w:rsid w:val="00171A8D"/>
    <w:rsid w:val="001723CC"/>
    <w:rsid w:val="0017325A"/>
    <w:rsid w:val="00174358"/>
    <w:rsid w:val="00175282"/>
    <w:rsid w:val="001753F8"/>
    <w:rsid w:val="0017599E"/>
    <w:rsid w:val="00175C5A"/>
    <w:rsid w:val="00176B0F"/>
    <w:rsid w:val="00176BD5"/>
    <w:rsid w:val="00180862"/>
    <w:rsid w:val="00180A20"/>
    <w:rsid w:val="00180DD6"/>
    <w:rsid w:val="00180EAD"/>
    <w:rsid w:val="001810AF"/>
    <w:rsid w:val="00181867"/>
    <w:rsid w:val="00181F46"/>
    <w:rsid w:val="0018302D"/>
    <w:rsid w:val="00183B36"/>
    <w:rsid w:val="00183CB7"/>
    <w:rsid w:val="001841D0"/>
    <w:rsid w:val="0018462B"/>
    <w:rsid w:val="00184923"/>
    <w:rsid w:val="00184BF9"/>
    <w:rsid w:val="00184D3E"/>
    <w:rsid w:val="00185D70"/>
    <w:rsid w:val="00185DF8"/>
    <w:rsid w:val="001872DA"/>
    <w:rsid w:val="00187B38"/>
    <w:rsid w:val="00187FAC"/>
    <w:rsid w:val="00190795"/>
    <w:rsid w:val="001912C9"/>
    <w:rsid w:val="0019211B"/>
    <w:rsid w:val="0019262F"/>
    <w:rsid w:val="00192BEC"/>
    <w:rsid w:val="00193B23"/>
    <w:rsid w:val="00193C60"/>
    <w:rsid w:val="00193F1D"/>
    <w:rsid w:val="00194847"/>
    <w:rsid w:val="00194BD7"/>
    <w:rsid w:val="0019506F"/>
    <w:rsid w:val="0019697B"/>
    <w:rsid w:val="00196F47"/>
    <w:rsid w:val="00197301"/>
    <w:rsid w:val="001A1093"/>
    <w:rsid w:val="001A1517"/>
    <w:rsid w:val="001A1CE6"/>
    <w:rsid w:val="001A252E"/>
    <w:rsid w:val="001A2C46"/>
    <w:rsid w:val="001A3D4E"/>
    <w:rsid w:val="001A3DE9"/>
    <w:rsid w:val="001A41D6"/>
    <w:rsid w:val="001A5516"/>
    <w:rsid w:val="001A5A7B"/>
    <w:rsid w:val="001A7C9C"/>
    <w:rsid w:val="001B040A"/>
    <w:rsid w:val="001B0704"/>
    <w:rsid w:val="001B14B5"/>
    <w:rsid w:val="001B1B49"/>
    <w:rsid w:val="001B1B4E"/>
    <w:rsid w:val="001B1D07"/>
    <w:rsid w:val="001B1DE2"/>
    <w:rsid w:val="001B1ECE"/>
    <w:rsid w:val="001B33D9"/>
    <w:rsid w:val="001B4706"/>
    <w:rsid w:val="001B5412"/>
    <w:rsid w:val="001B7118"/>
    <w:rsid w:val="001B7488"/>
    <w:rsid w:val="001C0410"/>
    <w:rsid w:val="001C04A0"/>
    <w:rsid w:val="001C202E"/>
    <w:rsid w:val="001C3A4D"/>
    <w:rsid w:val="001C3D29"/>
    <w:rsid w:val="001C3F6D"/>
    <w:rsid w:val="001C604C"/>
    <w:rsid w:val="001C6094"/>
    <w:rsid w:val="001C61C6"/>
    <w:rsid w:val="001C7755"/>
    <w:rsid w:val="001D04D6"/>
    <w:rsid w:val="001D1E72"/>
    <w:rsid w:val="001D2CBD"/>
    <w:rsid w:val="001D3CD5"/>
    <w:rsid w:val="001D4A0E"/>
    <w:rsid w:val="001D5B04"/>
    <w:rsid w:val="001D60CE"/>
    <w:rsid w:val="001D64FF"/>
    <w:rsid w:val="001D6BC3"/>
    <w:rsid w:val="001D7C0F"/>
    <w:rsid w:val="001D7FEC"/>
    <w:rsid w:val="001E0A61"/>
    <w:rsid w:val="001E0FB6"/>
    <w:rsid w:val="001E11B9"/>
    <w:rsid w:val="001E26F5"/>
    <w:rsid w:val="001E33B4"/>
    <w:rsid w:val="001E397B"/>
    <w:rsid w:val="001E6957"/>
    <w:rsid w:val="001E6A87"/>
    <w:rsid w:val="001E7711"/>
    <w:rsid w:val="001F013D"/>
    <w:rsid w:val="001F14BF"/>
    <w:rsid w:val="001F198A"/>
    <w:rsid w:val="001F2332"/>
    <w:rsid w:val="001F2EE1"/>
    <w:rsid w:val="001F3C14"/>
    <w:rsid w:val="001F4100"/>
    <w:rsid w:val="001F4BAF"/>
    <w:rsid w:val="001F5EE0"/>
    <w:rsid w:val="001F6D1B"/>
    <w:rsid w:val="001F6EFD"/>
    <w:rsid w:val="001F7A78"/>
    <w:rsid w:val="001F7D41"/>
    <w:rsid w:val="001F7D6F"/>
    <w:rsid w:val="00200ADC"/>
    <w:rsid w:val="0020183E"/>
    <w:rsid w:val="00202168"/>
    <w:rsid w:val="002032F7"/>
    <w:rsid w:val="00203626"/>
    <w:rsid w:val="00203E57"/>
    <w:rsid w:val="002043A6"/>
    <w:rsid w:val="00205C96"/>
    <w:rsid w:val="00205EC2"/>
    <w:rsid w:val="002061F8"/>
    <w:rsid w:val="00206AF1"/>
    <w:rsid w:val="00207BD4"/>
    <w:rsid w:val="00210398"/>
    <w:rsid w:val="0021082C"/>
    <w:rsid w:val="00210A64"/>
    <w:rsid w:val="002122D9"/>
    <w:rsid w:val="002125A9"/>
    <w:rsid w:val="00212E24"/>
    <w:rsid w:val="002130CB"/>
    <w:rsid w:val="00213163"/>
    <w:rsid w:val="00213442"/>
    <w:rsid w:val="00213F0B"/>
    <w:rsid w:val="00215807"/>
    <w:rsid w:val="00217FD8"/>
    <w:rsid w:val="00221753"/>
    <w:rsid w:val="00222539"/>
    <w:rsid w:val="00222715"/>
    <w:rsid w:val="00222E88"/>
    <w:rsid w:val="00224B99"/>
    <w:rsid w:val="002255DA"/>
    <w:rsid w:val="00225610"/>
    <w:rsid w:val="0022652C"/>
    <w:rsid w:val="00226729"/>
    <w:rsid w:val="00226D2A"/>
    <w:rsid w:val="002270A9"/>
    <w:rsid w:val="00227243"/>
    <w:rsid w:val="0022789B"/>
    <w:rsid w:val="002303A7"/>
    <w:rsid w:val="0023119D"/>
    <w:rsid w:val="0023127A"/>
    <w:rsid w:val="002313EF"/>
    <w:rsid w:val="002325B5"/>
    <w:rsid w:val="00233518"/>
    <w:rsid w:val="002336B5"/>
    <w:rsid w:val="00234427"/>
    <w:rsid w:val="002375FF"/>
    <w:rsid w:val="00237A82"/>
    <w:rsid w:val="00241260"/>
    <w:rsid w:val="002435D4"/>
    <w:rsid w:val="00243B25"/>
    <w:rsid w:val="00245DE1"/>
    <w:rsid w:val="00246002"/>
    <w:rsid w:val="00246AF3"/>
    <w:rsid w:val="00247471"/>
    <w:rsid w:val="00247B71"/>
    <w:rsid w:val="00250612"/>
    <w:rsid w:val="00251143"/>
    <w:rsid w:val="002515FB"/>
    <w:rsid w:val="00251E19"/>
    <w:rsid w:val="0025252F"/>
    <w:rsid w:val="00255B8E"/>
    <w:rsid w:val="00255D3C"/>
    <w:rsid w:val="002568E0"/>
    <w:rsid w:val="00256EB1"/>
    <w:rsid w:val="0025796B"/>
    <w:rsid w:val="00260B26"/>
    <w:rsid w:val="00261671"/>
    <w:rsid w:val="00261A34"/>
    <w:rsid w:val="00263ED0"/>
    <w:rsid w:val="00264FDF"/>
    <w:rsid w:val="00265D84"/>
    <w:rsid w:val="00266288"/>
    <w:rsid w:val="002669A4"/>
    <w:rsid w:val="002702E7"/>
    <w:rsid w:val="00270DBA"/>
    <w:rsid w:val="00271174"/>
    <w:rsid w:val="00272687"/>
    <w:rsid w:val="00272A5C"/>
    <w:rsid w:val="00274F3C"/>
    <w:rsid w:val="00276DE9"/>
    <w:rsid w:val="0027795F"/>
    <w:rsid w:val="002802E5"/>
    <w:rsid w:val="00281336"/>
    <w:rsid w:val="002832ED"/>
    <w:rsid w:val="002836C8"/>
    <w:rsid w:val="002838EC"/>
    <w:rsid w:val="00283EB9"/>
    <w:rsid w:val="0028419F"/>
    <w:rsid w:val="002849A0"/>
    <w:rsid w:val="00287BD3"/>
    <w:rsid w:val="002919A1"/>
    <w:rsid w:val="00292FA3"/>
    <w:rsid w:val="0029324F"/>
    <w:rsid w:val="0029338E"/>
    <w:rsid w:val="002939DA"/>
    <w:rsid w:val="00293A11"/>
    <w:rsid w:val="002941E8"/>
    <w:rsid w:val="00294416"/>
    <w:rsid w:val="002947DC"/>
    <w:rsid w:val="00294B1E"/>
    <w:rsid w:val="00296B8A"/>
    <w:rsid w:val="002A0FF4"/>
    <w:rsid w:val="002A1F24"/>
    <w:rsid w:val="002A23D2"/>
    <w:rsid w:val="002A2CD3"/>
    <w:rsid w:val="002A30D2"/>
    <w:rsid w:val="002A38F7"/>
    <w:rsid w:val="002A4021"/>
    <w:rsid w:val="002A42B5"/>
    <w:rsid w:val="002A47DF"/>
    <w:rsid w:val="002A515E"/>
    <w:rsid w:val="002A6851"/>
    <w:rsid w:val="002A6DA5"/>
    <w:rsid w:val="002A6EC7"/>
    <w:rsid w:val="002A7182"/>
    <w:rsid w:val="002A79E5"/>
    <w:rsid w:val="002A7B46"/>
    <w:rsid w:val="002A7F97"/>
    <w:rsid w:val="002B12D5"/>
    <w:rsid w:val="002B141F"/>
    <w:rsid w:val="002B1E6A"/>
    <w:rsid w:val="002B2810"/>
    <w:rsid w:val="002B31A2"/>
    <w:rsid w:val="002B4155"/>
    <w:rsid w:val="002B469C"/>
    <w:rsid w:val="002B5346"/>
    <w:rsid w:val="002B5C89"/>
    <w:rsid w:val="002C069F"/>
    <w:rsid w:val="002C07C9"/>
    <w:rsid w:val="002C2AE7"/>
    <w:rsid w:val="002C2B73"/>
    <w:rsid w:val="002C3232"/>
    <w:rsid w:val="002C348B"/>
    <w:rsid w:val="002C35B9"/>
    <w:rsid w:val="002C36FD"/>
    <w:rsid w:val="002C41F9"/>
    <w:rsid w:val="002C43E7"/>
    <w:rsid w:val="002C44FB"/>
    <w:rsid w:val="002C4CA2"/>
    <w:rsid w:val="002C5DFD"/>
    <w:rsid w:val="002C7083"/>
    <w:rsid w:val="002C72FB"/>
    <w:rsid w:val="002C772E"/>
    <w:rsid w:val="002D2E9B"/>
    <w:rsid w:val="002D355A"/>
    <w:rsid w:val="002D36D0"/>
    <w:rsid w:val="002D377E"/>
    <w:rsid w:val="002D37A8"/>
    <w:rsid w:val="002D593D"/>
    <w:rsid w:val="002D6331"/>
    <w:rsid w:val="002D6C43"/>
    <w:rsid w:val="002D6F52"/>
    <w:rsid w:val="002D75F1"/>
    <w:rsid w:val="002D7D86"/>
    <w:rsid w:val="002D7E23"/>
    <w:rsid w:val="002E1C46"/>
    <w:rsid w:val="002E2AA3"/>
    <w:rsid w:val="002E36C5"/>
    <w:rsid w:val="002E3946"/>
    <w:rsid w:val="002E4C33"/>
    <w:rsid w:val="002E53CD"/>
    <w:rsid w:val="002E5868"/>
    <w:rsid w:val="002E7239"/>
    <w:rsid w:val="002E76B9"/>
    <w:rsid w:val="002F03BD"/>
    <w:rsid w:val="002F0B15"/>
    <w:rsid w:val="002F0CB2"/>
    <w:rsid w:val="002F1647"/>
    <w:rsid w:val="002F19BC"/>
    <w:rsid w:val="002F249E"/>
    <w:rsid w:val="002F28F2"/>
    <w:rsid w:val="002F3E3A"/>
    <w:rsid w:val="002F4CB7"/>
    <w:rsid w:val="002F5EAC"/>
    <w:rsid w:val="002F6313"/>
    <w:rsid w:val="00300C01"/>
    <w:rsid w:val="003013B4"/>
    <w:rsid w:val="003021E8"/>
    <w:rsid w:val="00302EF4"/>
    <w:rsid w:val="00303AD6"/>
    <w:rsid w:val="003049D2"/>
    <w:rsid w:val="00306487"/>
    <w:rsid w:val="00307C45"/>
    <w:rsid w:val="0031012D"/>
    <w:rsid w:val="00310305"/>
    <w:rsid w:val="00310523"/>
    <w:rsid w:val="00310AE2"/>
    <w:rsid w:val="00312815"/>
    <w:rsid w:val="00312C59"/>
    <w:rsid w:val="00313A37"/>
    <w:rsid w:val="00314C71"/>
    <w:rsid w:val="00314CAD"/>
    <w:rsid w:val="0031565A"/>
    <w:rsid w:val="00316B1C"/>
    <w:rsid w:val="00317103"/>
    <w:rsid w:val="0031759C"/>
    <w:rsid w:val="00317654"/>
    <w:rsid w:val="00320378"/>
    <w:rsid w:val="003209B0"/>
    <w:rsid w:val="00321901"/>
    <w:rsid w:val="003245F0"/>
    <w:rsid w:val="00324F0B"/>
    <w:rsid w:val="00326EF0"/>
    <w:rsid w:val="00327021"/>
    <w:rsid w:val="00327B67"/>
    <w:rsid w:val="0033034B"/>
    <w:rsid w:val="0033079C"/>
    <w:rsid w:val="003311B2"/>
    <w:rsid w:val="00331510"/>
    <w:rsid w:val="00332BA9"/>
    <w:rsid w:val="00332BC7"/>
    <w:rsid w:val="003339BE"/>
    <w:rsid w:val="00333A84"/>
    <w:rsid w:val="00335CA4"/>
    <w:rsid w:val="0033606A"/>
    <w:rsid w:val="00336FD1"/>
    <w:rsid w:val="0034049B"/>
    <w:rsid w:val="00340D50"/>
    <w:rsid w:val="0034281B"/>
    <w:rsid w:val="00345D53"/>
    <w:rsid w:val="00347A84"/>
    <w:rsid w:val="00347D7C"/>
    <w:rsid w:val="003512EB"/>
    <w:rsid w:val="0035143C"/>
    <w:rsid w:val="00351B4C"/>
    <w:rsid w:val="00351F4A"/>
    <w:rsid w:val="00352BFD"/>
    <w:rsid w:val="003533DB"/>
    <w:rsid w:val="0035352E"/>
    <w:rsid w:val="0035453C"/>
    <w:rsid w:val="003546B9"/>
    <w:rsid w:val="00354706"/>
    <w:rsid w:val="003548D8"/>
    <w:rsid w:val="00354EB8"/>
    <w:rsid w:val="0035603C"/>
    <w:rsid w:val="00356299"/>
    <w:rsid w:val="00356759"/>
    <w:rsid w:val="00356E69"/>
    <w:rsid w:val="0035772E"/>
    <w:rsid w:val="003604EC"/>
    <w:rsid w:val="0036090B"/>
    <w:rsid w:val="003609BC"/>
    <w:rsid w:val="003609ED"/>
    <w:rsid w:val="0036135F"/>
    <w:rsid w:val="00362C0D"/>
    <w:rsid w:val="00362FFD"/>
    <w:rsid w:val="0036312C"/>
    <w:rsid w:val="003636EF"/>
    <w:rsid w:val="00363DDE"/>
    <w:rsid w:val="00364714"/>
    <w:rsid w:val="00364720"/>
    <w:rsid w:val="003659FE"/>
    <w:rsid w:val="003664FA"/>
    <w:rsid w:val="0036690C"/>
    <w:rsid w:val="00366ABD"/>
    <w:rsid w:val="00367E81"/>
    <w:rsid w:val="003701D0"/>
    <w:rsid w:val="00370BD9"/>
    <w:rsid w:val="00371B9A"/>
    <w:rsid w:val="00373AF2"/>
    <w:rsid w:val="00373C09"/>
    <w:rsid w:val="0037417C"/>
    <w:rsid w:val="00375A07"/>
    <w:rsid w:val="003765FC"/>
    <w:rsid w:val="0037789E"/>
    <w:rsid w:val="00380633"/>
    <w:rsid w:val="003814A8"/>
    <w:rsid w:val="003823E7"/>
    <w:rsid w:val="00382F3D"/>
    <w:rsid w:val="00383E6F"/>
    <w:rsid w:val="00384C99"/>
    <w:rsid w:val="00385649"/>
    <w:rsid w:val="00385991"/>
    <w:rsid w:val="00385DF5"/>
    <w:rsid w:val="00385F07"/>
    <w:rsid w:val="003872E9"/>
    <w:rsid w:val="00390D76"/>
    <w:rsid w:val="0039139E"/>
    <w:rsid w:val="003924F0"/>
    <w:rsid w:val="003928D3"/>
    <w:rsid w:val="003930ED"/>
    <w:rsid w:val="00393CFB"/>
    <w:rsid w:val="00393FF4"/>
    <w:rsid w:val="00394041"/>
    <w:rsid w:val="00394393"/>
    <w:rsid w:val="0039766A"/>
    <w:rsid w:val="003A1E70"/>
    <w:rsid w:val="003A483F"/>
    <w:rsid w:val="003A4DFF"/>
    <w:rsid w:val="003A50B3"/>
    <w:rsid w:val="003A5437"/>
    <w:rsid w:val="003A6C66"/>
    <w:rsid w:val="003A74AA"/>
    <w:rsid w:val="003A7FD7"/>
    <w:rsid w:val="003B1CFC"/>
    <w:rsid w:val="003B209F"/>
    <w:rsid w:val="003B220F"/>
    <w:rsid w:val="003B2C65"/>
    <w:rsid w:val="003B32F4"/>
    <w:rsid w:val="003B3869"/>
    <w:rsid w:val="003B4E87"/>
    <w:rsid w:val="003B563B"/>
    <w:rsid w:val="003B62F3"/>
    <w:rsid w:val="003B6A4B"/>
    <w:rsid w:val="003B710D"/>
    <w:rsid w:val="003B7135"/>
    <w:rsid w:val="003B7A15"/>
    <w:rsid w:val="003C08B0"/>
    <w:rsid w:val="003C09EC"/>
    <w:rsid w:val="003C1685"/>
    <w:rsid w:val="003C1F4F"/>
    <w:rsid w:val="003C37EB"/>
    <w:rsid w:val="003C3FA7"/>
    <w:rsid w:val="003C4B84"/>
    <w:rsid w:val="003C50ED"/>
    <w:rsid w:val="003C69A2"/>
    <w:rsid w:val="003D0825"/>
    <w:rsid w:val="003D2529"/>
    <w:rsid w:val="003D3218"/>
    <w:rsid w:val="003D34C4"/>
    <w:rsid w:val="003D35D9"/>
    <w:rsid w:val="003D3717"/>
    <w:rsid w:val="003D3E5A"/>
    <w:rsid w:val="003D4436"/>
    <w:rsid w:val="003D4B11"/>
    <w:rsid w:val="003D55A4"/>
    <w:rsid w:val="003D6005"/>
    <w:rsid w:val="003D60AC"/>
    <w:rsid w:val="003D68BD"/>
    <w:rsid w:val="003D7C75"/>
    <w:rsid w:val="003E0761"/>
    <w:rsid w:val="003E1189"/>
    <w:rsid w:val="003E2833"/>
    <w:rsid w:val="003E3D91"/>
    <w:rsid w:val="003E46D3"/>
    <w:rsid w:val="003E5D13"/>
    <w:rsid w:val="003E7112"/>
    <w:rsid w:val="003E78AC"/>
    <w:rsid w:val="003E7BD4"/>
    <w:rsid w:val="003F0A02"/>
    <w:rsid w:val="003F11AA"/>
    <w:rsid w:val="003F18AE"/>
    <w:rsid w:val="003F2716"/>
    <w:rsid w:val="003F2D71"/>
    <w:rsid w:val="003F4A72"/>
    <w:rsid w:val="003F517F"/>
    <w:rsid w:val="003F5966"/>
    <w:rsid w:val="003F7C72"/>
    <w:rsid w:val="0040137E"/>
    <w:rsid w:val="00402068"/>
    <w:rsid w:val="00402477"/>
    <w:rsid w:val="0040321D"/>
    <w:rsid w:val="00403A40"/>
    <w:rsid w:val="00406213"/>
    <w:rsid w:val="00406DAC"/>
    <w:rsid w:val="00406FD5"/>
    <w:rsid w:val="004072F7"/>
    <w:rsid w:val="0040752C"/>
    <w:rsid w:val="00407916"/>
    <w:rsid w:val="0041053E"/>
    <w:rsid w:val="00412086"/>
    <w:rsid w:val="004135A0"/>
    <w:rsid w:val="00413D76"/>
    <w:rsid w:val="0041432E"/>
    <w:rsid w:val="00414351"/>
    <w:rsid w:val="004147E3"/>
    <w:rsid w:val="004170F4"/>
    <w:rsid w:val="004204B6"/>
    <w:rsid w:val="004233BB"/>
    <w:rsid w:val="004233E6"/>
    <w:rsid w:val="004245C2"/>
    <w:rsid w:val="00425505"/>
    <w:rsid w:val="00426566"/>
    <w:rsid w:val="00426D49"/>
    <w:rsid w:val="00426DA0"/>
    <w:rsid w:val="00427042"/>
    <w:rsid w:val="00427F96"/>
    <w:rsid w:val="00430695"/>
    <w:rsid w:val="004312C4"/>
    <w:rsid w:val="004315A6"/>
    <w:rsid w:val="004326A4"/>
    <w:rsid w:val="00432849"/>
    <w:rsid w:val="00432928"/>
    <w:rsid w:val="004349DD"/>
    <w:rsid w:val="00435202"/>
    <w:rsid w:val="004353DC"/>
    <w:rsid w:val="00436066"/>
    <w:rsid w:val="0043630C"/>
    <w:rsid w:val="00436489"/>
    <w:rsid w:val="00436DF1"/>
    <w:rsid w:val="00437D67"/>
    <w:rsid w:val="00441799"/>
    <w:rsid w:val="004428BD"/>
    <w:rsid w:val="00442D70"/>
    <w:rsid w:val="0044367A"/>
    <w:rsid w:val="00443D56"/>
    <w:rsid w:val="004442E1"/>
    <w:rsid w:val="004448A7"/>
    <w:rsid w:val="004453AF"/>
    <w:rsid w:val="004458E3"/>
    <w:rsid w:val="00445BAB"/>
    <w:rsid w:val="00445C05"/>
    <w:rsid w:val="00445C5D"/>
    <w:rsid w:val="0044624E"/>
    <w:rsid w:val="00447EAA"/>
    <w:rsid w:val="00450F71"/>
    <w:rsid w:val="004511AD"/>
    <w:rsid w:val="0045129E"/>
    <w:rsid w:val="004513B7"/>
    <w:rsid w:val="004515AC"/>
    <w:rsid w:val="004516E7"/>
    <w:rsid w:val="004517EB"/>
    <w:rsid w:val="00452FE3"/>
    <w:rsid w:val="004532E2"/>
    <w:rsid w:val="004574E4"/>
    <w:rsid w:val="00457C41"/>
    <w:rsid w:val="004602DD"/>
    <w:rsid w:val="004617D7"/>
    <w:rsid w:val="00461B5E"/>
    <w:rsid w:val="0046270F"/>
    <w:rsid w:val="00463730"/>
    <w:rsid w:val="004646C5"/>
    <w:rsid w:val="00464F6E"/>
    <w:rsid w:val="004657A4"/>
    <w:rsid w:val="00467F10"/>
    <w:rsid w:val="0047027B"/>
    <w:rsid w:val="00471007"/>
    <w:rsid w:val="00471B19"/>
    <w:rsid w:val="00471DDF"/>
    <w:rsid w:val="00472219"/>
    <w:rsid w:val="004723F6"/>
    <w:rsid w:val="00472F15"/>
    <w:rsid w:val="00472F4B"/>
    <w:rsid w:val="00473BB7"/>
    <w:rsid w:val="004741A3"/>
    <w:rsid w:val="00474240"/>
    <w:rsid w:val="00475393"/>
    <w:rsid w:val="0047799A"/>
    <w:rsid w:val="00477F8D"/>
    <w:rsid w:val="00480CFF"/>
    <w:rsid w:val="00481EA4"/>
    <w:rsid w:val="004821EB"/>
    <w:rsid w:val="00482612"/>
    <w:rsid w:val="004828AA"/>
    <w:rsid w:val="00482E3A"/>
    <w:rsid w:val="0048340A"/>
    <w:rsid w:val="00483CA4"/>
    <w:rsid w:val="0048404C"/>
    <w:rsid w:val="004843E6"/>
    <w:rsid w:val="0048484E"/>
    <w:rsid w:val="004853C4"/>
    <w:rsid w:val="00485ABD"/>
    <w:rsid w:val="00485E0A"/>
    <w:rsid w:val="004876B6"/>
    <w:rsid w:val="0048773B"/>
    <w:rsid w:val="004903C4"/>
    <w:rsid w:val="00490541"/>
    <w:rsid w:val="004910E2"/>
    <w:rsid w:val="004911CF"/>
    <w:rsid w:val="0049159B"/>
    <w:rsid w:val="004928D5"/>
    <w:rsid w:val="004933CF"/>
    <w:rsid w:val="004935F5"/>
    <w:rsid w:val="00493E73"/>
    <w:rsid w:val="00494977"/>
    <w:rsid w:val="00494F8F"/>
    <w:rsid w:val="004960E9"/>
    <w:rsid w:val="00496664"/>
    <w:rsid w:val="00496D49"/>
    <w:rsid w:val="00497823"/>
    <w:rsid w:val="004A01EE"/>
    <w:rsid w:val="004A01F0"/>
    <w:rsid w:val="004A17FF"/>
    <w:rsid w:val="004A19B4"/>
    <w:rsid w:val="004A2B3B"/>
    <w:rsid w:val="004A3DF7"/>
    <w:rsid w:val="004A4163"/>
    <w:rsid w:val="004A41C3"/>
    <w:rsid w:val="004A43AE"/>
    <w:rsid w:val="004A6F19"/>
    <w:rsid w:val="004B0027"/>
    <w:rsid w:val="004B025A"/>
    <w:rsid w:val="004B192E"/>
    <w:rsid w:val="004B3AA7"/>
    <w:rsid w:val="004B4295"/>
    <w:rsid w:val="004B515F"/>
    <w:rsid w:val="004B59F4"/>
    <w:rsid w:val="004B5FD0"/>
    <w:rsid w:val="004B66A3"/>
    <w:rsid w:val="004B735B"/>
    <w:rsid w:val="004B76C9"/>
    <w:rsid w:val="004B7849"/>
    <w:rsid w:val="004B7CD0"/>
    <w:rsid w:val="004B7D50"/>
    <w:rsid w:val="004C07AB"/>
    <w:rsid w:val="004C0A7C"/>
    <w:rsid w:val="004C1864"/>
    <w:rsid w:val="004C25B5"/>
    <w:rsid w:val="004C264E"/>
    <w:rsid w:val="004C2A97"/>
    <w:rsid w:val="004C2C2B"/>
    <w:rsid w:val="004C317F"/>
    <w:rsid w:val="004C327C"/>
    <w:rsid w:val="004C486D"/>
    <w:rsid w:val="004C5D6D"/>
    <w:rsid w:val="004C5E6F"/>
    <w:rsid w:val="004C60BC"/>
    <w:rsid w:val="004C670E"/>
    <w:rsid w:val="004C7334"/>
    <w:rsid w:val="004C792F"/>
    <w:rsid w:val="004D1707"/>
    <w:rsid w:val="004D1A91"/>
    <w:rsid w:val="004D1AFF"/>
    <w:rsid w:val="004D267E"/>
    <w:rsid w:val="004D2816"/>
    <w:rsid w:val="004D3618"/>
    <w:rsid w:val="004D397E"/>
    <w:rsid w:val="004D53E5"/>
    <w:rsid w:val="004D5509"/>
    <w:rsid w:val="004D6204"/>
    <w:rsid w:val="004D7879"/>
    <w:rsid w:val="004D79FB"/>
    <w:rsid w:val="004E09B1"/>
    <w:rsid w:val="004E0E28"/>
    <w:rsid w:val="004E2F90"/>
    <w:rsid w:val="004E3721"/>
    <w:rsid w:val="004E4556"/>
    <w:rsid w:val="004E6261"/>
    <w:rsid w:val="004F0890"/>
    <w:rsid w:val="004F0BDB"/>
    <w:rsid w:val="004F0E0E"/>
    <w:rsid w:val="004F3A18"/>
    <w:rsid w:val="004F5434"/>
    <w:rsid w:val="004F58AC"/>
    <w:rsid w:val="004F5941"/>
    <w:rsid w:val="004F69EC"/>
    <w:rsid w:val="004F72A3"/>
    <w:rsid w:val="004F764E"/>
    <w:rsid w:val="004F793F"/>
    <w:rsid w:val="00500006"/>
    <w:rsid w:val="00500494"/>
    <w:rsid w:val="00501EB2"/>
    <w:rsid w:val="00502F47"/>
    <w:rsid w:val="0050457A"/>
    <w:rsid w:val="00504694"/>
    <w:rsid w:val="00504D4D"/>
    <w:rsid w:val="0050523C"/>
    <w:rsid w:val="005057B4"/>
    <w:rsid w:val="005057F1"/>
    <w:rsid w:val="00505CDC"/>
    <w:rsid w:val="00505DF0"/>
    <w:rsid w:val="00505FCE"/>
    <w:rsid w:val="005067B5"/>
    <w:rsid w:val="00507E38"/>
    <w:rsid w:val="005100C1"/>
    <w:rsid w:val="00511A3B"/>
    <w:rsid w:val="00511F5A"/>
    <w:rsid w:val="00512645"/>
    <w:rsid w:val="00513195"/>
    <w:rsid w:val="00513A65"/>
    <w:rsid w:val="00513D74"/>
    <w:rsid w:val="0051561C"/>
    <w:rsid w:val="00516B00"/>
    <w:rsid w:val="00517340"/>
    <w:rsid w:val="00520ECC"/>
    <w:rsid w:val="005218A7"/>
    <w:rsid w:val="00521CDA"/>
    <w:rsid w:val="00523061"/>
    <w:rsid w:val="00523DC1"/>
    <w:rsid w:val="00523E9F"/>
    <w:rsid w:val="0052674E"/>
    <w:rsid w:val="00526B6A"/>
    <w:rsid w:val="005271F7"/>
    <w:rsid w:val="00530051"/>
    <w:rsid w:val="00530828"/>
    <w:rsid w:val="00530908"/>
    <w:rsid w:val="00531EB9"/>
    <w:rsid w:val="00532475"/>
    <w:rsid w:val="00534353"/>
    <w:rsid w:val="005344FB"/>
    <w:rsid w:val="0053493B"/>
    <w:rsid w:val="00534954"/>
    <w:rsid w:val="00536700"/>
    <w:rsid w:val="005403EB"/>
    <w:rsid w:val="005419F2"/>
    <w:rsid w:val="0054267B"/>
    <w:rsid w:val="0054277A"/>
    <w:rsid w:val="00542C64"/>
    <w:rsid w:val="00544A43"/>
    <w:rsid w:val="00544BE8"/>
    <w:rsid w:val="005455BD"/>
    <w:rsid w:val="00547637"/>
    <w:rsid w:val="005505F0"/>
    <w:rsid w:val="00551CF3"/>
    <w:rsid w:val="00552B44"/>
    <w:rsid w:val="0055307C"/>
    <w:rsid w:val="00553840"/>
    <w:rsid w:val="00554195"/>
    <w:rsid w:val="00554303"/>
    <w:rsid w:val="0055430C"/>
    <w:rsid w:val="005543AA"/>
    <w:rsid w:val="00554A30"/>
    <w:rsid w:val="00555FF4"/>
    <w:rsid w:val="00556054"/>
    <w:rsid w:val="005561E2"/>
    <w:rsid w:val="00556C41"/>
    <w:rsid w:val="00557262"/>
    <w:rsid w:val="00557278"/>
    <w:rsid w:val="00557594"/>
    <w:rsid w:val="00557BA8"/>
    <w:rsid w:val="00557C91"/>
    <w:rsid w:val="00557D31"/>
    <w:rsid w:val="005607C8"/>
    <w:rsid w:val="00562607"/>
    <w:rsid w:val="005627A8"/>
    <w:rsid w:val="00562B34"/>
    <w:rsid w:val="00563A44"/>
    <w:rsid w:val="00563EB3"/>
    <w:rsid w:val="00563F02"/>
    <w:rsid w:val="0056400D"/>
    <w:rsid w:val="00565B32"/>
    <w:rsid w:val="00565E81"/>
    <w:rsid w:val="00565FF2"/>
    <w:rsid w:val="0056767A"/>
    <w:rsid w:val="00570233"/>
    <w:rsid w:val="005706C4"/>
    <w:rsid w:val="00570DE1"/>
    <w:rsid w:val="005711F8"/>
    <w:rsid w:val="0057185F"/>
    <w:rsid w:val="00572CDF"/>
    <w:rsid w:val="00574844"/>
    <w:rsid w:val="00574A6F"/>
    <w:rsid w:val="00574F92"/>
    <w:rsid w:val="00575F74"/>
    <w:rsid w:val="0057768E"/>
    <w:rsid w:val="00577BD5"/>
    <w:rsid w:val="00581BF8"/>
    <w:rsid w:val="00582083"/>
    <w:rsid w:val="00582386"/>
    <w:rsid w:val="005824F1"/>
    <w:rsid w:val="00582A6B"/>
    <w:rsid w:val="00582F98"/>
    <w:rsid w:val="005839BB"/>
    <w:rsid w:val="00583D20"/>
    <w:rsid w:val="00584D31"/>
    <w:rsid w:val="0058502F"/>
    <w:rsid w:val="005855B6"/>
    <w:rsid w:val="005865F7"/>
    <w:rsid w:val="00587303"/>
    <w:rsid w:val="0058733C"/>
    <w:rsid w:val="00587DCD"/>
    <w:rsid w:val="00590130"/>
    <w:rsid w:val="00590827"/>
    <w:rsid w:val="0059147F"/>
    <w:rsid w:val="005914DA"/>
    <w:rsid w:val="00591550"/>
    <w:rsid w:val="00592C88"/>
    <w:rsid w:val="00594810"/>
    <w:rsid w:val="00595055"/>
    <w:rsid w:val="005965BF"/>
    <w:rsid w:val="00596DB6"/>
    <w:rsid w:val="00596E42"/>
    <w:rsid w:val="005A046C"/>
    <w:rsid w:val="005A091A"/>
    <w:rsid w:val="005A0AF0"/>
    <w:rsid w:val="005A1E81"/>
    <w:rsid w:val="005A33F2"/>
    <w:rsid w:val="005A3A79"/>
    <w:rsid w:val="005A41A8"/>
    <w:rsid w:val="005A4373"/>
    <w:rsid w:val="005A56C9"/>
    <w:rsid w:val="005A7BA8"/>
    <w:rsid w:val="005B22A8"/>
    <w:rsid w:val="005B3C4F"/>
    <w:rsid w:val="005B4A0C"/>
    <w:rsid w:val="005B61A3"/>
    <w:rsid w:val="005B707A"/>
    <w:rsid w:val="005B7E08"/>
    <w:rsid w:val="005C11D6"/>
    <w:rsid w:val="005C1970"/>
    <w:rsid w:val="005C1B97"/>
    <w:rsid w:val="005C31E8"/>
    <w:rsid w:val="005C3D88"/>
    <w:rsid w:val="005C3E20"/>
    <w:rsid w:val="005C4191"/>
    <w:rsid w:val="005C42F9"/>
    <w:rsid w:val="005C54E8"/>
    <w:rsid w:val="005C63FF"/>
    <w:rsid w:val="005C64AE"/>
    <w:rsid w:val="005C795A"/>
    <w:rsid w:val="005C7EE5"/>
    <w:rsid w:val="005D10C4"/>
    <w:rsid w:val="005D117F"/>
    <w:rsid w:val="005D137F"/>
    <w:rsid w:val="005D19FA"/>
    <w:rsid w:val="005D1B10"/>
    <w:rsid w:val="005D1C15"/>
    <w:rsid w:val="005D2637"/>
    <w:rsid w:val="005D3C9F"/>
    <w:rsid w:val="005D448B"/>
    <w:rsid w:val="005D4DD5"/>
    <w:rsid w:val="005D6571"/>
    <w:rsid w:val="005D6CA8"/>
    <w:rsid w:val="005D7BED"/>
    <w:rsid w:val="005E0681"/>
    <w:rsid w:val="005E1D6F"/>
    <w:rsid w:val="005E1F83"/>
    <w:rsid w:val="005E20FA"/>
    <w:rsid w:val="005E2277"/>
    <w:rsid w:val="005E31DE"/>
    <w:rsid w:val="005E446A"/>
    <w:rsid w:val="005E4603"/>
    <w:rsid w:val="005E4A3E"/>
    <w:rsid w:val="005E4A49"/>
    <w:rsid w:val="005E4D49"/>
    <w:rsid w:val="005E60A7"/>
    <w:rsid w:val="005E662A"/>
    <w:rsid w:val="005F2541"/>
    <w:rsid w:val="005F2B0B"/>
    <w:rsid w:val="005F35B8"/>
    <w:rsid w:val="005F62EA"/>
    <w:rsid w:val="005F63F3"/>
    <w:rsid w:val="005F693B"/>
    <w:rsid w:val="00600074"/>
    <w:rsid w:val="00602434"/>
    <w:rsid w:val="006033E5"/>
    <w:rsid w:val="0060346F"/>
    <w:rsid w:val="0060404A"/>
    <w:rsid w:val="00604CAC"/>
    <w:rsid w:val="0060554C"/>
    <w:rsid w:val="00605C3D"/>
    <w:rsid w:val="00606FDA"/>
    <w:rsid w:val="00607590"/>
    <w:rsid w:val="00607972"/>
    <w:rsid w:val="00607A65"/>
    <w:rsid w:val="00607C0B"/>
    <w:rsid w:val="00607F38"/>
    <w:rsid w:val="00610243"/>
    <w:rsid w:val="0061029F"/>
    <w:rsid w:val="00610541"/>
    <w:rsid w:val="0061170F"/>
    <w:rsid w:val="006128E1"/>
    <w:rsid w:val="00613A74"/>
    <w:rsid w:val="00613F95"/>
    <w:rsid w:val="0061537C"/>
    <w:rsid w:val="00615AFB"/>
    <w:rsid w:val="00616414"/>
    <w:rsid w:val="0061652E"/>
    <w:rsid w:val="00617190"/>
    <w:rsid w:val="0062028B"/>
    <w:rsid w:val="006205A1"/>
    <w:rsid w:val="006205EE"/>
    <w:rsid w:val="00620ABE"/>
    <w:rsid w:val="00620E0F"/>
    <w:rsid w:val="0062100B"/>
    <w:rsid w:val="00621232"/>
    <w:rsid w:val="00621526"/>
    <w:rsid w:val="006216E0"/>
    <w:rsid w:val="00622030"/>
    <w:rsid w:val="006220D2"/>
    <w:rsid w:val="00622430"/>
    <w:rsid w:val="006228A6"/>
    <w:rsid w:val="00625269"/>
    <w:rsid w:val="00625689"/>
    <w:rsid w:val="006268D4"/>
    <w:rsid w:val="00626B24"/>
    <w:rsid w:val="00626F0A"/>
    <w:rsid w:val="006274BD"/>
    <w:rsid w:val="006279AE"/>
    <w:rsid w:val="00631DE3"/>
    <w:rsid w:val="00632F28"/>
    <w:rsid w:val="0063376D"/>
    <w:rsid w:val="00634128"/>
    <w:rsid w:val="00634633"/>
    <w:rsid w:val="006371AA"/>
    <w:rsid w:val="00637F6A"/>
    <w:rsid w:val="00640941"/>
    <w:rsid w:val="00642023"/>
    <w:rsid w:val="00643EA8"/>
    <w:rsid w:val="0064460F"/>
    <w:rsid w:val="00644E2B"/>
    <w:rsid w:val="00645603"/>
    <w:rsid w:val="00645BAC"/>
    <w:rsid w:val="00645DFC"/>
    <w:rsid w:val="006466FA"/>
    <w:rsid w:val="006477AD"/>
    <w:rsid w:val="0065058A"/>
    <w:rsid w:val="006505B8"/>
    <w:rsid w:val="006520BE"/>
    <w:rsid w:val="00653C11"/>
    <w:rsid w:val="00655112"/>
    <w:rsid w:val="0065799E"/>
    <w:rsid w:val="006600D0"/>
    <w:rsid w:val="0066075B"/>
    <w:rsid w:val="0066104A"/>
    <w:rsid w:val="00661098"/>
    <w:rsid w:val="006612DB"/>
    <w:rsid w:val="0066296E"/>
    <w:rsid w:val="00662F93"/>
    <w:rsid w:val="00663081"/>
    <w:rsid w:val="00664195"/>
    <w:rsid w:val="0066460F"/>
    <w:rsid w:val="006657AD"/>
    <w:rsid w:val="006658ED"/>
    <w:rsid w:val="00665B9D"/>
    <w:rsid w:val="00666406"/>
    <w:rsid w:val="0066674B"/>
    <w:rsid w:val="0066775E"/>
    <w:rsid w:val="00667926"/>
    <w:rsid w:val="00667EB5"/>
    <w:rsid w:val="00670440"/>
    <w:rsid w:val="006706EB"/>
    <w:rsid w:val="00674303"/>
    <w:rsid w:val="00674BF3"/>
    <w:rsid w:val="00674D06"/>
    <w:rsid w:val="00674E9D"/>
    <w:rsid w:val="00674EB5"/>
    <w:rsid w:val="0067577E"/>
    <w:rsid w:val="006761AD"/>
    <w:rsid w:val="00676F98"/>
    <w:rsid w:val="00677677"/>
    <w:rsid w:val="0068032A"/>
    <w:rsid w:val="00680B8D"/>
    <w:rsid w:val="0068113A"/>
    <w:rsid w:val="00682044"/>
    <w:rsid w:val="00682B77"/>
    <w:rsid w:val="006863AF"/>
    <w:rsid w:val="006866F1"/>
    <w:rsid w:val="00686EF4"/>
    <w:rsid w:val="00690DA1"/>
    <w:rsid w:val="0069181E"/>
    <w:rsid w:val="0069188E"/>
    <w:rsid w:val="00692FCF"/>
    <w:rsid w:val="006936B5"/>
    <w:rsid w:val="0069543A"/>
    <w:rsid w:val="0069563D"/>
    <w:rsid w:val="00695709"/>
    <w:rsid w:val="006A0B0F"/>
    <w:rsid w:val="006A17A8"/>
    <w:rsid w:val="006A20B3"/>
    <w:rsid w:val="006A282B"/>
    <w:rsid w:val="006A2EB6"/>
    <w:rsid w:val="006A3A12"/>
    <w:rsid w:val="006A3BEE"/>
    <w:rsid w:val="006A42D0"/>
    <w:rsid w:val="006A5CA9"/>
    <w:rsid w:val="006A6571"/>
    <w:rsid w:val="006A694D"/>
    <w:rsid w:val="006A6BFF"/>
    <w:rsid w:val="006A7C32"/>
    <w:rsid w:val="006B13A0"/>
    <w:rsid w:val="006B1854"/>
    <w:rsid w:val="006B1BF6"/>
    <w:rsid w:val="006B1F16"/>
    <w:rsid w:val="006B28BC"/>
    <w:rsid w:val="006B2E38"/>
    <w:rsid w:val="006B3AAB"/>
    <w:rsid w:val="006B3DCA"/>
    <w:rsid w:val="006B4B31"/>
    <w:rsid w:val="006B4C8D"/>
    <w:rsid w:val="006B5D14"/>
    <w:rsid w:val="006B7247"/>
    <w:rsid w:val="006B759B"/>
    <w:rsid w:val="006B75F3"/>
    <w:rsid w:val="006B7903"/>
    <w:rsid w:val="006B7A88"/>
    <w:rsid w:val="006C1295"/>
    <w:rsid w:val="006C133E"/>
    <w:rsid w:val="006C1BC1"/>
    <w:rsid w:val="006C3118"/>
    <w:rsid w:val="006C33D6"/>
    <w:rsid w:val="006C5015"/>
    <w:rsid w:val="006C62B0"/>
    <w:rsid w:val="006C7080"/>
    <w:rsid w:val="006C73C5"/>
    <w:rsid w:val="006D104D"/>
    <w:rsid w:val="006D10CF"/>
    <w:rsid w:val="006D11CF"/>
    <w:rsid w:val="006D18E7"/>
    <w:rsid w:val="006D1B61"/>
    <w:rsid w:val="006D1ED3"/>
    <w:rsid w:val="006D23AD"/>
    <w:rsid w:val="006D281F"/>
    <w:rsid w:val="006D3A59"/>
    <w:rsid w:val="006D3BA9"/>
    <w:rsid w:val="006D4DC0"/>
    <w:rsid w:val="006D4E18"/>
    <w:rsid w:val="006D4E8E"/>
    <w:rsid w:val="006D59DB"/>
    <w:rsid w:val="006D6008"/>
    <w:rsid w:val="006E14C0"/>
    <w:rsid w:val="006E2247"/>
    <w:rsid w:val="006E2C6A"/>
    <w:rsid w:val="006E3EC0"/>
    <w:rsid w:val="006E4BE6"/>
    <w:rsid w:val="006E534E"/>
    <w:rsid w:val="006E5D7F"/>
    <w:rsid w:val="006E6380"/>
    <w:rsid w:val="006E688E"/>
    <w:rsid w:val="006E6E1A"/>
    <w:rsid w:val="006E7032"/>
    <w:rsid w:val="006E71F5"/>
    <w:rsid w:val="006E7BEC"/>
    <w:rsid w:val="006F0608"/>
    <w:rsid w:val="006F3155"/>
    <w:rsid w:val="006F3448"/>
    <w:rsid w:val="006F58D1"/>
    <w:rsid w:val="006F5FB6"/>
    <w:rsid w:val="006F6344"/>
    <w:rsid w:val="006F64E5"/>
    <w:rsid w:val="006F6536"/>
    <w:rsid w:val="006F6BE1"/>
    <w:rsid w:val="006F6C64"/>
    <w:rsid w:val="006F7719"/>
    <w:rsid w:val="006F7790"/>
    <w:rsid w:val="006F7A30"/>
    <w:rsid w:val="00701BC9"/>
    <w:rsid w:val="007034ED"/>
    <w:rsid w:val="0070377D"/>
    <w:rsid w:val="00703A65"/>
    <w:rsid w:val="00703BA1"/>
    <w:rsid w:val="00703F1A"/>
    <w:rsid w:val="00704233"/>
    <w:rsid w:val="0070546F"/>
    <w:rsid w:val="00705639"/>
    <w:rsid w:val="00705709"/>
    <w:rsid w:val="00705930"/>
    <w:rsid w:val="007102F8"/>
    <w:rsid w:val="00710BDC"/>
    <w:rsid w:val="007110E6"/>
    <w:rsid w:val="00711678"/>
    <w:rsid w:val="00711AA8"/>
    <w:rsid w:val="007137A1"/>
    <w:rsid w:val="007138DA"/>
    <w:rsid w:val="00713D10"/>
    <w:rsid w:val="00713EF1"/>
    <w:rsid w:val="0071561E"/>
    <w:rsid w:val="00716941"/>
    <w:rsid w:val="007174F3"/>
    <w:rsid w:val="007177A6"/>
    <w:rsid w:val="00717A94"/>
    <w:rsid w:val="00720638"/>
    <w:rsid w:val="00720BE7"/>
    <w:rsid w:val="007211CF"/>
    <w:rsid w:val="0072173A"/>
    <w:rsid w:val="00722818"/>
    <w:rsid w:val="00722BA5"/>
    <w:rsid w:val="00722F63"/>
    <w:rsid w:val="00723B9E"/>
    <w:rsid w:val="00725C00"/>
    <w:rsid w:val="007265B8"/>
    <w:rsid w:val="0072736C"/>
    <w:rsid w:val="007276A7"/>
    <w:rsid w:val="00727A8E"/>
    <w:rsid w:val="00730A91"/>
    <w:rsid w:val="00730AB9"/>
    <w:rsid w:val="00730BB1"/>
    <w:rsid w:val="00730D22"/>
    <w:rsid w:val="00732829"/>
    <w:rsid w:val="00733099"/>
    <w:rsid w:val="00734032"/>
    <w:rsid w:val="00734C6D"/>
    <w:rsid w:val="00735A44"/>
    <w:rsid w:val="007402A0"/>
    <w:rsid w:val="00740306"/>
    <w:rsid w:val="007403FD"/>
    <w:rsid w:val="00740D68"/>
    <w:rsid w:val="00741938"/>
    <w:rsid w:val="00742579"/>
    <w:rsid w:val="00743870"/>
    <w:rsid w:val="00743EBB"/>
    <w:rsid w:val="00744A5E"/>
    <w:rsid w:val="00745CF2"/>
    <w:rsid w:val="007461DF"/>
    <w:rsid w:val="00747A6E"/>
    <w:rsid w:val="00747B65"/>
    <w:rsid w:val="00747D84"/>
    <w:rsid w:val="007510E4"/>
    <w:rsid w:val="007510F5"/>
    <w:rsid w:val="0075195A"/>
    <w:rsid w:val="00751BC2"/>
    <w:rsid w:val="007520C2"/>
    <w:rsid w:val="00752692"/>
    <w:rsid w:val="00754242"/>
    <w:rsid w:val="00754ED6"/>
    <w:rsid w:val="007550C0"/>
    <w:rsid w:val="00755271"/>
    <w:rsid w:val="00756036"/>
    <w:rsid w:val="0075637B"/>
    <w:rsid w:val="007569C6"/>
    <w:rsid w:val="00756CA7"/>
    <w:rsid w:val="00756CC2"/>
    <w:rsid w:val="00760564"/>
    <w:rsid w:val="0076176E"/>
    <w:rsid w:val="00761C65"/>
    <w:rsid w:val="00762EC4"/>
    <w:rsid w:val="00763282"/>
    <w:rsid w:val="0076393F"/>
    <w:rsid w:val="00763A4F"/>
    <w:rsid w:val="007644F5"/>
    <w:rsid w:val="00764B5D"/>
    <w:rsid w:val="00765CF9"/>
    <w:rsid w:val="00766C87"/>
    <w:rsid w:val="00766F67"/>
    <w:rsid w:val="00770140"/>
    <w:rsid w:val="007705E3"/>
    <w:rsid w:val="0077067C"/>
    <w:rsid w:val="007710FE"/>
    <w:rsid w:val="00771713"/>
    <w:rsid w:val="00771AE1"/>
    <w:rsid w:val="00774CDA"/>
    <w:rsid w:val="0077626C"/>
    <w:rsid w:val="0077710A"/>
    <w:rsid w:val="007776F9"/>
    <w:rsid w:val="00777D0B"/>
    <w:rsid w:val="007818C5"/>
    <w:rsid w:val="007818CC"/>
    <w:rsid w:val="00781E0A"/>
    <w:rsid w:val="0078208B"/>
    <w:rsid w:val="0078385E"/>
    <w:rsid w:val="00784594"/>
    <w:rsid w:val="0078475B"/>
    <w:rsid w:val="00784EDC"/>
    <w:rsid w:val="007859E4"/>
    <w:rsid w:val="00790003"/>
    <w:rsid w:val="00793833"/>
    <w:rsid w:val="0079395D"/>
    <w:rsid w:val="00795DDD"/>
    <w:rsid w:val="00795EBD"/>
    <w:rsid w:val="0079659E"/>
    <w:rsid w:val="00796C62"/>
    <w:rsid w:val="00797642"/>
    <w:rsid w:val="007977C5"/>
    <w:rsid w:val="007A02D6"/>
    <w:rsid w:val="007A0B88"/>
    <w:rsid w:val="007A12F5"/>
    <w:rsid w:val="007A1447"/>
    <w:rsid w:val="007A14EE"/>
    <w:rsid w:val="007A16E4"/>
    <w:rsid w:val="007A1CF3"/>
    <w:rsid w:val="007A1E08"/>
    <w:rsid w:val="007A20D8"/>
    <w:rsid w:val="007A20E1"/>
    <w:rsid w:val="007A294B"/>
    <w:rsid w:val="007A31B5"/>
    <w:rsid w:val="007A3589"/>
    <w:rsid w:val="007A3B8F"/>
    <w:rsid w:val="007A3B9E"/>
    <w:rsid w:val="007A3F29"/>
    <w:rsid w:val="007A4216"/>
    <w:rsid w:val="007A4EFC"/>
    <w:rsid w:val="007A5836"/>
    <w:rsid w:val="007A7277"/>
    <w:rsid w:val="007A7E93"/>
    <w:rsid w:val="007B0708"/>
    <w:rsid w:val="007B0FBF"/>
    <w:rsid w:val="007B1301"/>
    <w:rsid w:val="007B1C55"/>
    <w:rsid w:val="007B2519"/>
    <w:rsid w:val="007B2972"/>
    <w:rsid w:val="007B2A93"/>
    <w:rsid w:val="007B2B2C"/>
    <w:rsid w:val="007B2DD4"/>
    <w:rsid w:val="007B2FCB"/>
    <w:rsid w:val="007B3311"/>
    <w:rsid w:val="007B4974"/>
    <w:rsid w:val="007B5D0D"/>
    <w:rsid w:val="007B65DF"/>
    <w:rsid w:val="007B7766"/>
    <w:rsid w:val="007B799D"/>
    <w:rsid w:val="007C013D"/>
    <w:rsid w:val="007C0FC9"/>
    <w:rsid w:val="007C1F39"/>
    <w:rsid w:val="007C1F92"/>
    <w:rsid w:val="007C2DBA"/>
    <w:rsid w:val="007C312A"/>
    <w:rsid w:val="007C3E7D"/>
    <w:rsid w:val="007C53A9"/>
    <w:rsid w:val="007C56F1"/>
    <w:rsid w:val="007C5738"/>
    <w:rsid w:val="007C5A17"/>
    <w:rsid w:val="007C5D75"/>
    <w:rsid w:val="007C5E65"/>
    <w:rsid w:val="007C7420"/>
    <w:rsid w:val="007D04CF"/>
    <w:rsid w:val="007D0CE9"/>
    <w:rsid w:val="007D110E"/>
    <w:rsid w:val="007D1F0B"/>
    <w:rsid w:val="007D23EC"/>
    <w:rsid w:val="007D2E23"/>
    <w:rsid w:val="007D3891"/>
    <w:rsid w:val="007D3AE0"/>
    <w:rsid w:val="007D3C87"/>
    <w:rsid w:val="007D425B"/>
    <w:rsid w:val="007D67A0"/>
    <w:rsid w:val="007D77E8"/>
    <w:rsid w:val="007E01FC"/>
    <w:rsid w:val="007E0BD2"/>
    <w:rsid w:val="007E12A3"/>
    <w:rsid w:val="007E1F0A"/>
    <w:rsid w:val="007E2C61"/>
    <w:rsid w:val="007E423A"/>
    <w:rsid w:val="007E5A9E"/>
    <w:rsid w:val="007E5AB8"/>
    <w:rsid w:val="007E5FAC"/>
    <w:rsid w:val="007E6DDA"/>
    <w:rsid w:val="007F0688"/>
    <w:rsid w:val="007F0768"/>
    <w:rsid w:val="007F0A82"/>
    <w:rsid w:val="007F0E00"/>
    <w:rsid w:val="007F25CA"/>
    <w:rsid w:val="007F25E0"/>
    <w:rsid w:val="007F2671"/>
    <w:rsid w:val="007F29A1"/>
    <w:rsid w:val="007F31B1"/>
    <w:rsid w:val="007F38DA"/>
    <w:rsid w:val="007F42A9"/>
    <w:rsid w:val="007F48EC"/>
    <w:rsid w:val="007F4BE7"/>
    <w:rsid w:val="007F56FD"/>
    <w:rsid w:val="007F70E7"/>
    <w:rsid w:val="007F7157"/>
    <w:rsid w:val="007F7DA8"/>
    <w:rsid w:val="008005AF"/>
    <w:rsid w:val="00800B48"/>
    <w:rsid w:val="00801731"/>
    <w:rsid w:val="00801EDF"/>
    <w:rsid w:val="0080200A"/>
    <w:rsid w:val="0080468F"/>
    <w:rsid w:val="0080469F"/>
    <w:rsid w:val="008051C7"/>
    <w:rsid w:val="008053BE"/>
    <w:rsid w:val="008055F3"/>
    <w:rsid w:val="00805B79"/>
    <w:rsid w:val="00805BD7"/>
    <w:rsid w:val="00806EAE"/>
    <w:rsid w:val="00807386"/>
    <w:rsid w:val="008107F9"/>
    <w:rsid w:val="00811463"/>
    <w:rsid w:val="008114B5"/>
    <w:rsid w:val="008136DB"/>
    <w:rsid w:val="00815380"/>
    <w:rsid w:val="00815B6E"/>
    <w:rsid w:val="008167D3"/>
    <w:rsid w:val="00816D08"/>
    <w:rsid w:val="008202F0"/>
    <w:rsid w:val="0082056E"/>
    <w:rsid w:val="008206E3"/>
    <w:rsid w:val="0082070F"/>
    <w:rsid w:val="00823AB1"/>
    <w:rsid w:val="00824D36"/>
    <w:rsid w:val="00824F17"/>
    <w:rsid w:val="0082590B"/>
    <w:rsid w:val="0082648B"/>
    <w:rsid w:val="0082674A"/>
    <w:rsid w:val="008275CC"/>
    <w:rsid w:val="008306C9"/>
    <w:rsid w:val="00830E53"/>
    <w:rsid w:val="00831664"/>
    <w:rsid w:val="0083206E"/>
    <w:rsid w:val="00832AF8"/>
    <w:rsid w:val="008349A4"/>
    <w:rsid w:val="00834C0E"/>
    <w:rsid w:val="0083727A"/>
    <w:rsid w:val="00837637"/>
    <w:rsid w:val="00837FDC"/>
    <w:rsid w:val="00840AE3"/>
    <w:rsid w:val="0084189D"/>
    <w:rsid w:val="00841A12"/>
    <w:rsid w:val="00841A68"/>
    <w:rsid w:val="00842647"/>
    <w:rsid w:val="008430C8"/>
    <w:rsid w:val="00844A34"/>
    <w:rsid w:val="00844BF3"/>
    <w:rsid w:val="00844E27"/>
    <w:rsid w:val="00844E91"/>
    <w:rsid w:val="0084588F"/>
    <w:rsid w:val="00845936"/>
    <w:rsid w:val="00846597"/>
    <w:rsid w:val="00847450"/>
    <w:rsid w:val="0084752E"/>
    <w:rsid w:val="0084786D"/>
    <w:rsid w:val="00850AC1"/>
    <w:rsid w:val="008517C7"/>
    <w:rsid w:val="00851FA8"/>
    <w:rsid w:val="00853E48"/>
    <w:rsid w:val="0085426D"/>
    <w:rsid w:val="00856934"/>
    <w:rsid w:val="00856E8E"/>
    <w:rsid w:val="008574BD"/>
    <w:rsid w:val="0085789A"/>
    <w:rsid w:val="00857A08"/>
    <w:rsid w:val="00857A27"/>
    <w:rsid w:val="00861153"/>
    <w:rsid w:val="00862D86"/>
    <w:rsid w:val="00862ECA"/>
    <w:rsid w:val="00862EE2"/>
    <w:rsid w:val="008637AC"/>
    <w:rsid w:val="00863A3A"/>
    <w:rsid w:val="00863B24"/>
    <w:rsid w:val="00863C47"/>
    <w:rsid w:val="008663C4"/>
    <w:rsid w:val="00866BE3"/>
    <w:rsid w:val="008679EF"/>
    <w:rsid w:val="00871F2D"/>
    <w:rsid w:val="0087201E"/>
    <w:rsid w:val="00872A6E"/>
    <w:rsid w:val="008747FE"/>
    <w:rsid w:val="00874F19"/>
    <w:rsid w:val="00875513"/>
    <w:rsid w:val="00876678"/>
    <w:rsid w:val="00876B49"/>
    <w:rsid w:val="00876BDC"/>
    <w:rsid w:val="00876DB6"/>
    <w:rsid w:val="00877637"/>
    <w:rsid w:val="00880A42"/>
    <w:rsid w:val="0088139A"/>
    <w:rsid w:val="00881570"/>
    <w:rsid w:val="00881BAD"/>
    <w:rsid w:val="008820F7"/>
    <w:rsid w:val="00883772"/>
    <w:rsid w:val="00884637"/>
    <w:rsid w:val="00884A11"/>
    <w:rsid w:val="00884A95"/>
    <w:rsid w:val="008858E6"/>
    <w:rsid w:val="00885DFE"/>
    <w:rsid w:val="008868F4"/>
    <w:rsid w:val="00887BAD"/>
    <w:rsid w:val="00890FCB"/>
    <w:rsid w:val="00891289"/>
    <w:rsid w:val="008920D9"/>
    <w:rsid w:val="00892260"/>
    <w:rsid w:val="00893F70"/>
    <w:rsid w:val="008943D1"/>
    <w:rsid w:val="00895E93"/>
    <w:rsid w:val="00895FDD"/>
    <w:rsid w:val="00895FF6"/>
    <w:rsid w:val="008976E1"/>
    <w:rsid w:val="00897A32"/>
    <w:rsid w:val="008A017D"/>
    <w:rsid w:val="008A04DE"/>
    <w:rsid w:val="008A0DA3"/>
    <w:rsid w:val="008A2B96"/>
    <w:rsid w:val="008A2BDA"/>
    <w:rsid w:val="008A2D00"/>
    <w:rsid w:val="008A30C1"/>
    <w:rsid w:val="008A3D4B"/>
    <w:rsid w:val="008A425D"/>
    <w:rsid w:val="008A596B"/>
    <w:rsid w:val="008A606E"/>
    <w:rsid w:val="008A6390"/>
    <w:rsid w:val="008A67E1"/>
    <w:rsid w:val="008A6894"/>
    <w:rsid w:val="008B0898"/>
    <w:rsid w:val="008B23E7"/>
    <w:rsid w:val="008B2C19"/>
    <w:rsid w:val="008B4C37"/>
    <w:rsid w:val="008B4D42"/>
    <w:rsid w:val="008B594F"/>
    <w:rsid w:val="008B657F"/>
    <w:rsid w:val="008B6B52"/>
    <w:rsid w:val="008B6E8C"/>
    <w:rsid w:val="008B7C35"/>
    <w:rsid w:val="008C0CB5"/>
    <w:rsid w:val="008C1E1E"/>
    <w:rsid w:val="008C2C40"/>
    <w:rsid w:val="008C4085"/>
    <w:rsid w:val="008C44B1"/>
    <w:rsid w:val="008C4739"/>
    <w:rsid w:val="008C51BF"/>
    <w:rsid w:val="008C5F9A"/>
    <w:rsid w:val="008C62D8"/>
    <w:rsid w:val="008C6D3F"/>
    <w:rsid w:val="008C71C5"/>
    <w:rsid w:val="008C7723"/>
    <w:rsid w:val="008C7E72"/>
    <w:rsid w:val="008D0790"/>
    <w:rsid w:val="008D166F"/>
    <w:rsid w:val="008D307C"/>
    <w:rsid w:val="008D334B"/>
    <w:rsid w:val="008D4D4B"/>
    <w:rsid w:val="008D5076"/>
    <w:rsid w:val="008D5A5A"/>
    <w:rsid w:val="008E0051"/>
    <w:rsid w:val="008E0758"/>
    <w:rsid w:val="008E3324"/>
    <w:rsid w:val="008E4699"/>
    <w:rsid w:val="008E4B46"/>
    <w:rsid w:val="008E4BCD"/>
    <w:rsid w:val="008E619F"/>
    <w:rsid w:val="008E6AE3"/>
    <w:rsid w:val="008E6C67"/>
    <w:rsid w:val="008F086A"/>
    <w:rsid w:val="008F1976"/>
    <w:rsid w:val="008F1BF8"/>
    <w:rsid w:val="008F3666"/>
    <w:rsid w:val="008F37EA"/>
    <w:rsid w:val="008F3C0D"/>
    <w:rsid w:val="008F4476"/>
    <w:rsid w:val="008F4677"/>
    <w:rsid w:val="008F4922"/>
    <w:rsid w:val="008F4F0D"/>
    <w:rsid w:val="008F5237"/>
    <w:rsid w:val="008F5BEB"/>
    <w:rsid w:val="008F7B20"/>
    <w:rsid w:val="008F7F02"/>
    <w:rsid w:val="00900228"/>
    <w:rsid w:val="00901DC5"/>
    <w:rsid w:val="0090251B"/>
    <w:rsid w:val="0090377C"/>
    <w:rsid w:val="00904A9E"/>
    <w:rsid w:val="009058C4"/>
    <w:rsid w:val="00910175"/>
    <w:rsid w:val="00912B8B"/>
    <w:rsid w:val="00912BC8"/>
    <w:rsid w:val="00913A10"/>
    <w:rsid w:val="00913ED7"/>
    <w:rsid w:val="009144F4"/>
    <w:rsid w:val="00916EA1"/>
    <w:rsid w:val="00917087"/>
    <w:rsid w:val="00921674"/>
    <w:rsid w:val="00922F74"/>
    <w:rsid w:val="00923764"/>
    <w:rsid w:val="009242A5"/>
    <w:rsid w:val="00924781"/>
    <w:rsid w:val="00924C92"/>
    <w:rsid w:val="00924FAD"/>
    <w:rsid w:val="00925FED"/>
    <w:rsid w:val="00927391"/>
    <w:rsid w:val="0092774A"/>
    <w:rsid w:val="009277C9"/>
    <w:rsid w:val="00930159"/>
    <w:rsid w:val="00932021"/>
    <w:rsid w:val="00932C79"/>
    <w:rsid w:val="0093455F"/>
    <w:rsid w:val="009348D4"/>
    <w:rsid w:val="00934C10"/>
    <w:rsid w:val="009359D5"/>
    <w:rsid w:val="00935EC9"/>
    <w:rsid w:val="00935FD8"/>
    <w:rsid w:val="0093612F"/>
    <w:rsid w:val="00936B2C"/>
    <w:rsid w:val="00936D86"/>
    <w:rsid w:val="009378F7"/>
    <w:rsid w:val="0093790B"/>
    <w:rsid w:val="00937926"/>
    <w:rsid w:val="009406FE"/>
    <w:rsid w:val="00941E22"/>
    <w:rsid w:val="00942205"/>
    <w:rsid w:val="009439B0"/>
    <w:rsid w:val="00943DE6"/>
    <w:rsid w:val="0094467E"/>
    <w:rsid w:val="009447C0"/>
    <w:rsid w:val="00946A60"/>
    <w:rsid w:val="00947654"/>
    <w:rsid w:val="0095102D"/>
    <w:rsid w:val="0095131E"/>
    <w:rsid w:val="0095186A"/>
    <w:rsid w:val="00952466"/>
    <w:rsid w:val="009524C0"/>
    <w:rsid w:val="00952803"/>
    <w:rsid w:val="009530EE"/>
    <w:rsid w:val="00953606"/>
    <w:rsid w:val="00953A4E"/>
    <w:rsid w:val="00953D5F"/>
    <w:rsid w:val="009544A8"/>
    <w:rsid w:val="00954FC1"/>
    <w:rsid w:val="00956AFF"/>
    <w:rsid w:val="009604DC"/>
    <w:rsid w:val="00961438"/>
    <w:rsid w:val="009614BD"/>
    <w:rsid w:val="00961BD8"/>
    <w:rsid w:val="00961CBF"/>
    <w:rsid w:val="0096379E"/>
    <w:rsid w:val="00964582"/>
    <w:rsid w:val="009649DB"/>
    <w:rsid w:val="009659C0"/>
    <w:rsid w:val="0097002D"/>
    <w:rsid w:val="009702DB"/>
    <w:rsid w:val="00970498"/>
    <w:rsid w:val="0097061F"/>
    <w:rsid w:val="009725F2"/>
    <w:rsid w:val="00972E0A"/>
    <w:rsid w:val="00973325"/>
    <w:rsid w:val="00973353"/>
    <w:rsid w:val="009734FA"/>
    <w:rsid w:val="00973F08"/>
    <w:rsid w:val="00973FF1"/>
    <w:rsid w:val="00974995"/>
    <w:rsid w:val="009759E4"/>
    <w:rsid w:val="00976084"/>
    <w:rsid w:val="00976D9B"/>
    <w:rsid w:val="009800F2"/>
    <w:rsid w:val="00980111"/>
    <w:rsid w:val="00981016"/>
    <w:rsid w:val="0098121F"/>
    <w:rsid w:val="00981A9D"/>
    <w:rsid w:val="00981C27"/>
    <w:rsid w:val="00983B40"/>
    <w:rsid w:val="00983DAC"/>
    <w:rsid w:val="0098475B"/>
    <w:rsid w:val="00984B23"/>
    <w:rsid w:val="00984B9A"/>
    <w:rsid w:val="00984FC5"/>
    <w:rsid w:val="00986334"/>
    <w:rsid w:val="0099069F"/>
    <w:rsid w:val="0099139D"/>
    <w:rsid w:val="00991A59"/>
    <w:rsid w:val="00991BA2"/>
    <w:rsid w:val="00991E62"/>
    <w:rsid w:val="0099379F"/>
    <w:rsid w:val="009940B4"/>
    <w:rsid w:val="00994B27"/>
    <w:rsid w:val="00994B70"/>
    <w:rsid w:val="009958D2"/>
    <w:rsid w:val="00996ABB"/>
    <w:rsid w:val="009A0E8B"/>
    <w:rsid w:val="009A24B0"/>
    <w:rsid w:val="009A2511"/>
    <w:rsid w:val="009A2D1F"/>
    <w:rsid w:val="009A3204"/>
    <w:rsid w:val="009A32FE"/>
    <w:rsid w:val="009A40FC"/>
    <w:rsid w:val="009A4347"/>
    <w:rsid w:val="009A538A"/>
    <w:rsid w:val="009A5813"/>
    <w:rsid w:val="009A60E4"/>
    <w:rsid w:val="009A648E"/>
    <w:rsid w:val="009A65E6"/>
    <w:rsid w:val="009A6EB4"/>
    <w:rsid w:val="009A6FDB"/>
    <w:rsid w:val="009A7194"/>
    <w:rsid w:val="009A720A"/>
    <w:rsid w:val="009A79C5"/>
    <w:rsid w:val="009A7B98"/>
    <w:rsid w:val="009B0676"/>
    <w:rsid w:val="009B0C2B"/>
    <w:rsid w:val="009B1554"/>
    <w:rsid w:val="009B39D0"/>
    <w:rsid w:val="009B4144"/>
    <w:rsid w:val="009B423F"/>
    <w:rsid w:val="009B4A33"/>
    <w:rsid w:val="009B5445"/>
    <w:rsid w:val="009B5715"/>
    <w:rsid w:val="009B5AEF"/>
    <w:rsid w:val="009C0BDA"/>
    <w:rsid w:val="009C137F"/>
    <w:rsid w:val="009C1B2B"/>
    <w:rsid w:val="009C1B55"/>
    <w:rsid w:val="009C1C81"/>
    <w:rsid w:val="009C1CAA"/>
    <w:rsid w:val="009C1D9C"/>
    <w:rsid w:val="009C2491"/>
    <w:rsid w:val="009C36AE"/>
    <w:rsid w:val="009C46D3"/>
    <w:rsid w:val="009C54DD"/>
    <w:rsid w:val="009C5759"/>
    <w:rsid w:val="009C59F5"/>
    <w:rsid w:val="009C5DAB"/>
    <w:rsid w:val="009C5FFB"/>
    <w:rsid w:val="009C628D"/>
    <w:rsid w:val="009C6638"/>
    <w:rsid w:val="009C6985"/>
    <w:rsid w:val="009C7347"/>
    <w:rsid w:val="009D091C"/>
    <w:rsid w:val="009D1BAA"/>
    <w:rsid w:val="009D23E1"/>
    <w:rsid w:val="009D2BD3"/>
    <w:rsid w:val="009D3607"/>
    <w:rsid w:val="009D3693"/>
    <w:rsid w:val="009D45FA"/>
    <w:rsid w:val="009D460F"/>
    <w:rsid w:val="009D4DA8"/>
    <w:rsid w:val="009D5702"/>
    <w:rsid w:val="009D5707"/>
    <w:rsid w:val="009D5E97"/>
    <w:rsid w:val="009D61D0"/>
    <w:rsid w:val="009E0613"/>
    <w:rsid w:val="009E1553"/>
    <w:rsid w:val="009E1B69"/>
    <w:rsid w:val="009E28BF"/>
    <w:rsid w:val="009E2A18"/>
    <w:rsid w:val="009E2AA8"/>
    <w:rsid w:val="009E2E8D"/>
    <w:rsid w:val="009E3C19"/>
    <w:rsid w:val="009E41A0"/>
    <w:rsid w:val="009E483F"/>
    <w:rsid w:val="009E53DB"/>
    <w:rsid w:val="009E630D"/>
    <w:rsid w:val="009E6D3F"/>
    <w:rsid w:val="009E7531"/>
    <w:rsid w:val="009E7583"/>
    <w:rsid w:val="009F026F"/>
    <w:rsid w:val="009F0B2C"/>
    <w:rsid w:val="009F0C98"/>
    <w:rsid w:val="009F117E"/>
    <w:rsid w:val="009F11B2"/>
    <w:rsid w:val="009F21FF"/>
    <w:rsid w:val="009F2AC9"/>
    <w:rsid w:val="009F4C2B"/>
    <w:rsid w:val="009F5404"/>
    <w:rsid w:val="009F6211"/>
    <w:rsid w:val="009F6623"/>
    <w:rsid w:val="009F76A6"/>
    <w:rsid w:val="009F799C"/>
    <w:rsid w:val="00A00E46"/>
    <w:rsid w:val="00A013C9"/>
    <w:rsid w:val="00A01ED3"/>
    <w:rsid w:val="00A021BC"/>
    <w:rsid w:val="00A0260B"/>
    <w:rsid w:val="00A026B0"/>
    <w:rsid w:val="00A02767"/>
    <w:rsid w:val="00A02F41"/>
    <w:rsid w:val="00A04487"/>
    <w:rsid w:val="00A04A42"/>
    <w:rsid w:val="00A0546D"/>
    <w:rsid w:val="00A06A25"/>
    <w:rsid w:val="00A10FAB"/>
    <w:rsid w:val="00A122A5"/>
    <w:rsid w:val="00A12E1C"/>
    <w:rsid w:val="00A13AA4"/>
    <w:rsid w:val="00A14C25"/>
    <w:rsid w:val="00A153C2"/>
    <w:rsid w:val="00A15C2A"/>
    <w:rsid w:val="00A16987"/>
    <w:rsid w:val="00A16E7E"/>
    <w:rsid w:val="00A17B45"/>
    <w:rsid w:val="00A20B00"/>
    <w:rsid w:val="00A2299A"/>
    <w:rsid w:val="00A2531D"/>
    <w:rsid w:val="00A259D3"/>
    <w:rsid w:val="00A2627E"/>
    <w:rsid w:val="00A26594"/>
    <w:rsid w:val="00A26A61"/>
    <w:rsid w:val="00A278FA"/>
    <w:rsid w:val="00A2796B"/>
    <w:rsid w:val="00A27A15"/>
    <w:rsid w:val="00A27FB7"/>
    <w:rsid w:val="00A316C5"/>
    <w:rsid w:val="00A32C43"/>
    <w:rsid w:val="00A333FD"/>
    <w:rsid w:val="00A34EA8"/>
    <w:rsid w:val="00A35D81"/>
    <w:rsid w:val="00A36FF6"/>
    <w:rsid w:val="00A379A4"/>
    <w:rsid w:val="00A37B81"/>
    <w:rsid w:val="00A41AC5"/>
    <w:rsid w:val="00A42A8C"/>
    <w:rsid w:val="00A4309B"/>
    <w:rsid w:val="00A437C8"/>
    <w:rsid w:val="00A4383C"/>
    <w:rsid w:val="00A43AE5"/>
    <w:rsid w:val="00A43D44"/>
    <w:rsid w:val="00A44046"/>
    <w:rsid w:val="00A44F60"/>
    <w:rsid w:val="00A45190"/>
    <w:rsid w:val="00A4581E"/>
    <w:rsid w:val="00A46CE1"/>
    <w:rsid w:val="00A5051C"/>
    <w:rsid w:val="00A5131A"/>
    <w:rsid w:val="00A51C39"/>
    <w:rsid w:val="00A51D91"/>
    <w:rsid w:val="00A52AD5"/>
    <w:rsid w:val="00A5354D"/>
    <w:rsid w:val="00A53691"/>
    <w:rsid w:val="00A552D0"/>
    <w:rsid w:val="00A571B1"/>
    <w:rsid w:val="00A57D42"/>
    <w:rsid w:val="00A57D96"/>
    <w:rsid w:val="00A6046E"/>
    <w:rsid w:val="00A623BE"/>
    <w:rsid w:val="00A62B05"/>
    <w:rsid w:val="00A62E09"/>
    <w:rsid w:val="00A6336A"/>
    <w:rsid w:val="00A63DF7"/>
    <w:rsid w:val="00A654D6"/>
    <w:rsid w:val="00A66B43"/>
    <w:rsid w:val="00A671BA"/>
    <w:rsid w:val="00A709DD"/>
    <w:rsid w:val="00A70CEF"/>
    <w:rsid w:val="00A7182C"/>
    <w:rsid w:val="00A721B0"/>
    <w:rsid w:val="00A73088"/>
    <w:rsid w:val="00A73602"/>
    <w:rsid w:val="00A73807"/>
    <w:rsid w:val="00A73C90"/>
    <w:rsid w:val="00A73EE8"/>
    <w:rsid w:val="00A7404C"/>
    <w:rsid w:val="00A7412B"/>
    <w:rsid w:val="00A74A73"/>
    <w:rsid w:val="00A7548D"/>
    <w:rsid w:val="00A75E39"/>
    <w:rsid w:val="00A762EC"/>
    <w:rsid w:val="00A76970"/>
    <w:rsid w:val="00A76B0E"/>
    <w:rsid w:val="00A7759F"/>
    <w:rsid w:val="00A77B4E"/>
    <w:rsid w:val="00A80729"/>
    <w:rsid w:val="00A80B1D"/>
    <w:rsid w:val="00A80B9D"/>
    <w:rsid w:val="00A80BAB"/>
    <w:rsid w:val="00A81C89"/>
    <w:rsid w:val="00A82AE1"/>
    <w:rsid w:val="00A82FC7"/>
    <w:rsid w:val="00A8344A"/>
    <w:rsid w:val="00A83A4B"/>
    <w:rsid w:val="00A84164"/>
    <w:rsid w:val="00A842CC"/>
    <w:rsid w:val="00A844F9"/>
    <w:rsid w:val="00A84BA1"/>
    <w:rsid w:val="00A84FB9"/>
    <w:rsid w:val="00A8521C"/>
    <w:rsid w:val="00A852C7"/>
    <w:rsid w:val="00A85450"/>
    <w:rsid w:val="00A86407"/>
    <w:rsid w:val="00A86982"/>
    <w:rsid w:val="00A87482"/>
    <w:rsid w:val="00A8756C"/>
    <w:rsid w:val="00A9063F"/>
    <w:rsid w:val="00A906FE"/>
    <w:rsid w:val="00A907D7"/>
    <w:rsid w:val="00A908C2"/>
    <w:rsid w:val="00A90A25"/>
    <w:rsid w:val="00A90B18"/>
    <w:rsid w:val="00A90BAF"/>
    <w:rsid w:val="00A91271"/>
    <w:rsid w:val="00A92254"/>
    <w:rsid w:val="00A92E95"/>
    <w:rsid w:val="00A92F91"/>
    <w:rsid w:val="00A92FB0"/>
    <w:rsid w:val="00A93D22"/>
    <w:rsid w:val="00A9401B"/>
    <w:rsid w:val="00A95711"/>
    <w:rsid w:val="00AA02FB"/>
    <w:rsid w:val="00AA0AFF"/>
    <w:rsid w:val="00AA109F"/>
    <w:rsid w:val="00AA22CB"/>
    <w:rsid w:val="00AA2B31"/>
    <w:rsid w:val="00AA320D"/>
    <w:rsid w:val="00AA3771"/>
    <w:rsid w:val="00AA5E2E"/>
    <w:rsid w:val="00AA7798"/>
    <w:rsid w:val="00AA7995"/>
    <w:rsid w:val="00AA79F9"/>
    <w:rsid w:val="00AB16FC"/>
    <w:rsid w:val="00AB5012"/>
    <w:rsid w:val="00AB529A"/>
    <w:rsid w:val="00AB56CF"/>
    <w:rsid w:val="00AB61E2"/>
    <w:rsid w:val="00AB6E6B"/>
    <w:rsid w:val="00AB7D7F"/>
    <w:rsid w:val="00AC0CFB"/>
    <w:rsid w:val="00AC16EC"/>
    <w:rsid w:val="00AC1B6F"/>
    <w:rsid w:val="00AC1D22"/>
    <w:rsid w:val="00AC2832"/>
    <w:rsid w:val="00AC2BD0"/>
    <w:rsid w:val="00AC3988"/>
    <w:rsid w:val="00AC3F3F"/>
    <w:rsid w:val="00AC71A8"/>
    <w:rsid w:val="00AC76CB"/>
    <w:rsid w:val="00AD2785"/>
    <w:rsid w:val="00AD3466"/>
    <w:rsid w:val="00AD3D0B"/>
    <w:rsid w:val="00AD43CD"/>
    <w:rsid w:val="00AD44F5"/>
    <w:rsid w:val="00AD4960"/>
    <w:rsid w:val="00AD4D59"/>
    <w:rsid w:val="00AD632D"/>
    <w:rsid w:val="00AD634A"/>
    <w:rsid w:val="00AD6BCB"/>
    <w:rsid w:val="00AD74B7"/>
    <w:rsid w:val="00AD79C6"/>
    <w:rsid w:val="00AE089B"/>
    <w:rsid w:val="00AE0E11"/>
    <w:rsid w:val="00AE12A1"/>
    <w:rsid w:val="00AE1565"/>
    <w:rsid w:val="00AE18CC"/>
    <w:rsid w:val="00AE2CEF"/>
    <w:rsid w:val="00AE43B8"/>
    <w:rsid w:val="00AE4871"/>
    <w:rsid w:val="00AF091E"/>
    <w:rsid w:val="00AF1487"/>
    <w:rsid w:val="00AF1873"/>
    <w:rsid w:val="00AF38A0"/>
    <w:rsid w:val="00AF533D"/>
    <w:rsid w:val="00AF55F8"/>
    <w:rsid w:val="00AF5831"/>
    <w:rsid w:val="00AF6774"/>
    <w:rsid w:val="00AF76C3"/>
    <w:rsid w:val="00AF7A83"/>
    <w:rsid w:val="00AF7EF9"/>
    <w:rsid w:val="00B00B83"/>
    <w:rsid w:val="00B010A4"/>
    <w:rsid w:val="00B01574"/>
    <w:rsid w:val="00B01F4C"/>
    <w:rsid w:val="00B02CD5"/>
    <w:rsid w:val="00B03D22"/>
    <w:rsid w:val="00B03FA2"/>
    <w:rsid w:val="00B04F00"/>
    <w:rsid w:val="00B05209"/>
    <w:rsid w:val="00B05392"/>
    <w:rsid w:val="00B05BD9"/>
    <w:rsid w:val="00B062F7"/>
    <w:rsid w:val="00B06F92"/>
    <w:rsid w:val="00B10609"/>
    <w:rsid w:val="00B11191"/>
    <w:rsid w:val="00B11A86"/>
    <w:rsid w:val="00B13529"/>
    <w:rsid w:val="00B13700"/>
    <w:rsid w:val="00B139CC"/>
    <w:rsid w:val="00B16194"/>
    <w:rsid w:val="00B16ACB"/>
    <w:rsid w:val="00B20A0A"/>
    <w:rsid w:val="00B20B97"/>
    <w:rsid w:val="00B22959"/>
    <w:rsid w:val="00B24C78"/>
    <w:rsid w:val="00B24E37"/>
    <w:rsid w:val="00B24ED2"/>
    <w:rsid w:val="00B264B0"/>
    <w:rsid w:val="00B319F3"/>
    <w:rsid w:val="00B31EFF"/>
    <w:rsid w:val="00B32B0C"/>
    <w:rsid w:val="00B33190"/>
    <w:rsid w:val="00B331BA"/>
    <w:rsid w:val="00B338E5"/>
    <w:rsid w:val="00B33A8F"/>
    <w:rsid w:val="00B33D94"/>
    <w:rsid w:val="00B34689"/>
    <w:rsid w:val="00B35574"/>
    <w:rsid w:val="00B364CF"/>
    <w:rsid w:val="00B36C59"/>
    <w:rsid w:val="00B4056D"/>
    <w:rsid w:val="00B41627"/>
    <w:rsid w:val="00B425A1"/>
    <w:rsid w:val="00B42A05"/>
    <w:rsid w:val="00B439A3"/>
    <w:rsid w:val="00B43E5D"/>
    <w:rsid w:val="00B44013"/>
    <w:rsid w:val="00B452C5"/>
    <w:rsid w:val="00B454EA"/>
    <w:rsid w:val="00B45871"/>
    <w:rsid w:val="00B468DB"/>
    <w:rsid w:val="00B47584"/>
    <w:rsid w:val="00B5079C"/>
    <w:rsid w:val="00B54560"/>
    <w:rsid w:val="00B54731"/>
    <w:rsid w:val="00B54C24"/>
    <w:rsid w:val="00B55BD1"/>
    <w:rsid w:val="00B56343"/>
    <w:rsid w:val="00B563C3"/>
    <w:rsid w:val="00B570AE"/>
    <w:rsid w:val="00B6115B"/>
    <w:rsid w:val="00B6171F"/>
    <w:rsid w:val="00B61853"/>
    <w:rsid w:val="00B6214D"/>
    <w:rsid w:val="00B629F4"/>
    <w:rsid w:val="00B62DE4"/>
    <w:rsid w:val="00B62F06"/>
    <w:rsid w:val="00B6346A"/>
    <w:rsid w:val="00B63E65"/>
    <w:rsid w:val="00B640E6"/>
    <w:rsid w:val="00B65421"/>
    <w:rsid w:val="00B6602E"/>
    <w:rsid w:val="00B66FE4"/>
    <w:rsid w:val="00B67334"/>
    <w:rsid w:val="00B67457"/>
    <w:rsid w:val="00B67A60"/>
    <w:rsid w:val="00B67D98"/>
    <w:rsid w:val="00B7013A"/>
    <w:rsid w:val="00B704F8"/>
    <w:rsid w:val="00B714D9"/>
    <w:rsid w:val="00B71BA4"/>
    <w:rsid w:val="00B7260F"/>
    <w:rsid w:val="00B7333E"/>
    <w:rsid w:val="00B73A12"/>
    <w:rsid w:val="00B740B3"/>
    <w:rsid w:val="00B74476"/>
    <w:rsid w:val="00B74BF4"/>
    <w:rsid w:val="00B7526E"/>
    <w:rsid w:val="00B75458"/>
    <w:rsid w:val="00B75D3C"/>
    <w:rsid w:val="00B8013D"/>
    <w:rsid w:val="00B80362"/>
    <w:rsid w:val="00B806B4"/>
    <w:rsid w:val="00B80EA2"/>
    <w:rsid w:val="00B81364"/>
    <w:rsid w:val="00B8143A"/>
    <w:rsid w:val="00B82469"/>
    <w:rsid w:val="00B82A84"/>
    <w:rsid w:val="00B83241"/>
    <w:rsid w:val="00B84FF8"/>
    <w:rsid w:val="00B8519C"/>
    <w:rsid w:val="00B85439"/>
    <w:rsid w:val="00B862F4"/>
    <w:rsid w:val="00B8671B"/>
    <w:rsid w:val="00B86D24"/>
    <w:rsid w:val="00B87216"/>
    <w:rsid w:val="00B902DD"/>
    <w:rsid w:val="00B905CA"/>
    <w:rsid w:val="00B90E47"/>
    <w:rsid w:val="00B91481"/>
    <w:rsid w:val="00B9255C"/>
    <w:rsid w:val="00B92941"/>
    <w:rsid w:val="00B92A0E"/>
    <w:rsid w:val="00B9446F"/>
    <w:rsid w:val="00B959A3"/>
    <w:rsid w:val="00B96370"/>
    <w:rsid w:val="00B9651D"/>
    <w:rsid w:val="00B9765E"/>
    <w:rsid w:val="00BA002A"/>
    <w:rsid w:val="00BA411E"/>
    <w:rsid w:val="00BA505B"/>
    <w:rsid w:val="00BA5D0A"/>
    <w:rsid w:val="00BA6123"/>
    <w:rsid w:val="00BA6C38"/>
    <w:rsid w:val="00BA701E"/>
    <w:rsid w:val="00BB04AD"/>
    <w:rsid w:val="00BB1242"/>
    <w:rsid w:val="00BB1F9A"/>
    <w:rsid w:val="00BB2004"/>
    <w:rsid w:val="00BB53B8"/>
    <w:rsid w:val="00BB5653"/>
    <w:rsid w:val="00BB5972"/>
    <w:rsid w:val="00BB792E"/>
    <w:rsid w:val="00BC309B"/>
    <w:rsid w:val="00BC31BE"/>
    <w:rsid w:val="00BC3C25"/>
    <w:rsid w:val="00BC4245"/>
    <w:rsid w:val="00BC4354"/>
    <w:rsid w:val="00BC45D4"/>
    <w:rsid w:val="00BC4F28"/>
    <w:rsid w:val="00BC61F6"/>
    <w:rsid w:val="00BC6779"/>
    <w:rsid w:val="00BC682A"/>
    <w:rsid w:val="00BC6E67"/>
    <w:rsid w:val="00BC6FA8"/>
    <w:rsid w:val="00BC7914"/>
    <w:rsid w:val="00BC7EB6"/>
    <w:rsid w:val="00BD05D0"/>
    <w:rsid w:val="00BD1165"/>
    <w:rsid w:val="00BD13DB"/>
    <w:rsid w:val="00BD220E"/>
    <w:rsid w:val="00BD2446"/>
    <w:rsid w:val="00BD283E"/>
    <w:rsid w:val="00BD4123"/>
    <w:rsid w:val="00BD4D21"/>
    <w:rsid w:val="00BD4D4D"/>
    <w:rsid w:val="00BD4F80"/>
    <w:rsid w:val="00BD4FDF"/>
    <w:rsid w:val="00BD6231"/>
    <w:rsid w:val="00BD62AE"/>
    <w:rsid w:val="00BD7756"/>
    <w:rsid w:val="00BE05AB"/>
    <w:rsid w:val="00BE0EE1"/>
    <w:rsid w:val="00BE2710"/>
    <w:rsid w:val="00BE2FD2"/>
    <w:rsid w:val="00BE383C"/>
    <w:rsid w:val="00BE3A5F"/>
    <w:rsid w:val="00BE437E"/>
    <w:rsid w:val="00BE54C5"/>
    <w:rsid w:val="00BE60B0"/>
    <w:rsid w:val="00BE6211"/>
    <w:rsid w:val="00BE6948"/>
    <w:rsid w:val="00BE6C82"/>
    <w:rsid w:val="00BE6D1C"/>
    <w:rsid w:val="00BE6DA9"/>
    <w:rsid w:val="00BE6F05"/>
    <w:rsid w:val="00BE7A0F"/>
    <w:rsid w:val="00BE7E3F"/>
    <w:rsid w:val="00BF0A1F"/>
    <w:rsid w:val="00BF0F5C"/>
    <w:rsid w:val="00BF109A"/>
    <w:rsid w:val="00BF18D8"/>
    <w:rsid w:val="00BF190F"/>
    <w:rsid w:val="00BF1FE6"/>
    <w:rsid w:val="00BF2422"/>
    <w:rsid w:val="00BF29D1"/>
    <w:rsid w:val="00BF2B61"/>
    <w:rsid w:val="00BF2F89"/>
    <w:rsid w:val="00BF31E4"/>
    <w:rsid w:val="00BF39E0"/>
    <w:rsid w:val="00BF3E61"/>
    <w:rsid w:val="00BF447E"/>
    <w:rsid w:val="00BF58CD"/>
    <w:rsid w:val="00BF60FD"/>
    <w:rsid w:val="00C0034C"/>
    <w:rsid w:val="00C004E8"/>
    <w:rsid w:val="00C01150"/>
    <w:rsid w:val="00C01835"/>
    <w:rsid w:val="00C01BD7"/>
    <w:rsid w:val="00C0387C"/>
    <w:rsid w:val="00C03BD3"/>
    <w:rsid w:val="00C03C04"/>
    <w:rsid w:val="00C110C9"/>
    <w:rsid w:val="00C12BF5"/>
    <w:rsid w:val="00C13F67"/>
    <w:rsid w:val="00C15A68"/>
    <w:rsid w:val="00C17396"/>
    <w:rsid w:val="00C204C9"/>
    <w:rsid w:val="00C23C73"/>
    <w:rsid w:val="00C246E5"/>
    <w:rsid w:val="00C247FC"/>
    <w:rsid w:val="00C24E5D"/>
    <w:rsid w:val="00C268C5"/>
    <w:rsid w:val="00C26C8E"/>
    <w:rsid w:val="00C2723D"/>
    <w:rsid w:val="00C307C4"/>
    <w:rsid w:val="00C3151A"/>
    <w:rsid w:val="00C31828"/>
    <w:rsid w:val="00C31BA2"/>
    <w:rsid w:val="00C32431"/>
    <w:rsid w:val="00C3266E"/>
    <w:rsid w:val="00C32774"/>
    <w:rsid w:val="00C335DB"/>
    <w:rsid w:val="00C340BC"/>
    <w:rsid w:val="00C34702"/>
    <w:rsid w:val="00C34767"/>
    <w:rsid w:val="00C347F2"/>
    <w:rsid w:val="00C34DDD"/>
    <w:rsid w:val="00C36D19"/>
    <w:rsid w:val="00C3799C"/>
    <w:rsid w:val="00C37A8E"/>
    <w:rsid w:val="00C37F80"/>
    <w:rsid w:val="00C409B7"/>
    <w:rsid w:val="00C40A71"/>
    <w:rsid w:val="00C419E2"/>
    <w:rsid w:val="00C4389B"/>
    <w:rsid w:val="00C4453B"/>
    <w:rsid w:val="00C45194"/>
    <w:rsid w:val="00C46708"/>
    <w:rsid w:val="00C469AB"/>
    <w:rsid w:val="00C46C5F"/>
    <w:rsid w:val="00C51687"/>
    <w:rsid w:val="00C5213A"/>
    <w:rsid w:val="00C531B2"/>
    <w:rsid w:val="00C55343"/>
    <w:rsid w:val="00C557B4"/>
    <w:rsid w:val="00C5586D"/>
    <w:rsid w:val="00C5596A"/>
    <w:rsid w:val="00C55E92"/>
    <w:rsid w:val="00C56611"/>
    <w:rsid w:val="00C56785"/>
    <w:rsid w:val="00C57C6B"/>
    <w:rsid w:val="00C57EA9"/>
    <w:rsid w:val="00C60B6A"/>
    <w:rsid w:val="00C60EDB"/>
    <w:rsid w:val="00C61129"/>
    <w:rsid w:val="00C611F9"/>
    <w:rsid w:val="00C61CE5"/>
    <w:rsid w:val="00C62046"/>
    <w:rsid w:val="00C629A1"/>
    <w:rsid w:val="00C63946"/>
    <w:rsid w:val="00C64568"/>
    <w:rsid w:val="00C6465F"/>
    <w:rsid w:val="00C64DD7"/>
    <w:rsid w:val="00C6558F"/>
    <w:rsid w:val="00C6691D"/>
    <w:rsid w:val="00C71516"/>
    <w:rsid w:val="00C7295A"/>
    <w:rsid w:val="00C72A1D"/>
    <w:rsid w:val="00C743B5"/>
    <w:rsid w:val="00C757BA"/>
    <w:rsid w:val="00C7713B"/>
    <w:rsid w:val="00C8021D"/>
    <w:rsid w:val="00C81381"/>
    <w:rsid w:val="00C81440"/>
    <w:rsid w:val="00C816DA"/>
    <w:rsid w:val="00C81A60"/>
    <w:rsid w:val="00C823D2"/>
    <w:rsid w:val="00C82633"/>
    <w:rsid w:val="00C836EC"/>
    <w:rsid w:val="00C839D7"/>
    <w:rsid w:val="00C84135"/>
    <w:rsid w:val="00C8509D"/>
    <w:rsid w:val="00C86707"/>
    <w:rsid w:val="00C87EF8"/>
    <w:rsid w:val="00C9033A"/>
    <w:rsid w:val="00C9077E"/>
    <w:rsid w:val="00C9143E"/>
    <w:rsid w:val="00C92EFB"/>
    <w:rsid w:val="00C95652"/>
    <w:rsid w:val="00C960E4"/>
    <w:rsid w:val="00C96956"/>
    <w:rsid w:val="00C96DA3"/>
    <w:rsid w:val="00C976C6"/>
    <w:rsid w:val="00CA01B1"/>
    <w:rsid w:val="00CA130C"/>
    <w:rsid w:val="00CA145F"/>
    <w:rsid w:val="00CA2548"/>
    <w:rsid w:val="00CA27A9"/>
    <w:rsid w:val="00CA38F4"/>
    <w:rsid w:val="00CA3A25"/>
    <w:rsid w:val="00CA3FDB"/>
    <w:rsid w:val="00CA4260"/>
    <w:rsid w:val="00CA5B2B"/>
    <w:rsid w:val="00CA6075"/>
    <w:rsid w:val="00CA6190"/>
    <w:rsid w:val="00CA6381"/>
    <w:rsid w:val="00CA7917"/>
    <w:rsid w:val="00CA7AB1"/>
    <w:rsid w:val="00CA7CF5"/>
    <w:rsid w:val="00CB040F"/>
    <w:rsid w:val="00CB2166"/>
    <w:rsid w:val="00CB33B6"/>
    <w:rsid w:val="00CB4BA6"/>
    <w:rsid w:val="00CB5254"/>
    <w:rsid w:val="00CB58AB"/>
    <w:rsid w:val="00CB6B03"/>
    <w:rsid w:val="00CB6E1B"/>
    <w:rsid w:val="00CB7279"/>
    <w:rsid w:val="00CC00C8"/>
    <w:rsid w:val="00CC1CD0"/>
    <w:rsid w:val="00CC278E"/>
    <w:rsid w:val="00CC2F23"/>
    <w:rsid w:val="00CC3284"/>
    <w:rsid w:val="00CC359A"/>
    <w:rsid w:val="00CC45BB"/>
    <w:rsid w:val="00CC4F55"/>
    <w:rsid w:val="00CC52AF"/>
    <w:rsid w:val="00CC63E5"/>
    <w:rsid w:val="00CC789F"/>
    <w:rsid w:val="00CC7D8A"/>
    <w:rsid w:val="00CD2593"/>
    <w:rsid w:val="00CD272F"/>
    <w:rsid w:val="00CD2FA6"/>
    <w:rsid w:val="00CD407B"/>
    <w:rsid w:val="00CD4FBC"/>
    <w:rsid w:val="00CD582F"/>
    <w:rsid w:val="00CD5D32"/>
    <w:rsid w:val="00CD6975"/>
    <w:rsid w:val="00CD7989"/>
    <w:rsid w:val="00CE022C"/>
    <w:rsid w:val="00CE1A90"/>
    <w:rsid w:val="00CE3F74"/>
    <w:rsid w:val="00CE4706"/>
    <w:rsid w:val="00CE49D8"/>
    <w:rsid w:val="00CE4CCC"/>
    <w:rsid w:val="00CE5612"/>
    <w:rsid w:val="00CE574F"/>
    <w:rsid w:val="00CE6258"/>
    <w:rsid w:val="00CE663F"/>
    <w:rsid w:val="00CE6B5A"/>
    <w:rsid w:val="00CE6BE4"/>
    <w:rsid w:val="00CE74BA"/>
    <w:rsid w:val="00CE78FD"/>
    <w:rsid w:val="00CE7EC0"/>
    <w:rsid w:val="00CF02D0"/>
    <w:rsid w:val="00CF281D"/>
    <w:rsid w:val="00CF2BFE"/>
    <w:rsid w:val="00CF3E1C"/>
    <w:rsid w:val="00CF5A65"/>
    <w:rsid w:val="00D0114C"/>
    <w:rsid w:val="00D016B8"/>
    <w:rsid w:val="00D02290"/>
    <w:rsid w:val="00D04306"/>
    <w:rsid w:val="00D0628C"/>
    <w:rsid w:val="00D062C6"/>
    <w:rsid w:val="00D103EC"/>
    <w:rsid w:val="00D10F14"/>
    <w:rsid w:val="00D1212F"/>
    <w:rsid w:val="00D1336C"/>
    <w:rsid w:val="00D14568"/>
    <w:rsid w:val="00D15EEB"/>
    <w:rsid w:val="00D16433"/>
    <w:rsid w:val="00D16E12"/>
    <w:rsid w:val="00D20A36"/>
    <w:rsid w:val="00D20EF2"/>
    <w:rsid w:val="00D22FD9"/>
    <w:rsid w:val="00D23711"/>
    <w:rsid w:val="00D23C42"/>
    <w:rsid w:val="00D23E9C"/>
    <w:rsid w:val="00D23EAD"/>
    <w:rsid w:val="00D24AC2"/>
    <w:rsid w:val="00D24B19"/>
    <w:rsid w:val="00D25891"/>
    <w:rsid w:val="00D2669F"/>
    <w:rsid w:val="00D270F4"/>
    <w:rsid w:val="00D27787"/>
    <w:rsid w:val="00D30043"/>
    <w:rsid w:val="00D30488"/>
    <w:rsid w:val="00D31344"/>
    <w:rsid w:val="00D31C80"/>
    <w:rsid w:val="00D32BF7"/>
    <w:rsid w:val="00D336F0"/>
    <w:rsid w:val="00D33EA4"/>
    <w:rsid w:val="00D34841"/>
    <w:rsid w:val="00D37482"/>
    <w:rsid w:val="00D401F3"/>
    <w:rsid w:val="00D41B03"/>
    <w:rsid w:val="00D41C36"/>
    <w:rsid w:val="00D4278B"/>
    <w:rsid w:val="00D43474"/>
    <w:rsid w:val="00D4455A"/>
    <w:rsid w:val="00D447B9"/>
    <w:rsid w:val="00D44868"/>
    <w:rsid w:val="00D44C38"/>
    <w:rsid w:val="00D45F40"/>
    <w:rsid w:val="00D460E9"/>
    <w:rsid w:val="00D46503"/>
    <w:rsid w:val="00D46B81"/>
    <w:rsid w:val="00D46C1C"/>
    <w:rsid w:val="00D47BF3"/>
    <w:rsid w:val="00D5040D"/>
    <w:rsid w:val="00D50599"/>
    <w:rsid w:val="00D5169B"/>
    <w:rsid w:val="00D5186E"/>
    <w:rsid w:val="00D51F65"/>
    <w:rsid w:val="00D543A9"/>
    <w:rsid w:val="00D545B9"/>
    <w:rsid w:val="00D545F6"/>
    <w:rsid w:val="00D54BAB"/>
    <w:rsid w:val="00D54F41"/>
    <w:rsid w:val="00D5561F"/>
    <w:rsid w:val="00D55B85"/>
    <w:rsid w:val="00D55BF8"/>
    <w:rsid w:val="00D56C8D"/>
    <w:rsid w:val="00D5763A"/>
    <w:rsid w:val="00D57F94"/>
    <w:rsid w:val="00D6055E"/>
    <w:rsid w:val="00D606EF"/>
    <w:rsid w:val="00D61719"/>
    <w:rsid w:val="00D627A6"/>
    <w:rsid w:val="00D637DA"/>
    <w:rsid w:val="00D64275"/>
    <w:rsid w:val="00D64641"/>
    <w:rsid w:val="00D64F45"/>
    <w:rsid w:val="00D64FAC"/>
    <w:rsid w:val="00D65843"/>
    <w:rsid w:val="00D6682B"/>
    <w:rsid w:val="00D66CD4"/>
    <w:rsid w:val="00D66D75"/>
    <w:rsid w:val="00D6715E"/>
    <w:rsid w:val="00D67B2E"/>
    <w:rsid w:val="00D7102F"/>
    <w:rsid w:val="00D7114C"/>
    <w:rsid w:val="00D720D6"/>
    <w:rsid w:val="00D72F19"/>
    <w:rsid w:val="00D738D1"/>
    <w:rsid w:val="00D73AB6"/>
    <w:rsid w:val="00D7489E"/>
    <w:rsid w:val="00D750BA"/>
    <w:rsid w:val="00D757E3"/>
    <w:rsid w:val="00D76C9F"/>
    <w:rsid w:val="00D8116C"/>
    <w:rsid w:val="00D8124D"/>
    <w:rsid w:val="00D81360"/>
    <w:rsid w:val="00D81770"/>
    <w:rsid w:val="00D81BF8"/>
    <w:rsid w:val="00D81CE2"/>
    <w:rsid w:val="00D8328B"/>
    <w:rsid w:val="00D8402E"/>
    <w:rsid w:val="00D842F0"/>
    <w:rsid w:val="00D844C5"/>
    <w:rsid w:val="00D85039"/>
    <w:rsid w:val="00D8583B"/>
    <w:rsid w:val="00D86331"/>
    <w:rsid w:val="00D8648E"/>
    <w:rsid w:val="00D9058B"/>
    <w:rsid w:val="00D908C1"/>
    <w:rsid w:val="00D91CF0"/>
    <w:rsid w:val="00D920ED"/>
    <w:rsid w:val="00D924D7"/>
    <w:rsid w:val="00D929B5"/>
    <w:rsid w:val="00D9371E"/>
    <w:rsid w:val="00D95C0E"/>
    <w:rsid w:val="00D96BEB"/>
    <w:rsid w:val="00D96C17"/>
    <w:rsid w:val="00D96EE0"/>
    <w:rsid w:val="00D975B5"/>
    <w:rsid w:val="00DA0124"/>
    <w:rsid w:val="00DA08AE"/>
    <w:rsid w:val="00DA1182"/>
    <w:rsid w:val="00DA11B7"/>
    <w:rsid w:val="00DA1C97"/>
    <w:rsid w:val="00DA1F52"/>
    <w:rsid w:val="00DA2AF7"/>
    <w:rsid w:val="00DA3700"/>
    <w:rsid w:val="00DA43F7"/>
    <w:rsid w:val="00DA4A6E"/>
    <w:rsid w:val="00DA5CE2"/>
    <w:rsid w:val="00DA677B"/>
    <w:rsid w:val="00DA7026"/>
    <w:rsid w:val="00DA79B2"/>
    <w:rsid w:val="00DB08B4"/>
    <w:rsid w:val="00DB0CF6"/>
    <w:rsid w:val="00DB15EA"/>
    <w:rsid w:val="00DB31BD"/>
    <w:rsid w:val="00DB3AD3"/>
    <w:rsid w:val="00DB4B8C"/>
    <w:rsid w:val="00DB4DCC"/>
    <w:rsid w:val="00DB6244"/>
    <w:rsid w:val="00DB7070"/>
    <w:rsid w:val="00DB7AA2"/>
    <w:rsid w:val="00DB7B74"/>
    <w:rsid w:val="00DB7F5C"/>
    <w:rsid w:val="00DB7FA5"/>
    <w:rsid w:val="00DC00DA"/>
    <w:rsid w:val="00DC1223"/>
    <w:rsid w:val="00DC1848"/>
    <w:rsid w:val="00DC26FF"/>
    <w:rsid w:val="00DC4D8A"/>
    <w:rsid w:val="00DC5A9F"/>
    <w:rsid w:val="00DC5B16"/>
    <w:rsid w:val="00DC6034"/>
    <w:rsid w:val="00DC62D2"/>
    <w:rsid w:val="00DC67B8"/>
    <w:rsid w:val="00DC6B97"/>
    <w:rsid w:val="00DD0053"/>
    <w:rsid w:val="00DD02AD"/>
    <w:rsid w:val="00DD07A7"/>
    <w:rsid w:val="00DD0A7E"/>
    <w:rsid w:val="00DD0DB7"/>
    <w:rsid w:val="00DD12C8"/>
    <w:rsid w:val="00DD1B14"/>
    <w:rsid w:val="00DD3707"/>
    <w:rsid w:val="00DD3E98"/>
    <w:rsid w:val="00DD591A"/>
    <w:rsid w:val="00DD5A0D"/>
    <w:rsid w:val="00DD5AA2"/>
    <w:rsid w:val="00DD6212"/>
    <w:rsid w:val="00DD63AA"/>
    <w:rsid w:val="00DE2192"/>
    <w:rsid w:val="00DE3F4D"/>
    <w:rsid w:val="00DE4123"/>
    <w:rsid w:val="00DE68CD"/>
    <w:rsid w:val="00DE6D93"/>
    <w:rsid w:val="00DF010F"/>
    <w:rsid w:val="00DF0BE3"/>
    <w:rsid w:val="00DF17E1"/>
    <w:rsid w:val="00DF19E5"/>
    <w:rsid w:val="00DF2712"/>
    <w:rsid w:val="00DF2981"/>
    <w:rsid w:val="00DF3105"/>
    <w:rsid w:val="00DF3782"/>
    <w:rsid w:val="00DF5932"/>
    <w:rsid w:val="00DF63D6"/>
    <w:rsid w:val="00E00A41"/>
    <w:rsid w:val="00E036F8"/>
    <w:rsid w:val="00E03AA2"/>
    <w:rsid w:val="00E03B5C"/>
    <w:rsid w:val="00E04511"/>
    <w:rsid w:val="00E0484E"/>
    <w:rsid w:val="00E04A4E"/>
    <w:rsid w:val="00E05084"/>
    <w:rsid w:val="00E0601D"/>
    <w:rsid w:val="00E078B1"/>
    <w:rsid w:val="00E10028"/>
    <w:rsid w:val="00E1200E"/>
    <w:rsid w:val="00E12466"/>
    <w:rsid w:val="00E12EB2"/>
    <w:rsid w:val="00E1306E"/>
    <w:rsid w:val="00E149D6"/>
    <w:rsid w:val="00E15B46"/>
    <w:rsid w:val="00E16ABA"/>
    <w:rsid w:val="00E16CEA"/>
    <w:rsid w:val="00E17428"/>
    <w:rsid w:val="00E176B7"/>
    <w:rsid w:val="00E20959"/>
    <w:rsid w:val="00E226A8"/>
    <w:rsid w:val="00E23AEE"/>
    <w:rsid w:val="00E243A0"/>
    <w:rsid w:val="00E245F0"/>
    <w:rsid w:val="00E2481A"/>
    <w:rsid w:val="00E24A31"/>
    <w:rsid w:val="00E27296"/>
    <w:rsid w:val="00E27389"/>
    <w:rsid w:val="00E30727"/>
    <w:rsid w:val="00E30D34"/>
    <w:rsid w:val="00E32952"/>
    <w:rsid w:val="00E337DF"/>
    <w:rsid w:val="00E33C68"/>
    <w:rsid w:val="00E34514"/>
    <w:rsid w:val="00E34C87"/>
    <w:rsid w:val="00E35325"/>
    <w:rsid w:val="00E355F3"/>
    <w:rsid w:val="00E3571C"/>
    <w:rsid w:val="00E35AB3"/>
    <w:rsid w:val="00E36555"/>
    <w:rsid w:val="00E36C1A"/>
    <w:rsid w:val="00E40B3C"/>
    <w:rsid w:val="00E4143A"/>
    <w:rsid w:val="00E41A46"/>
    <w:rsid w:val="00E42A69"/>
    <w:rsid w:val="00E43A7B"/>
    <w:rsid w:val="00E44816"/>
    <w:rsid w:val="00E45E3B"/>
    <w:rsid w:val="00E460DC"/>
    <w:rsid w:val="00E46299"/>
    <w:rsid w:val="00E47536"/>
    <w:rsid w:val="00E47577"/>
    <w:rsid w:val="00E508B6"/>
    <w:rsid w:val="00E51462"/>
    <w:rsid w:val="00E519F3"/>
    <w:rsid w:val="00E52C01"/>
    <w:rsid w:val="00E52FAC"/>
    <w:rsid w:val="00E53074"/>
    <w:rsid w:val="00E56071"/>
    <w:rsid w:val="00E56732"/>
    <w:rsid w:val="00E603AC"/>
    <w:rsid w:val="00E61799"/>
    <w:rsid w:val="00E627AC"/>
    <w:rsid w:val="00E6370C"/>
    <w:rsid w:val="00E63DBE"/>
    <w:rsid w:val="00E65672"/>
    <w:rsid w:val="00E66510"/>
    <w:rsid w:val="00E6662F"/>
    <w:rsid w:val="00E669EA"/>
    <w:rsid w:val="00E66C70"/>
    <w:rsid w:val="00E67344"/>
    <w:rsid w:val="00E6734E"/>
    <w:rsid w:val="00E673CA"/>
    <w:rsid w:val="00E67969"/>
    <w:rsid w:val="00E67B45"/>
    <w:rsid w:val="00E701D5"/>
    <w:rsid w:val="00E720DB"/>
    <w:rsid w:val="00E72A26"/>
    <w:rsid w:val="00E72BC1"/>
    <w:rsid w:val="00E734FD"/>
    <w:rsid w:val="00E73C35"/>
    <w:rsid w:val="00E7584B"/>
    <w:rsid w:val="00E76C41"/>
    <w:rsid w:val="00E76F97"/>
    <w:rsid w:val="00E7763A"/>
    <w:rsid w:val="00E817AE"/>
    <w:rsid w:val="00E81C63"/>
    <w:rsid w:val="00E8303F"/>
    <w:rsid w:val="00E845AB"/>
    <w:rsid w:val="00E851A1"/>
    <w:rsid w:val="00E86308"/>
    <w:rsid w:val="00E86DB6"/>
    <w:rsid w:val="00E86E2A"/>
    <w:rsid w:val="00E86E48"/>
    <w:rsid w:val="00E9008B"/>
    <w:rsid w:val="00E9192F"/>
    <w:rsid w:val="00E91D35"/>
    <w:rsid w:val="00E92391"/>
    <w:rsid w:val="00E92570"/>
    <w:rsid w:val="00E927C4"/>
    <w:rsid w:val="00E92B80"/>
    <w:rsid w:val="00E92CAE"/>
    <w:rsid w:val="00E9474B"/>
    <w:rsid w:val="00E948FD"/>
    <w:rsid w:val="00E95BD7"/>
    <w:rsid w:val="00E96511"/>
    <w:rsid w:val="00EA0912"/>
    <w:rsid w:val="00EA10DE"/>
    <w:rsid w:val="00EA13DA"/>
    <w:rsid w:val="00EA2097"/>
    <w:rsid w:val="00EA3BFB"/>
    <w:rsid w:val="00EA4123"/>
    <w:rsid w:val="00EA45B2"/>
    <w:rsid w:val="00EA4E60"/>
    <w:rsid w:val="00EA5EAC"/>
    <w:rsid w:val="00EA6329"/>
    <w:rsid w:val="00EA7C6F"/>
    <w:rsid w:val="00EB0037"/>
    <w:rsid w:val="00EB13A7"/>
    <w:rsid w:val="00EB1FFD"/>
    <w:rsid w:val="00EB2096"/>
    <w:rsid w:val="00EB22BC"/>
    <w:rsid w:val="00EB59C5"/>
    <w:rsid w:val="00EB61CB"/>
    <w:rsid w:val="00EB6779"/>
    <w:rsid w:val="00EB6BCB"/>
    <w:rsid w:val="00EB712E"/>
    <w:rsid w:val="00EC0BFB"/>
    <w:rsid w:val="00EC18BA"/>
    <w:rsid w:val="00EC1B57"/>
    <w:rsid w:val="00EC21BD"/>
    <w:rsid w:val="00EC21FD"/>
    <w:rsid w:val="00EC4FD5"/>
    <w:rsid w:val="00EC5119"/>
    <w:rsid w:val="00EC55CD"/>
    <w:rsid w:val="00EC5CF9"/>
    <w:rsid w:val="00EC693D"/>
    <w:rsid w:val="00EC6BEA"/>
    <w:rsid w:val="00EC7E50"/>
    <w:rsid w:val="00ED1940"/>
    <w:rsid w:val="00ED1C16"/>
    <w:rsid w:val="00ED26D0"/>
    <w:rsid w:val="00ED54FE"/>
    <w:rsid w:val="00ED575F"/>
    <w:rsid w:val="00ED5A57"/>
    <w:rsid w:val="00ED65F1"/>
    <w:rsid w:val="00ED7A1A"/>
    <w:rsid w:val="00EE077D"/>
    <w:rsid w:val="00EE08A7"/>
    <w:rsid w:val="00EE0F80"/>
    <w:rsid w:val="00EE1991"/>
    <w:rsid w:val="00EE347B"/>
    <w:rsid w:val="00EE49D8"/>
    <w:rsid w:val="00EE6A43"/>
    <w:rsid w:val="00EF0300"/>
    <w:rsid w:val="00EF105D"/>
    <w:rsid w:val="00EF183C"/>
    <w:rsid w:val="00EF19E6"/>
    <w:rsid w:val="00EF2C71"/>
    <w:rsid w:val="00EF4CCB"/>
    <w:rsid w:val="00EF6414"/>
    <w:rsid w:val="00EF66CF"/>
    <w:rsid w:val="00EF7783"/>
    <w:rsid w:val="00F003B6"/>
    <w:rsid w:val="00F01820"/>
    <w:rsid w:val="00F018FA"/>
    <w:rsid w:val="00F02977"/>
    <w:rsid w:val="00F02C86"/>
    <w:rsid w:val="00F02D8D"/>
    <w:rsid w:val="00F0352A"/>
    <w:rsid w:val="00F0363C"/>
    <w:rsid w:val="00F04468"/>
    <w:rsid w:val="00F04942"/>
    <w:rsid w:val="00F04F91"/>
    <w:rsid w:val="00F07769"/>
    <w:rsid w:val="00F07D99"/>
    <w:rsid w:val="00F1042B"/>
    <w:rsid w:val="00F1096E"/>
    <w:rsid w:val="00F10A76"/>
    <w:rsid w:val="00F10E7F"/>
    <w:rsid w:val="00F13897"/>
    <w:rsid w:val="00F139D2"/>
    <w:rsid w:val="00F1459B"/>
    <w:rsid w:val="00F151A5"/>
    <w:rsid w:val="00F153DC"/>
    <w:rsid w:val="00F15C8A"/>
    <w:rsid w:val="00F15D89"/>
    <w:rsid w:val="00F16DF2"/>
    <w:rsid w:val="00F17E9A"/>
    <w:rsid w:val="00F20F94"/>
    <w:rsid w:val="00F21048"/>
    <w:rsid w:val="00F22152"/>
    <w:rsid w:val="00F22DC0"/>
    <w:rsid w:val="00F23008"/>
    <w:rsid w:val="00F24E60"/>
    <w:rsid w:val="00F258ED"/>
    <w:rsid w:val="00F26F59"/>
    <w:rsid w:val="00F27781"/>
    <w:rsid w:val="00F27CC0"/>
    <w:rsid w:val="00F30309"/>
    <w:rsid w:val="00F30E26"/>
    <w:rsid w:val="00F31381"/>
    <w:rsid w:val="00F320C9"/>
    <w:rsid w:val="00F3343D"/>
    <w:rsid w:val="00F34CE0"/>
    <w:rsid w:val="00F34CEF"/>
    <w:rsid w:val="00F34EE3"/>
    <w:rsid w:val="00F35E0D"/>
    <w:rsid w:val="00F36783"/>
    <w:rsid w:val="00F373EE"/>
    <w:rsid w:val="00F37D41"/>
    <w:rsid w:val="00F41285"/>
    <w:rsid w:val="00F41C92"/>
    <w:rsid w:val="00F42A23"/>
    <w:rsid w:val="00F43DE5"/>
    <w:rsid w:val="00F43F6A"/>
    <w:rsid w:val="00F447C6"/>
    <w:rsid w:val="00F458E5"/>
    <w:rsid w:val="00F45B4A"/>
    <w:rsid w:val="00F45C07"/>
    <w:rsid w:val="00F46208"/>
    <w:rsid w:val="00F4698B"/>
    <w:rsid w:val="00F4709D"/>
    <w:rsid w:val="00F471EF"/>
    <w:rsid w:val="00F477DA"/>
    <w:rsid w:val="00F47941"/>
    <w:rsid w:val="00F50111"/>
    <w:rsid w:val="00F50CB3"/>
    <w:rsid w:val="00F50DD1"/>
    <w:rsid w:val="00F52C4D"/>
    <w:rsid w:val="00F53150"/>
    <w:rsid w:val="00F55B72"/>
    <w:rsid w:val="00F57386"/>
    <w:rsid w:val="00F622BB"/>
    <w:rsid w:val="00F63290"/>
    <w:rsid w:val="00F638E0"/>
    <w:rsid w:val="00F63A84"/>
    <w:rsid w:val="00F6417F"/>
    <w:rsid w:val="00F64387"/>
    <w:rsid w:val="00F645DB"/>
    <w:rsid w:val="00F6513B"/>
    <w:rsid w:val="00F6568E"/>
    <w:rsid w:val="00F67C87"/>
    <w:rsid w:val="00F70A9C"/>
    <w:rsid w:val="00F70D6F"/>
    <w:rsid w:val="00F71061"/>
    <w:rsid w:val="00F72C0B"/>
    <w:rsid w:val="00F72CC7"/>
    <w:rsid w:val="00F73F0E"/>
    <w:rsid w:val="00F7495B"/>
    <w:rsid w:val="00F76FD7"/>
    <w:rsid w:val="00F804BE"/>
    <w:rsid w:val="00F80CF2"/>
    <w:rsid w:val="00F81CF5"/>
    <w:rsid w:val="00F81EF9"/>
    <w:rsid w:val="00F828BE"/>
    <w:rsid w:val="00F82C2E"/>
    <w:rsid w:val="00F83D58"/>
    <w:rsid w:val="00F83D76"/>
    <w:rsid w:val="00F84693"/>
    <w:rsid w:val="00F8541A"/>
    <w:rsid w:val="00F85D6C"/>
    <w:rsid w:val="00F85F0A"/>
    <w:rsid w:val="00F87175"/>
    <w:rsid w:val="00F9006C"/>
    <w:rsid w:val="00F90823"/>
    <w:rsid w:val="00F90A51"/>
    <w:rsid w:val="00F90A7C"/>
    <w:rsid w:val="00F90F4B"/>
    <w:rsid w:val="00F912E4"/>
    <w:rsid w:val="00F91732"/>
    <w:rsid w:val="00F92AF5"/>
    <w:rsid w:val="00F93542"/>
    <w:rsid w:val="00F939B3"/>
    <w:rsid w:val="00F94325"/>
    <w:rsid w:val="00F956A6"/>
    <w:rsid w:val="00F959CF"/>
    <w:rsid w:val="00F9773A"/>
    <w:rsid w:val="00F97AD2"/>
    <w:rsid w:val="00F97C5E"/>
    <w:rsid w:val="00F97DCB"/>
    <w:rsid w:val="00F97E8D"/>
    <w:rsid w:val="00FA07B0"/>
    <w:rsid w:val="00FA0A0C"/>
    <w:rsid w:val="00FA0CF1"/>
    <w:rsid w:val="00FA1C44"/>
    <w:rsid w:val="00FA2AE6"/>
    <w:rsid w:val="00FA2B33"/>
    <w:rsid w:val="00FA37C7"/>
    <w:rsid w:val="00FA3B4D"/>
    <w:rsid w:val="00FA5226"/>
    <w:rsid w:val="00FA5743"/>
    <w:rsid w:val="00FA7113"/>
    <w:rsid w:val="00FA7B0E"/>
    <w:rsid w:val="00FA7BCE"/>
    <w:rsid w:val="00FA7EF3"/>
    <w:rsid w:val="00FB17BF"/>
    <w:rsid w:val="00FB1961"/>
    <w:rsid w:val="00FB31A7"/>
    <w:rsid w:val="00FB3738"/>
    <w:rsid w:val="00FB45FD"/>
    <w:rsid w:val="00FB6B44"/>
    <w:rsid w:val="00FB74DC"/>
    <w:rsid w:val="00FC032D"/>
    <w:rsid w:val="00FC0616"/>
    <w:rsid w:val="00FC09FD"/>
    <w:rsid w:val="00FC0DB9"/>
    <w:rsid w:val="00FC110E"/>
    <w:rsid w:val="00FC1EE7"/>
    <w:rsid w:val="00FC3A4F"/>
    <w:rsid w:val="00FC3F99"/>
    <w:rsid w:val="00FC5298"/>
    <w:rsid w:val="00FC56D5"/>
    <w:rsid w:val="00FC5815"/>
    <w:rsid w:val="00FC6684"/>
    <w:rsid w:val="00FC77A0"/>
    <w:rsid w:val="00FC7C68"/>
    <w:rsid w:val="00FD06E9"/>
    <w:rsid w:val="00FD0E49"/>
    <w:rsid w:val="00FD1524"/>
    <w:rsid w:val="00FD2FDB"/>
    <w:rsid w:val="00FD4A2D"/>
    <w:rsid w:val="00FD58DF"/>
    <w:rsid w:val="00FD5DA7"/>
    <w:rsid w:val="00FD661F"/>
    <w:rsid w:val="00FD6877"/>
    <w:rsid w:val="00FD6ECC"/>
    <w:rsid w:val="00FD73F4"/>
    <w:rsid w:val="00FE00D1"/>
    <w:rsid w:val="00FE04B0"/>
    <w:rsid w:val="00FE0AA3"/>
    <w:rsid w:val="00FE1524"/>
    <w:rsid w:val="00FE1D6A"/>
    <w:rsid w:val="00FE2F17"/>
    <w:rsid w:val="00FE3880"/>
    <w:rsid w:val="00FE3CDF"/>
    <w:rsid w:val="00FE3DB4"/>
    <w:rsid w:val="00FE4201"/>
    <w:rsid w:val="00FE4D2F"/>
    <w:rsid w:val="00FF275E"/>
    <w:rsid w:val="00FF370C"/>
    <w:rsid w:val="00FF3EAD"/>
    <w:rsid w:val="00FF3ECF"/>
    <w:rsid w:val="00FF4834"/>
    <w:rsid w:val="00FF4CFF"/>
    <w:rsid w:val="00FF6AC9"/>
    <w:rsid w:val="00FF715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441FE5"/>
  <w15:docId w15:val="{04C88A9A-A32F-4AD6-92E3-D8FC9FFC4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5B5"/>
    <w:rPr>
      <w:sz w:val="26"/>
    </w:rPr>
  </w:style>
  <w:style w:type="paragraph" w:styleId="Heading1">
    <w:name w:val="heading 1"/>
    <w:basedOn w:val="Normal"/>
    <w:next w:val="Normal"/>
    <w:link w:val="Heading1Char"/>
    <w:uiPriority w:val="9"/>
    <w:qFormat/>
    <w:rsid w:val="00A8344A"/>
    <w:pPr>
      <w:keepNext/>
      <w:numPr>
        <w:numId w:val="3"/>
      </w:numPr>
      <w:outlineLvl w:val="0"/>
    </w:pPr>
    <w:rPr>
      <w:rFonts w:ascii="Calibri" w:hAnsi="Calibri" w:cs="Calibri"/>
      <w:b/>
      <w:sz w:val="30"/>
      <w:u w:val="single"/>
    </w:rPr>
  </w:style>
  <w:style w:type="paragraph" w:styleId="Heading2">
    <w:name w:val="heading 2"/>
    <w:basedOn w:val="Normal"/>
    <w:next w:val="Normal"/>
    <w:link w:val="Heading2Char"/>
    <w:uiPriority w:val="9"/>
    <w:qFormat/>
    <w:rsid w:val="00A8344A"/>
    <w:pPr>
      <w:keepNext/>
      <w:numPr>
        <w:ilvl w:val="1"/>
        <w:numId w:val="3"/>
      </w:numPr>
      <w:spacing w:after="240"/>
      <w:outlineLvl w:val="1"/>
    </w:pPr>
    <w:rPr>
      <w:rFonts w:ascii="Calibri" w:hAnsi="Calibri" w:cs="Calibri"/>
      <w:sz w:val="28"/>
      <w:u w:val="single"/>
    </w:rPr>
  </w:style>
  <w:style w:type="paragraph" w:styleId="Heading3">
    <w:name w:val="heading 3"/>
    <w:basedOn w:val="Normal"/>
    <w:next w:val="Normal"/>
    <w:link w:val="Heading3Char"/>
    <w:rsid w:val="00AD632D"/>
    <w:pPr>
      <w:keepNext/>
      <w:jc w:val="center"/>
      <w:outlineLvl w:val="2"/>
    </w:pPr>
    <w:rPr>
      <w:rFonts w:ascii="Calibri" w:hAnsi="Calibri"/>
      <w:b/>
      <w:caps/>
      <w:sz w:val="44"/>
    </w:rPr>
  </w:style>
  <w:style w:type="paragraph" w:styleId="Heading4">
    <w:name w:val="heading 4"/>
    <w:basedOn w:val="PlainText"/>
    <w:next w:val="Normal"/>
    <w:qFormat/>
    <w:rsid w:val="00AD632D"/>
    <w:pPr>
      <w:tabs>
        <w:tab w:val="right" w:pos="10620"/>
      </w:tabs>
      <w:jc w:val="center"/>
      <w:outlineLvl w:val="3"/>
    </w:pPr>
    <w:rPr>
      <w:rFonts w:ascii="Calibri" w:hAnsi="Calibri" w:cs="Calibri"/>
      <w:b/>
      <w:sz w:val="28"/>
      <w:szCs w:val="28"/>
    </w:rPr>
  </w:style>
  <w:style w:type="paragraph" w:styleId="Heading5">
    <w:name w:val="heading 5"/>
    <w:basedOn w:val="Normal"/>
    <w:next w:val="Normal"/>
    <w:qFormat/>
    <w:rsid w:val="002325B5"/>
    <w:pPr>
      <w:keepNext/>
      <w:outlineLvl w:val="4"/>
    </w:pPr>
    <w:rPr>
      <w:b/>
      <w:u w:val="single"/>
    </w:rPr>
  </w:style>
  <w:style w:type="paragraph" w:styleId="Heading6">
    <w:name w:val="heading 6"/>
    <w:basedOn w:val="Normal"/>
    <w:next w:val="Normal"/>
    <w:qFormat/>
    <w:rsid w:val="002325B5"/>
    <w:pPr>
      <w:keepNext/>
      <w:pBdr>
        <w:left w:val="single" w:sz="4" w:space="0" w:color="auto"/>
      </w:pBdr>
      <w:outlineLvl w:val="5"/>
    </w:pPr>
    <w:rPr>
      <w:b/>
      <w:sz w:val="20"/>
    </w:rPr>
  </w:style>
  <w:style w:type="paragraph" w:styleId="Heading7">
    <w:name w:val="heading 7"/>
    <w:basedOn w:val="Normal"/>
    <w:next w:val="Normal"/>
    <w:qFormat/>
    <w:rsid w:val="002325B5"/>
    <w:pPr>
      <w:keepNext/>
      <w:tabs>
        <w:tab w:val="center" w:pos="5220"/>
      </w:tabs>
      <w:jc w:val="center"/>
      <w:outlineLvl w:val="6"/>
    </w:pPr>
    <w:rPr>
      <w:b/>
      <w:spacing w:val="-3"/>
    </w:rPr>
  </w:style>
  <w:style w:type="paragraph" w:styleId="Heading8">
    <w:name w:val="heading 8"/>
    <w:basedOn w:val="Normal"/>
    <w:next w:val="Normal"/>
    <w:qFormat/>
    <w:rsid w:val="002325B5"/>
    <w:pPr>
      <w:keepNext/>
      <w:tabs>
        <w:tab w:val="left" w:pos="-720"/>
      </w:tabs>
      <w:jc w:val="center"/>
      <w:outlineLvl w:val="7"/>
    </w:pPr>
    <w:rPr>
      <w:b/>
      <w:spacing w:val="-3"/>
      <w:sz w:val="28"/>
    </w:rPr>
  </w:style>
  <w:style w:type="paragraph" w:styleId="Heading9">
    <w:name w:val="heading 9"/>
    <w:basedOn w:val="Normal"/>
    <w:next w:val="Normal"/>
    <w:qFormat/>
    <w:rsid w:val="002325B5"/>
    <w:pPr>
      <w:keepNext/>
      <w:tabs>
        <w:tab w:val="left" w:leader="dot" w:pos="-1440"/>
        <w:tab w:val="left" w:pos="-720"/>
        <w:tab w:val="left" w:pos="0"/>
        <w:tab w:val="left" w:pos="720"/>
        <w:tab w:val="left" w:pos="1440"/>
        <w:tab w:val="right" w:leader="dot" w:pos="9360"/>
      </w:tabs>
      <w:ind w:left="720"/>
      <w:outlineLvl w:val="8"/>
    </w:pPr>
    <w:rPr>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325B5"/>
    <w:pPr>
      <w:tabs>
        <w:tab w:val="center" w:pos="4320"/>
        <w:tab w:val="right" w:pos="8640"/>
      </w:tabs>
    </w:pPr>
  </w:style>
  <w:style w:type="paragraph" w:styleId="Footer">
    <w:name w:val="footer"/>
    <w:basedOn w:val="Normal"/>
    <w:link w:val="FooterChar"/>
    <w:uiPriority w:val="99"/>
    <w:rsid w:val="002325B5"/>
    <w:pPr>
      <w:tabs>
        <w:tab w:val="center" w:pos="4320"/>
        <w:tab w:val="right" w:pos="8640"/>
      </w:tabs>
    </w:pPr>
  </w:style>
  <w:style w:type="paragraph" w:customStyle="1" w:styleId="MemoHeading">
    <w:name w:val="MemoHeading"/>
    <w:basedOn w:val="Normal"/>
    <w:rsid w:val="002325B5"/>
    <w:pPr>
      <w:spacing w:line="480" w:lineRule="auto"/>
    </w:pPr>
  </w:style>
  <w:style w:type="character" w:styleId="PageNumber">
    <w:name w:val="page number"/>
    <w:basedOn w:val="DefaultParagraphFont"/>
    <w:rsid w:val="002325B5"/>
  </w:style>
  <w:style w:type="paragraph" w:styleId="TOC3">
    <w:name w:val="toc 3"/>
    <w:basedOn w:val="Normal"/>
    <w:next w:val="Normal"/>
    <w:uiPriority w:val="39"/>
    <w:qFormat/>
    <w:rsid w:val="002325B5"/>
    <w:pPr>
      <w:tabs>
        <w:tab w:val="left" w:leader="dot" w:pos="9000"/>
        <w:tab w:val="right" w:pos="9360"/>
      </w:tabs>
      <w:suppressAutoHyphens/>
      <w:ind w:left="2160" w:right="720" w:hanging="720"/>
    </w:pPr>
  </w:style>
  <w:style w:type="paragraph" w:styleId="BodyTextIndent2">
    <w:name w:val="Body Text Indent 2"/>
    <w:basedOn w:val="Normal"/>
    <w:rsid w:val="002325B5"/>
    <w:pPr>
      <w:ind w:left="360"/>
    </w:pPr>
    <w:rPr>
      <w:sz w:val="20"/>
    </w:rPr>
  </w:style>
  <w:style w:type="paragraph" w:styleId="BodyText2">
    <w:name w:val="Body Text 2"/>
    <w:basedOn w:val="Normal"/>
    <w:rsid w:val="002325B5"/>
    <w:pPr>
      <w:ind w:left="720" w:hanging="360"/>
    </w:pPr>
    <w:rPr>
      <w:sz w:val="20"/>
    </w:rPr>
  </w:style>
  <w:style w:type="paragraph" w:styleId="BodyTextIndent">
    <w:name w:val="Body Text Indent"/>
    <w:basedOn w:val="Normal"/>
    <w:link w:val="BodyTextIndentChar"/>
    <w:rsid w:val="002325B5"/>
    <w:pPr>
      <w:ind w:left="1440"/>
    </w:pPr>
  </w:style>
  <w:style w:type="paragraph" w:styleId="BodyTextIndent3">
    <w:name w:val="Body Text Indent 3"/>
    <w:basedOn w:val="Normal"/>
    <w:rsid w:val="002325B5"/>
    <w:pPr>
      <w:tabs>
        <w:tab w:val="left" w:pos="-720"/>
      </w:tabs>
      <w:ind w:left="1440" w:hanging="1440"/>
    </w:pPr>
    <w:rPr>
      <w:spacing w:val="-3"/>
    </w:rPr>
  </w:style>
  <w:style w:type="character" w:styleId="CommentReference">
    <w:name w:val="annotation reference"/>
    <w:rsid w:val="002325B5"/>
    <w:rPr>
      <w:sz w:val="16"/>
    </w:rPr>
  </w:style>
  <w:style w:type="paragraph" w:styleId="CommentText">
    <w:name w:val="annotation text"/>
    <w:basedOn w:val="Normal"/>
    <w:link w:val="CommentTextChar"/>
    <w:semiHidden/>
    <w:rsid w:val="004A6F19"/>
    <w:rPr>
      <w:rFonts w:ascii="Arial" w:hAnsi="Arial" w:cs="Arial"/>
      <w:sz w:val="20"/>
    </w:rPr>
  </w:style>
  <w:style w:type="paragraph" w:styleId="FootnoteText">
    <w:name w:val="footnote text"/>
    <w:basedOn w:val="Normal"/>
    <w:link w:val="FootnoteTextChar"/>
    <w:semiHidden/>
    <w:rsid w:val="002325B5"/>
    <w:rPr>
      <w:sz w:val="20"/>
    </w:rPr>
  </w:style>
  <w:style w:type="paragraph" w:customStyle="1" w:styleId="Level1">
    <w:name w:val="Level 1"/>
    <w:basedOn w:val="Normal"/>
    <w:rsid w:val="002325B5"/>
    <w:pPr>
      <w:widowControl w:val="0"/>
      <w:numPr>
        <w:numId w:val="1"/>
      </w:numPr>
      <w:outlineLvl w:val="0"/>
    </w:pPr>
    <w:rPr>
      <w:snapToGrid w:val="0"/>
      <w:sz w:val="24"/>
    </w:rPr>
  </w:style>
  <w:style w:type="paragraph" w:customStyle="1" w:styleId="Level4">
    <w:name w:val="Level 4"/>
    <w:basedOn w:val="Normal"/>
    <w:rsid w:val="002325B5"/>
    <w:pPr>
      <w:widowControl w:val="0"/>
      <w:tabs>
        <w:tab w:val="num" w:pos="1440"/>
      </w:tabs>
      <w:ind w:left="2880" w:hanging="720"/>
      <w:outlineLvl w:val="3"/>
    </w:pPr>
    <w:rPr>
      <w:snapToGrid w:val="0"/>
      <w:sz w:val="24"/>
    </w:rPr>
  </w:style>
  <w:style w:type="paragraph" w:styleId="PlainText">
    <w:name w:val="Plain Text"/>
    <w:basedOn w:val="Normal"/>
    <w:link w:val="PlainTextChar"/>
    <w:rsid w:val="002325B5"/>
    <w:rPr>
      <w:rFonts w:ascii="Courier New" w:hAnsi="Courier New"/>
      <w:sz w:val="20"/>
    </w:rPr>
  </w:style>
  <w:style w:type="paragraph" w:styleId="BodyText">
    <w:name w:val="Body Text"/>
    <w:basedOn w:val="Normal"/>
    <w:link w:val="BodyTextChar"/>
    <w:rsid w:val="002325B5"/>
  </w:style>
  <w:style w:type="character" w:styleId="Hyperlink">
    <w:name w:val="Hyperlink"/>
    <w:uiPriority w:val="99"/>
    <w:rsid w:val="002325B5"/>
    <w:rPr>
      <w:color w:val="0000FF"/>
      <w:u w:val="single"/>
    </w:rPr>
  </w:style>
  <w:style w:type="paragraph" w:styleId="BodyText3">
    <w:name w:val="Body Text 3"/>
    <w:basedOn w:val="Normal"/>
    <w:link w:val="BodyText3Char"/>
    <w:rsid w:val="002325B5"/>
    <w:pPr>
      <w:tabs>
        <w:tab w:val="left" w:pos="-1080"/>
        <w:tab w:val="left" w:pos="-720"/>
        <w:tab w:val="left" w:pos="0"/>
        <w:tab w:val="left" w:pos="1080"/>
        <w:tab w:val="left" w:pos="1440"/>
        <w:tab w:val="left" w:pos="3600"/>
        <w:tab w:val="left" w:pos="4320"/>
        <w:tab w:val="left" w:pos="5040"/>
        <w:tab w:val="left" w:pos="5760"/>
        <w:tab w:val="left" w:pos="6480"/>
        <w:tab w:val="left" w:pos="7200"/>
        <w:tab w:val="left" w:pos="7920"/>
        <w:tab w:val="left" w:pos="8640"/>
        <w:tab w:val="left" w:pos="9360"/>
      </w:tabs>
      <w:jc w:val="both"/>
    </w:pPr>
    <w:rPr>
      <w:sz w:val="22"/>
    </w:rPr>
  </w:style>
  <w:style w:type="character" w:styleId="FollowedHyperlink">
    <w:name w:val="FollowedHyperlink"/>
    <w:rsid w:val="002325B5"/>
    <w:rPr>
      <w:color w:val="800080"/>
      <w:u w:val="single"/>
    </w:rPr>
  </w:style>
  <w:style w:type="paragraph" w:styleId="Caption">
    <w:name w:val="caption"/>
    <w:basedOn w:val="Normal"/>
    <w:next w:val="Normal"/>
    <w:qFormat/>
    <w:rsid w:val="002325B5"/>
    <w:rPr>
      <w:b/>
      <w:sz w:val="18"/>
    </w:rPr>
  </w:style>
  <w:style w:type="paragraph" w:styleId="Title">
    <w:name w:val="Title"/>
    <w:basedOn w:val="Normal"/>
    <w:qFormat/>
    <w:rsid w:val="002325B5"/>
    <w:pPr>
      <w:jc w:val="center"/>
    </w:pPr>
    <w:rPr>
      <w:rFonts w:ascii="Arial" w:hAnsi="Arial"/>
      <w:b/>
      <w:sz w:val="24"/>
    </w:rPr>
  </w:style>
  <w:style w:type="paragraph" w:customStyle="1" w:styleId="AERTitle">
    <w:name w:val="AER Title"/>
    <w:basedOn w:val="Normal"/>
    <w:rsid w:val="002325B5"/>
    <w:pPr>
      <w:widowControl w:val="0"/>
      <w:tabs>
        <w:tab w:val="left" w:pos="204"/>
      </w:tabs>
      <w:spacing w:before="240" w:line="25" w:lineRule="atLeast"/>
      <w:jc w:val="center"/>
    </w:pPr>
    <w:rPr>
      <w:rFonts w:ascii="Arial" w:hAnsi="Arial"/>
      <w:b/>
      <w:bCs/>
      <w:snapToGrid w:val="0"/>
      <w:sz w:val="36"/>
    </w:rPr>
  </w:style>
  <w:style w:type="character" w:customStyle="1" w:styleId="pagetitle1">
    <w:name w:val="pagetitle1"/>
    <w:rsid w:val="002325B5"/>
    <w:rPr>
      <w:rFonts w:ascii="Arial" w:hAnsi="Arial" w:cs="Arial" w:hint="default"/>
      <w:b/>
      <w:bCs/>
      <w:color w:val="333366"/>
      <w:sz w:val="36"/>
      <w:szCs w:val="36"/>
      <w:shd w:val="clear" w:color="auto" w:fill="FFFFFF"/>
    </w:rPr>
  </w:style>
  <w:style w:type="character" w:customStyle="1" w:styleId="links1">
    <w:name w:val="links1"/>
    <w:rsid w:val="002325B5"/>
    <w:rPr>
      <w:rFonts w:ascii="Arial" w:hAnsi="Arial" w:cs="Arial" w:hint="default"/>
      <w:sz w:val="17"/>
      <w:szCs w:val="17"/>
    </w:rPr>
  </w:style>
  <w:style w:type="character" w:customStyle="1" w:styleId="title1">
    <w:name w:val="title1"/>
    <w:rsid w:val="002325B5"/>
    <w:rPr>
      <w:rFonts w:ascii="Arial" w:hAnsi="Arial" w:cs="Arial" w:hint="default"/>
      <w:b/>
      <w:bCs/>
      <w:color w:val="3366CC"/>
      <w:sz w:val="19"/>
      <w:szCs w:val="19"/>
      <w:shd w:val="clear" w:color="auto" w:fill="FFFFFF"/>
    </w:rPr>
  </w:style>
  <w:style w:type="paragraph" w:styleId="BalloonText">
    <w:name w:val="Balloon Text"/>
    <w:basedOn w:val="Normal"/>
    <w:semiHidden/>
    <w:rsid w:val="002325B5"/>
    <w:rPr>
      <w:rFonts w:ascii="Tahoma" w:hAnsi="Tahoma" w:cs="Tahoma"/>
      <w:sz w:val="16"/>
      <w:szCs w:val="16"/>
    </w:rPr>
  </w:style>
  <w:style w:type="paragraph" w:customStyle="1" w:styleId="ContractsTeam">
    <w:name w:val="ContractsTeam"/>
    <w:basedOn w:val="Normal"/>
    <w:rsid w:val="002325B5"/>
    <w:pPr>
      <w:numPr>
        <w:ilvl w:val="1"/>
        <w:numId w:val="2"/>
      </w:numPr>
    </w:pPr>
  </w:style>
  <w:style w:type="paragraph" w:customStyle="1" w:styleId="1AutoList1">
    <w:name w:val="1AutoList1"/>
    <w:rsid w:val="002325B5"/>
    <w:pPr>
      <w:widowControl w:val="0"/>
      <w:tabs>
        <w:tab w:val="left" w:pos="720"/>
      </w:tabs>
      <w:autoSpaceDE w:val="0"/>
      <w:autoSpaceDN w:val="0"/>
      <w:adjustRightInd w:val="0"/>
      <w:ind w:left="720" w:hanging="720"/>
      <w:jc w:val="both"/>
    </w:pPr>
    <w:rPr>
      <w:sz w:val="24"/>
      <w:szCs w:val="24"/>
    </w:rPr>
  </w:style>
  <w:style w:type="table" w:styleId="TableGrid">
    <w:name w:val="Table Grid"/>
    <w:basedOn w:val="TableNormal"/>
    <w:rsid w:val="002325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2325B5"/>
    <w:rPr>
      <w:b/>
      <w:bCs/>
    </w:rPr>
  </w:style>
  <w:style w:type="character" w:styleId="FootnoteReference">
    <w:name w:val="footnote reference"/>
    <w:semiHidden/>
    <w:rsid w:val="002325B5"/>
    <w:rPr>
      <w:vertAlign w:val="superscript"/>
    </w:rPr>
  </w:style>
  <w:style w:type="paragraph" w:customStyle="1" w:styleId="memoheading0">
    <w:name w:val="memoheading"/>
    <w:basedOn w:val="Normal"/>
    <w:rsid w:val="00991BA2"/>
    <w:pPr>
      <w:spacing w:line="480" w:lineRule="auto"/>
    </w:pPr>
    <w:rPr>
      <w:szCs w:val="26"/>
    </w:rPr>
  </w:style>
  <w:style w:type="paragraph" w:styleId="ListParagraph">
    <w:name w:val="List Paragraph"/>
    <w:aliases w:val="TOC style"/>
    <w:basedOn w:val="Normal"/>
    <w:link w:val="ListParagraphChar"/>
    <w:uiPriority w:val="34"/>
    <w:qFormat/>
    <w:rsid w:val="002C5DFD"/>
    <w:pPr>
      <w:ind w:left="720"/>
    </w:pPr>
  </w:style>
  <w:style w:type="character" w:customStyle="1" w:styleId="HeaderChar">
    <w:name w:val="Header Char"/>
    <w:link w:val="Header"/>
    <w:rsid w:val="00457C41"/>
    <w:rPr>
      <w:sz w:val="26"/>
    </w:rPr>
  </w:style>
  <w:style w:type="character" w:customStyle="1" w:styleId="BodyTextIndentChar">
    <w:name w:val="Body Text Indent Char"/>
    <w:link w:val="BodyTextIndent"/>
    <w:rsid w:val="00457C41"/>
    <w:rPr>
      <w:sz w:val="26"/>
    </w:rPr>
  </w:style>
  <w:style w:type="character" w:customStyle="1" w:styleId="FooterChar">
    <w:name w:val="Footer Char"/>
    <w:link w:val="Footer"/>
    <w:uiPriority w:val="99"/>
    <w:rsid w:val="00457C41"/>
    <w:rPr>
      <w:sz w:val="26"/>
    </w:rPr>
  </w:style>
  <w:style w:type="character" w:customStyle="1" w:styleId="PlainTextChar">
    <w:name w:val="Plain Text Char"/>
    <w:link w:val="PlainText"/>
    <w:rsid w:val="006D3A59"/>
    <w:rPr>
      <w:rFonts w:ascii="Courier New" w:hAnsi="Courier New"/>
    </w:rPr>
  </w:style>
  <w:style w:type="paragraph" w:customStyle="1" w:styleId="RFP-QHeader1">
    <w:name w:val="RFP-Q Header 1"/>
    <w:basedOn w:val="Normal"/>
    <w:qFormat/>
    <w:rsid w:val="00875513"/>
    <w:pPr>
      <w:jc w:val="center"/>
    </w:pPr>
    <w:rPr>
      <w:b/>
      <w:caps/>
      <w:sz w:val="40"/>
      <w:szCs w:val="40"/>
    </w:rPr>
  </w:style>
  <w:style w:type="paragraph" w:customStyle="1" w:styleId="RFP-QHeader2">
    <w:name w:val="RFP-Q Header 2"/>
    <w:basedOn w:val="Normal"/>
    <w:qFormat/>
    <w:rsid w:val="0058733C"/>
    <w:pPr>
      <w:jc w:val="center"/>
    </w:pPr>
    <w:rPr>
      <w:b/>
    </w:rPr>
  </w:style>
  <w:style w:type="paragraph" w:customStyle="1" w:styleId="HeaderExhibit">
    <w:name w:val="Header Exhibit"/>
    <w:basedOn w:val="PlainText"/>
    <w:autoRedefine/>
    <w:qFormat/>
    <w:rsid w:val="00A41AC5"/>
    <w:pPr>
      <w:tabs>
        <w:tab w:val="right" w:pos="7200"/>
        <w:tab w:val="left" w:pos="7380"/>
        <w:tab w:val="right" w:pos="10800"/>
      </w:tabs>
      <w:jc w:val="center"/>
    </w:pPr>
    <w:rPr>
      <w:rFonts w:ascii="Calibri" w:hAnsi="Calibri"/>
      <w:b/>
      <w:caps/>
      <w:noProof/>
      <w:sz w:val="28"/>
      <w:szCs w:val="28"/>
    </w:rPr>
  </w:style>
  <w:style w:type="paragraph" w:styleId="CommentSubject">
    <w:name w:val="annotation subject"/>
    <w:basedOn w:val="CommentText"/>
    <w:next w:val="CommentText"/>
    <w:link w:val="CommentSubjectChar"/>
    <w:rsid w:val="009C6985"/>
    <w:rPr>
      <w:rFonts w:ascii="Times New Roman" w:hAnsi="Times New Roman"/>
      <w:b/>
      <w:bCs/>
    </w:rPr>
  </w:style>
  <w:style w:type="character" w:customStyle="1" w:styleId="CommentTextChar">
    <w:name w:val="Comment Text Char"/>
    <w:link w:val="CommentText"/>
    <w:semiHidden/>
    <w:rsid w:val="004A6F19"/>
    <w:rPr>
      <w:rFonts w:ascii="Arial" w:hAnsi="Arial" w:cs="Arial"/>
    </w:rPr>
  </w:style>
  <w:style w:type="character" w:customStyle="1" w:styleId="CommentSubjectChar">
    <w:name w:val="Comment Subject Char"/>
    <w:link w:val="CommentSubject"/>
    <w:rsid w:val="009C6985"/>
    <w:rPr>
      <w:rFonts w:ascii="Arial" w:hAnsi="Arial" w:cs="Arial"/>
    </w:rPr>
  </w:style>
  <w:style w:type="paragraph" w:customStyle="1" w:styleId="Comments">
    <w:name w:val="Comments"/>
    <w:basedOn w:val="CommentText"/>
    <w:link w:val="CommentsChar"/>
    <w:qFormat/>
    <w:rsid w:val="004A6F19"/>
  </w:style>
  <w:style w:type="paragraph" w:styleId="NoSpacing">
    <w:name w:val="No Spacing"/>
    <w:uiPriority w:val="1"/>
    <w:qFormat/>
    <w:rsid w:val="007A3F29"/>
    <w:rPr>
      <w:rFonts w:ascii="Calibri" w:eastAsia="Calibri" w:hAnsi="Calibri"/>
      <w:sz w:val="22"/>
      <w:szCs w:val="22"/>
    </w:rPr>
  </w:style>
  <w:style w:type="character" w:customStyle="1" w:styleId="CommentsChar">
    <w:name w:val="Comments Char"/>
    <w:link w:val="Comments"/>
    <w:rsid w:val="004A6F19"/>
    <w:rPr>
      <w:rFonts w:ascii="Arial" w:hAnsi="Arial" w:cs="Arial"/>
    </w:rPr>
  </w:style>
  <w:style w:type="character" w:customStyle="1" w:styleId="FootnoteTextChar">
    <w:name w:val="Footnote Text Char"/>
    <w:basedOn w:val="DefaultParagraphFont"/>
    <w:link w:val="FootnoteText"/>
    <w:semiHidden/>
    <w:rsid w:val="00D04306"/>
  </w:style>
  <w:style w:type="character" w:customStyle="1" w:styleId="BodyText3Char">
    <w:name w:val="Body Text 3 Char"/>
    <w:link w:val="BodyText3"/>
    <w:rsid w:val="00373C09"/>
    <w:rPr>
      <w:sz w:val="22"/>
    </w:rPr>
  </w:style>
  <w:style w:type="paragraph" w:customStyle="1" w:styleId="ExhibitHeader">
    <w:name w:val="Exhibit Header"/>
    <w:basedOn w:val="Normal"/>
    <w:autoRedefine/>
    <w:qFormat/>
    <w:rsid w:val="00130F5F"/>
    <w:pPr>
      <w:tabs>
        <w:tab w:val="center" w:pos="5220"/>
      </w:tabs>
      <w:jc w:val="center"/>
    </w:pPr>
    <w:rPr>
      <w:b/>
      <w:caps/>
      <w:spacing w:val="-3"/>
      <w:sz w:val="32"/>
    </w:rPr>
  </w:style>
  <w:style w:type="character" w:styleId="PlaceholderText">
    <w:name w:val="Placeholder Text"/>
    <w:uiPriority w:val="99"/>
    <w:semiHidden/>
    <w:rsid w:val="009C1B55"/>
    <w:rPr>
      <w:color w:val="808080"/>
    </w:rPr>
  </w:style>
  <w:style w:type="paragraph" w:styleId="TOC1">
    <w:name w:val="toc 1"/>
    <w:aliases w:val="TOC 1 (RFP-Q)"/>
    <w:basedOn w:val="Normal"/>
    <w:next w:val="Normal"/>
    <w:link w:val="TOC1Char"/>
    <w:autoRedefine/>
    <w:uiPriority w:val="39"/>
    <w:qFormat/>
    <w:rsid w:val="00A82FC7"/>
    <w:pPr>
      <w:tabs>
        <w:tab w:val="left" w:pos="720"/>
        <w:tab w:val="right" w:leader="dot" w:pos="10080"/>
      </w:tabs>
    </w:pPr>
    <w:rPr>
      <w:rFonts w:ascii="Calibri" w:hAnsi="Calibri"/>
      <w:b/>
      <w:caps/>
      <w:noProof/>
      <w:szCs w:val="26"/>
    </w:rPr>
  </w:style>
  <w:style w:type="paragraph" w:styleId="TOC2">
    <w:name w:val="toc 2"/>
    <w:aliases w:val="TOC 2 (RFP-Q)"/>
    <w:basedOn w:val="Normal"/>
    <w:next w:val="Normal"/>
    <w:autoRedefine/>
    <w:uiPriority w:val="39"/>
    <w:qFormat/>
    <w:rsid w:val="00A82FC7"/>
    <w:pPr>
      <w:tabs>
        <w:tab w:val="left" w:pos="1440"/>
        <w:tab w:val="right" w:leader="dot" w:pos="10080"/>
      </w:tabs>
      <w:ind w:left="720"/>
    </w:pPr>
    <w:rPr>
      <w:rFonts w:ascii="Calibri" w:hAnsi="Calibri"/>
      <w:noProof/>
      <w:szCs w:val="26"/>
    </w:rPr>
  </w:style>
  <w:style w:type="paragraph" w:styleId="TOCHeading">
    <w:name w:val="TOC Heading"/>
    <w:basedOn w:val="Heading1"/>
    <w:next w:val="Normal"/>
    <w:uiPriority w:val="39"/>
    <w:unhideWhenUsed/>
    <w:qFormat/>
    <w:rsid w:val="00606FDA"/>
    <w:pPr>
      <w:keepLines/>
      <w:numPr>
        <w:numId w:val="0"/>
      </w:numPr>
      <w:spacing w:before="480" w:line="276" w:lineRule="auto"/>
      <w:outlineLvl w:val="9"/>
    </w:pPr>
    <w:rPr>
      <w:rFonts w:ascii="Cambria" w:eastAsia="PMingLiU" w:hAnsi="Cambria" w:cs="Times New Roman"/>
      <w:bCs/>
      <w:color w:val="365F91"/>
      <w:sz w:val="28"/>
      <w:szCs w:val="28"/>
      <w:u w:val="none"/>
      <w:lang w:eastAsia="ja-JP"/>
    </w:rPr>
  </w:style>
  <w:style w:type="character" w:customStyle="1" w:styleId="TOC1Char">
    <w:name w:val="TOC 1 Char"/>
    <w:aliases w:val="TOC 1 (RFP-Q) Char"/>
    <w:link w:val="TOC1"/>
    <w:uiPriority w:val="39"/>
    <w:rsid w:val="00A82FC7"/>
    <w:rPr>
      <w:rFonts w:ascii="Calibri" w:hAnsi="Calibri"/>
      <w:b/>
      <w:caps/>
      <w:noProof/>
      <w:sz w:val="26"/>
      <w:szCs w:val="26"/>
    </w:rPr>
  </w:style>
  <w:style w:type="paragraph" w:customStyle="1" w:styleId="Instructionstoberemoved">
    <w:name w:val="Instructions to be removed"/>
    <w:basedOn w:val="Heading2"/>
    <w:link w:val="InstructionstoberemovedChar"/>
    <w:qFormat/>
    <w:rsid w:val="003D3E5A"/>
    <w:pPr>
      <w:numPr>
        <w:ilvl w:val="0"/>
        <w:numId w:val="0"/>
      </w:numPr>
      <w:ind w:left="1440"/>
    </w:pPr>
    <w:rPr>
      <w:color w:val="FFFFFF"/>
      <w:sz w:val="26"/>
      <w:u w:val="none"/>
    </w:rPr>
  </w:style>
  <w:style w:type="character" w:customStyle="1" w:styleId="Heading2Char">
    <w:name w:val="Heading 2 Char"/>
    <w:link w:val="Heading2"/>
    <w:uiPriority w:val="9"/>
    <w:rsid w:val="00A8344A"/>
    <w:rPr>
      <w:rFonts w:ascii="Calibri" w:hAnsi="Calibri" w:cs="Calibri"/>
      <w:sz w:val="28"/>
      <w:u w:val="single"/>
    </w:rPr>
  </w:style>
  <w:style w:type="character" w:customStyle="1" w:styleId="InstructionstoberemovedChar">
    <w:name w:val="Instructions to be removed Char"/>
    <w:link w:val="Instructionstoberemoved"/>
    <w:rsid w:val="003D3E5A"/>
    <w:rPr>
      <w:rFonts w:ascii="Calibri" w:hAnsi="Calibri" w:cs="Calibri"/>
      <w:color w:val="FFFFFF"/>
      <w:sz w:val="26"/>
      <w:u w:val="single"/>
    </w:rPr>
  </w:style>
  <w:style w:type="paragraph" w:customStyle="1" w:styleId="Item1">
    <w:name w:val="Item 1"/>
    <w:basedOn w:val="Normal"/>
    <w:link w:val="Item1Char"/>
    <w:qFormat/>
    <w:rsid w:val="00A86407"/>
    <w:pPr>
      <w:numPr>
        <w:ilvl w:val="2"/>
        <w:numId w:val="3"/>
      </w:numPr>
      <w:spacing w:after="240"/>
    </w:pPr>
    <w:rPr>
      <w:rFonts w:ascii="Calibri" w:hAnsi="Calibri" w:cs="Calibri"/>
    </w:rPr>
  </w:style>
  <w:style w:type="paragraph" w:customStyle="1" w:styleId="Itema">
    <w:name w:val="Item a."/>
    <w:basedOn w:val="Normal"/>
    <w:link w:val="ItemaChar"/>
    <w:qFormat/>
    <w:rsid w:val="00A86407"/>
    <w:pPr>
      <w:numPr>
        <w:ilvl w:val="3"/>
        <w:numId w:val="3"/>
      </w:numPr>
      <w:spacing w:after="240"/>
    </w:pPr>
    <w:rPr>
      <w:rFonts w:ascii="Calibri" w:hAnsi="Calibri" w:cs="Calibri"/>
    </w:rPr>
  </w:style>
  <w:style w:type="character" w:customStyle="1" w:styleId="Item1Char">
    <w:name w:val="Item 1 Char"/>
    <w:link w:val="Item1"/>
    <w:rsid w:val="00A86407"/>
    <w:rPr>
      <w:rFonts w:ascii="Calibri" w:hAnsi="Calibri" w:cs="Calibri"/>
      <w:sz w:val="26"/>
    </w:rPr>
  </w:style>
  <w:style w:type="paragraph" w:customStyle="1" w:styleId="Item10">
    <w:name w:val="Item (1)"/>
    <w:basedOn w:val="Itema"/>
    <w:link w:val="Item1Char0"/>
    <w:qFormat/>
    <w:rsid w:val="00A86407"/>
    <w:pPr>
      <w:numPr>
        <w:ilvl w:val="4"/>
      </w:numPr>
    </w:pPr>
  </w:style>
  <w:style w:type="character" w:customStyle="1" w:styleId="ItemaChar">
    <w:name w:val="Item a. Char"/>
    <w:link w:val="Itema"/>
    <w:rsid w:val="00A86407"/>
    <w:rPr>
      <w:rFonts w:ascii="Calibri" w:hAnsi="Calibri" w:cs="Calibri"/>
      <w:sz w:val="26"/>
    </w:rPr>
  </w:style>
  <w:style w:type="paragraph" w:customStyle="1" w:styleId="Itema0">
    <w:name w:val="Item (a)"/>
    <w:basedOn w:val="Item10"/>
    <w:link w:val="ItemaChar0"/>
    <w:qFormat/>
    <w:rsid w:val="00A86407"/>
    <w:pPr>
      <w:numPr>
        <w:ilvl w:val="5"/>
      </w:numPr>
    </w:pPr>
  </w:style>
  <w:style w:type="character" w:customStyle="1" w:styleId="Item1Char0">
    <w:name w:val="Item (1) Char"/>
    <w:link w:val="Item10"/>
    <w:rsid w:val="00A86407"/>
    <w:rPr>
      <w:rFonts w:ascii="Calibri" w:hAnsi="Calibri" w:cs="Calibri"/>
      <w:sz w:val="26"/>
    </w:rPr>
  </w:style>
  <w:style w:type="paragraph" w:customStyle="1" w:styleId="Itemi">
    <w:name w:val="Item i."/>
    <w:basedOn w:val="Itema0"/>
    <w:link w:val="ItemiChar"/>
    <w:qFormat/>
    <w:rsid w:val="00A86407"/>
    <w:pPr>
      <w:numPr>
        <w:ilvl w:val="6"/>
      </w:numPr>
    </w:pPr>
  </w:style>
  <w:style w:type="character" w:customStyle="1" w:styleId="ItemaChar0">
    <w:name w:val="Item (a) Char"/>
    <w:link w:val="Itema0"/>
    <w:rsid w:val="00A86407"/>
    <w:rPr>
      <w:rFonts w:ascii="Calibri" w:hAnsi="Calibri" w:cs="Calibri"/>
      <w:sz w:val="26"/>
    </w:rPr>
  </w:style>
  <w:style w:type="character" w:customStyle="1" w:styleId="ItemiChar">
    <w:name w:val="Item i. Char"/>
    <w:link w:val="Itemi"/>
    <w:rsid w:val="00A86407"/>
    <w:rPr>
      <w:rFonts w:ascii="Calibri" w:hAnsi="Calibri" w:cs="Calibri"/>
      <w:sz w:val="26"/>
    </w:rPr>
  </w:style>
  <w:style w:type="character" w:customStyle="1" w:styleId="CharAttribute245">
    <w:name w:val="CharAttribute245"/>
    <w:uiPriority w:val="99"/>
    <w:rsid w:val="00F43F6A"/>
    <w:rPr>
      <w:rFonts w:ascii="Courier New" w:eastAsia="Times New Roman"/>
    </w:rPr>
  </w:style>
  <w:style w:type="character" w:styleId="UnresolvedMention">
    <w:name w:val="Unresolved Mention"/>
    <w:uiPriority w:val="99"/>
    <w:semiHidden/>
    <w:unhideWhenUsed/>
    <w:rsid w:val="00F43F6A"/>
    <w:rPr>
      <w:color w:val="605E5C"/>
      <w:shd w:val="clear" w:color="auto" w:fill="E1DFDD"/>
    </w:rPr>
  </w:style>
  <w:style w:type="paragraph" w:styleId="Revision">
    <w:name w:val="Revision"/>
    <w:hidden/>
    <w:uiPriority w:val="99"/>
    <w:semiHidden/>
    <w:rsid w:val="00AF533D"/>
    <w:rPr>
      <w:sz w:val="26"/>
    </w:rPr>
  </w:style>
  <w:style w:type="paragraph" w:styleId="NormalWeb">
    <w:name w:val="Normal (Web)"/>
    <w:basedOn w:val="Normal"/>
    <w:uiPriority w:val="99"/>
    <w:unhideWhenUsed/>
    <w:rsid w:val="00B63E65"/>
    <w:pPr>
      <w:spacing w:before="100" w:beforeAutospacing="1" w:after="100" w:afterAutospacing="1"/>
    </w:pPr>
    <w:rPr>
      <w:rFonts w:eastAsia="Calibri"/>
      <w:sz w:val="24"/>
      <w:szCs w:val="24"/>
    </w:rPr>
  </w:style>
  <w:style w:type="character" w:customStyle="1" w:styleId="ListParagraphChar">
    <w:name w:val="List Paragraph Char"/>
    <w:aliases w:val="TOC style Char"/>
    <w:link w:val="ListParagraph"/>
    <w:uiPriority w:val="34"/>
    <w:locked/>
    <w:rsid w:val="00983DAC"/>
    <w:rPr>
      <w:sz w:val="26"/>
    </w:rPr>
  </w:style>
  <w:style w:type="paragraph" w:customStyle="1" w:styleId="Default">
    <w:name w:val="Default"/>
    <w:rsid w:val="00983DAC"/>
    <w:pPr>
      <w:autoSpaceDE w:val="0"/>
      <w:autoSpaceDN w:val="0"/>
      <w:adjustRightInd w:val="0"/>
    </w:pPr>
    <w:rPr>
      <w:rFonts w:ascii="Calibri" w:hAnsi="Calibri" w:cs="Calibri"/>
      <w:color w:val="000000"/>
      <w:sz w:val="24"/>
      <w:szCs w:val="24"/>
    </w:rPr>
  </w:style>
  <w:style w:type="paragraph" w:styleId="Bibliography">
    <w:name w:val="Bibliography"/>
    <w:basedOn w:val="Normal"/>
    <w:next w:val="Normal"/>
    <w:uiPriority w:val="37"/>
    <w:semiHidden/>
    <w:unhideWhenUsed/>
    <w:rsid w:val="006033E5"/>
  </w:style>
  <w:style w:type="paragraph" w:styleId="BlockText">
    <w:name w:val="Block Text"/>
    <w:basedOn w:val="Normal"/>
    <w:semiHidden/>
    <w:unhideWhenUsed/>
    <w:rsid w:val="006033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6033E5"/>
    <w:pPr>
      <w:ind w:firstLine="360"/>
    </w:pPr>
  </w:style>
  <w:style w:type="character" w:customStyle="1" w:styleId="BodyTextChar">
    <w:name w:val="Body Text Char"/>
    <w:basedOn w:val="DefaultParagraphFont"/>
    <w:link w:val="BodyText"/>
    <w:rsid w:val="006033E5"/>
    <w:rPr>
      <w:sz w:val="26"/>
    </w:rPr>
  </w:style>
  <w:style w:type="character" w:customStyle="1" w:styleId="BodyTextFirstIndentChar">
    <w:name w:val="Body Text First Indent Char"/>
    <w:basedOn w:val="BodyTextChar"/>
    <w:link w:val="BodyTextFirstIndent"/>
    <w:rsid w:val="006033E5"/>
    <w:rPr>
      <w:sz w:val="26"/>
    </w:rPr>
  </w:style>
  <w:style w:type="paragraph" w:styleId="BodyTextFirstIndent2">
    <w:name w:val="Body Text First Indent 2"/>
    <w:basedOn w:val="BodyTextIndent"/>
    <w:link w:val="BodyTextFirstIndent2Char"/>
    <w:semiHidden/>
    <w:unhideWhenUsed/>
    <w:rsid w:val="006033E5"/>
    <w:pPr>
      <w:ind w:left="360" w:firstLine="360"/>
    </w:pPr>
  </w:style>
  <w:style w:type="character" w:customStyle="1" w:styleId="BodyTextFirstIndent2Char">
    <w:name w:val="Body Text First Indent 2 Char"/>
    <w:basedOn w:val="BodyTextIndentChar"/>
    <w:link w:val="BodyTextFirstIndent2"/>
    <w:semiHidden/>
    <w:rsid w:val="006033E5"/>
    <w:rPr>
      <w:sz w:val="26"/>
    </w:rPr>
  </w:style>
  <w:style w:type="paragraph" w:styleId="Closing">
    <w:name w:val="Closing"/>
    <w:basedOn w:val="Normal"/>
    <w:link w:val="ClosingChar"/>
    <w:semiHidden/>
    <w:unhideWhenUsed/>
    <w:rsid w:val="006033E5"/>
    <w:pPr>
      <w:ind w:left="4320"/>
    </w:pPr>
  </w:style>
  <w:style w:type="character" w:customStyle="1" w:styleId="ClosingChar">
    <w:name w:val="Closing Char"/>
    <w:basedOn w:val="DefaultParagraphFont"/>
    <w:link w:val="Closing"/>
    <w:semiHidden/>
    <w:rsid w:val="006033E5"/>
    <w:rPr>
      <w:sz w:val="26"/>
    </w:rPr>
  </w:style>
  <w:style w:type="paragraph" w:styleId="Date">
    <w:name w:val="Date"/>
    <w:basedOn w:val="Normal"/>
    <w:next w:val="Normal"/>
    <w:link w:val="DateChar"/>
    <w:rsid w:val="006033E5"/>
  </w:style>
  <w:style w:type="character" w:customStyle="1" w:styleId="DateChar">
    <w:name w:val="Date Char"/>
    <w:basedOn w:val="DefaultParagraphFont"/>
    <w:link w:val="Date"/>
    <w:rsid w:val="006033E5"/>
    <w:rPr>
      <w:sz w:val="26"/>
    </w:rPr>
  </w:style>
  <w:style w:type="paragraph" w:styleId="DocumentMap">
    <w:name w:val="Document Map"/>
    <w:basedOn w:val="Normal"/>
    <w:link w:val="DocumentMapChar"/>
    <w:semiHidden/>
    <w:unhideWhenUsed/>
    <w:rsid w:val="006033E5"/>
    <w:rPr>
      <w:rFonts w:ascii="Segoe UI" w:hAnsi="Segoe UI" w:cs="Segoe UI"/>
      <w:sz w:val="16"/>
      <w:szCs w:val="16"/>
    </w:rPr>
  </w:style>
  <w:style w:type="character" w:customStyle="1" w:styleId="DocumentMapChar">
    <w:name w:val="Document Map Char"/>
    <w:basedOn w:val="DefaultParagraphFont"/>
    <w:link w:val="DocumentMap"/>
    <w:semiHidden/>
    <w:rsid w:val="006033E5"/>
    <w:rPr>
      <w:rFonts w:ascii="Segoe UI" w:hAnsi="Segoe UI" w:cs="Segoe UI"/>
      <w:sz w:val="16"/>
      <w:szCs w:val="16"/>
    </w:rPr>
  </w:style>
  <w:style w:type="paragraph" w:styleId="E-mailSignature">
    <w:name w:val="E-mail Signature"/>
    <w:basedOn w:val="Normal"/>
    <w:link w:val="E-mailSignatureChar"/>
    <w:semiHidden/>
    <w:unhideWhenUsed/>
    <w:rsid w:val="006033E5"/>
  </w:style>
  <w:style w:type="character" w:customStyle="1" w:styleId="E-mailSignatureChar">
    <w:name w:val="E-mail Signature Char"/>
    <w:basedOn w:val="DefaultParagraphFont"/>
    <w:link w:val="E-mailSignature"/>
    <w:semiHidden/>
    <w:rsid w:val="006033E5"/>
    <w:rPr>
      <w:sz w:val="26"/>
    </w:rPr>
  </w:style>
  <w:style w:type="paragraph" w:styleId="EndnoteText">
    <w:name w:val="endnote text"/>
    <w:basedOn w:val="Normal"/>
    <w:link w:val="EndnoteTextChar"/>
    <w:semiHidden/>
    <w:unhideWhenUsed/>
    <w:rsid w:val="006033E5"/>
    <w:rPr>
      <w:sz w:val="20"/>
    </w:rPr>
  </w:style>
  <w:style w:type="character" w:customStyle="1" w:styleId="EndnoteTextChar">
    <w:name w:val="Endnote Text Char"/>
    <w:basedOn w:val="DefaultParagraphFont"/>
    <w:link w:val="EndnoteText"/>
    <w:semiHidden/>
    <w:rsid w:val="006033E5"/>
  </w:style>
  <w:style w:type="paragraph" w:styleId="EnvelopeAddress">
    <w:name w:val="envelope address"/>
    <w:basedOn w:val="Normal"/>
    <w:semiHidden/>
    <w:unhideWhenUsed/>
    <w:rsid w:val="006033E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033E5"/>
    <w:rPr>
      <w:rFonts w:asciiTheme="majorHAnsi" w:eastAsiaTheme="majorEastAsia" w:hAnsiTheme="majorHAnsi" w:cstheme="majorBidi"/>
      <w:sz w:val="20"/>
    </w:rPr>
  </w:style>
  <w:style w:type="paragraph" w:styleId="HTMLAddress">
    <w:name w:val="HTML Address"/>
    <w:basedOn w:val="Normal"/>
    <w:link w:val="HTMLAddressChar"/>
    <w:semiHidden/>
    <w:unhideWhenUsed/>
    <w:rsid w:val="006033E5"/>
    <w:rPr>
      <w:i/>
      <w:iCs/>
    </w:rPr>
  </w:style>
  <w:style w:type="character" w:customStyle="1" w:styleId="HTMLAddressChar">
    <w:name w:val="HTML Address Char"/>
    <w:basedOn w:val="DefaultParagraphFont"/>
    <w:link w:val="HTMLAddress"/>
    <w:semiHidden/>
    <w:rsid w:val="006033E5"/>
    <w:rPr>
      <w:i/>
      <w:iCs/>
      <w:sz w:val="26"/>
    </w:rPr>
  </w:style>
  <w:style w:type="paragraph" w:styleId="HTMLPreformatted">
    <w:name w:val="HTML Preformatted"/>
    <w:basedOn w:val="Normal"/>
    <w:link w:val="HTMLPreformattedChar"/>
    <w:semiHidden/>
    <w:unhideWhenUsed/>
    <w:rsid w:val="006033E5"/>
    <w:rPr>
      <w:rFonts w:ascii="Consolas" w:hAnsi="Consolas"/>
      <w:sz w:val="20"/>
    </w:rPr>
  </w:style>
  <w:style w:type="character" w:customStyle="1" w:styleId="HTMLPreformattedChar">
    <w:name w:val="HTML Preformatted Char"/>
    <w:basedOn w:val="DefaultParagraphFont"/>
    <w:link w:val="HTMLPreformatted"/>
    <w:semiHidden/>
    <w:rsid w:val="006033E5"/>
    <w:rPr>
      <w:rFonts w:ascii="Consolas" w:hAnsi="Consolas"/>
    </w:rPr>
  </w:style>
  <w:style w:type="paragraph" w:styleId="Index1">
    <w:name w:val="index 1"/>
    <w:basedOn w:val="Normal"/>
    <w:next w:val="Normal"/>
    <w:autoRedefine/>
    <w:semiHidden/>
    <w:unhideWhenUsed/>
    <w:rsid w:val="006033E5"/>
    <w:pPr>
      <w:ind w:left="260" w:hanging="260"/>
    </w:pPr>
  </w:style>
  <w:style w:type="paragraph" w:styleId="Index2">
    <w:name w:val="index 2"/>
    <w:basedOn w:val="Normal"/>
    <w:next w:val="Normal"/>
    <w:autoRedefine/>
    <w:semiHidden/>
    <w:unhideWhenUsed/>
    <w:rsid w:val="006033E5"/>
    <w:pPr>
      <w:ind w:left="520" w:hanging="260"/>
    </w:pPr>
  </w:style>
  <w:style w:type="paragraph" w:styleId="Index3">
    <w:name w:val="index 3"/>
    <w:basedOn w:val="Normal"/>
    <w:next w:val="Normal"/>
    <w:autoRedefine/>
    <w:semiHidden/>
    <w:unhideWhenUsed/>
    <w:rsid w:val="006033E5"/>
    <w:pPr>
      <w:ind w:left="780" w:hanging="260"/>
    </w:pPr>
  </w:style>
  <w:style w:type="paragraph" w:styleId="Index4">
    <w:name w:val="index 4"/>
    <w:basedOn w:val="Normal"/>
    <w:next w:val="Normal"/>
    <w:autoRedefine/>
    <w:semiHidden/>
    <w:unhideWhenUsed/>
    <w:rsid w:val="006033E5"/>
    <w:pPr>
      <w:ind w:left="1040" w:hanging="260"/>
    </w:pPr>
  </w:style>
  <w:style w:type="paragraph" w:styleId="Index5">
    <w:name w:val="index 5"/>
    <w:basedOn w:val="Normal"/>
    <w:next w:val="Normal"/>
    <w:autoRedefine/>
    <w:semiHidden/>
    <w:unhideWhenUsed/>
    <w:rsid w:val="006033E5"/>
    <w:pPr>
      <w:ind w:left="1300" w:hanging="260"/>
    </w:pPr>
  </w:style>
  <w:style w:type="paragraph" w:styleId="Index6">
    <w:name w:val="index 6"/>
    <w:basedOn w:val="Normal"/>
    <w:next w:val="Normal"/>
    <w:autoRedefine/>
    <w:semiHidden/>
    <w:unhideWhenUsed/>
    <w:rsid w:val="006033E5"/>
    <w:pPr>
      <w:ind w:left="1560" w:hanging="260"/>
    </w:pPr>
  </w:style>
  <w:style w:type="paragraph" w:styleId="Index7">
    <w:name w:val="index 7"/>
    <w:basedOn w:val="Normal"/>
    <w:next w:val="Normal"/>
    <w:autoRedefine/>
    <w:semiHidden/>
    <w:unhideWhenUsed/>
    <w:rsid w:val="006033E5"/>
    <w:pPr>
      <w:ind w:left="1820" w:hanging="260"/>
    </w:pPr>
  </w:style>
  <w:style w:type="paragraph" w:styleId="Index8">
    <w:name w:val="index 8"/>
    <w:basedOn w:val="Normal"/>
    <w:next w:val="Normal"/>
    <w:autoRedefine/>
    <w:semiHidden/>
    <w:unhideWhenUsed/>
    <w:rsid w:val="006033E5"/>
    <w:pPr>
      <w:ind w:left="2080" w:hanging="260"/>
    </w:pPr>
  </w:style>
  <w:style w:type="paragraph" w:styleId="Index9">
    <w:name w:val="index 9"/>
    <w:basedOn w:val="Normal"/>
    <w:next w:val="Normal"/>
    <w:autoRedefine/>
    <w:semiHidden/>
    <w:unhideWhenUsed/>
    <w:rsid w:val="006033E5"/>
    <w:pPr>
      <w:ind w:left="2340" w:hanging="260"/>
    </w:pPr>
  </w:style>
  <w:style w:type="paragraph" w:styleId="IndexHeading">
    <w:name w:val="index heading"/>
    <w:basedOn w:val="Normal"/>
    <w:next w:val="Index1"/>
    <w:semiHidden/>
    <w:unhideWhenUsed/>
    <w:rsid w:val="006033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33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33E5"/>
    <w:rPr>
      <w:i/>
      <w:iCs/>
      <w:color w:val="4472C4" w:themeColor="accent1"/>
      <w:sz w:val="26"/>
    </w:rPr>
  </w:style>
  <w:style w:type="paragraph" w:styleId="List">
    <w:name w:val="List"/>
    <w:basedOn w:val="Normal"/>
    <w:semiHidden/>
    <w:unhideWhenUsed/>
    <w:rsid w:val="006033E5"/>
    <w:pPr>
      <w:ind w:left="360" w:hanging="360"/>
      <w:contextualSpacing/>
    </w:pPr>
  </w:style>
  <w:style w:type="paragraph" w:styleId="List2">
    <w:name w:val="List 2"/>
    <w:basedOn w:val="Normal"/>
    <w:semiHidden/>
    <w:unhideWhenUsed/>
    <w:rsid w:val="006033E5"/>
    <w:pPr>
      <w:ind w:left="720" w:hanging="360"/>
      <w:contextualSpacing/>
    </w:pPr>
  </w:style>
  <w:style w:type="paragraph" w:styleId="List3">
    <w:name w:val="List 3"/>
    <w:basedOn w:val="Normal"/>
    <w:semiHidden/>
    <w:unhideWhenUsed/>
    <w:rsid w:val="006033E5"/>
    <w:pPr>
      <w:ind w:left="1080" w:hanging="360"/>
      <w:contextualSpacing/>
    </w:pPr>
  </w:style>
  <w:style w:type="paragraph" w:styleId="List4">
    <w:name w:val="List 4"/>
    <w:basedOn w:val="Normal"/>
    <w:rsid w:val="006033E5"/>
    <w:pPr>
      <w:ind w:left="1440" w:hanging="360"/>
      <w:contextualSpacing/>
    </w:pPr>
  </w:style>
  <w:style w:type="paragraph" w:styleId="List5">
    <w:name w:val="List 5"/>
    <w:basedOn w:val="Normal"/>
    <w:rsid w:val="006033E5"/>
    <w:pPr>
      <w:ind w:left="1800" w:hanging="360"/>
      <w:contextualSpacing/>
    </w:pPr>
  </w:style>
  <w:style w:type="paragraph" w:styleId="ListBullet">
    <w:name w:val="List Bullet"/>
    <w:basedOn w:val="Normal"/>
    <w:semiHidden/>
    <w:unhideWhenUsed/>
    <w:rsid w:val="006033E5"/>
    <w:pPr>
      <w:numPr>
        <w:numId w:val="16"/>
      </w:numPr>
      <w:contextualSpacing/>
    </w:pPr>
  </w:style>
  <w:style w:type="paragraph" w:styleId="ListBullet2">
    <w:name w:val="List Bullet 2"/>
    <w:basedOn w:val="Normal"/>
    <w:semiHidden/>
    <w:unhideWhenUsed/>
    <w:rsid w:val="006033E5"/>
    <w:pPr>
      <w:numPr>
        <w:numId w:val="17"/>
      </w:numPr>
      <w:contextualSpacing/>
    </w:pPr>
  </w:style>
  <w:style w:type="paragraph" w:styleId="ListBullet3">
    <w:name w:val="List Bullet 3"/>
    <w:basedOn w:val="Normal"/>
    <w:semiHidden/>
    <w:unhideWhenUsed/>
    <w:rsid w:val="006033E5"/>
    <w:pPr>
      <w:numPr>
        <w:numId w:val="18"/>
      </w:numPr>
      <w:contextualSpacing/>
    </w:pPr>
  </w:style>
  <w:style w:type="paragraph" w:styleId="ListBullet4">
    <w:name w:val="List Bullet 4"/>
    <w:basedOn w:val="Normal"/>
    <w:semiHidden/>
    <w:unhideWhenUsed/>
    <w:rsid w:val="006033E5"/>
    <w:pPr>
      <w:numPr>
        <w:numId w:val="19"/>
      </w:numPr>
      <w:contextualSpacing/>
    </w:pPr>
  </w:style>
  <w:style w:type="paragraph" w:styleId="ListBullet5">
    <w:name w:val="List Bullet 5"/>
    <w:basedOn w:val="Normal"/>
    <w:semiHidden/>
    <w:unhideWhenUsed/>
    <w:rsid w:val="006033E5"/>
    <w:pPr>
      <w:numPr>
        <w:numId w:val="20"/>
      </w:numPr>
      <w:contextualSpacing/>
    </w:pPr>
  </w:style>
  <w:style w:type="paragraph" w:styleId="ListContinue">
    <w:name w:val="List Continue"/>
    <w:basedOn w:val="Normal"/>
    <w:semiHidden/>
    <w:unhideWhenUsed/>
    <w:rsid w:val="006033E5"/>
    <w:pPr>
      <w:spacing w:after="120"/>
      <w:ind w:left="360"/>
      <w:contextualSpacing/>
    </w:pPr>
  </w:style>
  <w:style w:type="paragraph" w:styleId="ListContinue2">
    <w:name w:val="List Continue 2"/>
    <w:basedOn w:val="Normal"/>
    <w:semiHidden/>
    <w:unhideWhenUsed/>
    <w:rsid w:val="006033E5"/>
    <w:pPr>
      <w:spacing w:after="120"/>
      <w:ind w:left="720"/>
      <w:contextualSpacing/>
    </w:pPr>
  </w:style>
  <w:style w:type="paragraph" w:styleId="ListContinue3">
    <w:name w:val="List Continue 3"/>
    <w:basedOn w:val="Normal"/>
    <w:semiHidden/>
    <w:unhideWhenUsed/>
    <w:rsid w:val="006033E5"/>
    <w:pPr>
      <w:spacing w:after="120"/>
      <w:ind w:left="1080"/>
      <w:contextualSpacing/>
    </w:pPr>
  </w:style>
  <w:style w:type="paragraph" w:styleId="ListContinue4">
    <w:name w:val="List Continue 4"/>
    <w:basedOn w:val="Normal"/>
    <w:semiHidden/>
    <w:unhideWhenUsed/>
    <w:rsid w:val="006033E5"/>
    <w:pPr>
      <w:spacing w:after="120"/>
      <w:ind w:left="1440"/>
      <w:contextualSpacing/>
    </w:pPr>
  </w:style>
  <w:style w:type="paragraph" w:styleId="ListContinue5">
    <w:name w:val="List Continue 5"/>
    <w:basedOn w:val="Normal"/>
    <w:semiHidden/>
    <w:unhideWhenUsed/>
    <w:rsid w:val="006033E5"/>
    <w:pPr>
      <w:spacing w:after="120"/>
      <w:ind w:left="1800"/>
      <w:contextualSpacing/>
    </w:pPr>
  </w:style>
  <w:style w:type="paragraph" w:styleId="ListNumber">
    <w:name w:val="List Number"/>
    <w:basedOn w:val="Normal"/>
    <w:rsid w:val="006033E5"/>
    <w:pPr>
      <w:numPr>
        <w:numId w:val="21"/>
      </w:numPr>
      <w:contextualSpacing/>
    </w:pPr>
  </w:style>
  <w:style w:type="paragraph" w:styleId="ListNumber2">
    <w:name w:val="List Number 2"/>
    <w:basedOn w:val="Normal"/>
    <w:semiHidden/>
    <w:unhideWhenUsed/>
    <w:rsid w:val="006033E5"/>
    <w:pPr>
      <w:numPr>
        <w:numId w:val="22"/>
      </w:numPr>
      <w:contextualSpacing/>
    </w:pPr>
  </w:style>
  <w:style w:type="paragraph" w:styleId="ListNumber3">
    <w:name w:val="List Number 3"/>
    <w:basedOn w:val="Normal"/>
    <w:semiHidden/>
    <w:unhideWhenUsed/>
    <w:rsid w:val="006033E5"/>
    <w:pPr>
      <w:numPr>
        <w:numId w:val="23"/>
      </w:numPr>
      <w:contextualSpacing/>
    </w:pPr>
  </w:style>
  <w:style w:type="paragraph" w:styleId="ListNumber4">
    <w:name w:val="List Number 4"/>
    <w:basedOn w:val="Normal"/>
    <w:semiHidden/>
    <w:unhideWhenUsed/>
    <w:rsid w:val="006033E5"/>
    <w:pPr>
      <w:numPr>
        <w:numId w:val="24"/>
      </w:numPr>
      <w:contextualSpacing/>
    </w:pPr>
  </w:style>
  <w:style w:type="paragraph" w:styleId="ListNumber5">
    <w:name w:val="List Number 5"/>
    <w:basedOn w:val="Normal"/>
    <w:semiHidden/>
    <w:unhideWhenUsed/>
    <w:rsid w:val="006033E5"/>
    <w:pPr>
      <w:numPr>
        <w:numId w:val="25"/>
      </w:numPr>
      <w:contextualSpacing/>
    </w:pPr>
  </w:style>
  <w:style w:type="paragraph" w:styleId="MacroText">
    <w:name w:val="macro"/>
    <w:link w:val="MacroTextChar"/>
    <w:semiHidden/>
    <w:unhideWhenUsed/>
    <w:rsid w:val="006033E5"/>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semiHidden/>
    <w:rsid w:val="006033E5"/>
    <w:rPr>
      <w:rFonts w:ascii="Consolas" w:hAnsi="Consolas"/>
    </w:rPr>
  </w:style>
  <w:style w:type="paragraph" w:styleId="MessageHeader">
    <w:name w:val="Message Header"/>
    <w:basedOn w:val="Normal"/>
    <w:link w:val="MessageHeaderChar"/>
    <w:semiHidden/>
    <w:unhideWhenUsed/>
    <w:rsid w:val="006033E5"/>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033E5"/>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6033E5"/>
    <w:pPr>
      <w:ind w:left="720"/>
    </w:pPr>
  </w:style>
  <w:style w:type="paragraph" w:styleId="NoteHeading">
    <w:name w:val="Note Heading"/>
    <w:basedOn w:val="Normal"/>
    <w:next w:val="Normal"/>
    <w:link w:val="NoteHeadingChar"/>
    <w:semiHidden/>
    <w:unhideWhenUsed/>
    <w:rsid w:val="006033E5"/>
  </w:style>
  <w:style w:type="character" w:customStyle="1" w:styleId="NoteHeadingChar">
    <w:name w:val="Note Heading Char"/>
    <w:basedOn w:val="DefaultParagraphFont"/>
    <w:link w:val="NoteHeading"/>
    <w:semiHidden/>
    <w:rsid w:val="006033E5"/>
    <w:rPr>
      <w:sz w:val="26"/>
    </w:rPr>
  </w:style>
  <w:style w:type="paragraph" w:styleId="Quote">
    <w:name w:val="Quote"/>
    <w:basedOn w:val="Normal"/>
    <w:next w:val="Normal"/>
    <w:link w:val="QuoteChar"/>
    <w:uiPriority w:val="29"/>
    <w:qFormat/>
    <w:rsid w:val="006033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33E5"/>
    <w:rPr>
      <w:i/>
      <w:iCs/>
      <w:color w:val="404040" w:themeColor="text1" w:themeTint="BF"/>
      <w:sz w:val="26"/>
    </w:rPr>
  </w:style>
  <w:style w:type="paragraph" w:styleId="Salutation">
    <w:name w:val="Salutation"/>
    <w:basedOn w:val="Normal"/>
    <w:next w:val="Normal"/>
    <w:link w:val="SalutationChar"/>
    <w:rsid w:val="006033E5"/>
  </w:style>
  <w:style w:type="character" w:customStyle="1" w:styleId="SalutationChar">
    <w:name w:val="Salutation Char"/>
    <w:basedOn w:val="DefaultParagraphFont"/>
    <w:link w:val="Salutation"/>
    <w:rsid w:val="006033E5"/>
    <w:rPr>
      <w:sz w:val="26"/>
    </w:rPr>
  </w:style>
  <w:style w:type="paragraph" w:styleId="Signature">
    <w:name w:val="Signature"/>
    <w:basedOn w:val="Normal"/>
    <w:link w:val="SignatureChar"/>
    <w:semiHidden/>
    <w:unhideWhenUsed/>
    <w:rsid w:val="006033E5"/>
    <w:pPr>
      <w:ind w:left="4320"/>
    </w:pPr>
  </w:style>
  <w:style w:type="character" w:customStyle="1" w:styleId="SignatureChar">
    <w:name w:val="Signature Char"/>
    <w:basedOn w:val="DefaultParagraphFont"/>
    <w:link w:val="Signature"/>
    <w:semiHidden/>
    <w:rsid w:val="006033E5"/>
    <w:rPr>
      <w:sz w:val="26"/>
    </w:rPr>
  </w:style>
  <w:style w:type="paragraph" w:styleId="Subtitle">
    <w:name w:val="Subtitle"/>
    <w:basedOn w:val="Normal"/>
    <w:next w:val="Normal"/>
    <w:link w:val="SubtitleChar"/>
    <w:qFormat/>
    <w:rsid w:val="006033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33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033E5"/>
    <w:pPr>
      <w:ind w:left="260" w:hanging="260"/>
    </w:pPr>
  </w:style>
  <w:style w:type="paragraph" w:styleId="TableofFigures">
    <w:name w:val="table of figures"/>
    <w:basedOn w:val="Normal"/>
    <w:next w:val="Normal"/>
    <w:semiHidden/>
    <w:unhideWhenUsed/>
    <w:rsid w:val="006033E5"/>
  </w:style>
  <w:style w:type="paragraph" w:styleId="TOAHeading">
    <w:name w:val="toa heading"/>
    <w:basedOn w:val="Normal"/>
    <w:next w:val="Normal"/>
    <w:semiHidden/>
    <w:unhideWhenUsed/>
    <w:rsid w:val="006033E5"/>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rsid w:val="006033E5"/>
    <w:pPr>
      <w:spacing w:after="100"/>
      <w:ind w:left="780"/>
    </w:pPr>
  </w:style>
  <w:style w:type="paragraph" w:styleId="TOC5">
    <w:name w:val="toc 5"/>
    <w:basedOn w:val="Normal"/>
    <w:next w:val="Normal"/>
    <w:autoRedefine/>
    <w:semiHidden/>
    <w:unhideWhenUsed/>
    <w:rsid w:val="006033E5"/>
    <w:pPr>
      <w:spacing w:after="100"/>
      <w:ind w:left="1040"/>
    </w:pPr>
  </w:style>
  <w:style w:type="paragraph" w:styleId="TOC6">
    <w:name w:val="toc 6"/>
    <w:basedOn w:val="Normal"/>
    <w:next w:val="Normal"/>
    <w:autoRedefine/>
    <w:semiHidden/>
    <w:unhideWhenUsed/>
    <w:rsid w:val="006033E5"/>
    <w:pPr>
      <w:spacing w:after="100"/>
      <w:ind w:left="1300"/>
    </w:pPr>
  </w:style>
  <w:style w:type="paragraph" w:styleId="TOC7">
    <w:name w:val="toc 7"/>
    <w:basedOn w:val="Normal"/>
    <w:next w:val="Normal"/>
    <w:autoRedefine/>
    <w:semiHidden/>
    <w:unhideWhenUsed/>
    <w:rsid w:val="006033E5"/>
    <w:pPr>
      <w:spacing w:after="100"/>
      <w:ind w:left="1560"/>
    </w:pPr>
  </w:style>
  <w:style w:type="paragraph" w:styleId="TOC8">
    <w:name w:val="toc 8"/>
    <w:basedOn w:val="Normal"/>
    <w:next w:val="Normal"/>
    <w:autoRedefine/>
    <w:semiHidden/>
    <w:unhideWhenUsed/>
    <w:rsid w:val="006033E5"/>
    <w:pPr>
      <w:spacing w:after="100"/>
      <w:ind w:left="1820"/>
    </w:pPr>
  </w:style>
  <w:style w:type="paragraph" w:styleId="TOC9">
    <w:name w:val="toc 9"/>
    <w:basedOn w:val="Normal"/>
    <w:next w:val="Normal"/>
    <w:autoRedefine/>
    <w:semiHidden/>
    <w:unhideWhenUsed/>
    <w:rsid w:val="006033E5"/>
    <w:pPr>
      <w:spacing w:after="100"/>
      <w:ind w:left="2080"/>
    </w:pPr>
  </w:style>
  <w:style w:type="character" w:customStyle="1" w:styleId="Heading3Char">
    <w:name w:val="Heading 3 Char"/>
    <w:basedOn w:val="DefaultParagraphFont"/>
    <w:link w:val="Heading3"/>
    <w:rsid w:val="00922F74"/>
    <w:rPr>
      <w:rFonts w:ascii="Calibri" w:hAnsi="Calibri"/>
      <w:b/>
      <w:caps/>
      <w:sz w:val="44"/>
    </w:rPr>
  </w:style>
  <w:style w:type="character" w:customStyle="1" w:styleId="Heading1Char">
    <w:name w:val="Heading 1 Char"/>
    <w:basedOn w:val="DefaultParagraphFont"/>
    <w:link w:val="Heading1"/>
    <w:uiPriority w:val="9"/>
    <w:rsid w:val="00237A82"/>
    <w:rPr>
      <w:rFonts w:ascii="Calibri" w:hAnsi="Calibri" w:cs="Calibri"/>
      <w:b/>
      <w:sz w:val="3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22693">
      <w:bodyDiv w:val="1"/>
      <w:marLeft w:val="0"/>
      <w:marRight w:val="0"/>
      <w:marTop w:val="0"/>
      <w:marBottom w:val="0"/>
      <w:divBdr>
        <w:top w:val="none" w:sz="0" w:space="0" w:color="auto"/>
        <w:left w:val="none" w:sz="0" w:space="0" w:color="auto"/>
        <w:bottom w:val="none" w:sz="0" w:space="0" w:color="auto"/>
        <w:right w:val="none" w:sz="0" w:space="0" w:color="auto"/>
      </w:divBdr>
      <w:divsChild>
        <w:div w:id="133109401">
          <w:marLeft w:val="0"/>
          <w:marRight w:val="0"/>
          <w:marTop w:val="0"/>
          <w:marBottom w:val="0"/>
          <w:divBdr>
            <w:top w:val="none" w:sz="0" w:space="0" w:color="auto"/>
            <w:left w:val="none" w:sz="0" w:space="0" w:color="auto"/>
            <w:bottom w:val="none" w:sz="0" w:space="0" w:color="auto"/>
            <w:right w:val="none" w:sz="0" w:space="0" w:color="auto"/>
          </w:divBdr>
        </w:div>
      </w:divsChild>
    </w:div>
    <w:div w:id="193157734">
      <w:bodyDiv w:val="1"/>
      <w:marLeft w:val="0"/>
      <w:marRight w:val="0"/>
      <w:marTop w:val="0"/>
      <w:marBottom w:val="0"/>
      <w:divBdr>
        <w:top w:val="none" w:sz="0" w:space="0" w:color="auto"/>
        <w:left w:val="none" w:sz="0" w:space="0" w:color="auto"/>
        <w:bottom w:val="none" w:sz="0" w:space="0" w:color="auto"/>
        <w:right w:val="none" w:sz="0" w:space="0" w:color="auto"/>
      </w:divBdr>
    </w:div>
    <w:div w:id="302783357">
      <w:bodyDiv w:val="1"/>
      <w:marLeft w:val="0"/>
      <w:marRight w:val="0"/>
      <w:marTop w:val="0"/>
      <w:marBottom w:val="0"/>
      <w:divBdr>
        <w:top w:val="none" w:sz="0" w:space="0" w:color="auto"/>
        <w:left w:val="none" w:sz="0" w:space="0" w:color="auto"/>
        <w:bottom w:val="none" w:sz="0" w:space="0" w:color="auto"/>
        <w:right w:val="none" w:sz="0" w:space="0" w:color="auto"/>
      </w:divBdr>
    </w:div>
    <w:div w:id="321004834">
      <w:bodyDiv w:val="1"/>
      <w:marLeft w:val="0"/>
      <w:marRight w:val="0"/>
      <w:marTop w:val="0"/>
      <w:marBottom w:val="0"/>
      <w:divBdr>
        <w:top w:val="none" w:sz="0" w:space="0" w:color="auto"/>
        <w:left w:val="none" w:sz="0" w:space="0" w:color="auto"/>
        <w:bottom w:val="none" w:sz="0" w:space="0" w:color="auto"/>
        <w:right w:val="none" w:sz="0" w:space="0" w:color="auto"/>
      </w:divBdr>
    </w:div>
    <w:div w:id="331883703">
      <w:bodyDiv w:val="1"/>
      <w:marLeft w:val="0"/>
      <w:marRight w:val="0"/>
      <w:marTop w:val="0"/>
      <w:marBottom w:val="0"/>
      <w:divBdr>
        <w:top w:val="none" w:sz="0" w:space="0" w:color="auto"/>
        <w:left w:val="none" w:sz="0" w:space="0" w:color="auto"/>
        <w:bottom w:val="none" w:sz="0" w:space="0" w:color="auto"/>
        <w:right w:val="none" w:sz="0" w:space="0" w:color="auto"/>
      </w:divBdr>
    </w:div>
    <w:div w:id="463082462">
      <w:bodyDiv w:val="1"/>
      <w:marLeft w:val="0"/>
      <w:marRight w:val="0"/>
      <w:marTop w:val="0"/>
      <w:marBottom w:val="0"/>
      <w:divBdr>
        <w:top w:val="none" w:sz="0" w:space="0" w:color="auto"/>
        <w:left w:val="none" w:sz="0" w:space="0" w:color="auto"/>
        <w:bottom w:val="none" w:sz="0" w:space="0" w:color="auto"/>
        <w:right w:val="none" w:sz="0" w:space="0" w:color="auto"/>
      </w:divBdr>
    </w:div>
    <w:div w:id="546450007">
      <w:bodyDiv w:val="1"/>
      <w:marLeft w:val="0"/>
      <w:marRight w:val="0"/>
      <w:marTop w:val="0"/>
      <w:marBottom w:val="0"/>
      <w:divBdr>
        <w:top w:val="none" w:sz="0" w:space="0" w:color="auto"/>
        <w:left w:val="none" w:sz="0" w:space="0" w:color="auto"/>
        <w:bottom w:val="none" w:sz="0" w:space="0" w:color="auto"/>
        <w:right w:val="none" w:sz="0" w:space="0" w:color="auto"/>
      </w:divBdr>
    </w:div>
    <w:div w:id="552932594">
      <w:bodyDiv w:val="1"/>
      <w:marLeft w:val="0"/>
      <w:marRight w:val="0"/>
      <w:marTop w:val="0"/>
      <w:marBottom w:val="0"/>
      <w:divBdr>
        <w:top w:val="none" w:sz="0" w:space="0" w:color="auto"/>
        <w:left w:val="none" w:sz="0" w:space="0" w:color="auto"/>
        <w:bottom w:val="none" w:sz="0" w:space="0" w:color="auto"/>
        <w:right w:val="none" w:sz="0" w:space="0" w:color="auto"/>
      </w:divBdr>
    </w:div>
    <w:div w:id="605624132">
      <w:bodyDiv w:val="1"/>
      <w:marLeft w:val="0"/>
      <w:marRight w:val="0"/>
      <w:marTop w:val="0"/>
      <w:marBottom w:val="0"/>
      <w:divBdr>
        <w:top w:val="none" w:sz="0" w:space="0" w:color="auto"/>
        <w:left w:val="none" w:sz="0" w:space="0" w:color="auto"/>
        <w:bottom w:val="none" w:sz="0" w:space="0" w:color="auto"/>
        <w:right w:val="none" w:sz="0" w:space="0" w:color="auto"/>
      </w:divBdr>
    </w:div>
    <w:div w:id="673997989">
      <w:bodyDiv w:val="1"/>
      <w:marLeft w:val="0"/>
      <w:marRight w:val="0"/>
      <w:marTop w:val="0"/>
      <w:marBottom w:val="0"/>
      <w:divBdr>
        <w:top w:val="none" w:sz="0" w:space="0" w:color="auto"/>
        <w:left w:val="none" w:sz="0" w:space="0" w:color="auto"/>
        <w:bottom w:val="none" w:sz="0" w:space="0" w:color="auto"/>
        <w:right w:val="none" w:sz="0" w:space="0" w:color="auto"/>
      </w:divBdr>
    </w:div>
    <w:div w:id="711228542">
      <w:bodyDiv w:val="1"/>
      <w:marLeft w:val="0"/>
      <w:marRight w:val="0"/>
      <w:marTop w:val="0"/>
      <w:marBottom w:val="0"/>
      <w:divBdr>
        <w:top w:val="none" w:sz="0" w:space="0" w:color="auto"/>
        <w:left w:val="none" w:sz="0" w:space="0" w:color="auto"/>
        <w:bottom w:val="none" w:sz="0" w:space="0" w:color="auto"/>
        <w:right w:val="none" w:sz="0" w:space="0" w:color="auto"/>
      </w:divBdr>
    </w:div>
    <w:div w:id="731394521">
      <w:bodyDiv w:val="1"/>
      <w:marLeft w:val="0"/>
      <w:marRight w:val="0"/>
      <w:marTop w:val="0"/>
      <w:marBottom w:val="0"/>
      <w:divBdr>
        <w:top w:val="none" w:sz="0" w:space="0" w:color="auto"/>
        <w:left w:val="none" w:sz="0" w:space="0" w:color="auto"/>
        <w:bottom w:val="none" w:sz="0" w:space="0" w:color="auto"/>
        <w:right w:val="none" w:sz="0" w:space="0" w:color="auto"/>
      </w:divBdr>
    </w:div>
    <w:div w:id="742725053">
      <w:bodyDiv w:val="1"/>
      <w:marLeft w:val="0"/>
      <w:marRight w:val="0"/>
      <w:marTop w:val="0"/>
      <w:marBottom w:val="0"/>
      <w:divBdr>
        <w:top w:val="none" w:sz="0" w:space="0" w:color="auto"/>
        <w:left w:val="none" w:sz="0" w:space="0" w:color="auto"/>
        <w:bottom w:val="none" w:sz="0" w:space="0" w:color="auto"/>
        <w:right w:val="none" w:sz="0" w:space="0" w:color="auto"/>
      </w:divBdr>
    </w:div>
    <w:div w:id="743339655">
      <w:bodyDiv w:val="1"/>
      <w:marLeft w:val="0"/>
      <w:marRight w:val="0"/>
      <w:marTop w:val="0"/>
      <w:marBottom w:val="0"/>
      <w:divBdr>
        <w:top w:val="none" w:sz="0" w:space="0" w:color="auto"/>
        <w:left w:val="none" w:sz="0" w:space="0" w:color="auto"/>
        <w:bottom w:val="none" w:sz="0" w:space="0" w:color="auto"/>
        <w:right w:val="none" w:sz="0" w:space="0" w:color="auto"/>
      </w:divBdr>
    </w:div>
    <w:div w:id="827206824">
      <w:bodyDiv w:val="1"/>
      <w:marLeft w:val="0"/>
      <w:marRight w:val="0"/>
      <w:marTop w:val="0"/>
      <w:marBottom w:val="0"/>
      <w:divBdr>
        <w:top w:val="none" w:sz="0" w:space="0" w:color="auto"/>
        <w:left w:val="none" w:sz="0" w:space="0" w:color="auto"/>
        <w:bottom w:val="none" w:sz="0" w:space="0" w:color="auto"/>
        <w:right w:val="none" w:sz="0" w:space="0" w:color="auto"/>
      </w:divBdr>
    </w:div>
    <w:div w:id="859784069">
      <w:bodyDiv w:val="1"/>
      <w:marLeft w:val="0"/>
      <w:marRight w:val="0"/>
      <w:marTop w:val="0"/>
      <w:marBottom w:val="0"/>
      <w:divBdr>
        <w:top w:val="none" w:sz="0" w:space="0" w:color="auto"/>
        <w:left w:val="none" w:sz="0" w:space="0" w:color="auto"/>
        <w:bottom w:val="none" w:sz="0" w:space="0" w:color="auto"/>
        <w:right w:val="none" w:sz="0" w:space="0" w:color="auto"/>
      </w:divBdr>
    </w:div>
    <w:div w:id="883641240">
      <w:bodyDiv w:val="1"/>
      <w:marLeft w:val="0"/>
      <w:marRight w:val="0"/>
      <w:marTop w:val="0"/>
      <w:marBottom w:val="0"/>
      <w:divBdr>
        <w:top w:val="none" w:sz="0" w:space="0" w:color="auto"/>
        <w:left w:val="none" w:sz="0" w:space="0" w:color="auto"/>
        <w:bottom w:val="none" w:sz="0" w:space="0" w:color="auto"/>
        <w:right w:val="none" w:sz="0" w:space="0" w:color="auto"/>
      </w:divBdr>
    </w:div>
    <w:div w:id="911550510">
      <w:bodyDiv w:val="1"/>
      <w:marLeft w:val="0"/>
      <w:marRight w:val="0"/>
      <w:marTop w:val="0"/>
      <w:marBottom w:val="0"/>
      <w:divBdr>
        <w:top w:val="none" w:sz="0" w:space="0" w:color="auto"/>
        <w:left w:val="none" w:sz="0" w:space="0" w:color="auto"/>
        <w:bottom w:val="none" w:sz="0" w:space="0" w:color="auto"/>
        <w:right w:val="none" w:sz="0" w:space="0" w:color="auto"/>
      </w:divBdr>
    </w:div>
    <w:div w:id="1036275348">
      <w:bodyDiv w:val="1"/>
      <w:marLeft w:val="0"/>
      <w:marRight w:val="0"/>
      <w:marTop w:val="0"/>
      <w:marBottom w:val="0"/>
      <w:divBdr>
        <w:top w:val="none" w:sz="0" w:space="0" w:color="auto"/>
        <w:left w:val="none" w:sz="0" w:space="0" w:color="auto"/>
        <w:bottom w:val="none" w:sz="0" w:space="0" w:color="auto"/>
        <w:right w:val="none" w:sz="0" w:space="0" w:color="auto"/>
      </w:divBdr>
    </w:div>
    <w:div w:id="1060441358">
      <w:bodyDiv w:val="1"/>
      <w:marLeft w:val="0"/>
      <w:marRight w:val="0"/>
      <w:marTop w:val="0"/>
      <w:marBottom w:val="0"/>
      <w:divBdr>
        <w:top w:val="none" w:sz="0" w:space="0" w:color="auto"/>
        <w:left w:val="none" w:sz="0" w:space="0" w:color="auto"/>
        <w:bottom w:val="none" w:sz="0" w:space="0" w:color="auto"/>
        <w:right w:val="none" w:sz="0" w:space="0" w:color="auto"/>
      </w:divBdr>
    </w:div>
    <w:div w:id="1067459618">
      <w:bodyDiv w:val="1"/>
      <w:marLeft w:val="0"/>
      <w:marRight w:val="0"/>
      <w:marTop w:val="0"/>
      <w:marBottom w:val="0"/>
      <w:divBdr>
        <w:top w:val="none" w:sz="0" w:space="0" w:color="auto"/>
        <w:left w:val="none" w:sz="0" w:space="0" w:color="auto"/>
        <w:bottom w:val="none" w:sz="0" w:space="0" w:color="auto"/>
        <w:right w:val="none" w:sz="0" w:space="0" w:color="auto"/>
      </w:divBdr>
      <w:divsChild>
        <w:div w:id="1271863563">
          <w:marLeft w:val="0"/>
          <w:marRight w:val="0"/>
          <w:marTop w:val="0"/>
          <w:marBottom w:val="0"/>
          <w:divBdr>
            <w:top w:val="none" w:sz="0" w:space="0" w:color="auto"/>
            <w:left w:val="none" w:sz="0" w:space="0" w:color="auto"/>
            <w:bottom w:val="none" w:sz="0" w:space="0" w:color="auto"/>
            <w:right w:val="none" w:sz="0" w:space="0" w:color="auto"/>
          </w:divBdr>
        </w:div>
      </w:divsChild>
    </w:div>
    <w:div w:id="1081835459">
      <w:bodyDiv w:val="1"/>
      <w:marLeft w:val="0"/>
      <w:marRight w:val="0"/>
      <w:marTop w:val="0"/>
      <w:marBottom w:val="0"/>
      <w:divBdr>
        <w:top w:val="none" w:sz="0" w:space="0" w:color="auto"/>
        <w:left w:val="none" w:sz="0" w:space="0" w:color="auto"/>
        <w:bottom w:val="none" w:sz="0" w:space="0" w:color="auto"/>
        <w:right w:val="none" w:sz="0" w:space="0" w:color="auto"/>
      </w:divBdr>
    </w:div>
    <w:div w:id="1101336898">
      <w:bodyDiv w:val="1"/>
      <w:marLeft w:val="0"/>
      <w:marRight w:val="0"/>
      <w:marTop w:val="0"/>
      <w:marBottom w:val="0"/>
      <w:divBdr>
        <w:top w:val="none" w:sz="0" w:space="0" w:color="auto"/>
        <w:left w:val="none" w:sz="0" w:space="0" w:color="auto"/>
        <w:bottom w:val="none" w:sz="0" w:space="0" w:color="auto"/>
        <w:right w:val="none" w:sz="0" w:space="0" w:color="auto"/>
      </w:divBdr>
    </w:div>
    <w:div w:id="1125124068">
      <w:bodyDiv w:val="1"/>
      <w:marLeft w:val="0"/>
      <w:marRight w:val="0"/>
      <w:marTop w:val="0"/>
      <w:marBottom w:val="0"/>
      <w:divBdr>
        <w:top w:val="none" w:sz="0" w:space="0" w:color="auto"/>
        <w:left w:val="none" w:sz="0" w:space="0" w:color="auto"/>
        <w:bottom w:val="none" w:sz="0" w:space="0" w:color="auto"/>
        <w:right w:val="none" w:sz="0" w:space="0" w:color="auto"/>
      </w:divBdr>
      <w:divsChild>
        <w:div w:id="811557166">
          <w:marLeft w:val="0"/>
          <w:marRight w:val="0"/>
          <w:marTop w:val="0"/>
          <w:marBottom w:val="0"/>
          <w:divBdr>
            <w:top w:val="none" w:sz="0" w:space="0" w:color="auto"/>
            <w:left w:val="none" w:sz="0" w:space="0" w:color="auto"/>
            <w:bottom w:val="none" w:sz="0" w:space="0" w:color="auto"/>
            <w:right w:val="none" w:sz="0" w:space="0" w:color="auto"/>
          </w:divBdr>
          <w:divsChild>
            <w:div w:id="1565993955">
              <w:marLeft w:val="3360"/>
              <w:marRight w:val="360"/>
              <w:marTop w:val="0"/>
              <w:marBottom w:val="0"/>
              <w:divBdr>
                <w:top w:val="none" w:sz="0" w:space="0" w:color="auto"/>
                <w:left w:val="none" w:sz="0" w:space="0" w:color="auto"/>
                <w:bottom w:val="none" w:sz="0" w:space="0" w:color="auto"/>
                <w:right w:val="none" w:sz="0" w:space="0" w:color="auto"/>
              </w:divBdr>
            </w:div>
          </w:divsChild>
        </w:div>
      </w:divsChild>
    </w:div>
    <w:div w:id="1183284469">
      <w:bodyDiv w:val="1"/>
      <w:marLeft w:val="0"/>
      <w:marRight w:val="0"/>
      <w:marTop w:val="0"/>
      <w:marBottom w:val="0"/>
      <w:divBdr>
        <w:top w:val="none" w:sz="0" w:space="0" w:color="auto"/>
        <w:left w:val="none" w:sz="0" w:space="0" w:color="auto"/>
        <w:bottom w:val="none" w:sz="0" w:space="0" w:color="auto"/>
        <w:right w:val="none" w:sz="0" w:space="0" w:color="auto"/>
      </w:divBdr>
    </w:div>
    <w:div w:id="1199466690">
      <w:bodyDiv w:val="1"/>
      <w:marLeft w:val="0"/>
      <w:marRight w:val="0"/>
      <w:marTop w:val="0"/>
      <w:marBottom w:val="0"/>
      <w:divBdr>
        <w:top w:val="none" w:sz="0" w:space="0" w:color="auto"/>
        <w:left w:val="none" w:sz="0" w:space="0" w:color="auto"/>
        <w:bottom w:val="none" w:sz="0" w:space="0" w:color="auto"/>
        <w:right w:val="none" w:sz="0" w:space="0" w:color="auto"/>
      </w:divBdr>
    </w:div>
    <w:div w:id="1237475499">
      <w:bodyDiv w:val="1"/>
      <w:marLeft w:val="0"/>
      <w:marRight w:val="0"/>
      <w:marTop w:val="0"/>
      <w:marBottom w:val="0"/>
      <w:divBdr>
        <w:top w:val="none" w:sz="0" w:space="0" w:color="auto"/>
        <w:left w:val="none" w:sz="0" w:space="0" w:color="auto"/>
        <w:bottom w:val="none" w:sz="0" w:space="0" w:color="auto"/>
        <w:right w:val="none" w:sz="0" w:space="0" w:color="auto"/>
      </w:divBdr>
    </w:div>
    <w:div w:id="1260404734">
      <w:bodyDiv w:val="1"/>
      <w:marLeft w:val="0"/>
      <w:marRight w:val="0"/>
      <w:marTop w:val="0"/>
      <w:marBottom w:val="0"/>
      <w:divBdr>
        <w:top w:val="none" w:sz="0" w:space="0" w:color="auto"/>
        <w:left w:val="none" w:sz="0" w:space="0" w:color="auto"/>
        <w:bottom w:val="none" w:sz="0" w:space="0" w:color="auto"/>
        <w:right w:val="none" w:sz="0" w:space="0" w:color="auto"/>
      </w:divBdr>
    </w:div>
    <w:div w:id="1263682662">
      <w:bodyDiv w:val="1"/>
      <w:marLeft w:val="0"/>
      <w:marRight w:val="0"/>
      <w:marTop w:val="0"/>
      <w:marBottom w:val="0"/>
      <w:divBdr>
        <w:top w:val="none" w:sz="0" w:space="0" w:color="auto"/>
        <w:left w:val="none" w:sz="0" w:space="0" w:color="auto"/>
        <w:bottom w:val="none" w:sz="0" w:space="0" w:color="auto"/>
        <w:right w:val="none" w:sz="0" w:space="0" w:color="auto"/>
      </w:divBdr>
    </w:div>
    <w:div w:id="1295604538">
      <w:bodyDiv w:val="1"/>
      <w:marLeft w:val="0"/>
      <w:marRight w:val="0"/>
      <w:marTop w:val="0"/>
      <w:marBottom w:val="0"/>
      <w:divBdr>
        <w:top w:val="none" w:sz="0" w:space="0" w:color="auto"/>
        <w:left w:val="none" w:sz="0" w:space="0" w:color="auto"/>
        <w:bottom w:val="none" w:sz="0" w:space="0" w:color="auto"/>
        <w:right w:val="none" w:sz="0" w:space="0" w:color="auto"/>
      </w:divBdr>
    </w:div>
    <w:div w:id="1368797482">
      <w:bodyDiv w:val="1"/>
      <w:marLeft w:val="0"/>
      <w:marRight w:val="0"/>
      <w:marTop w:val="0"/>
      <w:marBottom w:val="0"/>
      <w:divBdr>
        <w:top w:val="none" w:sz="0" w:space="0" w:color="auto"/>
        <w:left w:val="none" w:sz="0" w:space="0" w:color="auto"/>
        <w:bottom w:val="none" w:sz="0" w:space="0" w:color="auto"/>
        <w:right w:val="none" w:sz="0" w:space="0" w:color="auto"/>
      </w:divBdr>
    </w:div>
    <w:div w:id="1372224740">
      <w:bodyDiv w:val="1"/>
      <w:marLeft w:val="0"/>
      <w:marRight w:val="0"/>
      <w:marTop w:val="0"/>
      <w:marBottom w:val="0"/>
      <w:divBdr>
        <w:top w:val="none" w:sz="0" w:space="0" w:color="auto"/>
        <w:left w:val="none" w:sz="0" w:space="0" w:color="auto"/>
        <w:bottom w:val="none" w:sz="0" w:space="0" w:color="auto"/>
        <w:right w:val="none" w:sz="0" w:space="0" w:color="auto"/>
      </w:divBdr>
    </w:div>
    <w:div w:id="1503012090">
      <w:bodyDiv w:val="1"/>
      <w:marLeft w:val="0"/>
      <w:marRight w:val="0"/>
      <w:marTop w:val="0"/>
      <w:marBottom w:val="0"/>
      <w:divBdr>
        <w:top w:val="none" w:sz="0" w:space="0" w:color="auto"/>
        <w:left w:val="none" w:sz="0" w:space="0" w:color="auto"/>
        <w:bottom w:val="none" w:sz="0" w:space="0" w:color="auto"/>
        <w:right w:val="none" w:sz="0" w:space="0" w:color="auto"/>
      </w:divBdr>
    </w:div>
    <w:div w:id="1527524738">
      <w:bodyDiv w:val="1"/>
      <w:marLeft w:val="0"/>
      <w:marRight w:val="0"/>
      <w:marTop w:val="0"/>
      <w:marBottom w:val="0"/>
      <w:divBdr>
        <w:top w:val="none" w:sz="0" w:space="0" w:color="auto"/>
        <w:left w:val="none" w:sz="0" w:space="0" w:color="auto"/>
        <w:bottom w:val="none" w:sz="0" w:space="0" w:color="auto"/>
        <w:right w:val="none" w:sz="0" w:space="0" w:color="auto"/>
      </w:divBdr>
    </w:div>
    <w:div w:id="1546524123">
      <w:bodyDiv w:val="1"/>
      <w:marLeft w:val="0"/>
      <w:marRight w:val="0"/>
      <w:marTop w:val="0"/>
      <w:marBottom w:val="0"/>
      <w:divBdr>
        <w:top w:val="none" w:sz="0" w:space="0" w:color="auto"/>
        <w:left w:val="none" w:sz="0" w:space="0" w:color="auto"/>
        <w:bottom w:val="none" w:sz="0" w:space="0" w:color="auto"/>
        <w:right w:val="none" w:sz="0" w:space="0" w:color="auto"/>
      </w:divBdr>
    </w:div>
    <w:div w:id="1738094723">
      <w:bodyDiv w:val="1"/>
      <w:marLeft w:val="0"/>
      <w:marRight w:val="0"/>
      <w:marTop w:val="0"/>
      <w:marBottom w:val="0"/>
      <w:divBdr>
        <w:top w:val="none" w:sz="0" w:space="0" w:color="auto"/>
        <w:left w:val="none" w:sz="0" w:space="0" w:color="auto"/>
        <w:bottom w:val="none" w:sz="0" w:space="0" w:color="auto"/>
        <w:right w:val="none" w:sz="0" w:space="0" w:color="auto"/>
      </w:divBdr>
    </w:div>
    <w:div w:id="1753041249">
      <w:bodyDiv w:val="1"/>
      <w:marLeft w:val="0"/>
      <w:marRight w:val="0"/>
      <w:marTop w:val="0"/>
      <w:marBottom w:val="0"/>
      <w:divBdr>
        <w:top w:val="none" w:sz="0" w:space="0" w:color="auto"/>
        <w:left w:val="none" w:sz="0" w:space="0" w:color="auto"/>
        <w:bottom w:val="none" w:sz="0" w:space="0" w:color="auto"/>
        <w:right w:val="none" w:sz="0" w:space="0" w:color="auto"/>
      </w:divBdr>
    </w:div>
    <w:div w:id="1792748297">
      <w:bodyDiv w:val="1"/>
      <w:marLeft w:val="0"/>
      <w:marRight w:val="0"/>
      <w:marTop w:val="0"/>
      <w:marBottom w:val="0"/>
      <w:divBdr>
        <w:top w:val="none" w:sz="0" w:space="0" w:color="auto"/>
        <w:left w:val="none" w:sz="0" w:space="0" w:color="auto"/>
        <w:bottom w:val="none" w:sz="0" w:space="0" w:color="auto"/>
        <w:right w:val="none" w:sz="0" w:space="0" w:color="auto"/>
      </w:divBdr>
    </w:div>
    <w:div w:id="1827281983">
      <w:bodyDiv w:val="1"/>
      <w:marLeft w:val="0"/>
      <w:marRight w:val="0"/>
      <w:marTop w:val="0"/>
      <w:marBottom w:val="0"/>
      <w:divBdr>
        <w:top w:val="none" w:sz="0" w:space="0" w:color="auto"/>
        <w:left w:val="none" w:sz="0" w:space="0" w:color="auto"/>
        <w:bottom w:val="none" w:sz="0" w:space="0" w:color="auto"/>
        <w:right w:val="none" w:sz="0" w:space="0" w:color="auto"/>
      </w:divBdr>
    </w:div>
    <w:div w:id="1991278284">
      <w:bodyDiv w:val="1"/>
      <w:marLeft w:val="0"/>
      <w:marRight w:val="0"/>
      <w:marTop w:val="0"/>
      <w:marBottom w:val="0"/>
      <w:divBdr>
        <w:top w:val="none" w:sz="0" w:space="0" w:color="auto"/>
        <w:left w:val="none" w:sz="0" w:space="0" w:color="auto"/>
        <w:bottom w:val="none" w:sz="0" w:space="0" w:color="auto"/>
        <w:right w:val="none" w:sz="0" w:space="0" w:color="auto"/>
      </w:divBdr>
    </w:div>
    <w:div w:id="2032876990">
      <w:bodyDiv w:val="1"/>
      <w:marLeft w:val="0"/>
      <w:marRight w:val="0"/>
      <w:marTop w:val="0"/>
      <w:marBottom w:val="0"/>
      <w:divBdr>
        <w:top w:val="none" w:sz="0" w:space="0" w:color="auto"/>
        <w:left w:val="none" w:sz="0" w:space="0" w:color="auto"/>
        <w:bottom w:val="none" w:sz="0" w:space="0" w:color="auto"/>
        <w:right w:val="none" w:sz="0" w:space="0" w:color="auto"/>
      </w:divBdr>
    </w:div>
    <w:div w:id="2048486238">
      <w:bodyDiv w:val="1"/>
      <w:marLeft w:val="0"/>
      <w:marRight w:val="0"/>
      <w:marTop w:val="0"/>
      <w:marBottom w:val="0"/>
      <w:divBdr>
        <w:top w:val="none" w:sz="0" w:space="0" w:color="auto"/>
        <w:left w:val="none" w:sz="0" w:space="0" w:color="auto"/>
        <w:bottom w:val="none" w:sz="0" w:space="0" w:color="auto"/>
        <w:right w:val="none" w:sz="0" w:space="0" w:color="auto"/>
      </w:divBdr>
    </w:div>
    <w:div w:id="2070877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procurement.opengov.com/portal/acgov" TargetMode="External"/><Relationship Id="rId18" Type="http://schemas.openxmlformats.org/officeDocument/2006/relationships/hyperlink" Target="https://procurement.opengov.com/portal/acgov" TargetMode="External"/><Relationship Id="rId26" Type="http://schemas.openxmlformats.org/officeDocument/2006/relationships/footer" Target="footer2.xml"/><Relationship Id="rId39" Type="http://schemas.openxmlformats.org/officeDocument/2006/relationships/hyperlink" Target="https://acgovt.sharepoint.com/:b:/s/GSADigitalLibrary/IQCjVXq3dT-NSaAUGCoWR-gjAbTNIS-exDZplo3UsNGxtOs?e=YoJGo3" TargetMode="External"/><Relationship Id="rId21" Type="http://schemas.openxmlformats.org/officeDocument/2006/relationships/hyperlink" Target="https://gsa.acgov.org/do-business-with-us/upcoming-contracting-events/" TargetMode="External"/><Relationship Id="rId34" Type="http://schemas.openxmlformats.org/officeDocument/2006/relationships/hyperlink" Target="http://acgov.org/auditor/sleb/overview.htm" TargetMode="External"/><Relationship Id="rId42" Type="http://schemas.openxmlformats.org/officeDocument/2006/relationships/hyperlink" Target="https://gsa.acgov.org/do-business-with-us/contracting-opportunities/" TargetMode="External"/><Relationship Id="rId47" Type="http://schemas.openxmlformats.org/officeDocument/2006/relationships/hyperlink" Target="https://procurement.opengov.com/portal/acgov" TargetMode="External"/><Relationship Id="rId50" Type="http://schemas.openxmlformats.org/officeDocument/2006/relationships/hyperlink" Target="https://procurement.opengov.com/portal/acgov" TargetMode="External"/><Relationship Id="rId55" Type="http://schemas.openxmlformats.org/officeDocument/2006/relationships/hyperlink" Target="https://procurement.opengov.com/portal/acgov" TargetMode="External"/><Relationship Id="rId63" Type="http://schemas.openxmlformats.org/officeDocument/2006/relationships/hyperlink" Target="https://gsa.acgov.org/do-business-with-us/contracting-opportunities/debarment-suspension-policy/" TargetMode="External"/><Relationship Id="rId68" Type="http://schemas.openxmlformats.org/officeDocument/2006/relationships/hyperlink" Target="https://gsa.acgov.org/do-business-with-us/contracting-opportunities/policies-procedures/general-environmental-requirements/" TargetMode="External"/><Relationship Id="rId76" Type="http://schemas.openxmlformats.org/officeDocument/2006/relationships/hyperlink" Target="mailto:GSA-OAP@acgov.org" TargetMode="External"/><Relationship Id="rId84" Type="http://schemas.openxmlformats.org/officeDocument/2006/relationships/hyperlink" Target="https://procurement.opengov.com/portal/acgov" TargetMode="External"/><Relationship Id="rId89" Type="http://schemas.openxmlformats.org/officeDocument/2006/relationships/footer" Target="footer5.xml"/><Relationship Id="rId7" Type="http://schemas.openxmlformats.org/officeDocument/2006/relationships/styles" Target="styles.xml"/><Relationship Id="rId71" Type="http://schemas.openxmlformats.org/officeDocument/2006/relationships/hyperlink" Target="https://gsa.acgov.org/do-business-with-us/vendor-support/small-local-and-emerging-businesses/" TargetMode="External"/><Relationship Id="rId9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rocurement.opengov.com/portal/acgov" TargetMode="External"/><Relationship Id="rId29" Type="http://schemas.openxmlformats.org/officeDocument/2006/relationships/hyperlink" Target="mailto:Dzemail.Terovic@acgov.org" TargetMode="External"/><Relationship Id="rId11" Type="http://schemas.openxmlformats.org/officeDocument/2006/relationships/endnotes" Target="endnotes.xml"/><Relationship Id="rId24" Type="http://schemas.openxmlformats.org/officeDocument/2006/relationships/footer" Target="footer1.xml"/><Relationship Id="rId32" Type="http://schemas.openxmlformats.org/officeDocument/2006/relationships/hyperlink" Target="https://gsa.acgov.org/do-business-with-us/upcoming-contracting-events/" TargetMode="External"/><Relationship Id="rId37" Type="http://schemas.openxmlformats.org/officeDocument/2006/relationships/hyperlink" Target="https://gsa.acgov.org/do-business-with-us/vendor-support/small-local-and-emerging-businesses/" TargetMode="External"/><Relationship Id="rId40" Type="http://schemas.openxmlformats.org/officeDocument/2006/relationships/hyperlink" Target="mailto:p.biondi@acgov.org" TargetMode="External"/><Relationship Id="rId45" Type="http://schemas.openxmlformats.org/officeDocument/2006/relationships/hyperlink" Target="https://procurement.opengov.com/portal/acgov" TargetMode="External"/><Relationship Id="rId53" Type="http://schemas.openxmlformats.org/officeDocument/2006/relationships/hyperlink" Target="https://procurement.opengov.com/portal/acgov" TargetMode="External"/><Relationship Id="rId58" Type="http://schemas.openxmlformats.org/officeDocument/2006/relationships/header" Target="header5.xml"/><Relationship Id="rId66" Type="http://schemas.openxmlformats.org/officeDocument/2006/relationships/hyperlink" Target="https://gsa.acgov.org/do-business-with-us/contracting-opportunities/policies-procedures/iran-contracting-act-of-2010-ica/" TargetMode="External"/><Relationship Id="rId74" Type="http://schemas.openxmlformats.org/officeDocument/2006/relationships/hyperlink" Target="http://acgov.org/auditor/sleb/elation.htm" TargetMode="External"/><Relationship Id="rId79" Type="http://schemas.openxmlformats.org/officeDocument/2006/relationships/hyperlink" Target="http://acgov.org/auditor/sleb/overview.htm" TargetMode="External"/><Relationship Id="rId87" Type="http://schemas.openxmlformats.org/officeDocument/2006/relationships/header" Target="header6.xml"/><Relationship Id="rId5" Type="http://schemas.openxmlformats.org/officeDocument/2006/relationships/customXml" Target="../customXml/item5.xml"/><Relationship Id="rId61" Type="http://schemas.openxmlformats.org/officeDocument/2006/relationships/hyperlink" Target="https://gsa.acgov.org/do-business-with-us/contracting-opportunities/policies-procedures/general-requirements/" TargetMode="External"/><Relationship Id="rId82" Type="http://schemas.openxmlformats.org/officeDocument/2006/relationships/hyperlink" Target="https://sustainableelectronics.org/" TargetMode="External"/><Relationship Id="rId90" Type="http://schemas.openxmlformats.org/officeDocument/2006/relationships/header" Target="header8.xml"/><Relationship Id="rId19" Type="http://schemas.openxmlformats.org/officeDocument/2006/relationships/hyperlink" Target="https://teams.microsoft.com/l/meetup-join/19%3ameeting_ZTcwODZiMDctYzdmNi00ZTgxLWJhOTUtMjAyZTRkMWQxMTg4%40thread.v2/0?context=%7b%22Tid%22%3a%2232fdff2c-f86e-4ba3-a47d-6a44a7f45a64%22%2c%22Oid%22%3a%22338906a1-74a0-4066-b6d5-051f1847307a%22%7d" TargetMode="External"/><Relationship Id="rId14" Type="http://schemas.openxmlformats.org/officeDocument/2006/relationships/hyperlink" Target="mailto:P.Biondi@acgov.org" TargetMode="External"/><Relationship Id="rId22" Type="http://schemas.openxmlformats.org/officeDocument/2006/relationships/header" Target="header1.xml"/><Relationship Id="rId27" Type="http://schemas.openxmlformats.org/officeDocument/2006/relationships/hyperlink" Target="https://sustainableelectronics.org/" TargetMode="External"/><Relationship Id="rId30" Type="http://schemas.openxmlformats.org/officeDocument/2006/relationships/hyperlink" Target="mailto:Lorrie.Martinez@acgov.org" TargetMode="External"/><Relationship Id="rId35" Type="http://schemas.openxmlformats.org/officeDocument/2006/relationships/hyperlink" Target="http://acgov.org/auditor/sleb/overview.htm" TargetMode="External"/><Relationship Id="rId43" Type="http://schemas.openxmlformats.org/officeDocument/2006/relationships/hyperlink" Target="https://gsa.acgov.org/do-business-with-us/contracting-opportunities/" TargetMode="External"/><Relationship Id="rId48" Type="http://schemas.openxmlformats.org/officeDocument/2006/relationships/hyperlink" Target="https://gsa.acgov.org/do-business-with-us/contracting-opportunities/policies-procedures/proprietary-confidential-information/" TargetMode="External"/><Relationship Id="rId56" Type="http://schemas.openxmlformats.org/officeDocument/2006/relationships/header" Target="header4.xml"/><Relationship Id="rId64" Type="http://schemas.openxmlformats.org/officeDocument/2006/relationships/hyperlink" Target="https://gsa.acgov.org/do-business-with-us/contracting-opportunities/debarment-suspension-policy/" TargetMode="External"/><Relationship Id="rId69" Type="http://schemas.openxmlformats.org/officeDocument/2006/relationships/hyperlink" Target="http://acgov.org/auditor/sleb/overview.htm" TargetMode="External"/><Relationship Id="rId77" Type="http://schemas.openxmlformats.org/officeDocument/2006/relationships/hyperlink" Target="mailto:OCCR@acgov.org" TargetMode="External"/><Relationship Id="rId8" Type="http://schemas.openxmlformats.org/officeDocument/2006/relationships/settings" Target="settings.xml"/><Relationship Id="rId51" Type="http://schemas.openxmlformats.org/officeDocument/2006/relationships/hyperlink" Target="https://procurement.opengov.com/portal/acgov" TargetMode="External"/><Relationship Id="rId72" Type="http://schemas.openxmlformats.org/officeDocument/2006/relationships/hyperlink" Target="http://acgov.org/auditor/sleb/sourceprogram.htm" TargetMode="External"/><Relationship Id="rId80" Type="http://schemas.openxmlformats.org/officeDocument/2006/relationships/hyperlink" Target="http://www.elationsys.com/elationsys/" TargetMode="External"/><Relationship Id="rId85" Type="http://schemas.openxmlformats.org/officeDocument/2006/relationships/hyperlink" Target="https://procurement.opengov.com/portal/acgov"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procurement.opengov.com/portal/acgov" TargetMode="External"/><Relationship Id="rId17" Type="http://schemas.openxmlformats.org/officeDocument/2006/relationships/hyperlink" Target="https://procurement.opengov.com/portal/acgov" TargetMode="External"/><Relationship Id="rId25" Type="http://schemas.openxmlformats.org/officeDocument/2006/relationships/header" Target="header3.xml"/><Relationship Id="rId33" Type="http://schemas.openxmlformats.org/officeDocument/2006/relationships/hyperlink" Target="https://gsa.acgov.org/do-business-with-us/upcoming-contracting-events/" TargetMode="External"/><Relationship Id="rId38" Type="http://schemas.openxmlformats.org/officeDocument/2006/relationships/hyperlink" Target="https://acgovt.sharepoint.com/:b:/s/GSADigitalLibrary/IQCjVXq3dT-NSaAUGCoWR-gjAbTNIS-exDZplo3UsNGxtOs?e=YoJGo3" TargetMode="External"/><Relationship Id="rId46" Type="http://schemas.openxmlformats.org/officeDocument/2006/relationships/hyperlink" Target="https://procurement.opengov.com/portal/acgov" TargetMode="External"/><Relationship Id="rId59" Type="http://schemas.openxmlformats.org/officeDocument/2006/relationships/footer" Target="footer4.xml"/><Relationship Id="rId67" Type="http://schemas.openxmlformats.org/officeDocument/2006/relationships/hyperlink" Target="https://gsa.acgov.org/do-business-with-us/contracting-opportunities/policies-procedures/general-environmental-requirements/" TargetMode="External"/><Relationship Id="rId20" Type="http://schemas.openxmlformats.org/officeDocument/2006/relationships/hyperlink" Target="https://gsa.acgov.org/do-business-with-us/upcoming-contracting-events/" TargetMode="External"/><Relationship Id="rId41" Type="http://schemas.openxmlformats.org/officeDocument/2006/relationships/hyperlink" Target="https://procurement.opengov.com/portal/acgov" TargetMode="External"/><Relationship Id="rId54" Type="http://schemas.openxmlformats.org/officeDocument/2006/relationships/hyperlink" Target="https://procurement.opengov.com/portal/acgov" TargetMode="External"/><Relationship Id="rId62" Type="http://schemas.openxmlformats.org/officeDocument/2006/relationships/hyperlink" Target="https://gsa.acgov.org/do-business-with-us/contracting-opportunities/policies-procedures/general-requirements/" TargetMode="External"/><Relationship Id="rId70" Type="http://schemas.openxmlformats.org/officeDocument/2006/relationships/hyperlink" Target="https://gsa.acgov.org/do-business-with-us/vendor-support/small-local-and-emerging-businesses/" TargetMode="External"/><Relationship Id="rId75" Type="http://schemas.openxmlformats.org/officeDocument/2006/relationships/hyperlink" Target="http://acgov.org/auditor/sleb/elation.htm" TargetMode="External"/><Relationship Id="rId83" Type="http://schemas.openxmlformats.org/officeDocument/2006/relationships/hyperlink" Target="https://procurement.opengov.com/portal/acgov" TargetMode="External"/><Relationship Id="rId88" Type="http://schemas.openxmlformats.org/officeDocument/2006/relationships/header" Target="header7.xml"/><Relationship Id="rId9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procurement.opengov.com/portal/acgov" TargetMode="External"/><Relationship Id="rId23" Type="http://schemas.openxmlformats.org/officeDocument/2006/relationships/header" Target="header2.xml"/><Relationship Id="rId28" Type="http://schemas.openxmlformats.org/officeDocument/2006/relationships/hyperlink" Target="https://www.acgov.org/government/holidays.htm" TargetMode="External"/><Relationship Id="rId36" Type="http://schemas.openxmlformats.org/officeDocument/2006/relationships/hyperlink" Target="https://gsa.acgov.org/do-business-with-us/vendor-support/small-local-and-emerging-businesses/" TargetMode="External"/><Relationship Id="rId49" Type="http://schemas.openxmlformats.org/officeDocument/2006/relationships/hyperlink" Target="https://gsa.acgov.org/do-business-with-us/contracting-opportunities/policies-procedures/proprietary-confidential-information/" TargetMode="External"/><Relationship Id="rId57" Type="http://schemas.openxmlformats.org/officeDocument/2006/relationships/footer" Target="footer3.xml"/><Relationship Id="rId10" Type="http://schemas.openxmlformats.org/officeDocument/2006/relationships/footnotes" Target="footnotes.xml"/><Relationship Id="rId31" Type="http://schemas.openxmlformats.org/officeDocument/2006/relationships/hyperlink" Target="https://teams.microsoft.com/l/meetup-join/19%3ameeting_ZTcwODZiMDctYzdmNi00ZTgxLWJhOTUtMjAyZTRkMWQxMTg4%40thread.v2/0?context=%7b%22Tid%22%3a%2232fdff2c-f86e-4ba3-a47d-6a44a7f45a64%22%2c%22Oid%22%3a%22338906a1-74a0-4066-b6d5-051f1847307a%22%7d" TargetMode="External"/><Relationship Id="rId44" Type="http://schemas.openxmlformats.org/officeDocument/2006/relationships/hyperlink" Target="https://procurement.opengov.com/portal/acgov" TargetMode="External"/><Relationship Id="rId52" Type="http://schemas.openxmlformats.org/officeDocument/2006/relationships/hyperlink" Target="https://procurement.opengov.com/portal/acgov" TargetMode="External"/><Relationship Id="rId60" Type="http://schemas.openxmlformats.org/officeDocument/2006/relationships/image" Target="media/image4.jpeg"/><Relationship Id="rId65" Type="http://schemas.openxmlformats.org/officeDocument/2006/relationships/hyperlink" Target="https://gsa.acgov.org/do-business-with-us/contracting-opportunities/policies-procedures/iran-contracting-act-of-2010-ica/" TargetMode="External"/><Relationship Id="rId73" Type="http://schemas.openxmlformats.org/officeDocument/2006/relationships/hyperlink" Target="http://acgov.org/auditor/sleb/sourceprogram.htm" TargetMode="External"/><Relationship Id="rId78" Type="http://schemas.openxmlformats.org/officeDocument/2006/relationships/hyperlink" Target="http://acgov.org/auditor/sleb/overview.htm" TargetMode="External"/><Relationship Id="rId81" Type="http://schemas.openxmlformats.org/officeDocument/2006/relationships/hyperlink" Target="http://www.elationsys.com/elationsys/" TargetMode="External"/><Relationship Id="rId86" Type="http://schemas.openxmlformats.org/officeDocument/2006/relationships/hyperlink" Target="https://procurement.opengov.com/portal/acgov"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PURCHASING\PurchContract\Word\P.Biondi\Specialist\Current%20Projects\902746%20E-Waste\2-IRFPQ\Draft\IRFQ%20902746%20E%20Waste%20Recyclin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58B52F1396BD48A7ADE4CF418743F8" ma:contentTypeVersion="6" ma:contentTypeDescription="Create a new document." ma:contentTypeScope="" ma:versionID="7f359a1640f2bb6dedada8eb81493f55">
  <xsd:schema xmlns:xsd="http://www.w3.org/2001/XMLSchema" xmlns:xs="http://www.w3.org/2001/XMLSchema" xmlns:p="http://schemas.microsoft.com/office/2006/metadata/properties" xmlns:ns2="0dd1d976-1ef8-49a5-9075-f88d304702cd" xmlns:ns3="ef22eea8-2c10-4a2f-8167-165b96e92744" targetNamespace="http://schemas.microsoft.com/office/2006/metadata/properties" ma:root="true" ma:fieldsID="191808081c48e33a7934b1544c834224" ns2:_="" ns3:_="">
    <xsd:import namespace="0dd1d976-1ef8-49a5-9075-f88d304702cd"/>
    <xsd:import namespace="ef22eea8-2c10-4a2f-8167-165b96e927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d976-1ef8-49a5-9075-f88d304702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22eea8-2c10-4a2f-8167-165b96e927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f22eea8-2c10-4a2f-8167-165b96e92744">
      <UserInfo>
        <DisplayName/>
        <AccountId xsi:nil="true"/>
        <AccountType/>
      </UserInfo>
    </SharedWithUser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3C5D2-4E73-47E4-A022-E93461A96883}">
  <ds:schemaRefs>
    <ds:schemaRef ds:uri="http://schemas.microsoft.com/sharepoint/v3/contenttype/forms"/>
  </ds:schemaRefs>
</ds:datastoreItem>
</file>

<file path=customXml/itemProps2.xml><?xml version="1.0" encoding="utf-8"?>
<ds:datastoreItem xmlns:ds="http://schemas.openxmlformats.org/officeDocument/2006/customXml" ds:itemID="{2E3CB7B0-4B1B-4B80-9FC7-CF3324786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d976-1ef8-49a5-9075-f88d304702cd"/>
    <ds:schemaRef ds:uri="ef22eea8-2c10-4a2f-8167-165b96e92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7A2-92EE-4ECE-B71F-F39002F8FF53}">
  <ds:schemaRefs>
    <ds:schemaRef ds:uri="http://schemas.microsoft.com/office/2006/metadata/properties"/>
    <ds:schemaRef ds:uri="http://schemas.microsoft.com/office/infopath/2007/PartnerControls"/>
    <ds:schemaRef ds:uri="ef22eea8-2c10-4a2f-8167-165b96e92744"/>
  </ds:schemaRefs>
</ds:datastoreItem>
</file>

<file path=customXml/itemProps4.xml><?xml version="1.0" encoding="utf-8"?>
<ds:datastoreItem xmlns:ds="http://schemas.openxmlformats.org/officeDocument/2006/customXml" ds:itemID="{C52D9263-3934-47E0-9936-FDAEDA6AAFED}">
  <ds:schemaRefs>
    <ds:schemaRef ds:uri="http://schemas.microsoft.com/office/2006/metadata/longProperties"/>
  </ds:schemaRefs>
</ds:datastoreItem>
</file>

<file path=customXml/itemProps5.xml><?xml version="1.0" encoding="utf-8"?>
<ds:datastoreItem xmlns:ds="http://schemas.openxmlformats.org/officeDocument/2006/customXml" ds:itemID="{76E8BE2A-870F-453C-923F-DAC7DE793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IRFQ 902746 E Waste Recycling</Template>
  <TotalTime>1</TotalTime>
  <Pages>32</Pages>
  <Words>8954</Words>
  <Characters>51043</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59878</CharactersWithSpaces>
  <SharedDoc>false</SharedDoc>
  <HLinks>
    <vt:vector size="576" baseType="variant">
      <vt:variant>
        <vt:i4>4653067</vt:i4>
      </vt:variant>
      <vt:variant>
        <vt:i4>372</vt:i4>
      </vt:variant>
      <vt:variant>
        <vt:i4>0</vt:i4>
      </vt:variant>
      <vt:variant>
        <vt:i4>5</vt:i4>
      </vt:variant>
      <vt:variant>
        <vt:lpwstr>https://procurement.opengov.com/portal/acgov</vt:lpwstr>
      </vt:variant>
      <vt:variant>
        <vt:lpwstr/>
      </vt:variant>
      <vt:variant>
        <vt:i4>4653067</vt:i4>
      </vt:variant>
      <vt:variant>
        <vt:i4>369</vt:i4>
      </vt:variant>
      <vt:variant>
        <vt:i4>0</vt:i4>
      </vt:variant>
      <vt:variant>
        <vt:i4>5</vt:i4>
      </vt:variant>
      <vt:variant>
        <vt:lpwstr>https://procurement.opengov.com/portal/acgov</vt:lpwstr>
      </vt:variant>
      <vt:variant>
        <vt:lpwstr/>
      </vt:variant>
      <vt:variant>
        <vt:i4>4653067</vt:i4>
      </vt:variant>
      <vt:variant>
        <vt:i4>366</vt:i4>
      </vt:variant>
      <vt:variant>
        <vt:i4>0</vt:i4>
      </vt:variant>
      <vt:variant>
        <vt:i4>5</vt:i4>
      </vt:variant>
      <vt:variant>
        <vt:lpwstr>https://procurement.opengov.com/portal/acgov</vt:lpwstr>
      </vt:variant>
      <vt:variant>
        <vt:lpwstr/>
      </vt:variant>
      <vt:variant>
        <vt:i4>4653067</vt:i4>
      </vt:variant>
      <vt:variant>
        <vt:i4>363</vt:i4>
      </vt:variant>
      <vt:variant>
        <vt:i4>0</vt:i4>
      </vt:variant>
      <vt:variant>
        <vt:i4>5</vt:i4>
      </vt:variant>
      <vt:variant>
        <vt:lpwstr>https://procurement.opengov.com/portal/acgov</vt:lpwstr>
      </vt:variant>
      <vt:variant>
        <vt:lpwstr/>
      </vt:variant>
      <vt:variant>
        <vt:i4>8192100</vt:i4>
      </vt:variant>
      <vt:variant>
        <vt:i4>360</vt:i4>
      </vt:variant>
      <vt:variant>
        <vt:i4>0</vt:i4>
      </vt:variant>
      <vt:variant>
        <vt:i4>5</vt:i4>
      </vt:variant>
      <vt:variant>
        <vt:lpwstr>https://sustainableelectronics.org/</vt:lpwstr>
      </vt:variant>
      <vt:variant>
        <vt:lpwstr/>
      </vt:variant>
      <vt:variant>
        <vt:i4>4718675</vt:i4>
      </vt:variant>
      <vt:variant>
        <vt:i4>336</vt:i4>
      </vt:variant>
      <vt:variant>
        <vt:i4>0</vt:i4>
      </vt:variant>
      <vt:variant>
        <vt:i4>5</vt:i4>
      </vt:variant>
      <vt:variant>
        <vt:lpwstr>http://www.elationsys.com/elationsys/</vt:lpwstr>
      </vt:variant>
      <vt:variant>
        <vt:lpwstr/>
      </vt:variant>
      <vt:variant>
        <vt:i4>4718675</vt:i4>
      </vt:variant>
      <vt:variant>
        <vt:i4>333</vt:i4>
      </vt:variant>
      <vt:variant>
        <vt:i4>0</vt:i4>
      </vt:variant>
      <vt:variant>
        <vt:i4>5</vt:i4>
      </vt:variant>
      <vt:variant>
        <vt:lpwstr>http://www.elationsys.com/elationsys/</vt:lpwstr>
      </vt:variant>
      <vt:variant>
        <vt:lpwstr/>
      </vt:variant>
      <vt:variant>
        <vt:i4>7733351</vt:i4>
      </vt:variant>
      <vt:variant>
        <vt:i4>330</vt:i4>
      </vt:variant>
      <vt:variant>
        <vt:i4>0</vt:i4>
      </vt:variant>
      <vt:variant>
        <vt:i4>5</vt:i4>
      </vt:variant>
      <vt:variant>
        <vt:lpwstr>http://acgov.org/auditor/sleb/overview.htm</vt:lpwstr>
      </vt:variant>
      <vt:variant>
        <vt:lpwstr/>
      </vt:variant>
      <vt:variant>
        <vt:i4>7733351</vt:i4>
      </vt:variant>
      <vt:variant>
        <vt:i4>327</vt:i4>
      </vt:variant>
      <vt:variant>
        <vt:i4>0</vt:i4>
      </vt:variant>
      <vt:variant>
        <vt:i4>5</vt:i4>
      </vt:variant>
      <vt:variant>
        <vt:lpwstr>http://acgov.org/auditor/sleb/overview.htm</vt:lpwstr>
      </vt:variant>
      <vt:variant>
        <vt:lpwstr/>
      </vt:variant>
      <vt:variant>
        <vt:i4>393237</vt:i4>
      </vt:variant>
      <vt:variant>
        <vt:i4>324</vt:i4>
      </vt:variant>
      <vt:variant>
        <vt:i4>0</vt:i4>
      </vt:variant>
      <vt:variant>
        <vt:i4>5</vt:i4>
      </vt:variant>
      <vt:variant>
        <vt:lpwstr/>
      </vt:variant>
      <vt:variant>
        <vt:lpwstr>ExceptionsClarifications</vt:lpwstr>
      </vt:variant>
      <vt:variant>
        <vt:i4>8257604</vt:i4>
      </vt:variant>
      <vt:variant>
        <vt:i4>321</vt:i4>
      </vt:variant>
      <vt:variant>
        <vt:i4>0</vt:i4>
      </vt:variant>
      <vt:variant>
        <vt:i4>5</vt:i4>
      </vt:variant>
      <vt:variant>
        <vt:lpwstr>mailto:OCCR@acgov.org</vt:lpwstr>
      </vt:variant>
      <vt:variant>
        <vt:lpwstr/>
      </vt:variant>
      <vt:variant>
        <vt:i4>196709</vt:i4>
      </vt:variant>
      <vt:variant>
        <vt:i4>318</vt:i4>
      </vt:variant>
      <vt:variant>
        <vt:i4>0</vt:i4>
      </vt:variant>
      <vt:variant>
        <vt:i4>5</vt:i4>
      </vt:variant>
      <vt:variant>
        <vt:lpwstr>mailto:GSA-OAP@acgov.org</vt:lpwstr>
      </vt:variant>
      <vt:variant>
        <vt:lpwstr/>
      </vt:variant>
      <vt:variant>
        <vt:i4>393237</vt:i4>
      </vt:variant>
      <vt:variant>
        <vt:i4>315</vt:i4>
      </vt:variant>
      <vt:variant>
        <vt:i4>0</vt:i4>
      </vt:variant>
      <vt:variant>
        <vt:i4>5</vt:i4>
      </vt:variant>
      <vt:variant>
        <vt:lpwstr/>
      </vt:variant>
      <vt:variant>
        <vt:lpwstr>ExceptionsClarifications</vt:lpwstr>
      </vt:variant>
      <vt:variant>
        <vt:i4>983065</vt:i4>
      </vt:variant>
      <vt:variant>
        <vt:i4>312</vt:i4>
      </vt:variant>
      <vt:variant>
        <vt:i4>0</vt:i4>
      </vt:variant>
      <vt:variant>
        <vt:i4>5</vt:i4>
      </vt:variant>
      <vt:variant>
        <vt:lpwstr/>
      </vt:variant>
      <vt:variant>
        <vt:lpwstr>SLEBInfo</vt:lpwstr>
      </vt:variant>
      <vt:variant>
        <vt:i4>4456527</vt:i4>
      </vt:variant>
      <vt:variant>
        <vt:i4>309</vt:i4>
      </vt:variant>
      <vt:variant>
        <vt:i4>0</vt:i4>
      </vt:variant>
      <vt:variant>
        <vt:i4>5</vt:i4>
      </vt:variant>
      <vt:variant>
        <vt:lpwstr>http://acgov.org/auditor/sleb/elation.htm</vt:lpwstr>
      </vt:variant>
      <vt:variant>
        <vt:lpwstr/>
      </vt:variant>
      <vt:variant>
        <vt:i4>4456527</vt:i4>
      </vt:variant>
      <vt:variant>
        <vt:i4>306</vt:i4>
      </vt:variant>
      <vt:variant>
        <vt:i4>0</vt:i4>
      </vt:variant>
      <vt:variant>
        <vt:i4>5</vt:i4>
      </vt:variant>
      <vt:variant>
        <vt:lpwstr>http://acgov.org/auditor/sleb/elation.htm</vt:lpwstr>
      </vt:variant>
      <vt:variant>
        <vt:lpwstr/>
      </vt:variant>
      <vt:variant>
        <vt:i4>4128809</vt:i4>
      </vt:variant>
      <vt:variant>
        <vt:i4>303</vt:i4>
      </vt:variant>
      <vt:variant>
        <vt:i4>0</vt:i4>
      </vt:variant>
      <vt:variant>
        <vt:i4>5</vt:i4>
      </vt:variant>
      <vt:variant>
        <vt:lpwstr>http://acgov.org/auditor/sleb/sourceprogram.htm</vt:lpwstr>
      </vt:variant>
      <vt:variant>
        <vt:lpwstr/>
      </vt:variant>
      <vt:variant>
        <vt:i4>4128809</vt:i4>
      </vt:variant>
      <vt:variant>
        <vt:i4>300</vt:i4>
      </vt:variant>
      <vt:variant>
        <vt:i4>0</vt:i4>
      </vt:variant>
      <vt:variant>
        <vt:i4>5</vt:i4>
      </vt:variant>
      <vt:variant>
        <vt:lpwstr>http://acgov.org/auditor/sleb/sourceprogram.htm</vt:lpwstr>
      </vt:variant>
      <vt:variant>
        <vt:lpwstr/>
      </vt:variant>
      <vt:variant>
        <vt:i4>524310</vt:i4>
      </vt:variant>
      <vt:variant>
        <vt:i4>297</vt:i4>
      </vt:variant>
      <vt:variant>
        <vt:i4>0</vt:i4>
      </vt:variant>
      <vt:variant>
        <vt:i4>5</vt:i4>
      </vt:variant>
      <vt:variant>
        <vt:lpwstr>https://gsa.acgov.org/do-business-with-us/vendor-support/small-local-and-emerging-businesses/</vt:lpwstr>
      </vt:variant>
      <vt:variant>
        <vt:lpwstr/>
      </vt:variant>
      <vt:variant>
        <vt:i4>524310</vt:i4>
      </vt:variant>
      <vt:variant>
        <vt:i4>294</vt:i4>
      </vt:variant>
      <vt:variant>
        <vt:i4>0</vt:i4>
      </vt:variant>
      <vt:variant>
        <vt:i4>5</vt:i4>
      </vt:variant>
      <vt:variant>
        <vt:lpwstr>https://gsa.acgov.org/do-business-with-us/vendor-support/small-local-and-emerging-businesses/</vt:lpwstr>
      </vt:variant>
      <vt:variant>
        <vt:lpwstr/>
      </vt:variant>
      <vt:variant>
        <vt:i4>7733351</vt:i4>
      </vt:variant>
      <vt:variant>
        <vt:i4>291</vt:i4>
      </vt:variant>
      <vt:variant>
        <vt:i4>0</vt:i4>
      </vt:variant>
      <vt:variant>
        <vt:i4>5</vt:i4>
      </vt:variant>
      <vt:variant>
        <vt:lpwstr>http://acgov.org/auditor/sleb/overview.htm</vt:lpwstr>
      </vt:variant>
      <vt:variant>
        <vt:lpwstr/>
      </vt:variant>
      <vt:variant>
        <vt:i4>7733351</vt:i4>
      </vt:variant>
      <vt:variant>
        <vt:i4>288</vt:i4>
      </vt:variant>
      <vt:variant>
        <vt:i4>0</vt:i4>
      </vt:variant>
      <vt:variant>
        <vt:i4>5</vt:i4>
      </vt:variant>
      <vt:variant>
        <vt:lpwstr>http://acgov.org/auditor/sleb/overview.htm</vt:lpwstr>
      </vt:variant>
      <vt:variant>
        <vt:lpwstr/>
      </vt:variant>
      <vt:variant>
        <vt:i4>7340129</vt:i4>
      </vt:variant>
      <vt:variant>
        <vt:i4>285</vt:i4>
      </vt:variant>
      <vt:variant>
        <vt:i4>0</vt:i4>
      </vt:variant>
      <vt:variant>
        <vt:i4>5</vt:i4>
      </vt:variant>
      <vt:variant>
        <vt:lpwstr>https://gsa.acgov.org/do-business-with-us/contracting-opportunities/policies-procedures/general-environmental-requirements/</vt:lpwstr>
      </vt:variant>
      <vt:variant>
        <vt:lpwstr/>
      </vt:variant>
      <vt:variant>
        <vt:i4>7340129</vt:i4>
      </vt:variant>
      <vt:variant>
        <vt:i4>282</vt:i4>
      </vt:variant>
      <vt:variant>
        <vt:i4>0</vt:i4>
      </vt:variant>
      <vt:variant>
        <vt:i4>5</vt:i4>
      </vt:variant>
      <vt:variant>
        <vt:lpwstr>https://gsa.acgov.org/do-business-with-us/contracting-opportunities/policies-procedures/general-environmental-requirements/</vt:lpwstr>
      </vt:variant>
      <vt:variant>
        <vt:lpwstr/>
      </vt:variant>
      <vt:variant>
        <vt:i4>5767191</vt:i4>
      </vt:variant>
      <vt:variant>
        <vt:i4>279</vt:i4>
      </vt:variant>
      <vt:variant>
        <vt:i4>0</vt:i4>
      </vt:variant>
      <vt:variant>
        <vt:i4>5</vt:i4>
      </vt:variant>
      <vt:variant>
        <vt:lpwstr>https://gsa.acgov.org/do-business-with-us/contracting-opportunities/policies-procedures/iran-contracting-act-of-2010-ica/</vt:lpwstr>
      </vt:variant>
      <vt:variant>
        <vt:lpwstr/>
      </vt:variant>
      <vt:variant>
        <vt:i4>5767191</vt:i4>
      </vt:variant>
      <vt:variant>
        <vt:i4>276</vt:i4>
      </vt:variant>
      <vt:variant>
        <vt:i4>0</vt:i4>
      </vt:variant>
      <vt:variant>
        <vt:i4>5</vt:i4>
      </vt:variant>
      <vt:variant>
        <vt:lpwstr>https://gsa.acgov.org/do-business-with-us/contracting-opportunities/policies-procedures/iran-contracting-act-of-2010-ica/</vt:lpwstr>
      </vt:variant>
      <vt:variant>
        <vt:lpwstr/>
      </vt:variant>
      <vt:variant>
        <vt:i4>4587543</vt:i4>
      </vt:variant>
      <vt:variant>
        <vt:i4>273</vt:i4>
      </vt:variant>
      <vt:variant>
        <vt:i4>0</vt:i4>
      </vt:variant>
      <vt:variant>
        <vt:i4>5</vt:i4>
      </vt:variant>
      <vt:variant>
        <vt:lpwstr>https://gsa.acgov.org/do-business-with-us/contracting-opportunities/debarment-suspension-policy/</vt:lpwstr>
      </vt:variant>
      <vt:variant>
        <vt:lpwstr/>
      </vt:variant>
      <vt:variant>
        <vt:i4>4587543</vt:i4>
      </vt:variant>
      <vt:variant>
        <vt:i4>270</vt:i4>
      </vt:variant>
      <vt:variant>
        <vt:i4>0</vt:i4>
      </vt:variant>
      <vt:variant>
        <vt:i4>5</vt:i4>
      </vt:variant>
      <vt:variant>
        <vt:lpwstr>https://gsa.acgov.org/do-business-with-us/contracting-opportunities/debarment-suspension-policy/</vt:lpwstr>
      </vt:variant>
      <vt:variant>
        <vt:lpwstr/>
      </vt:variant>
      <vt:variant>
        <vt:i4>5701651</vt:i4>
      </vt:variant>
      <vt:variant>
        <vt:i4>267</vt:i4>
      </vt:variant>
      <vt:variant>
        <vt:i4>0</vt:i4>
      </vt:variant>
      <vt:variant>
        <vt:i4>5</vt:i4>
      </vt:variant>
      <vt:variant>
        <vt:lpwstr>https://gsa.acgov.org/do-business-with-us/contracting-opportunities/policies-procedures/general-requirements/</vt:lpwstr>
      </vt:variant>
      <vt:variant>
        <vt:lpwstr/>
      </vt:variant>
      <vt:variant>
        <vt:i4>5701651</vt:i4>
      </vt:variant>
      <vt:variant>
        <vt:i4>264</vt:i4>
      </vt:variant>
      <vt:variant>
        <vt:i4>0</vt:i4>
      </vt:variant>
      <vt:variant>
        <vt:i4>5</vt:i4>
      </vt:variant>
      <vt:variant>
        <vt:lpwstr>https://gsa.acgov.org/do-business-with-us/contracting-opportunities/policies-procedures/general-requirements/</vt:lpwstr>
      </vt:variant>
      <vt:variant>
        <vt:lpwstr/>
      </vt:variant>
      <vt:variant>
        <vt:i4>4653067</vt:i4>
      </vt:variant>
      <vt:variant>
        <vt:i4>261</vt:i4>
      </vt:variant>
      <vt:variant>
        <vt:i4>0</vt:i4>
      </vt:variant>
      <vt:variant>
        <vt:i4>5</vt:i4>
      </vt:variant>
      <vt:variant>
        <vt:lpwstr>https://procurement.opengov.com/portal/acgov</vt:lpwstr>
      </vt:variant>
      <vt:variant>
        <vt:lpwstr/>
      </vt:variant>
      <vt:variant>
        <vt:i4>393237</vt:i4>
      </vt:variant>
      <vt:variant>
        <vt:i4>258</vt:i4>
      </vt:variant>
      <vt:variant>
        <vt:i4>0</vt:i4>
      </vt:variant>
      <vt:variant>
        <vt:i4>5</vt:i4>
      </vt:variant>
      <vt:variant>
        <vt:lpwstr/>
      </vt:variant>
      <vt:variant>
        <vt:lpwstr>ExceptionsClarifications</vt:lpwstr>
      </vt:variant>
      <vt:variant>
        <vt:i4>4653067</vt:i4>
      </vt:variant>
      <vt:variant>
        <vt:i4>255</vt:i4>
      </vt:variant>
      <vt:variant>
        <vt:i4>0</vt:i4>
      </vt:variant>
      <vt:variant>
        <vt:i4>5</vt:i4>
      </vt:variant>
      <vt:variant>
        <vt:lpwstr>https://procurement.opengov.com/portal/acgov</vt:lpwstr>
      </vt:variant>
      <vt:variant>
        <vt:lpwstr/>
      </vt:variant>
      <vt:variant>
        <vt:i4>4653067</vt:i4>
      </vt:variant>
      <vt:variant>
        <vt:i4>252</vt:i4>
      </vt:variant>
      <vt:variant>
        <vt:i4>0</vt:i4>
      </vt:variant>
      <vt:variant>
        <vt:i4>5</vt:i4>
      </vt:variant>
      <vt:variant>
        <vt:lpwstr>https://procurement.opengov.com/portal/acgov</vt:lpwstr>
      </vt:variant>
      <vt:variant>
        <vt:lpwstr/>
      </vt:variant>
      <vt:variant>
        <vt:i4>2424839</vt:i4>
      </vt:variant>
      <vt:variant>
        <vt:i4>249</vt:i4>
      </vt:variant>
      <vt:variant>
        <vt:i4>0</vt:i4>
      </vt:variant>
      <vt:variant>
        <vt:i4>5</vt:i4>
      </vt:variant>
      <vt:variant>
        <vt:lpwstr/>
      </vt:variant>
      <vt:variant>
        <vt:lpwstr>SLEBSub_Signature</vt:lpwstr>
      </vt:variant>
      <vt:variant>
        <vt:i4>5898305</vt:i4>
      </vt:variant>
      <vt:variant>
        <vt:i4>246</vt:i4>
      </vt:variant>
      <vt:variant>
        <vt:i4>0</vt:i4>
      </vt:variant>
      <vt:variant>
        <vt:i4>5</vt:i4>
      </vt:variant>
      <vt:variant>
        <vt:lpwstr/>
      </vt:variant>
      <vt:variant>
        <vt:lpwstr>Prime_Bidder_Signature</vt:lpwstr>
      </vt:variant>
      <vt:variant>
        <vt:i4>983065</vt:i4>
      </vt:variant>
      <vt:variant>
        <vt:i4>243</vt:i4>
      </vt:variant>
      <vt:variant>
        <vt:i4>0</vt:i4>
      </vt:variant>
      <vt:variant>
        <vt:i4>5</vt:i4>
      </vt:variant>
      <vt:variant>
        <vt:lpwstr/>
      </vt:variant>
      <vt:variant>
        <vt:lpwstr>SLEBInfo</vt:lpwstr>
      </vt:variant>
      <vt:variant>
        <vt:i4>1638452</vt:i4>
      </vt:variant>
      <vt:variant>
        <vt:i4>240</vt:i4>
      </vt:variant>
      <vt:variant>
        <vt:i4>0</vt:i4>
      </vt:variant>
      <vt:variant>
        <vt:i4>5</vt:i4>
      </vt:variant>
      <vt:variant>
        <vt:lpwstr/>
      </vt:variant>
      <vt:variant>
        <vt:lpwstr>_DEBARMENT_AND_SUSPENSION</vt:lpwstr>
      </vt:variant>
      <vt:variant>
        <vt:i4>7602191</vt:i4>
      </vt:variant>
      <vt:variant>
        <vt:i4>237</vt:i4>
      </vt:variant>
      <vt:variant>
        <vt:i4>0</vt:i4>
      </vt:variant>
      <vt:variant>
        <vt:i4>5</vt:i4>
      </vt:variant>
      <vt:variant>
        <vt:lpwstr/>
      </vt:variant>
      <vt:variant>
        <vt:lpwstr>_BIDDER_ACCEPTANCE_1</vt:lpwstr>
      </vt:variant>
      <vt:variant>
        <vt:i4>4653067</vt:i4>
      </vt:variant>
      <vt:variant>
        <vt:i4>234</vt:i4>
      </vt:variant>
      <vt:variant>
        <vt:i4>0</vt:i4>
      </vt:variant>
      <vt:variant>
        <vt:i4>5</vt:i4>
      </vt:variant>
      <vt:variant>
        <vt:lpwstr>https://procurement.opengov.com/portal/acgov</vt:lpwstr>
      </vt:variant>
      <vt:variant>
        <vt:lpwstr/>
      </vt:variant>
      <vt:variant>
        <vt:i4>4653067</vt:i4>
      </vt:variant>
      <vt:variant>
        <vt:i4>231</vt:i4>
      </vt:variant>
      <vt:variant>
        <vt:i4>0</vt:i4>
      </vt:variant>
      <vt:variant>
        <vt:i4>5</vt:i4>
      </vt:variant>
      <vt:variant>
        <vt:lpwstr>https://procurement.opengov.com/portal/acgov</vt:lpwstr>
      </vt:variant>
      <vt:variant>
        <vt:lpwstr/>
      </vt:variant>
      <vt:variant>
        <vt:i4>4653067</vt:i4>
      </vt:variant>
      <vt:variant>
        <vt:i4>228</vt:i4>
      </vt:variant>
      <vt:variant>
        <vt:i4>0</vt:i4>
      </vt:variant>
      <vt:variant>
        <vt:i4>5</vt:i4>
      </vt:variant>
      <vt:variant>
        <vt:lpwstr>https://procurement.opengov.com/portal/acgov</vt:lpwstr>
      </vt:variant>
      <vt:variant>
        <vt:lpwstr/>
      </vt:variant>
      <vt:variant>
        <vt:i4>5505092</vt:i4>
      </vt:variant>
      <vt:variant>
        <vt:i4>225</vt:i4>
      </vt:variant>
      <vt:variant>
        <vt:i4>0</vt:i4>
      </vt:variant>
      <vt:variant>
        <vt:i4>5</vt:i4>
      </vt:variant>
      <vt:variant>
        <vt:lpwstr>https://gsa.acgov.org/do-business-with-us/contracting-opportunities/policies-procedures/proprietary-confidential-information/</vt:lpwstr>
      </vt:variant>
      <vt:variant>
        <vt:lpwstr/>
      </vt:variant>
      <vt:variant>
        <vt:i4>5505092</vt:i4>
      </vt:variant>
      <vt:variant>
        <vt:i4>222</vt:i4>
      </vt:variant>
      <vt:variant>
        <vt:i4>0</vt:i4>
      </vt:variant>
      <vt:variant>
        <vt:i4>5</vt:i4>
      </vt:variant>
      <vt:variant>
        <vt:lpwstr>https://gsa.acgov.org/do-business-with-us/contracting-opportunities/policies-procedures/proprietary-confidential-information/</vt:lpwstr>
      </vt:variant>
      <vt:variant>
        <vt:lpwstr/>
      </vt:variant>
      <vt:variant>
        <vt:i4>4653067</vt:i4>
      </vt:variant>
      <vt:variant>
        <vt:i4>219</vt:i4>
      </vt:variant>
      <vt:variant>
        <vt:i4>0</vt:i4>
      </vt:variant>
      <vt:variant>
        <vt:i4>5</vt:i4>
      </vt:variant>
      <vt:variant>
        <vt:lpwstr>https://procurement.opengov.com/portal/acgov</vt:lpwstr>
      </vt:variant>
      <vt:variant>
        <vt:lpwstr/>
      </vt:variant>
      <vt:variant>
        <vt:i4>4653067</vt:i4>
      </vt:variant>
      <vt:variant>
        <vt:i4>216</vt:i4>
      </vt:variant>
      <vt:variant>
        <vt:i4>0</vt:i4>
      </vt:variant>
      <vt:variant>
        <vt:i4>5</vt:i4>
      </vt:variant>
      <vt:variant>
        <vt:lpwstr>https://procurement.opengov.com/portal/acgov</vt:lpwstr>
      </vt:variant>
      <vt:variant>
        <vt:lpwstr/>
      </vt:variant>
      <vt:variant>
        <vt:i4>4653067</vt:i4>
      </vt:variant>
      <vt:variant>
        <vt:i4>213</vt:i4>
      </vt:variant>
      <vt:variant>
        <vt:i4>0</vt:i4>
      </vt:variant>
      <vt:variant>
        <vt:i4>5</vt:i4>
      </vt:variant>
      <vt:variant>
        <vt:lpwstr>https://procurement.opengov.com/portal/acgov</vt:lpwstr>
      </vt:variant>
      <vt:variant>
        <vt:lpwstr/>
      </vt:variant>
      <vt:variant>
        <vt:i4>4653067</vt:i4>
      </vt:variant>
      <vt:variant>
        <vt:i4>210</vt:i4>
      </vt:variant>
      <vt:variant>
        <vt:i4>0</vt:i4>
      </vt:variant>
      <vt:variant>
        <vt:i4>5</vt:i4>
      </vt:variant>
      <vt:variant>
        <vt:lpwstr>https://procurement.opengov.com/portal/acgov</vt:lpwstr>
      </vt:variant>
      <vt:variant>
        <vt:lpwstr/>
      </vt:variant>
      <vt:variant>
        <vt:i4>5242969</vt:i4>
      </vt:variant>
      <vt:variant>
        <vt:i4>207</vt:i4>
      </vt:variant>
      <vt:variant>
        <vt:i4>0</vt:i4>
      </vt:variant>
      <vt:variant>
        <vt:i4>5</vt:i4>
      </vt:variant>
      <vt:variant>
        <vt:lpwstr>https://gsa.acgov.org/do-business-with-us/contracting-opportunities/</vt:lpwstr>
      </vt:variant>
      <vt:variant>
        <vt:lpwstr/>
      </vt:variant>
      <vt:variant>
        <vt:i4>5242969</vt:i4>
      </vt:variant>
      <vt:variant>
        <vt:i4>204</vt:i4>
      </vt:variant>
      <vt:variant>
        <vt:i4>0</vt:i4>
      </vt:variant>
      <vt:variant>
        <vt:i4>5</vt:i4>
      </vt:variant>
      <vt:variant>
        <vt:lpwstr>https://gsa.acgov.org/do-business-with-us/contracting-opportunities/</vt:lpwstr>
      </vt:variant>
      <vt:variant>
        <vt:lpwstr/>
      </vt:variant>
      <vt:variant>
        <vt:i4>4653067</vt:i4>
      </vt:variant>
      <vt:variant>
        <vt:i4>201</vt:i4>
      </vt:variant>
      <vt:variant>
        <vt:i4>0</vt:i4>
      </vt:variant>
      <vt:variant>
        <vt:i4>5</vt:i4>
      </vt:variant>
      <vt:variant>
        <vt:lpwstr>https://procurement.opengov.com/portal/acgov</vt:lpwstr>
      </vt:variant>
      <vt:variant>
        <vt:lpwstr/>
      </vt:variant>
      <vt:variant>
        <vt:i4>7012373</vt:i4>
      </vt:variant>
      <vt:variant>
        <vt:i4>198</vt:i4>
      </vt:variant>
      <vt:variant>
        <vt:i4>0</vt:i4>
      </vt:variant>
      <vt:variant>
        <vt:i4>5</vt:i4>
      </vt:variant>
      <vt:variant>
        <vt:lpwstr>mailto:p.biondi@acgov.org</vt:lpwstr>
      </vt:variant>
      <vt:variant>
        <vt:lpwstr/>
      </vt:variant>
      <vt:variant>
        <vt:i4>6553640</vt:i4>
      </vt:variant>
      <vt:variant>
        <vt:i4>195</vt:i4>
      </vt:variant>
      <vt:variant>
        <vt:i4>0</vt:i4>
      </vt:variant>
      <vt:variant>
        <vt:i4>5</vt:i4>
      </vt:variant>
      <vt:variant>
        <vt:lpwstr>https://acgovt.sharepoint.com/:b:/s/GSADigitalLibrary/IQCjVXq3dT-NSaAUGCoWR-gjAbTNIS-exDZplo3UsNGxtOs?e=YoJGo3</vt:lpwstr>
      </vt:variant>
      <vt:variant>
        <vt:lpwstr/>
      </vt:variant>
      <vt:variant>
        <vt:i4>6553640</vt:i4>
      </vt:variant>
      <vt:variant>
        <vt:i4>192</vt:i4>
      </vt:variant>
      <vt:variant>
        <vt:i4>0</vt:i4>
      </vt:variant>
      <vt:variant>
        <vt:i4>5</vt:i4>
      </vt:variant>
      <vt:variant>
        <vt:lpwstr>https://acgovt.sharepoint.com/:b:/s/GSADigitalLibrary/IQCjVXq3dT-NSaAUGCoWR-gjAbTNIS-exDZplo3UsNGxtOs?e=YoJGo3</vt:lpwstr>
      </vt:variant>
      <vt:variant>
        <vt:lpwstr/>
      </vt:variant>
      <vt:variant>
        <vt:i4>393237</vt:i4>
      </vt:variant>
      <vt:variant>
        <vt:i4>189</vt:i4>
      </vt:variant>
      <vt:variant>
        <vt:i4>0</vt:i4>
      </vt:variant>
      <vt:variant>
        <vt:i4>5</vt:i4>
      </vt:variant>
      <vt:variant>
        <vt:lpwstr/>
      </vt:variant>
      <vt:variant>
        <vt:lpwstr>ExceptionsClarifications</vt:lpwstr>
      </vt:variant>
      <vt:variant>
        <vt:i4>524310</vt:i4>
      </vt:variant>
      <vt:variant>
        <vt:i4>186</vt:i4>
      </vt:variant>
      <vt:variant>
        <vt:i4>0</vt:i4>
      </vt:variant>
      <vt:variant>
        <vt:i4>5</vt:i4>
      </vt:variant>
      <vt:variant>
        <vt:lpwstr>https://gsa.acgov.org/do-business-with-us/vendor-support/small-local-and-emerging-businesses/</vt:lpwstr>
      </vt:variant>
      <vt:variant>
        <vt:lpwstr/>
      </vt:variant>
      <vt:variant>
        <vt:i4>524310</vt:i4>
      </vt:variant>
      <vt:variant>
        <vt:i4>183</vt:i4>
      </vt:variant>
      <vt:variant>
        <vt:i4>0</vt:i4>
      </vt:variant>
      <vt:variant>
        <vt:i4>5</vt:i4>
      </vt:variant>
      <vt:variant>
        <vt:lpwstr>https://gsa.acgov.org/do-business-with-us/vendor-support/small-local-and-emerging-businesses/</vt:lpwstr>
      </vt:variant>
      <vt:variant>
        <vt:lpwstr/>
      </vt:variant>
      <vt:variant>
        <vt:i4>7733351</vt:i4>
      </vt:variant>
      <vt:variant>
        <vt:i4>180</vt:i4>
      </vt:variant>
      <vt:variant>
        <vt:i4>0</vt:i4>
      </vt:variant>
      <vt:variant>
        <vt:i4>5</vt:i4>
      </vt:variant>
      <vt:variant>
        <vt:lpwstr>http://acgov.org/auditor/sleb/overview.htm</vt:lpwstr>
      </vt:variant>
      <vt:variant>
        <vt:lpwstr/>
      </vt:variant>
      <vt:variant>
        <vt:i4>7733351</vt:i4>
      </vt:variant>
      <vt:variant>
        <vt:i4>177</vt:i4>
      </vt:variant>
      <vt:variant>
        <vt:i4>0</vt:i4>
      </vt:variant>
      <vt:variant>
        <vt:i4>5</vt:i4>
      </vt:variant>
      <vt:variant>
        <vt:lpwstr>http://acgov.org/auditor/sleb/overview.htm</vt:lpwstr>
      </vt:variant>
      <vt:variant>
        <vt:lpwstr/>
      </vt:variant>
      <vt:variant>
        <vt:i4>8257598</vt:i4>
      </vt:variant>
      <vt:variant>
        <vt:i4>174</vt:i4>
      </vt:variant>
      <vt:variant>
        <vt:i4>0</vt:i4>
      </vt:variant>
      <vt:variant>
        <vt:i4>5</vt:i4>
      </vt:variant>
      <vt:variant>
        <vt:lpwstr>https://gsa.acgov.org/do-business-with-us/upcoming-contracting-events/</vt:lpwstr>
      </vt:variant>
      <vt:variant>
        <vt:lpwstr/>
      </vt:variant>
      <vt:variant>
        <vt:i4>8257598</vt:i4>
      </vt:variant>
      <vt:variant>
        <vt:i4>171</vt:i4>
      </vt:variant>
      <vt:variant>
        <vt:i4>0</vt:i4>
      </vt:variant>
      <vt:variant>
        <vt:i4>5</vt:i4>
      </vt:variant>
      <vt:variant>
        <vt:lpwstr>https://gsa.acgov.org/do-business-with-us/upcoming-contracting-events/</vt:lpwstr>
      </vt:variant>
      <vt:variant>
        <vt:lpwstr/>
      </vt:variant>
      <vt:variant>
        <vt:i4>2359310</vt:i4>
      </vt:variant>
      <vt:variant>
        <vt:i4>168</vt:i4>
      </vt:variant>
      <vt:variant>
        <vt:i4>0</vt:i4>
      </vt:variant>
      <vt:variant>
        <vt:i4>5</vt:i4>
      </vt:variant>
      <vt:variant>
        <vt:lpwstr>https://teams.microsoft.com/l/meetup-join/19%3ameeting_ZTcwODZiMDctYzdmNi00ZTgxLWJhOTUtMjAyZTRkMWQxMTg4%40thread.v2/0?context=%7b%22Tid%22%3a%2232fdff2c-f86e-4ba3-a47d-6a44a7f45a64%22%2c%22Oid%22%3a%22338906a1-74a0-4066-b6d5-051f1847307a%22%7d</vt:lpwstr>
      </vt:variant>
      <vt:variant>
        <vt:lpwstr/>
      </vt:variant>
      <vt:variant>
        <vt:i4>4325425</vt:i4>
      </vt:variant>
      <vt:variant>
        <vt:i4>165</vt:i4>
      </vt:variant>
      <vt:variant>
        <vt:i4>0</vt:i4>
      </vt:variant>
      <vt:variant>
        <vt:i4>5</vt:i4>
      </vt:variant>
      <vt:variant>
        <vt:lpwstr>mailto:Lorrie.Martinez@acgov.org</vt:lpwstr>
      </vt:variant>
      <vt:variant>
        <vt:lpwstr/>
      </vt:variant>
      <vt:variant>
        <vt:i4>327785</vt:i4>
      </vt:variant>
      <vt:variant>
        <vt:i4>162</vt:i4>
      </vt:variant>
      <vt:variant>
        <vt:i4>0</vt:i4>
      </vt:variant>
      <vt:variant>
        <vt:i4>5</vt:i4>
      </vt:variant>
      <vt:variant>
        <vt:lpwstr>mailto:Dzemail.Terovic@acgov.org</vt:lpwstr>
      </vt:variant>
      <vt:variant>
        <vt:lpwstr/>
      </vt:variant>
      <vt:variant>
        <vt:i4>65547</vt:i4>
      </vt:variant>
      <vt:variant>
        <vt:i4>159</vt:i4>
      </vt:variant>
      <vt:variant>
        <vt:i4>0</vt:i4>
      </vt:variant>
      <vt:variant>
        <vt:i4>5</vt:i4>
      </vt:variant>
      <vt:variant>
        <vt:lpwstr>https://www.acgov.org/government/holidays.htm</vt:lpwstr>
      </vt:variant>
      <vt:variant>
        <vt:lpwstr/>
      </vt:variant>
      <vt:variant>
        <vt:i4>8192100</vt:i4>
      </vt:variant>
      <vt:variant>
        <vt:i4>156</vt:i4>
      </vt:variant>
      <vt:variant>
        <vt:i4>0</vt:i4>
      </vt:variant>
      <vt:variant>
        <vt:i4>5</vt:i4>
      </vt:variant>
      <vt:variant>
        <vt:lpwstr>https://sustainableelectronics.org/</vt:lpwstr>
      </vt:variant>
      <vt:variant>
        <vt:lpwstr/>
      </vt:variant>
      <vt:variant>
        <vt:i4>1703985</vt:i4>
      </vt:variant>
      <vt:variant>
        <vt:i4>146</vt:i4>
      </vt:variant>
      <vt:variant>
        <vt:i4>0</vt:i4>
      </vt:variant>
      <vt:variant>
        <vt:i4>5</vt:i4>
      </vt:variant>
      <vt:variant>
        <vt:lpwstr/>
      </vt:variant>
      <vt:variant>
        <vt:lpwstr>_Toc232419031</vt:lpwstr>
      </vt:variant>
      <vt:variant>
        <vt:i4>1703985</vt:i4>
      </vt:variant>
      <vt:variant>
        <vt:i4>140</vt:i4>
      </vt:variant>
      <vt:variant>
        <vt:i4>0</vt:i4>
      </vt:variant>
      <vt:variant>
        <vt:i4>5</vt:i4>
      </vt:variant>
      <vt:variant>
        <vt:lpwstr/>
      </vt:variant>
      <vt:variant>
        <vt:lpwstr>_Toc232419030</vt:lpwstr>
      </vt:variant>
      <vt:variant>
        <vt:i4>1769521</vt:i4>
      </vt:variant>
      <vt:variant>
        <vt:i4>134</vt:i4>
      </vt:variant>
      <vt:variant>
        <vt:i4>0</vt:i4>
      </vt:variant>
      <vt:variant>
        <vt:i4>5</vt:i4>
      </vt:variant>
      <vt:variant>
        <vt:lpwstr/>
      </vt:variant>
      <vt:variant>
        <vt:lpwstr>_Toc232419029</vt:lpwstr>
      </vt:variant>
      <vt:variant>
        <vt:i4>1769521</vt:i4>
      </vt:variant>
      <vt:variant>
        <vt:i4>128</vt:i4>
      </vt:variant>
      <vt:variant>
        <vt:i4>0</vt:i4>
      </vt:variant>
      <vt:variant>
        <vt:i4>5</vt:i4>
      </vt:variant>
      <vt:variant>
        <vt:lpwstr/>
      </vt:variant>
      <vt:variant>
        <vt:lpwstr>_Toc232419028</vt:lpwstr>
      </vt:variant>
      <vt:variant>
        <vt:i4>1769521</vt:i4>
      </vt:variant>
      <vt:variant>
        <vt:i4>122</vt:i4>
      </vt:variant>
      <vt:variant>
        <vt:i4>0</vt:i4>
      </vt:variant>
      <vt:variant>
        <vt:i4>5</vt:i4>
      </vt:variant>
      <vt:variant>
        <vt:lpwstr/>
      </vt:variant>
      <vt:variant>
        <vt:lpwstr>_Toc232419027</vt:lpwstr>
      </vt:variant>
      <vt:variant>
        <vt:i4>1769521</vt:i4>
      </vt:variant>
      <vt:variant>
        <vt:i4>116</vt:i4>
      </vt:variant>
      <vt:variant>
        <vt:i4>0</vt:i4>
      </vt:variant>
      <vt:variant>
        <vt:i4>5</vt:i4>
      </vt:variant>
      <vt:variant>
        <vt:lpwstr/>
      </vt:variant>
      <vt:variant>
        <vt:lpwstr>_Toc232419026</vt:lpwstr>
      </vt:variant>
      <vt:variant>
        <vt:i4>1769521</vt:i4>
      </vt:variant>
      <vt:variant>
        <vt:i4>110</vt:i4>
      </vt:variant>
      <vt:variant>
        <vt:i4>0</vt:i4>
      </vt:variant>
      <vt:variant>
        <vt:i4>5</vt:i4>
      </vt:variant>
      <vt:variant>
        <vt:lpwstr/>
      </vt:variant>
      <vt:variant>
        <vt:lpwstr>_Toc232419025</vt:lpwstr>
      </vt:variant>
      <vt:variant>
        <vt:i4>1769521</vt:i4>
      </vt:variant>
      <vt:variant>
        <vt:i4>104</vt:i4>
      </vt:variant>
      <vt:variant>
        <vt:i4>0</vt:i4>
      </vt:variant>
      <vt:variant>
        <vt:i4>5</vt:i4>
      </vt:variant>
      <vt:variant>
        <vt:lpwstr/>
      </vt:variant>
      <vt:variant>
        <vt:lpwstr>_Toc232419024</vt:lpwstr>
      </vt:variant>
      <vt:variant>
        <vt:i4>1769521</vt:i4>
      </vt:variant>
      <vt:variant>
        <vt:i4>98</vt:i4>
      </vt:variant>
      <vt:variant>
        <vt:i4>0</vt:i4>
      </vt:variant>
      <vt:variant>
        <vt:i4>5</vt:i4>
      </vt:variant>
      <vt:variant>
        <vt:lpwstr/>
      </vt:variant>
      <vt:variant>
        <vt:lpwstr>_Toc232419023</vt:lpwstr>
      </vt:variant>
      <vt:variant>
        <vt:i4>1769521</vt:i4>
      </vt:variant>
      <vt:variant>
        <vt:i4>92</vt:i4>
      </vt:variant>
      <vt:variant>
        <vt:i4>0</vt:i4>
      </vt:variant>
      <vt:variant>
        <vt:i4>5</vt:i4>
      </vt:variant>
      <vt:variant>
        <vt:lpwstr/>
      </vt:variant>
      <vt:variant>
        <vt:lpwstr>_Toc232419022</vt:lpwstr>
      </vt:variant>
      <vt:variant>
        <vt:i4>1769521</vt:i4>
      </vt:variant>
      <vt:variant>
        <vt:i4>86</vt:i4>
      </vt:variant>
      <vt:variant>
        <vt:i4>0</vt:i4>
      </vt:variant>
      <vt:variant>
        <vt:i4>5</vt:i4>
      </vt:variant>
      <vt:variant>
        <vt:lpwstr/>
      </vt:variant>
      <vt:variant>
        <vt:lpwstr>_Toc232419021</vt:lpwstr>
      </vt:variant>
      <vt:variant>
        <vt:i4>1572913</vt:i4>
      </vt:variant>
      <vt:variant>
        <vt:i4>80</vt:i4>
      </vt:variant>
      <vt:variant>
        <vt:i4>0</vt:i4>
      </vt:variant>
      <vt:variant>
        <vt:i4>5</vt:i4>
      </vt:variant>
      <vt:variant>
        <vt:lpwstr/>
      </vt:variant>
      <vt:variant>
        <vt:lpwstr>_Toc232419013</vt:lpwstr>
      </vt:variant>
      <vt:variant>
        <vt:i4>1572913</vt:i4>
      </vt:variant>
      <vt:variant>
        <vt:i4>74</vt:i4>
      </vt:variant>
      <vt:variant>
        <vt:i4>0</vt:i4>
      </vt:variant>
      <vt:variant>
        <vt:i4>5</vt:i4>
      </vt:variant>
      <vt:variant>
        <vt:lpwstr/>
      </vt:variant>
      <vt:variant>
        <vt:lpwstr>_Toc232419012</vt:lpwstr>
      </vt:variant>
      <vt:variant>
        <vt:i4>1572913</vt:i4>
      </vt:variant>
      <vt:variant>
        <vt:i4>68</vt:i4>
      </vt:variant>
      <vt:variant>
        <vt:i4>0</vt:i4>
      </vt:variant>
      <vt:variant>
        <vt:i4>5</vt:i4>
      </vt:variant>
      <vt:variant>
        <vt:lpwstr/>
      </vt:variant>
      <vt:variant>
        <vt:lpwstr>_Toc232419011</vt:lpwstr>
      </vt:variant>
      <vt:variant>
        <vt:i4>1572913</vt:i4>
      </vt:variant>
      <vt:variant>
        <vt:i4>62</vt:i4>
      </vt:variant>
      <vt:variant>
        <vt:i4>0</vt:i4>
      </vt:variant>
      <vt:variant>
        <vt:i4>5</vt:i4>
      </vt:variant>
      <vt:variant>
        <vt:lpwstr/>
      </vt:variant>
      <vt:variant>
        <vt:lpwstr>_Toc232419010</vt:lpwstr>
      </vt:variant>
      <vt:variant>
        <vt:i4>1638449</vt:i4>
      </vt:variant>
      <vt:variant>
        <vt:i4>56</vt:i4>
      </vt:variant>
      <vt:variant>
        <vt:i4>0</vt:i4>
      </vt:variant>
      <vt:variant>
        <vt:i4>5</vt:i4>
      </vt:variant>
      <vt:variant>
        <vt:lpwstr/>
      </vt:variant>
      <vt:variant>
        <vt:lpwstr>_Toc232419009</vt:lpwstr>
      </vt:variant>
      <vt:variant>
        <vt:i4>1638449</vt:i4>
      </vt:variant>
      <vt:variant>
        <vt:i4>50</vt:i4>
      </vt:variant>
      <vt:variant>
        <vt:i4>0</vt:i4>
      </vt:variant>
      <vt:variant>
        <vt:i4>5</vt:i4>
      </vt:variant>
      <vt:variant>
        <vt:lpwstr/>
      </vt:variant>
      <vt:variant>
        <vt:lpwstr>_Toc232419008</vt:lpwstr>
      </vt:variant>
      <vt:variant>
        <vt:i4>1638449</vt:i4>
      </vt:variant>
      <vt:variant>
        <vt:i4>44</vt:i4>
      </vt:variant>
      <vt:variant>
        <vt:i4>0</vt:i4>
      </vt:variant>
      <vt:variant>
        <vt:i4>5</vt:i4>
      </vt:variant>
      <vt:variant>
        <vt:lpwstr/>
      </vt:variant>
      <vt:variant>
        <vt:lpwstr>_Toc232419007</vt:lpwstr>
      </vt:variant>
      <vt:variant>
        <vt:i4>1638449</vt:i4>
      </vt:variant>
      <vt:variant>
        <vt:i4>38</vt:i4>
      </vt:variant>
      <vt:variant>
        <vt:i4>0</vt:i4>
      </vt:variant>
      <vt:variant>
        <vt:i4>5</vt:i4>
      </vt:variant>
      <vt:variant>
        <vt:lpwstr/>
      </vt:variant>
      <vt:variant>
        <vt:lpwstr>_Toc232419006</vt:lpwstr>
      </vt:variant>
      <vt:variant>
        <vt:i4>1638449</vt:i4>
      </vt:variant>
      <vt:variant>
        <vt:i4>32</vt:i4>
      </vt:variant>
      <vt:variant>
        <vt:i4>0</vt:i4>
      </vt:variant>
      <vt:variant>
        <vt:i4>5</vt:i4>
      </vt:variant>
      <vt:variant>
        <vt:lpwstr/>
      </vt:variant>
      <vt:variant>
        <vt:lpwstr>_Toc232419005</vt:lpwstr>
      </vt:variant>
      <vt:variant>
        <vt:i4>8257598</vt:i4>
      </vt:variant>
      <vt:variant>
        <vt:i4>27</vt:i4>
      </vt:variant>
      <vt:variant>
        <vt:i4>0</vt:i4>
      </vt:variant>
      <vt:variant>
        <vt:i4>5</vt:i4>
      </vt:variant>
      <vt:variant>
        <vt:lpwstr>https://gsa.acgov.org/do-business-with-us/upcoming-contracting-events/</vt:lpwstr>
      </vt:variant>
      <vt:variant>
        <vt:lpwstr/>
      </vt:variant>
      <vt:variant>
        <vt:i4>8257598</vt:i4>
      </vt:variant>
      <vt:variant>
        <vt:i4>24</vt:i4>
      </vt:variant>
      <vt:variant>
        <vt:i4>0</vt:i4>
      </vt:variant>
      <vt:variant>
        <vt:i4>5</vt:i4>
      </vt:variant>
      <vt:variant>
        <vt:lpwstr>https://gsa.acgov.org/do-business-with-us/upcoming-contracting-events/</vt:lpwstr>
      </vt:variant>
      <vt:variant>
        <vt:lpwstr/>
      </vt:variant>
      <vt:variant>
        <vt:i4>2359310</vt:i4>
      </vt:variant>
      <vt:variant>
        <vt:i4>21</vt:i4>
      </vt:variant>
      <vt:variant>
        <vt:i4>0</vt:i4>
      </vt:variant>
      <vt:variant>
        <vt:i4>5</vt:i4>
      </vt:variant>
      <vt:variant>
        <vt:lpwstr>https://teams.microsoft.com/l/meetup-join/19%3ameeting_ZTcwODZiMDctYzdmNi00ZTgxLWJhOTUtMjAyZTRkMWQxMTg4%40thread.v2/0?context=%7b%22Tid%22%3a%2232fdff2c-f86e-4ba3-a47d-6a44a7f45a64%22%2c%22Oid%22%3a%22338906a1-74a0-4066-b6d5-051f1847307a%22%7d</vt:lpwstr>
      </vt:variant>
      <vt:variant>
        <vt:lpwstr/>
      </vt:variant>
      <vt:variant>
        <vt:i4>4653067</vt:i4>
      </vt:variant>
      <vt:variant>
        <vt:i4>18</vt:i4>
      </vt:variant>
      <vt:variant>
        <vt:i4>0</vt:i4>
      </vt:variant>
      <vt:variant>
        <vt:i4>5</vt:i4>
      </vt:variant>
      <vt:variant>
        <vt:lpwstr>https://procurement.opengov.com/portal/acgov</vt:lpwstr>
      </vt:variant>
      <vt:variant>
        <vt:lpwstr/>
      </vt:variant>
      <vt:variant>
        <vt:i4>4653067</vt:i4>
      </vt:variant>
      <vt:variant>
        <vt:i4>15</vt:i4>
      </vt:variant>
      <vt:variant>
        <vt:i4>0</vt:i4>
      </vt:variant>
      <vt:variant>
        <vt:i4>5</vt:i4>
      </vt:variant>
      <vt:variant>
        <vt:lpwstr>https://procurement.opengov.com/portal/acgov</vt:lpwstr>
      </vt:variant>
      <vt:variant>
        <vt:lpwstr/>
      </vt:variant>
      <vt:variant>
        <vt:i4>4653067</vt:i4>
      </vt:variant>
      <vt:variant>
        <vt:i4>12</vt:i4>
      </vt:variant>
      <vt:variant>
        <vt:i4>0</vt:i4>
      </vt:variant>
      <vt:variant>
        <vt:i4>5</vt:i4>
      </vt:variant>
      <vt:variant>
        <vt:lpwstr>https://procurement.opengov.com/portal/acgov</vt:lpwstr>
      </vt:variant>
      <vt:variant>
        <vt:lpwstr/>
      </vt:variant>
      <vt:variant>
        <vt:i4>4653067</vt:i4>
      </vt:variant>
      <vt:variant>
        <vt:i4>9</vt:i4>
      </vt:variant>
      <vt:variant>
        <vt:i4>0</vt:i4>
      </vt:variant>
      <vt:variant>
        <vt:i4>5</vt:i4>
      </vt:variant>
      <vt:variant>
        <vt:lpwstr>https://procurement.opengov.com/portal/acgov</vt:lpwstr>
      </vt:variant>
      <vt:variant>
        <vt:lpwstr/>
      </vt:variant>
      <vt:variant>
        <vt:i4>7012373</vt:i4>
      </vt:variant>
      <vt:variant>
        <vt:i4>6</vt:i4>
      </vt:variant>
      <vt:variant>
        <vt:i4>0</vt:i4>
      </vt:variant>
      <vt:variant>
        <vt:i4>5</vt:i4>
      </vt:variant>
      <vt:variant>
        <vt:lpwstr>mailto:P.Biondi@acgov.org</vt:lpwstr>
      </vt:variant>
      <vt:variant>
        <vt:lpwstr/>
      </vt:variant>
      <vt:variant>
        <vt:i4>4653067</vt:i4>
      </vt:variant>
      <vt:variant>
        <vt:i4>3</vt:i4>
      </vt:variant>
      <vt:variant>
        <vt:i4>0</vt:i4>
      </vt:variant>
      <vt:variant>
        <vt:i4>5</vt:i4>
      </vt:variant>
      <vt:variant>
        <vt:lpwstr>https://procurement.opengov.com/portal/acgov</vt:lpwstr>
      </vt:variant>
      <vt:variant>
        <vt:lpwstr/>
      </vt:variant>
      <vt:variant>
        <vt:i4>4653067</vt:i4>
      </vt:variant>
      <vt:variant>
        <vt:i4>0</vt:i4>
      </vt:variant>
      <vt:variant>
        <vt:i4>0</vt:i4>
      </vt:variant>
      <vt:variant>
        <vt:i4>5</vt:i4>
      </vt:variant>
      <vt:variant>
        <vt:lpwstr>https://procurement.opengov.com/portal/acgov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902746 E-Waste Recycling Services</dc:title>
  <dc:subject/>
  <dc:creator>Biondi, Paul  GSA - Procurement Department</dc:creator>
  <cp:keywords/>
  <dc:description/>
  <cp:lastModifiedBy>Biondi, Paul  GSA - Procurement Department</cp:lastModifiedBy>
  <cp:revision>4</cp:revision>
  <cp:lastPrinted>2026-06-16T22:10:00Z</cp:lastPrinted>
  <dcterms:created xsi:type="dcterms:W3CDTF">2026-06-16T21:59:00Z</dcterms:created>
  <dcterms:modified xsi:type="dcterms:W3CDTF">2026-06-16T22:10:00Z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0x0101002358B52F1396BD48A7ADE4CF418743F8</vt:lpwstr>
  </property>
  <property fmtid="{D5CDD505-2E9C-101B-9397-08002B2CF9AE}" pid="3" name="_dlc_DocId">
    <vt:lpwstr>FP5PKM64KWNT-3317579-1</vt:lpwstr>
  </property>
  <property fmtid="{D5CDD505-2E9C-101B-9397-08002B2CF9AE}" pid="4" name="_dlc_DocIdItemGuid">
    <vt:lpwstr>1a328d4d-792f-48b0-98bd-19e08a327a5b</vt:lpwstr>
  </property>
  <property fmtid="{D5CDD505-2E9C-101B-9397-08002B2CF9AE}" pid="5" name="_dlc_DocIdUrl">
    <vt:lpwstr>https://acgovt.sharepoint.com/sites/AlamedaCountyDocumentCenter/_layouts/15/DocIdRedir.aspx?ID=FP5PKM64KWNT-3317579-1, FP5PKM64KWNT-3317579-1</vt:lpwstr>
  </property>
  <property fmtid="{D5CDD505-2E9C-101B-9397-08002B2CF9AE}" pid="6" name="GrammarlyDocumentId">
    <vt:lpwstr>2827acbf2cb252d17cb5f0214481cc85b28c1e244d169dc53ba6abead4827357</vt:lpwstr>
  </property>
  <property fmtid="{D5CDD505-2E9C-101B-9397-08002B2CF9AE}" pid="7" name="Order">
    <vt:r8>357200</vt:r8>
  </property>
  <property fmtid="{D5CDD505-2E9C-101B-9397-08002B2CF9AE}" pid="8" name="TriggerFlowInfo">
    <vt:lpwstr/>
  </property>
  <property fmtid="{D5CDD505-2E9C-101B-9397-08002B2CF9AE}" pid="9" name="ComplianceAssetId">
    <vt:lpwstr/>
  </property>
  <property fmtid="{D5CDD505-2E9C-101B-9397-08002B2CF9AE}" pid="10" name="_ExtendedDescription">
    <vt:lpwstr/>
  </property>
</Properties>
</file>