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57D8" w14:textId="77777777" w:rsidR="0075058B" w:rsidRDefault="0075058B" w:rsidP="0075058B">
      <w:pPr>
        <w:jc w:val="center"/>
        <w:rPr>
          <w:color w:val="FF0000"/>
          <w:sz w:val="20"/>
          <w:szCs w:val="20"/>
        </w:rPr>
      </w:pPr>
    </w:p>
    <w:p w14:paraId="28243BF8" w14:textId="77777777" w:rsidR="003472AE" w:rsidRDefault="003472AE" w:rsidP="0075058B">
      <w:pPr>
        <w:jc w:val="center"/>
        <w:rPr>
          <w:color w:val="FF0000"/>
          <w:sz w:val="20"/>
          <w:szCs w:val="20"/>
        </w:rPr>
      </w:pPr>
    </w:p>
    <w:p w14:paraId="2EEC4DBC" w14:textId="77777777" w:rsidR="003472AE" w:rsidRDefault="003472AE" w:rsidP="0075058B">
      <w:pPr>
        <w:jc w:val="center"/>
        <w:rPr>
          <w:color w:val="FF0000"/>
          <w:sz w:val="20"/>
          <w:szCs w:val="20"/>
        </w:rPr>
      </w:pPr>
    </w:p>
    <w:p w14:paraId="4CEBAE28" w14:textId="77777777" w:rsidR="003472AE" w:rsidRDefault="003472AE" w:rsidP="0075058B">
      <w:pPr>
        <w:jc w:val="center"/>
        <w:rPr>
          <w:color w:val="FF0000"/>
          <w:sz w:val="20"/>
          <w:szCs w:val="20"/>
        </w:rPr>
      </w:pPr>
    </w:p>
    <w:p w14:paraId="74CFB54F" w14:textId="77777777" w:rsidR="003472AE" w:rsidRDefault="003472AE" w:rsidP="0075058B">
      <w:pPr>
        <w:jc w:val="center"/>
        <w:rPr>
          <w:color w:val="FF0000"/>
          <w:sz w:val="20"/>
          <w:szCs w:val="20"/>
        </w:rPr>
      </w:pPr>
    </w:p>
    <w:p w14:paraId="3B95C2C6" w14:textId="77777777" w:rsidR="003472AE" w:rsidRDefault="003472AE" w:rsidP="0075058B">
      <w:pPr>
        <w:jc w:val="center"/>
        <w:rPr>
          <w:color w:val="FF0000"/>
          <w:sz w:val="20"/>
          <w:szCs w:val="20"/>
        </w:rPr>
      </w:pPr>
    </w:p>
    <w:p w14:paraId="609A1531" w14:textId="77777777" w:rsidR="003472AE" w:rsidRDefault="003472AE" w:rsidP="0075058B">
      <w:pPr>
        <w:jc w:val="center"/>
        <w:rPr>
          <w:color w:val="FF0000"/>
          <w:sz w:val="20"/>
          <w:szCs w:val="20"/>
        </w:rPr>
      </w:pPr>
    </w:p>
    <w:p w14:paraId="3AD73A3A" w14:textId="77777777" w:rsidR="003472AE" w:rsidRDefault="003472AE" w:rsidP="0075058B">
      <w:pPr>
        <w:jc w:val="center"/>
        <w:rPr>
          <w:color w:val="FF0000"/>
          <w:sz w:val="20"/>
          <w:szCs w:val="20"/>
        </w:rPr>
      </w:pPr>
    </w:p>
    <w:p w14:paraId="02FCEBF1" w14:textId="77777777" w:rsidR="003472AE" w:rsidRDefault="003472AE" w:rsidP="0075058B">
      <w:pPr>
        <w:jc w:val="center"/>
        <w:rPr>
          <w:color w:val="FF0000"/>
          <w:sz w:val="20"/>
          <w:szCs w:val="20"/>
        </w:rPr>
      </w:pPr>
    </w:p>
    <w:p w14:paraId="21E34E38" w14:textId="77777777" w:rsidR="003472AE" w:rsidRDefault="003472AE" w:rsidP="0075058B">
      <w:pPr>
        <w:jc w:val="center"/>
        <w:rPr>
          <w:color w:val="FF0000"/>
          <w:sz w:val="20"/>
          <w:szCs w:val="20"/>
        </w:rPr>
      </w:pPr>
    </w:p>
    <w:p w14:paraId="34AF1C09" w14:textId="77777777" w:rsidR="003472AE" w:rsidRDefault="003472AE" w:rsidP="0075058B">
      <w:pPr>
        <w:jc w:val="center"/>
        <w:rPr>
          <w:color w:val="FF0000"/>
          <w:sz w:val="20"/>
          <w:szCs w:val="20"/>
        </w:rPr>
      </w:pPr>
    </w:p>
    <w:p w14:paraId="11F7BDBD" w14:textId="77777777" w:rsidR="003472AE" w:rsidRDefault="003472AE" w:rsidP="0075058B">
      <w:pPr>
        <w:jc w:val="center"/>
        <w:rPr>
          <w:color w:val="FF0000"/>
          <w:sz w:val="20"/>
          <w:szCs w:val="20"/>
        </w:rPr>
      </w:pPr>
    </w:p>
    <w:p w14:paraId="14EC8343" w14:textId="77777777" w:rsidR="003472AE" w:rsidRDefault="003472AE" w:rsidP="0075058B">
      <w:pPr>
        <w:jc w:val="center"/>
        <w:rPr>
          <w:color w:val="FF0000"/>
          <w:sz w:val="20"/>
          <w:szCs w:val="20"/>
        </w:rPr>
      </w:pPr>
    </w:p>
    <w:p w14:paraId="35B6D9D4" w14:textId="77777777" w:rsidR="0075058B" w:rsidRDefault="0075058B" w:rsidP="0075058B">
      <w:pPr>
        <w:jc w:val="center"/>
        <w:rPr>
          <w:sz w:val="28"/>
          <w:szCs w:val="28"/>
        </w:rPr>
      </w:pPr>
      <w:r>
        <w:rPr>
          <w:sz w:val="28"/>
          <w:szCs w:val="28"/>
        </w:rPr>
        <w:t>REQUEST FOR GRANT PROPOSAL (RFP)</w:t>
      </w:r>
    </w:p>
    <w:p w14:paraId="42CF6445" w14:textId="77777777" w:rsidR="0075058B" w:rsidRDefault="0075058B" w:rsidP="0075058B">
      <w:pPr>
        <w:jc w:val="center"/>
        <w:rPr>
          <w:sz w:val="28"/>
          <w:szCs w:val="28"/>
        </w:rPr>
      </w:pPr>
      <w:r>
        <w:rPr>
          <w:sz w:val="28"/>
          <w:szCs w:val="28"/>
        </w:rPr>
        <w:t>FOR</w:t>
      </w:r>
    </w:p>
    <w:p w14:paraId="5EE18B71" w14:textId="0CA0EC88" w:rsidR="003472AE" w:rsidRPr="003472AE" w:rsidRDefault="003472AE" w:rsidP="0075058B">
      <w:pPr>
        <w:jc w:val="center"/>
        <w:rPr>
          <w:sz w:val="28"/>
          <w:szCs w:val="28"/>
        </w:rPr>
      </w:pPr>
      <w:r w:rsidRPr="003472AE">
        <w:rPr>
          <w:sz w:val="28"/>
          <w:szCs w:val="28"/>
        </w:rPr>
        <w:t>Transform Milwaukee Jobs Program - General Population</w:t>
      </w:r>
    </w:p>
    <w:p w14:paraId="116E2991" w14:textId="2CC5787C" w:rsidR="0075058B" w:rsidRPr="00111783" w:rsidRDefault="0075058B" w:rsidP="0075058B">
      <w:pPr>
        <w:jc w:val="center"/>
        <w:rPr>
          <w:b/>
          <w:sz w:val="28"/>
          <w:szCs w:val="28"/>
        </w:rPr>
      </w:pPr>
      <w:r w:rsidRPr="00111783">
        <w:rPr>
          <w:b/>
          <w:sz w:val="28"/>
          <w:szCs w:val="28"/>
        </w:rPr>
        <w:t>RFP #</w:t>
      </w:r>
      <w:r>
        <w:rPr>
          <w:b/>
          <w:sz w:val="28"/>
          <w:szCs w:val="28"/>
        </w:rPr>
        <w:t xml:space="preserve"> </w:t>
      </w:r>
      <w:bookmarkStart w:id="0" w:name="_Hlk225237460"/>
      <w:r w:rsidR="003472AE" w:rsidRPr="003472AE">
        <w:rPr>
          <w:b/>
          <w:sz w:val="28"/>
          <w:szCs w:val="28"/>
        </w:rPr>
        <w:t>437004-G27-0002645</w:t>
      </w:r>
      <w:bookmarkEnd w:id="0"/>
    </w:p>
    <w:p w14:paraId="4A3D6CB4" w14:textId="77777777" w:rsidR="0075058B" w:rsidRDefault="0075058B" w:rsidP="0075058B">
      <w:pPr>
        <w:jc w:val="center"/>
        <w:rPr>
          <w:sz w:val="24"/>
          <w:szCs w:val="24"/>
        </w:rPr>
      </w:pPr>
    </w:p>
    <w:p w14:paraId="318004BE" w14:textId="77777777" w:rsidR="0075058B" w:rsidRDefault="0075058B" w:rsidP="0075058B">
      <w:pPr>
        <w:jc w:val="center"/>
        <w:rPr>
          <w:sz w:val="24"/>
          <w:szCs w:val="24"/>
        </w:rPr>
      </w:pPr>
    </w:p>
    <w:p w14:paraId="1742AE37" w14:textId="77777777" w:rsidR="0075058B" w:rsidRDefault="0075058B" w:rsidP="0075058B">
      <w:pPr>
        <w:jc w:val="center"/>
        <w:rPr>
          <w:sz w:val="24"/>
          <w:szCs w:val="24"/>
        </w:rPr>
      </w:pPr>
      <w:r w:rsidRPr="00111783">
        <w:rPr>
          <w:sz w:val="24"/>
          <w:szCs w:val="24"/>
        </w:rPr>
        <w:t>Issued by:</w:t>
      </w:r>
    </w:p>
    <w:p w14:paraId="74222881" w14:textId="77777777" w:rsidR="0075058B" w:rsidRDefault="0075058B" w:rsidP="0075058B">
      <w:pPr>
        <w:jc w:val="center"/>
        <w:rPr>
          <w:sz w:val="24"/>
          <w:szCs w:val="24"/>
        </w:rPr>
      </w:pPr>
      <w:r>
        <w:rPr>
          <w:sz w:val="24"/>
          <w:szCs w:val="24"/>
        </w:rPr>
        <w:t xml:space="preserve">STATE OF </w:t>
      </w:r>
      <w:smartTag w:uri="urn:schemas-microsoft-com:office:smarttags" w:element="State">
        <w:smartTag w:uri="urn:schemas-microsoft-com:office:smarttags" w:element="place">
          <w:r>
            <w:rPr>
              <w:sz w:val="24"/>
              <w:szCs w:val="24"/>
            </w:rPr>
            <w:t>WISCONSIN</w:t>
          </w:r>
        </w:smartTag>
      </w:smartTag>
    </w:p>
    <w:p w14:paraId="5D78C35D" w14:textId="77777777" w:rsidR="0075058B" w:rsidRDefault="0075058B" w:rsidP="0075058B">
      <w:pPr>
        <w:jc w:val="center"/>
        <w:rPr>
          <w:sz w:val="24"/>
          <w:szCs w:val="24"/>
        </w:rPr>
      </w:pPr>
      <w:r>
        <w:rPr>
          <w:sz w:val="24"/>
          <w:szCs w:val="24"/>
        </w:rPr>
        <w:t>DEPARTMENT OF CHILDREN AND FAMILIES</w:t>
      </w:r>
    </w:p>
    <w:p w14:paraId="6CF725EE" w14:textId="77777777" w:rsidR="003472AE" w:rsidRPr="003472AE" w:rsidRDefault="003472AE" w:rsidP="003472AE">
      <w:pPr>
        <w:jc w:val="center"/>
        <w:rPr>
          <w:sz w:val="24"/>
          <w:szCs w:val="24"/>
        </w:rPr>
      </w:pPr>
      <w:r w:rsidRPr="003472AE">
        <w:rPr>
          <w:sz w:val="24"/>
          <w:szCs w:val="24"/>
        </w:rPr>
        <w:t xml:space="preserve">Division of Family and Economic Security </w:t>
      </w:r>
    </w:p>
    <w:p w14:paraId="2C025F89" w14:textId="60771AB1" w:rsidR="0075058B" w:rsidRDefault="003472AE" w:rsidP="003472AE">
      <w:pPr>
        <w:jc w:val="center"/>
        <w:rPr>
          <w:sz w:val="24"/>
          <w:szCs w:val="24"/>
        </w:rPr>
      </w:pPr>
      <w:r w:rsidRPr="003472AE">
        <w:rPr>
          <w:sz w:val="24"/>
          <w:szCs w:val="24"/>
        </w:rPr>
        <w:t>Bureau of Working Families</w:t>
      </w:r>
    </w:p>
    <w:p w14:paraId="7217D0D3" w14:textId="77777777" w:rsidR="0075058B" w:rsidRDefault="0075058B" w:rsidP="0075058B">
      <w:pPr>
        <w:jc w:val="center"/>
        <w:rPr>
          <w:sz w:val="24"/>
          <w:szCs w:val="24"/>
        </w:rPr>
      </w:pPr>
    </w:p>
    <w:p w14:paraId="16B3287D" w14:textId="77777777" w:rsidR="0075058B" w:rsidRDefault="0075058B" w:rsidP="0075058B">
      <w:pPr>
        <w:jc w:val="center"/>
        <w:rPr>
          <w:b/>
          <w:sz w:val="24"/>
          <w:szCs w:val="24"/>
        </w:rPr>
      </w:pPr>
      <w:r>
        <w:rPr>
          <w:b/>
          <w:sz w:val="24"/>
          <w:szCs w:val="24"/>
        </w:rPr>
        <w:t>Proposals must be submitted</w:t>
      </w:r>
    </w:p>
    <w:p w14:paraId="7225045F" w14:textId="64729D02" w:rsidR="0075058B" w:rsidRDefault="0075058B" w:rsidP="0075058B">
      <w:pPr>
        <w:jc w:val="center"/>
        <w:rPr>
          <w:b/>
          <w:sz w:val="24"/>
          <w:szCs w:val="24"/>
        </w:rPr>
      </w:pPr>
      <w:r>
        <w:rPr>
          <w:b/>
          <w:sz w:val="24"/>
          <w:szCs w:val="24"/>
        </w:rPr>
        <w:t xml:space="preserve">No later than </w:t>
      </w:r>
      <w:r w:rsidR="0088481C" w:rsidRPr="0088481C">
        <w:rPr>
          <w:b/>
          <w:sz w:val="24"/>
          <w:szCs w:val="24"/>
        </w:rPr>
        <w:t>2:00 PM CST</w:t>
      </w:r>
    </w:p>
    <w:p w14:paraId="52992DE3" w14:textId="25DE64E3" w:rsidR="00174B70" w:rsidRPr="0046369D" w:rsidRDefault="00053C26" w:rsidP="00174B70">
      <w:pPr>
        <w:jc w:val="center"/>
        <w:rPr>
          <w:b/>
          <w:sz w:val="24"/>
          <w:szCs w:val="24"/>
        </w:rPr>
      </w:pPr>
      <w:r>
        <w:rPr>
          <w:b/>
          <w:sz w:val="24"/>
          <w:szCs w:val="24"/>
        </w:rPr>
        <w:t>July</w:t>
      </w:r>
      <w:r w:rsidR="00174B70">
        <w:rPr>
          <w:b/>
          <w:sz w:val="24"/>
          <w:szCs w:val="24"/>
        </w:rPr>
        <w:t xml:space="preserve"> </w:t>
      </w:r>
      <w:r w:rsidR="00FD282D">
        <w:rPr>
          <w:b/>
          <w:sz w:val="24"/>
          <w:szCs w:val="24"/>
        </w:rPr>
        <w:t>31</w:t>
      </w:r>
      <w:r w:rsidR="00174B70">
        <w:rPr>
          <w:b/>
          <w:sz w:val="24"/>
          <w:szCs w:val="24"/>
        </w:rPr>
        <w:t>, 2026</w:t>
      </w:r>
    </w:p>
    <w:p w14:paraId="6AFF7092" w14:textId="77777777" w:rsidR="0075058B" w:rsidRDefault="0075058B" w:rsidP="0075058B">
      <w:pPr>
        <w:jc w:val="center"/>
        <w:rPr>
          <w:sz w:val="24"/>
          <w:szCs w:val="24"/>
        </w:rPr>
      </w:pPr>
    </w:p>
    <w:p w14:paraId="648E8A45" w14:textId="6D1D88BA" w:rsidR="0075058B" w:rsidRDefault="00AD7B2A" w:rsidP="0075058B">
      <w:pPr>
        <w:jc w:val="center"/>
        <w:rPr>
          <w:sz w:val="24"/>
          <w:szCs w:val="24"/>
        </w:rPr>
      </w:pPr>
      <w:r w:rsidRPr="008F0725">
        <w:rPr>
          <w:b/>
          <w:bCs/>
          <w:color w:val="FF0000"/>
          <w:sz w:val="24"/>
          <w:szCs w:val="24"/>
        </w:rPr>
        <w:t>(</w:t>
      </w:r>
      <w:bookmarkStart w:id="1" w:name="_Hlk36041757"/>
      <w:r w:rsidR="001356F1">
        <w:rPr>
          <w:b/>
          <w:bCs/>
          <w:color w:val="FF0000"/>
          <w:sz w:val="24"/>
          <w:szCs w:val="24"/>
        </w:rPr>
        <w:t>H</w:t>
      </w:r>
      <w:r w:rsidRPr="008F0725">
        <w:rPr>
          <w:b/>
          <w:bCs/>
          <w:color w:val="FF0000"/>
          <w:sz w:val="24"/>
          <w:szCs w:val="24"/>
        </w:rPr>
        <w:t xml:space="preserve">ard copy responses will require </w:t>
      </w:r>
      <w:r>
        <w:rPr>
          <w:b/>
          <w:bCs/>
          <w:color w:val="FF0000"/>
          <w:sz w:val="24"/>
          <w:szCs w:val="24"/>
        </w:rPr>
        <w:t>additional notifications</w:t>
      </w:r>
      <w:bookmarkEnd w:id="1"/>
      <w:r>
        <w:rPr>
          <w:b/>
          <w:bCs/>
          <w:color w:val="FF0000"/>
          <w:sz w:val="24"/>
          <w:szCs w:val="24"/>
        </w:rPr>
        <w:t> – see </w:t>
      </w:r>
      <w:r w:rsidRPr="007D292A">
        <w:rPr>
          <w:b/>
          <w:bCs/>
          <w:color w:val="FF0000"/>
          <w:sz w:val="24"/>
          <w:szCs w:val="24"/>
        </w:rPr>
        <w:t xml:space="preserve">Section </w:t>
      </w:r>
      <w:r w:rsidR="0088481C">
        <w:rPr>
          <w:b/>
          <w:bCs/>
          <w:color w:val="FF0000"/>
          <w:sz w:val="24"/>
          <w:szCs w:val="24"/>
        </w:rPr>
        <w:t>3.6</w:t>
      </w:r>
      <w:r>
        <w:rPr>
          <w:b/>
          <w:bCs/>
          <w:color w:val="FF0000"/>
          <w:sz w:val="24"/>
          <w:szCs w:val="24"/>
        </w:rPr>
        <w:t>)</w:t>
      </w:r>
    </w:p>
    <w:p w14:paraId="4B5B755F" w14:textId="77777777" w:rsidR="0075058B" w:rsidRDefault="0075058B" w:rsidP="0075058B">
      <w:pPr>
        <w:jc w:val="center"/>
        <w:rPr>
          <w:sz w:val="24"/>
          <w:szCs w:val="24"/>
        </w:rPr>
      </w:pPr>
    </w:p>
    <w:p w14:paraId="0EB2A477" w14:textId="77777777" w:rsidR="0075058B" w:rsidRDefault="0075058B" w:rsidP="0075058B">
      <w:pPr>
        <w:jc w:val="center"/>
        <w:rPr>
          <w:sz w:val="24"/>
          <w:szCs w:val="24"/>
        </w:rPr>
      </w:pPr>
      <w:r>
        <w:rPr>
          <w:sz w:val="24"/>
          <w:szCs w:val="24"/>
        </w:rPr>
        <w:t>LATE PROPOSALS WILL BE REJECTED</w:t>
      </w:r>
    </w:p>
    <w:p w14:paraId="765C32BB" w14:textId="77777777" w:rsidR="0075058B" w:rsidRDefault="0075058B" w:rsidP="0075058B">
      <w:pPr>
        <w:jc w:val="center"/>
        <w:rPr>
          <w:sz w:val="24"/>
          <w:szCs w:val="24"/>
        </w:rPr>
      </w:pPr>
      <w:r>
        <w:rPr>
          <w:sz w:val="24"/>
          <w:szCs w:val="24"/>
        </w:rPr>
        <w:t>There will not be a public opening for this RFP</w:t>
      </w:r>
    </w:p>
    <w:p w14:paraId="4A133767" w14:textId="77777777" w:rsidR="0075058B" w:rsidRDefault="0075058B" w:rsidP="0075058B">
      <w:pPr>
        <w:jc w:val="center"/>
        <w:rPr>
          <w:sz w:val="24"/>
          <w:szCs w:val="24"/>
        </w:rPr>
      </w:pPr>
    </w:p>
    <w:p w14:paraId="5E4153D7" w14:textId="77777777" w:rsidR="0075058B" w:rsidRDefault="0075058B" w:rsidP="0075058B">
      <w:pPr>
        <w:jc w:val="center"/>
        <w:rPr>
          <w:sz w:val="24"/>
          <w:szCs w:val="24"/>
        </w:rPr>
      </w:pPr>
      <w:r>
        <w:rPr>
          <w:sz w:val="24"/>
          <w:szCs w:val="24"/>
        </w:rPr>
        <w:t>For further information regarding this</w:t>
      </w:r>
    </w:p>
    <w:p w14:paraId="0B3A4EC1" w14:textId="1F7EA152" w:rsidR="0075058B" w:rsidRDefault="0075058B" w:rsidP="0075058B">
      <w:pPr>
        <w:jc w:val="center"/>
        <w:rPr>
          <w:sz w:val="24"/>
          <w:szCs w:val="24"/>
        </w:rPr>
      </w:pPr>
      <w:r>
        <w:rPr>
          <w:sz w:val="24"/>
          <w:szCs w:val="24"/>
        </w:rPr>
        <w:t>RFP contact</w:t>
      </w:r>
      <w:r w:rsidR="0088481C">
        <w:rPr>
          <w:sz w:val="24"/>
          <w:szCs w:val="24"/>
        </w:rPr>
        <w:t>:</w:t>
      </w:r>
      <w:r>
        <w:rPr>
          <w:sz w:val="24"/>
          <w:szCs w:val="24"/>
        </w:rPr>
        <w:t xml:space="preserve"> </w:t>
      </w:r>
      <w:r w:rsidR="0088481C" w:rsidRPr="0088481C">
        <w:rPr>
          <w:sz w:val="24"/>
          <w:szCs w:val="24"/>
        </w:rPr>
        <w:t>Luke Reible, Purchasing Agent, Sr.</w:t>
      </w:r>
    </w:p>
    <w:p w14:paraId="56EBE7F3" w14:textId="77777777" w:rsidR="0075058B" w:rsidRDefault="0075058B" w:rsidP="0075058B">
      <w:pPr>
        <w:jc w:val="center"/>
        <w:rPr>
          <w:sz w:val="24"/>
          <w:szCs w:val="24"/>
        </w:rPr>
      </w:pPr>
      <w:r>
        <w:rPr>
          <w:sz w:val="24"/>
          <w:szCs w:val="24"/>
        </w:rPr>
        <w:t xml:space="preserve">E-mail: </w:t>
      </w:r>
      <w:hyperlink r:id="rId8" w:history="1">
        <w:r w:rsidRPr="006D342E">
          <w:rPr>
            <w:rStyle w:val="Hyperlink"/>
            <w:sz w:val="24"/>
            <w:szCs w:val="24"/>
          </w:rPr>
          <w:t>dcfprocurement@wisconsin.gov</w:t>
        </w:r>
      </w:hyperlink>
      <w:r>
        <w:rPr>
          <w:sz w:val="24"/>
          <w:szCs w:val="24"/>
        </w:rPr>
        <w:t xml:space="preserve"> </w:t>
      </w:r>
    </w:p>
    <w:p w14:paraId="332E4B11" w14:textId="77777777" w:rsidR="0075058B" w:rsidRDefault="0075058B" w:rsidP="0075058B">
      <w:pPr>
        <w:jc w:val="center"/>
        <w:rPr>
          <w:sz w:val="24"/>
          <w:szCs w:val="24"/>
        </w:rPr>
      </w:pPr>
    </w:p>
    <w:p w14:paraId="12029356" w14:textId="468BFF11" w:rsidR="0075058B" w:rsidRPr="00111783" w:rsidRDefault="0075058B" w:rsidP="0075058B">
      <w:pPr>
        <w:jc w:val="center"/>
        <w:rPr>
          <w:sz w:val="24"/>
          <w:szCs w:val="24"/>
        </w:rPr>
      </w:pPr>
      <w:r>
        <w:rPr>
          <w:sz w:val="24"/>
          <w:szCs w:val="24"/>
        </w:rPr>
        <w:t xml:space="preserve">Issued: </w:t>
      </w:r>
      <w:r w:rsidR="00053C26">
        <w:rPr>
          <w:sz w:val="24"/>
          <w:szCs w:val="24"/>
        </w:rPr>
        <w:t>June</w:t>
      </w:r>
      <w:r w:rsidR="00174B70">
        <w:rPr>
          <w:sz w:val="24"/>
          <w:szCs w:val="24"/>
        </w:rPr>
        <w:t xml:space="preserve"> </w:t>
      </w:r>
      <w:r w:rsidR="00FD282D">
        <w:rPr>
          <w:sz w:val="24"/>
          <w:szCs w:val="24"/>
        </w:rPr>
        <w:t>22</w:t>
      </w:r>
      <w:r w:rsidR="00174B70">
        <w:rPr>
          <w:sz w:val="24"/>
          <w:szCs w:val="24"/>
        </w:rPr>
        <w:t>, 2026</w:t>
      </w:r>
    </w:p>
    <w:p w14:paraId="07DAFAA6" w14:textId="77777777" w:rsidR="0075058B" w:rsidRDefault="0075058B" w:rsidP="0075058B"/>
    <w:p w14:paraId="76CE72D1" w14:textId="77777777" w:rsidR="0075058B" w:rsidRDefault="0075058B" w:rsidP="0075058B">
      <w:pPr>
        <w:sectPr w:rsidR="0075058B" w:rsidSect="0075058B">
          <w:headerReference w:type="first" r:id="rId9"/>
          <w:pgSz w:w="12240" w:h="15840" w:code="1"/>
          <w:pgMar w:top="245" w:right="1008" w:bottom="245" w:left="1008" w:header="720" w:footer="720" w:gutter="0"/>
          <w:cols w:space="720"/>
          <w:docGrid w:linePitch="360"/>
        </w:sectPr>
      </w:pPr>
    </w:p>
    <w:p w14:paraId="6917A4D3" w14:textId="77777777" w:rsidR="0075058B" w:rsidRPr="005724A3" w:rsidRDefault="0075058B" w:rsidP="0075058B">
      <w:pPr>
        <w:pStyle w:val="TOC1"/>
      </w:pPr>
      <w:r w:rsidRPr="005724A3">
        <w:lastRenderedPageBreak/>
        <w:t>TABLE OF CONTENTS</w:t>
      </w:r>
    </w:p>
    <w:p w14:paraId="4B1B17E1" w14:textId="77777777" w:rsidR="0075058B" w:rsidRDefault="0075058B" w:rsidP="0075058B">
      <w:pPr>
        <w:tabs>
          <w:tab w:val="left" w:pos="720"/>
          <w:tab w:val="right" w:pos="10080"/>
        </w:tabs>
        <w:ind w:left="-360"/>
        <w:rPr>
          <w:b/>
          <w:u w:val="single"/>
        </w:rPr>
      </w:pPr>
      <w:r>
        <w:rPr>
          <w:b/>
          <w:u w:val="single"/>
        </w:rPr>
        <w:t>SECTION</w:t>
      </w:r>
      <w:r>
        <w:tab/>
      </w:r>
      <w:r>
        <w:rPr>
          <w:b/>
          <w:u w:val="single"/>
        </w:rPr>
        <w:t>SUBJECT</w:t>
      </w:r>
      <w:r w:rsidRPr="005724A3">
        <w:rPr>
          <w:b/>
        </w:rPr>
        <w:tab/>
      </w:r>
      <w:r>
        <w:rPr>
          <w:b/>
          <w:u w:val="single"/>
        </w:rPr>
        <w:t>PAGE #</w:t>
      </w:r>
    </w:p>
    <w:p w14:paraId="58D87CA2" w14:textId="636F39C4" w:rsidR="00594E23" w:rsidRDefault="0075058B">
      <w:pPr>
        <w:pStyle w:val="TOC1"/>
        <w:rPr>
          <w:rFonts w:asciiTheme="minorHAnsi" w:eastAsiaTheme="minorEastAsia" w:hAnsiTheme="minorHAnsi" w:cstheme="minorBidi"/>
          <w:b w:val="0"/>
          <w:bCs w:val="0"/>
          <w:caps w:val="0"/>
          <w:kern w:val="2"/>
          <w14:ligatures w14:val="standardContextual"/>
        </w:rPr>
      </w:pPr>
      <w:r>
        <w:fldChar w:fldCharType="begin"/>
      </w:r>
      <w:r>
        <w:instrText xml:space="preserve"> TOC \o "1-2" \h \z \u </w:instrText>
      </w:r>
      <w:r>
        <w:fldChar w:fldCharType="separate"/>
      </w:r>
      <w:hyperlink w:anchor="_Toc232777034" w:history="1">
        <w:r w:rsidR="00594E23" w:rsidRPr="00D5056E">
          <w:rPr>
            <w:rStyle w:val="Hyperlink"/>
          </w:rPr>
          <w:t>1.</w:t>
        </w:r>
        <w:r w:rsidR="00594E23">
          <w:rPr>
            <w:rFonts w:asciiTheme="minorHAnsi" w:eastAsiaTheme="minorEastAsia" w:hAnsiTheme="minorHAnsi" w:cstheme="minorBidi"/>
            <w:b w:val="0"/>
            <w:bCs w:val="0"/>
            <w:caps w:val="0"/>
            <w:kern w:val="2"/>
            <w14:ligatures w14:val="standardContextual"/>
          </w:rPr>
          <w:tab/>
        </w:r>
        <w:r w:rsidR="00594E23" w:rsidRPr="00D5056E">
          <w:rPr>
            <w:rStyle w:val="Hyperlink"/>
          </w:rPr>
          <w:t>General Information</w:t>
        </w:r>
        <w:r w:rsidR="00594E23">
          <w:rPr>
            <w:webHidden/>
          </w:rPr>
          <w:tab/>
        </w:r>
        <w:r w:rsidR="00594E23">
          <w:rPr>
            <w:webHidden/>
          </w:rPr>
          <w:fldChar w:fldCharType="begin"/>
        </w:r>
        <w:r w:rsidR="00594E23">
          <w:rPr>
            <w:webHidden/>
          </w:rPr>
          <w:instrText xml:space="preserve"> PAGEREF _Toc232777034 \h </w:instrText>
        </w:r>
        <w:r w:rsidR="00594E23">
          <w:rPr>
            <w:webHidden/>
          </w:rPr>
        </w:r>
        <w:r w:rsidR="00594E23">
          <w:rPr>
            <w:webHidden/>
          </w:rPr>
          <w:fldChar w:fldCharType="separate"/>
        </w:r>
        <w:r w:rsidR="00594E23">
          <w:rPr>
            <w:webHidden/>
          </w:rPr>
          <w:t>4</w:t>
        </w:r>
        <w:r w:rsidR="00594E23">
          <w:rPr>
            <w:webHidden/>
          </w:rPr>
          <w:fldChar w:fldCharType="end"/>
        </w:r>
      </w:hyperlink>
    </w:p>
    <w:p w14:paraId="043238D5" w14:textId="77464B0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35" w:history="1">
        <w:r w:rsidRPr="00D5056E">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Introduction</w:t>
        </w:r>
        <w:r>
          <w:rPr>
            <w:noProof/>
            <w:webHidden/>
          </w:rPr>
          <w:tab/>
        </w:r>
        <w:r>
          <w:rPr>
            <w:noProof/>
            <w:webHidden/>
          </w:rPr>
          <w:fldChar w:fldCharType="begin"/>
        </w:r>
        <w:r>
          <w:rPr>
            <w:noProof/>
            <w:webHidden/>
          </w:rPr>
          <w:instrText xml:space="preserve"> PAGEREF _Toc232777035 \h </w:instrText>
        </w:r>
        <w:r>
          <w:rPr>
            <w:noProof/>
            <w:webHidden/>
          </w:rPr>
        </w:r>
        <w:r>
          <w:rPr>
            <w:noProof/>
            <w:webHidden/>
          </w:rPr>
          <w:fldChar w:fldCharType="separate"/>
        </w:r>
        <w:r>
          <w:rPr>
            <w:noProof/>
            <w:webHidden/>
          </w:rPr>
          <w:t>4</w:t>
        </w:r>
        <w:r>
          <w:rPr>
            <w:noProof/>
            <w:webHidden/>
          </w:rPr>
          <w:fldChar w:fldCharType="end"/>
        </w:r>
      </w:hyperlink>
    </w:p>
    <w:p w14:paraId="15BAFF06" w14:textId="6442703B"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36" w:history="1">
        <w:r w:rsidRPr="00D5056E">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Contact with State Employees</w:t>
        </w:r>
        <w:r>
          <w:rPr>
            <w:noProof/>
            <w:webHidden/>
          </w:rPr>
          <w:tab/>
        </w:r>
        <w:r>
          <w:rPr>
            <w:noProof/>
            <w:webHidden/>
          </w:rPr>
          <w:fldChar w:fldCharType="begin"/>
        </w:r>
        <w:r>
          <w:rPr>
            <w:noProof/>
            <w:webHidden/>
          </w:rPr>
          <w:instrText xml:space="preserve"> PAGEREF _Toc232777036 \h </w:instrText>
        </w:r>
        <w:r>
          <w:rPr>
            <w:noProof/>
            <w:webHidden/>
          </w:rPr>
        </w:r>
        <w:r>
          <w:rPr>
            <w:noProof/>
            <w:webHidden/>
          </w:rPr>
          <w:fldChar w:fldCharType="separate"/>
        </w:r>
        <w:r>
          <w:rPr>
            <w:noProof/>
            <w:webHidden/>
          </w:rPr>
          <w:t>4</w:t>
        </w:r>
        <w:r>
          <w:rPr>
            <w:noProof/>
            <w:webHidden/>
          </w:rPr>
          <w:fldChar w:fldCharType="end"/>
        </w:r>
      </w:hyperlink>
    </w:p>
    <w:p w14:paraId="41D65322" w14:textId="0051DE02"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37" w:history="1">
        <w:r w:rsidRPr="00D5056E">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News Releases</w:t>
        </w:r>
        <w:r>
          <w:rPr>
            <w:noProof/>
            <w:webHidden/>
          </w:rPr>
          <w:tab/>
        </w:r>
        <w:r>
          <w:rPr>
            <w:noProof/>
            <w:webHidden/>
          </w:rPr>
          <w:fldChar w:fldCharType="begin"/>
        </w:r>
        <w:r>
          <w:rPr>
            <w:noProof/>
            <w:webHidden/>
          </w:rPr>
          <w:instrText xml:space="preserve"> PAGEREF _Toc232777037 \h </w:instrText>
        </w:r>
        <w:r>
          <w:rPr>
            <w:noProof/>
            <w:webHidden/>
          </w:rPr>
        </w:r>
        <w:r>
          <w:rPr>
            <w:noProof/>
            <w:webHidden/>
          </w:rPr>
          <w:fldChar w:fldCharType="separate"/>
        </w:r>
        <w:r>
          <w:rPr>
            <w:noProof/>
            <w:webHidden/>
          </w:rPr>
          <w:t>5</w:t>
        </w:r>
        <w:r>
          <w:rPr>
            <w:noProof/>
            <w:webHidden/>
          </w:rPr>
          <w:fldChar w:fldCharType="end"/>
        </w:r>
      </w:hyperlink>
    </w:p>
    <w:p w14:paraId="564023E7" w14:textId="3195F812"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38" w:history="1">
        <w:r w:rsidRPr="00D5056E">
          <w:rPr>
            <w:rStyle w:val="Hyperlink"/>
            <w:noProof/>
          </w:rPr>
          <w:t>1.4</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Standard Terms and Conditions</w:t>
        </w:r>
        <w:r>
          <w:rPr>
            <w:noProof/>
            <w:webHidden/>
          </w:rPr>
          <w:tab/>
        </w:r>
        <w:r>
          <w:rPr>
            <w:noProof/>
            <w:webHidden/>
          </w:rPr>
          <w:fldChar w:fldCharType="begin"/>
        </w:r>
        <w:r>
          <w:rPr>
            <w:noProof/>
            <w:webHidden/>
          </w:rPr>
          <w:instrText xml:space="preserve"> PAGEREF _Toc232777038 \h </w:instrText>
        </w:r>
        <w:r>
          <w:rPr>
            <w:noProof/>
            <w:webHidden/>
          </w:rPr>
        </w:r>
        <w:r>
          <w:rPr>
            <w:noProof/>
            <w:webHidden/>
          </w:rPr>
          <w:fldChar w:fldCharType="separate"/>
        </w:r>
        <w:r>
          <w:rPr>
            <w:noProof/>
            <w:webHidden/>
          </w:rPr>
          <w:t>5</w:t>
        </w:r>
        <w:r>
          <w:rPr>
            <w:noProof/>
            <w:webHidden/>
          </w:rPr>
          <w:fldChar w:fldCharType="end"/>
        </w:r>
      </w:hyperlink>
    </w:p>
    <w:p w14:paraId="75AE4BFA" w14:textId="6D63CEC7"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39" w:history="1">
        <w:r w:rsidRPr="00D5056E">
          <w:rPr>
            <w:rStyle w:val="Hyperlink"/>
            <w:noProof/>
          </w:rPr>
          <w:t>1.5</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Program Overview</w:t>
        </w:r>
        <w:r>
          <w:rPr>
            <w:noProof/>
            <w:webHidden/>
          </w:rPr>
          <w:tab/>
        </w:r>
        <w:r>
          <w:rPr>
            <w:noProof/>
            <w:webHidden/>
          </w:rPr>
          <w:fldChar w:fldCharType="begin"/>
        </w:r>
        <w:r>
          <w:rPr>
            <w:noProof/>
            <w:webHidden/>
          </w:rPr>
          <w:instrText xml:space="preserve"> PAGEREF _Toc232777039 \h </w:instrText>
        </w:r>
        <w:r>
          <w:rPr>
            <w:noProof/>
            <w:webHidden/>
          </w:rPr>
        </w:r>
        <w:r>
          <w:rPr>
            <w:noProof/>
            <w:webHidden/>
          </w:rPr>
          <w:fldChar w:fldCharType="separate"/>
        </w:r>
        <w:r>
          <w:rPr>
            <w:noProof/>
            <w:webHidden/>
          </w:rPr>
          <w:t>5</w:t>
        </w:r>
        <w:r>
          <w:rPr>
            <w:noProof/>
            <w:webHidden/>
          </w:rPr>
          <w:fldChar w:fldCharType="end"/>
        </w:r>
      </w:hyperlink>
    </w:p>
    <w:p w14:paraId="3AA5A7B6" w14:textId="189D89DA"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0" w:history="1">
        <w:r w:rsidRPr="00D5056E">
          <w:rPr>
            <w:rStyle w:val="Hyperlink"/>
            <w:noProof/>
          </w:rPr>
          <w:t>1.6</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Current Operations and Background</w:t>
        </w:r>
        <w:r>
          <w:rPr>
            <w:noProof/>
            <w:webHidden/>
          </w:rPr>
          <w:tab/>
        </w:r>
        <w:r>
          <w:rPr>
            <w:noProof/>
            <w:webHidden/>
          </w:rPr>
          <w:fldChar w:fldCharType="begin"/>
        </w:r>
        <w:r>
          <w:rPr>
            <w:noProof/>
            <w:webHidden/>
          </w:rPr>
          <w:instrText xml:space="preserve"> PAGEREF _Toc232777040 \h </w:instrText>
        </w:r>
        <w:r>
          <w:rPr>
            <w:noProof/>
            <w:webHidden/>
          </w:rPr>
        </w:r>
        <w:r>
          <w:rPr>
            <w:noProof/>
            <w:webHidden/>
          </w:rPr>
          <w:fldChar w:fldCharType="separate"/>
        </w:r>
        <w:r>
          <w:rPr>
            <w:noProof/>
            <w:webHidden/>
          </w:rPr>
          <w:t>5</w:t>
        </w:r>
        <w:r>
          <w:rPr>
            <w:noProof/>
            <w:webHidden/>
          </w:rPr>
          <w:fldChar w:fldCharType="end"/>
        </w:r>
      </w:hyperlink>
    </w:p>
    <w:p w14:paraId="001FCE8F" w14:textId="0EDE757F"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1" w:history="1">
        <w:r w:rsidRPr="00D5056E">
          <w:rPr>
            <w:rStyle w:val="Hyperlink"/>
            <w:noProof/>
          </w:rPr>
          <w:t>1.7</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Questions</w:t>
        </w:r>
        <w:r>
          <w:rPr>
            <w:noProof/>
            <w:webHidden/>
          </w:rPr>
          <w:tab/>
        </w:r>
        <w:r>
          <w:rPr>
            <w:noProof/>
            <w:webHidden/>
          </w:rPr>
          <w:fldChar w:fldCharType="begin"/>
        </w:r>
        <w:r>
          <w:rPr>
            <w:noProof/>
            <w:webHidden/>
          </w:rPr>
          <w:instrText xml:space="preserve"> PAGEREF _Toc232777041 \h </w:instrText>
        </w:r>
        <w:r>
          <w:rPr>
            <w:noProof/>
            <w:webHidden/>
          </w:rPr>
        </w:r>
        <w:r>
          <w:rPr>
            <w:noProof/>
            <w:webHidden/>
          </w:rPr>
          <w:fldChar w:fldCharType="separate"/>
        </w:r>
        <w:r>
          <w:rPr>
            <w:noProof/>
            <w:webHidden/>
          </w:rPr>
          <w:t>5</w:t>
        </w:r>
        <w:r>
          <w:rPr>
            <w:noProof/>
            <w:webHidden/>
          </w:rPr>
          <w:fldChar w:fldCharType="end"/>
        </w:r>
      </w:hyperlink>
    </w:p>
    <w:p w14:paraId="5F43E477" w14:textId="60EDD3E5"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2" w:history="1">
        <w:r w:rsidRPr="00D5056E">
          <w:rPr>
            <w:rStyle w:val="Hyperlink"/>
            <w:noProof/>
          </w:rPr>
          <w:t>1.8</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RFP Clarifications and/or Revisions to the Specifications and Requirements</w:t>
        </w:r>
        <w:r>
          <w:rPr>
            <w:noProof/>
            <w:webHidden/>
          </w:rPr>
          <w:tab/>
        </w:r>
        <w:r>
          <w:rPr>
            <w:noProof/>
            <w:webHidden/>
          </w:rPr>
          <w:fldChar w:fldCharType="begin"/>
        </w:r>
        <w:r>
          <w:rPr>
            <w:noProof/>
            <w:webHidden/>
          </w:rPr>
          <w:instrText xml:space="preserve"> PAGEREF _Toc232777042 \h </w:instrText>
        </w:r>
        <w:r>
          <w:rPr>
            <w:noProof/>
            <w:webHidden/>
          </w:rPr>
        </w:r>
        <w:r>
          <w:rPr>
            <w:noProof/>
            <w:webHidden/>
          </w:rPr>
          <w:fldChar w:fldCharType="separate"/>
        </w:r>
        <w:r>
          <w:rPr>
            <w:noProof/>
            <w:webHidden/>
          </w:rPr>
          <w:t>6</w:t>
        </w:r>
        <w:r>
          <w:rPr>
            <w:noProof/>
            <w:webHidden/>
          </w:rPr>
          <w:fldChar w:fldCharType="end"/>
        </w:r>
      </w:hyperlink>
    </w:p>
    <w:p w14:paraId="4AA0A2FD" w14:textId="1836CD07"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3" w:history="1">
        <w:r w:rsidRPr="00D5056E">
          <w:rPr>
            <w:rStyle w:val="Hyperlink"/>
            <w:noProof/>
          </w:rPr>
          <w:t>1.9</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Reasonable Accommodations</w:t>
        </w:r>
        <w:r>
          <w:rPr>
            <w:noProof/>
            <w:webHidden/>
          </w:rPr>
          <w:tab/>
        </w:r>
        <w:r>
          <w:rPr>
            <w:noProof/>
            <w:webHidden/>
          </w:rPr>
          <w:fldChar w:fldCharType="begin"/>
        </w:r>
        <w:r>
          <w:rPr>
            <w:noProof/>
            <w:webHidden/>
          </w:rPr>
          <w:instrText xml:space="preserve"> PAGEREF _Toc232777043 \h </w:instrText>
        </w:r>
        <w:r>
          <w:rPr>
            <w:noProof/>
            <w:webHidden/>
          </w:rPr>
        </w:r>
        <w:r>
          <w:rPr>
            <w:noProof/>
            <w:webHidden/>
          </w:rPr>
          <w:fldChar w:fldCharType="separate"/>
        </w:r>
        <w:r>
          <w:rPr>
            <w:noProof/>
            <w:webHidden/>
          </w:rPr>
          <w:t>6</w:t>
        </w:r>
        <w:r>
          <w:rPr>
            <w:noProof/>
            <w:webHidden/>
          </w:rPr>
          <w:fldChar w:fldCharType="end"/>
        </w:r>
      </w:hyperlink>
    </w:p>
    <w:p w14:paraId="0F99B282" w14:textId="68F15830"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4" w:history="1">
        <w:r w:rsidRPr="00D5056E">
          <w:rPr>
            <w:rStyle w:val="Hyperlink"/>
            <w:noProof/>
          </w:rPr>
          <w:t>1.10</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Calendar of Events</w:t>
        </w:r>
        <w:r>
          <w:rPr>
            <w:noProof/>
            <w:webHidden/>
          </w:rPr>
          <w:tab/>
        </w:r>
        <w:r>
          <w:rPr>
            <w:noProof/>
            <w:webHidden/>
          </w:rPr>
          <w:fldChar w:fldCharType="begin"/>
        </w:r>
        <w:r>
          <w:rPr>
            <w:noProof/>
            <w:webHidden/>
          </w:rPr>
          <w:instrText xml:space="preserve"> PAGEREF _Toc232777044 \h </w:instrText>
        </w:r>
        <w:r>
          <w:rPr>
            <w:noProof/>
            <w:webHidden/>
          </w:rPr>
        </w:r>
        <w:r>
          <w:rPr>
            <w:noProof/>
            <w:webHidden/>
          </w:rPr>
          <w:fldChar w:fldCharType="separate"/>
        </w:r>
        <w:r>
          <w:rPr>
            <w:noProof/>
            <w:webHidden/>
          </w:rPr>
          <w:t>6</w:t>
        </w:r>
        <w:r>
          <w:rPr>
            <w:noProof/>
            <w:webHidden/>
          </w:rPr>
          <w:fldChar w:fldCharType="end"/>
        </w:r>
      </w:hyperlink>
    </w:p>
    <w:p w14:paraId="1661DC9A" w14:textId="2985694A"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5" w:history="1">
        <w:r w:rsidRPr="00D5056E">
          <w:rPr>
            <w:rStyle w:val="Hyperlink"/>
            <w:noProof/>
          </w:rPr>
          <w:t>1.11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Contract Term and Funding</w:t>
        </w:r>
        <w:r>
          <w:rPr>
            <w:noProof/>
            <w:webHidden/>
          </w:rPr>
          <w:tab/>
        </w:r>
        <w:r>
          <w:rPr>
            <w:noProof/>
            <w:webHidden/>
          </w:rPr>
          <w:fldChar w:fldCharType="begin"/>
        </w:r>
        <w:r>
          <w:rPr>
            <w:noProof/>
            <w:webHidden/>
          </w:rPr>
          <w:instrText xml:space="preserve"> PAGEREF _Toc232777045 \h </w:instrText>
        </w:r>
        <w:r>
          <w:rPr>
            <w:noProof/>
            <w:webHidden/>
          </w:rPr>
        </w:r>
        <w:r>
          <w:rPr>
            <w:noProof/>
            <w:webHidden/>
          </w:rPr>
          <w:fldChar w:fldCharType="separate"/>
        </w:r>
        <w:r>
          <w:rPr>
            <w:noProof/>
            <w:webHidden/>
          </w:rPr>
          <w:t>6</w:t>
        </w:r>
        <w:r>
          <w:rPr>
            <w:noProof/>
            <w:webHidden/>
          </w:rPr>
          <w:fldChar w:fldCharType="end"/>
        </w:r>
      </w:hyperlink>
    </w:p>
    <w:p w14:paraId="4358BC56" w14:textId="6E6BFB23"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6" w:history="1">
        <w:r w:rsidRPr="00D5056E">
          <w:rPr>
            <w:rStyle w:val="Hyperlink"/>
            <w:noProof/>
          </w:rPr>
          <w:t>1.12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Wisconsin eSupplier Portal Registration</w:t>
        </w:r>
        <w:r>
          <w:rPr>
            <w:noProof/>
            <w:webHidden/>
          </w:rPr>
          <w:tab/>
        </w:r>
        <w:r>
          <w:rPr>
            <w:noProof/>
            <w:webHidden/>
          </w:rPr>
          <w:fldChar w:fldCharType="begin"/>
        </w:r>
        <w:r>
          <w:rPr>
            <w:noProof/>
            <w:webHidden/>
          </w:rPr>
          <w:instrText xml:space="preserve"> PAGEREF _Toc232777046 \h </w:instrText>
        </w:r>
        <w:r>
          <w:rPr>
            <w:noProof/>
            <w:webHidden/>
          </w:rPr>
        </w:r>
        <w:r>
          <w:rPr>
            <w:noProof/>
            <w:webHidden/>
          </w:rPr>
          <w:fldChar w:fldCharType="separate"/>
        </w:r>
        <w:r>
          <w:rPr>
            <w:noProof/>
            <w:webHidden/>
          </w:rPr>
          <w:t>7</w:t>
        </w:r>
        <w:r>
          <w:rPr>
            <w:noProof/>
            <w:webHidden/>
          </w:rPr>
          <w:fldChar w:fldCharType="end"/>
        </w:r>
      </w:hyperlink>
    </w:p>
    <w:p w14:paraId="3E3E1884" w14:textId="542D385C"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7" w:history="1">
        <w:r w:rsidRPr="00D5056E">
          <w:rPr>
            <w:rStyle w:val="Hyperlink"/>
            <w:noProof/>
          </w:rPr>
          <w:t>1.13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Certification for Collection of Sales and Use Tax</w:t>
        </w:r>
        <w:r>
          <w:rPr>
            <w:noProof/>
            <w:webHidden/>
          </w:rPr>
          <w:tab/>
        </w:r>
        <w:r>
          <w:rPr>
            <w:noProof/>
            <w:webHidden/>
          </w:rPr>
          <w:fldChar w:fldCharType="begin"/>
        </w:r>
        <w:r>
          <w:rPr>
            <w:noProof/>
            <w:webHidden/>
          </w:rPr>
          <w:instrText xml:space="preserve"> PAGEREF _Toc232777047 \h </w:instrText>
        </w:r>
        <w:r>
          <w:rPr>
            <w:noProof/>
            <w:webHidden/>
          </w:rPr>
        </w:r>
        <w:r>
          <w:rPr>
            <w:noProof/>
            <w:webHidden/>
          </w:rPr>
          <w:fldChar w:fldCharType="separate"/>
        </w:r>
        <w:r>
          <w:rPr>
            <w:noProof/>
            <w:webHidden/>
          </w:rPr>
          <w:t>7</w:t>
        </w:r>
        <w:r>
          <w:rPr>
            <w:noProof/>
            <w:webHidden/>
          </w:rPr>
          <w:fldChar w:fldCharType="end"/>
        </w:r>
      </w:hyperlink>
    </w:p>
    <w:p w14:paraId="6F3F61A8" w14:textId="2D868035"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8" w:history="1">
        <w:r w:rsidRPr="00D5056E">
          <w:rPr>
            <w:rStyle w:val="Hyperlink"/>
            <w:noProof/>
          </w:rPr>
          <w:t>1.14</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Cooperative Purchasing</w:t>
        </w:r>
        <w:r>
          <w:rPr>
            <w:noProof/>
            <w:webHidden/>
          </w:rPr>
          <w:tab/>
        </w:r>
        <w:r>
          <w:rPr>
            <w:noProof/>
            <w:webHidden/>
          </w:rPr>
          <w:fldChar w:fldCharType="begin"/>
        </w:r>
        <w:r>
          <w:rPr>
            <w:noProof/>
            <w:webHidden/>
          </w:rPr>
          <w:instrText xml:space="preserve"> PAGEREF _Toc232777048 \h </w:instrText>
        </w:r>
        <w:r>
          <w:rPr>
            <w:noProof/>
            <w:webHidden/>
          </w:rPr>
        </w:r>
        <w:r>
          <w:rPr>
            <w:noProof/>
            <w:webHidden/>
          </w:rPr>
          <w:fldChar w:fldCharType="separate"/>
        </w:r>
        <w:r>
          <w:rPr>
            <w:noProof/>
            <w:webHidden/>
          </w:rPr>
          <w:t>7</w:t>
        </w:r>
        <w:r>
          <w:rPr>
            <w:noProof/>
            <w:webHidden/>
          </w:rPr>
          <w:fldChar w:fldCharType="end"/>
        </w:r>
      </w:hyperlink>
    </w:p>
    <w:p w14:paraId="6D9264D6" w14:textId="0F962F07"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49" w:history="1">
        <w:r w:rsidRPr="00D5056E">
          <w:rPr>
            <w:rStyle w:val="Hyperlink"/>
            <w:noProof/>
          </w:rPr>
          <w:t>1.15</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Sample Contract</w:t>
        </w:r>
        <w:r>
          <w:rPr>
            <w:noProof/>
            <w:webHidden/>
          </w:rPr>
          <w:tab/>
        </w:r>
        <w:r>
          <w:rPr>
            <w:noProof/>
            <w:webHidden/>
          </w:rPr>
          <w:fldChar w:fldCharType="begin"/>
        </w:r>
        <w:r>
          <w:rPr>
            <w:noProof/>
            <w:webHidden/>
          </w:rPr>
          <w:instrText xml:space="preserve"> PAGEREF _Toc232777049 \h </w:instrText>
        </w:r>
        <w:r>
          <w:rPr>
            <w:noProof/>
            <w:webHidden/>
          </w:rPr>
        </w:r>
        <w:r>
          <w:rPr>
            <w:noProof/>
            <w:webHidden/>
          </w:rPr>
          <w:fldChar w:fldCharType="separate"/>
        </w:r>
        <w:r>
          <w:rPr>
            <w:noProof/>
            <w:webHidden/>
          </w:rPr>
          <w:t>7</w:t>
        </w:r>
        <w:r>
          <w:rPr>
            <w:noProof/>
            <w:webHidden/>
          </w:rPr>
          <w:fldChar w:fldCharType="end"/>
        </w:r>
      </w:hyperlink>
    </w:p>
    <w:p w14:paraId="24335ADB" w14:textId="29974811"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50" w:history="1">
        <w:r w:rsidRPr="00D5056E">
          <w:rPr>
            <w:rStyle w:val="Hyperlink"/>
          </w:rPr>
          <w:t>2.</w:t>
        </w:r>
        <w:r>
          <w:rPr>
            <w:rFonts w:asciiTheme="minorHAnsi" w:eastAsiaTheme="minorEastAsia" w:hAnsiTheme="minorHAnsi" w:cstheme="minorBidi"/>
            <w:b w:val="0"/>
            <w:bCs w:val="0"/>
            <w:caps w:val="0"/>
            <w:kern w:val="2"/>
            <w14:ligatures w14:val="standardContextual"/>
          </w:rPr>
          <w:tab/>
        </w:r>
        <w:r w:rsidRPr="00D5056E">
          <w:rPr>
            <w:rStyle w:val="Hyperlink"/>
          </w:rPr>
          <w:t>Definitions</w:t>
        </w:r>
        <w:r>
          <w:rPr>
            <w:webHidden/>
          </w:rPr>
          <w:tab/>
        </w:r>
        <w:r>
          <w:rPr>
            <w:webHidden/>
          </w:rPr>
          <w:fldChar w:fldCharType="begin"/>
        </w:r>
        <w:r>
          <w:rPr>
            <w:webHidden/>
          </w:rPr>
          <w:instrText xml:space="preserve"> PAGEREF _Toc232777050 \h </w:instrText>
        </w:r>
        <w:r>
          <w:rPr>
            <w:webHidden/>
          </w:rPr>
        </w:r>
        <w:r>
          <w:rPr>
            <w:webHidden/>
          </w:rPr>
          <w:fldChar w:fldCharType="separate"/>
        </w:r>
        <w:r>
          <w:rPr>
            <w:webHidden/>
          </w:rPr>
          <w:t>8</w:t>
        </w:r>
        <w:r>
          <w:rPr>
            <w:webHidden/>
          </w:rPr>
          <w:fldChar w:fldCharType="end"/>
        </w:r>
      </w:hyperlink>
    </w:p>
    <w:p w14:paraId="613159CD" w14:textId="44F60C73"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51" w:history="1">
        <w:r w:rsidRPr="00D5056E">
          <w:rPr>
            <w:rStyle w:val="Hyperlink"/>
          </w:rPr>
          <w:t>3.</w:t>
        </w:r>
        <w:r>
          <w:rPr>
            <w:rFonts w:asciiTheme="minorHAnsi" w:eastAsiaTheme="minorEastAsia" w:hAnsiTheme="minorHAnsi" w:cstheme="minorBidi"/>
            <w:b w:val="0"/>
            <w:bCs w:val="0"/>
            <w:caps w:val="0"/>
            <w:kern w:val="2"/>
            <w14:ligatures w14:val="standardContextual"/>
          </w:rPr>
          <w:tab/>
        </w:r>
        <w:r w:rsidRPr="00D5056E">
          <w:rPr>
            <w:rStyle w:val="Hyperlink"/>
          </w:rPr>
          <w:t>Preparing and Submitting a Proposal</w:t>
        </w:r>
        <w:r>
          <w:rPr>
            <w:webHidden/>
          </w:rPr>
          <w:tab/>
        </w:r>
        <w:r>
          <w:rPr>
            <w:webHidden/>
          </w:rPr>
          <w:fldChar w:fldCharType="begin"/>
        </w:r>
        <w:r>
          <w:rPr>
            <w:webHidden/>
          </w:rPr>
          <w:instrText xml:space="preserve"> PAGEREF _Toc232777051 \h </w:instrText>
        </w:r>
        <w:r>
          <w:rPr>
            <w:webHidden/>
          </w:rPr>
        </w:r>
        <w:r>
          <w:rPr>
            <w:webHidden/>
          </w:rPr>
          <w:fldChar w:fldCharType="separate"/>
        </w:r>
        <w:r>
          <w:rPr>
            <w:webHidden/>
          </w:rPr>
          <w:t>8</w:t>
        </w:r>
        <w:r>
          <w:rPr>
            <w:webHidden/>
          </w:rPr>
          <w:fldChar w:fldCharType="end"/>
        </w:r>
      </w:hyperlink>
    </w:p>
    <w:p w14:paraId="3D4EE9EF" w14:textId="2C162DC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2" w:history="1">
        <w:r w:rsidRPr="00D5056E">
          <w:rPr>
            <w:rStyle w:val="Hyperlink"/>
            <w:noProof/>
          </w:rPr>
          <w:t>3.1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General Instructions</w:t>
        </w:r>
        <w:r>
          <w:rPr>
            <w:noProof/>
            <w:webHidden/>
          </w:rPr>
          <w:tab/>
        </w:r>
        <w:r>
          <w:rPr>
            <w:noProof/>
            <w:webHidden/>
          </w:rPr>
          <w:fldChar w:fldCharType="begin"/>
        </w:r>
        <w:r>
          <w:rPr>
            <w:noProof/>
            <w:webHidden/>
          </w:rPr>
          <w:instrText xml:space="preserve"> PAGEREF _Toc232777052 \h </w:instrText>
        </w:r>
        <w:r>
          <w:rPr>
            <w:noProof/>
            <w:webHidden/>
          </w:rPr>
        </w:r>
        <w:r>
          <w:rPr>
            <w:noProof/>
            <w:webHidden/>
          </w:rPr>
          <w:fldChar w:fldCharType="separate"/>
        </w:r>
        <w:r>
          <w:rPr>
            <w:noProof/>
            <w:webHidden/>
          </w:rPr>
          <w:t>8</w:t>
        </w:r>
        <w:r>
          <w:rPr>
            <w:noProof/>
            <w:webHidden/>
          </w:rPr>
          <w:fldChar w:fldCharType="end"/>
        </w:r>
      </w:hyperlink>
    </w:p>
    <w:p w14:paraId="17715536" w14:textId="38B4D10D"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3" w:history="1">
        <w:r w:rsidRPr="00D5056E">
          <w:rPr>
            <w:rStyle w:val="Hyperlink"/>
            <w:noProof/>
          </w:rPr>
          <w:t>3.2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Submitting Proposals</w:t>
        </w:r>
        <w:r>
          <w:rPr>
            <w:noProof/>
            <w:webHidden/>
          </w:rPr>
          <w:tab/>
        </w:r>
        <w:r>
          <w:rPr>
            <w:noProof/>
            <w:webHidden/>
          </w:rPr>
          <w:fldChar w:fldCharType="begin"/>
        </w:r>
        <w:r>
          <w:rPr>
            <w:noProof/>
            <w:webHidden/>
          </w:rPr>
          <w:instrText xml:space="preserve"> PAGEREF _Toc232777053 \h </w:instrText>
        </w:r>
        <w:r>
          <w:rPr>
            <w:noProof/>
            <w:webHidden/>
          </w:rPr>
        </w:r>
        <w:r>
          <w:rPr>
            <w:noProof/>
            <w:webHidden/>
          </w:rPr>
          <w:fldChar w:fldCharType="separate"/>
        </w:r>
        <w:r>
          <w:rPr>
            <w:noProof/>
            <w:webHidden/>
          </w:rPr>
          <w:t>9</w:t>
        </w:r>
        <w:r>
          <w:rPr>
            <w:noProof/>
            <w:webHidden/>
          </w:rPr>
          <w:fldChar w:fldCharType="end"/>
        </w:r>
      </w:hyperlink>
    </w:p>
    <w:p w14:paraId="71DEB4DB" w14:textId="140FC67F"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4" w:history="1">
        <w:r w:rsidRPr="00D5056E">
          <w:rPr>
            <w:rStyle w:val="Hyperlink"/>
            <w:noProof/>
          </w:rPr>
          <w:t>3.3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Multiple Proposals</w:t>
        </w:r>
        <w:r>
          <w:rPr>
            <w:noProof/>
            <w:webHidden/>
          </w:rPr>
          <w:tab/>
        </w:r>
        <w:r>
          <w:rPr>
            <w:noProof/>
            <w:webHidden/>
          </w:rPr>
          <w:fldChar w:fldCharType="begin"/>
        </w:r>
        <w:r>
          <w:rPr>
            <w:noProof/>
            <w:webHidden/>
          </w:rPr>
          <w:instrText xml:space="preserve"> PAGEREF _Toc232777054 \h </w:instrText>
        </w:r>
        <w:r>
          <w:rPr>
            <w:noProof/>
            <w:webHidden/>
          </w:rPr>
        </w:r>
        <w:r>
          <w:rPr>
            <w:noProof/>
            <w:webHidden/>
          </w:rPr>
          <w:fldChar w:fldCharType="separate"/>
        </w:r>
        <w:r>
          <w:rPr>
            <w:noProof/>
            <w:webHidden/>
          </w:rPr>
          <w:t>9</w:t>
        </w:r>
        <w:r>
          <w:rPr>
            <w:noProof/>
            <w:webHidden/>
          </w:rPr>
          <w:fldChar w:fldCharType="end"/>
        </w:r>
      </w:hyperlink>
    </w:p>
    <w:p w14:paraId="07CD3743" w14:textId="4E25795E"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5" w:history="1">
        <w:r w:rsidRPr="00D5056E">
          <w:rPr>
            <w:rStyle w:val="Hyperlink"/>
            <w:noProof/>
          </w:rPr>
          <w:t>3.4</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Incurring Costs</w:t>
        </w:r>
        <w:r>
          <w:rPr>
            <w:noProof/>
            <w:webHidden/>
          </w:rPr>
          <w:tab/>
        </w:r>
        <w:r>
          <w:rPr>
            <w:noProof/>
            <w:webHidden/>
          </w:rPr>
          <w:fldChar w:fldCharType="begin"/>
        </w:r>
        <w:r>
          <w:rPr>
            <w:noProof/>
            <w:webHidden/>
          </w:rPr>
          <w:instrText xml:space="preserve"> PAGEREF _Toc232777055 \h </w:instrText>
        </w:r>
        <w:r>
          <w:rPr>
            <w:noProof/>
            <w:webHidden/>
          </w:rPr>
        </w:r>
        <w:r>
          <w:rPr>
            <w:noProof/>
            <w:webHidden/>
          </w:rPr>
          <w:fldChar w:fldCharType="separate"/>
        </w:r>
        <w:r>
          <w:rPr>
            <w:noProof/>
            <w:webHidden/>
          </w:rPr>
          <w:t>9</w:t>
        </w:r>
        <w:r>
          <w:rPr>
            <w:noProof/>
            <w:webHidden/>
          </w:rPr>
          <w:fldChar w:fldCharType="end"/>
        </w:r>
      </w:hyperlink>
    </w:p>
    <w:p w14:paraId="66CDC900" w14:textId="3F143CA5"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6" w:history="1">
        <w:r w:rsidRPr="00D5056E">
          <w:rPr>
            <w:rStyle w:val="Hyperlink"/>
            <w:noProof/>
          </w:rPr>
          <w:t>3.5</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RFP Electronic Proposal Submittal</w:t>
        </w:r>
        <w:r>
          <w:rPr>
            <w:noProof/>
            <w:webHidden/>
          </w:rPr>
          <w:tab/>
        </w:r>
        <w:r>
          <w:rPr>
            <w:noProof/>
            <w:webHidden/>
          </w:rPr>
          <w:fldChar w:fldCharType="begin"/>
        </w:r>
        <w:r>
          <w:rPr>
            <w:noProof/>
            <w:webHidden/>
          </w:rPr>
          <w:instrText xml:space="preserve"> PAGEREF _Toc232777056 \h </w:instrText>
        </w:r>
        <w:r>
          <w:rPr>
            <w:noProof/>
            <w:webHidden/>
          </w:rPr>
        </w:r>
        <w:r>
          <w:rPr>
            <w:noProof/>
            <w:webHidden/>
          </w:rPr>
          <w:fldChar w:fldCharType="separate"/>
        </w:r>
        <w:r>
          <w:rPr>
            <w:noProof/>
            <w:webHidden/>
          </w:rPr>
          <w:t>9</w:t>
        </w:r>
        <w:r>
          <w:rPr>
            <w:noProof/>
            <w:webHidden/>
          </w:rPr>
          <w:fldChar w:fldCharType="end"/>
        </w:r>
      </w:hyperlink>
    </w:p>
    <w:p w14:paraId="7FA4DFA9" w14:textId="45E3B810"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7" w:history="1">
        <w:r w:rsidRPr="00D5056E">
          <w:rPr>
            <w:rStyle w:val="Hyperlink"/>
            <w:noProof/>
          </w:rPr>
          <w:t>3.6</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RFP Hard Copy Proposal Submittal</w:t>
        </w:r>
        <w:r>
          <w:rPr>
            <w:noProof/>
            <w:webHidden/>
          </w:rPr>
          <w:tab/>
        </w:r>
        <w:r>
          <w:rPr>
            <w:noProof/>
            <w:webHidden/>
          </w:rPr>
          <w:fldChar w:fldCharType="begin"/>
        </w:r>
        <w:r>
          <w:rPr>
            <w:noProof/>
            <w:webHidden/>
          </w:rPr>
          <w:instrText xml:space="preserve"> PAGEREF _Toc232777057 \h </w:instrText>
        </w:r>
        <w:r>
          <w:rPr>
            <w:noProof/>
            <w:webHidden/>
          </w:rPr>
        </w:r>
        <w:r>
          <w:rPr>
            <w:noProof/>
            <w:webHidden/>
          </w:rPr>
          <w:fldChar w:fldCharType="separate"/>
        </w:r>
        <w:r>
          <w:rPr>
            <w:noProof/>
            <w:webHidden/>
          </w:rPr>
          <w:t>12</w:t>
        </w:r>
        <w:r>
          <w:rPr>
            <w:noProof/>
            <w:webHidden/>
          </w:rPr>
          <w:fldChar w:fldCharType="end"/>
        </w:r>
      </w:hyperlink>
    </w:p>
    <w:p w14:paraId="73254E5A" w14:textId="792059AC"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58" w:history="1">
        <w:r w:rsidRPr="00D5056E">
          <w:rPr>
            <w:rStyle w:val="Hyperlink"/>
          </w:rPr>
          <w:t>4.</w:t>
        </w:r>
        <w:r>
          <w:rPr>
            <w:rFonts w:asciiTheme="minorHAnsi" w:eastAsiaTheme="minorEastAsia" w:hAnsiTheme="minorHAnsi" w:cstheme="minorBidi"/>
            <w:b w:val="0"/>
            <w:bCs w:val="0"/>
            <w:caps w:val="0"/>
            <w:kern w:val="2"/>
            <w14:ligatures w14:val="standardContextual"/>
          </w:rPr>
          <w:tab/>
        </w:r>
        <w:r w:rsidRPr="00D5056E">
          <w:rPr>
            <w:rStyle w:val="Hyperlink"/>
          </w:rPr>
          <w:t>Evaluation and Award Process</w:t>
        </w:r>
        <w:r>
          <w:rPr>
            <w:webHidden/>
          </w:rPr>
          <w:tab/>
        </w:r>
        <w:r>
          <w:rPr>
            <w:webHidden/>
          </w:rPr>
          <w:fldChar w:fldCharType="begin"/>
        </w:r>
        <w:r>
          <w:rPr>
            <w:webHidden/>
          </w:rPr>
          <w:instrText xml:space="preserve"> PAGEREF _Toc232777058 \h </w:instrText>
        </w:r>
        <w:r>
          <w:rPr>
            <w:webHidden/>
          </w:rPr>
        </w:r>
        <w:r>
          <w:rPr>
            <w:webHidden/>
          </w:rPr>
          <w:fldChar w:fldCharType="separate"/>
        </w:r>
        <w:r>
          <w:rPr>
            <w:webHidden/>
          </w:rPr>
          <w:t>14</w:t>
        </w:r>
        <w:r>
          <w:rPr>
            <w:webHidden/>
          </w:rPr>
          <w:fldChar w:fldCharType="end"/>
        </w:r>
      </w:hyperlink>
    </w:p>
    <w:p w14:paraId="793BCB8D" w14:textId="1E2ECFEE"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59" w:history="1">
        <w:r w:rsidRPr="00D5056E">
          <w:rPr>
            <w:rStyle w:val="Hyperlink"/>
            <w:noProof/>
          </w:rPr>
          <w:t>4.1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Preliminary Evaluation</w:t>
        </w:r>
        <w:r>
          <w:rPr>
            <w:noProof/>
            <w:webHidden/>
          </w:rPr>
          <w:tab/>
        </w:r>
        <w:r>
          <w:rPr>
            <w:noProof/>
            <w:webHidden/>
          </w:rPr>
          <w:fldChar w:fldCharType="begin"/>
        </w:r>
        <w:r>
          <w:rPr>
            <w:noProof/>
            <w:webHidden/>
          </w:rPr>
          <w:instrText xml:space="preserve"> PAGEREF _Toc232777059 \h </w:instrText>
        </w:r>
        <w:r>
          <w:rPr>
            <w:noProof/>
            <w:webHidden/>
          </w:rPr>
        </w:r>
        <w:r>
          <w:rPr>
            <w:noProof/>
            <w:webHidden/>
          </w:rPr>
          <w:fldChar w:fldCharType="separate"/>
        </w:r>
        <w:r>
          <w:rPr>
            <w:noProof/>
            <w:webHidden/>
          </w:rPr>
          <w:t>14</w:t>
        </w:r>
        <w:r>
          <w:rPr>
            <w:noProof/>
            <w:webHidden/>
          </w:rPr>
          <w:fldChar w:fldCharType="end"/>
        </w:r>
      </w:hyperlink>
    </w:p>
    <w:p w14:paraId="05FCDFFB" w14:textId="5CE4B03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0" w:history="1">
        <w:r w:rsidRPr="00D5056E">
          <w:rPr>
            <w:rStyle w:val="Hyperlink"/>
            <w:noProof/>
          </w:rPr>
          <w:t>4.2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Right to Reject Proposals</w:t>
        </w:r>
        <w:r>
          <w:rPr>
            <w:noProof/>
            <w:webHidden/>
          </w:rPr>
          <w:tab/>
        </w:r>
        <w:r>
          <w:rPr>
            <w:noProof/>
            <w:webHidden/>
          </w:rPr>
          <w:fldChar w:fldCharType="begin"/>
        </w:r>
        <w:r>
          <w:rPr>
            <w:noProof/>
            <w:webHidden/>
          </w:rPr>
          <w:instrText xml:space="preserve"> PAGEREF _Toc232777060 \h </w:instrText>
        </w:r>
        <w:r>
          <w:rPr>
            <w:noProof/>
            <w:webHidden/>
          </w:rPr>
        </w:r>
        <w:r>
          <w:rPr>
            <w:noProof/>
            <w:webHidden/>
          </w:rPr>
          <w:fldChar w:fldCharType="separate"/>
        </w:r>
        <w:r>
          <w:rPr>
            <w:noProof/>
            <w:webHidden/>
          </w:rPr>
          <w:t>14</w:t>
        </w:r>
        <w:r>
          <w:rPr>
            <w:noProof/>
            <w:webHidden/>
          </w:rPr>
          <w:fldChar w:fldCharType="end"/>
        </w:r>
      </w:hyperlink>
    </w:p>
    <w:p w14:paraId="5129481F" w14:textId="0ACB8DE0"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1" w:history="1">
        <w:r w:rsidRPr="00D5056E">
          <w:rPr>
            <w:rStyle w:val="Hyperlink"/>
            <w:noProof/>
          </w:rPr>
          <w:t>4.3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Evaluation Committee</w:t>
        </w:r>
        <w:r>
          <w:rPr>
            <w:noProof/>
            <w:webHidden/>
          </w:rPr>
          <w:tab/>
        </w:r>
        <w:r>
          <w:rPr>
            <w:noProof/>
            <w:webHidden/>
          </w:rPr>
          <w:fldChar w:fldCharType="begin"/>
        </w:r>
        <w:r>
          <w:rPr>
            <w:noProof/>
            <w:webHidden/>
          </w:rPr>
          <w:instrText xml:space="preserve"> PAGEREF _Toc232777061 \h </w:instrText>
        </w:r>
        <w:r>
          <w:rPr>
            <w:noProof/>
            <w:webHidden/>
          </w:rPr>
        </w:r>
        <w:r>
          <w:rPr>
            <w:noProof/>
            <w:webHidden/>
          </w:rPr>
          <w:fldChar w:fldCharType="separate"/>
        </w:r>
        <w:r>
          <w:rPr>
            <w:noProof/>
            <w:webHidden/>
          </w:rPr>
          <w:t>14</w:t>
        </w:r>
        <w:r>
          <w:rPr>
            <w:noProof/>
            <w:webHidden/>
          </w:rPr>
          <w:fldChar w:fldCharType="end"/>
        </w:r>
      </w:hyperlink>
    </w:p>
    <w:p w14:paraId="37C09FFC" w14:textId="4FC4E5EC"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2" w:history="1">
        <w:r w:rsidRPr="00D5056E">
          <w:rPr>
            <w:rStyle w:val="Hyperlink"/>
            <w:noProof/>
          </w:rPr>
          <w:t>4.4</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Evaluation Criteria and Proposal Scoring</w:t>
        </w:r>
        <w:r>
          <w:rPr>
            <w:noProof/>
            <w:webHidden/>
          </w:rPr>
          <w:tab/>
        </w:r>
        <w:r>
          <w:rPr>
            <w:noProof/>
            <w:webHidden/>
          </w:rPr>
          <w:fldChar w:fldCharType="begin"/>
        </w:r>
        <w:r>
          <w:rPr>
            <w:noProof/>
            <w:webHidden/>
          </w:rPr>
          <w:instrText xml:space="preserve"> PAGEREF _Toc232777062 \h </w:instrText>
        </w:r>
        <w:r>
          <w:rPr>
            <w:noProof/>
            <w:webHidden/>
          </w:rPr>
        </w:r>
        <w:r>
          <w:rPr>
            <w:noProof/>
            <w:webHidden/>
          </w:rPr>
          <w:fldChar w:fldCharType="separate"/>
        </w:r>
        <w:r>
          <w:rPr>
            <w:noProof/>
            <w:webHidden/>
          </w:rPr>
          <w:t>14</w:t>
        </w:r>
        <w:r>
          <w:rPr>
            <w:noProof/>
            <w:webHidden/>
          </w:rPr>
          <w:fldChar w:fldCharType="end"/>
        </w:r>
      </w:hyperlink>
    </w:p>
    <w:p w14:paraId="73C64E66" w14:textId="001762F2"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3" w:history="1">
        <w:r w:rsidRPr="00D5056E">
          <w:rPr>
            <w:rStyle w:val="Hyperlink"/>
            <w:noProof/>
          </w:rPr>
          <w:t>4.5</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Evaluation Process</w:t>
        </w:r>
        <w:r>
          <w:rPr>
            <w:noProof/>
            <w:webHidden/>
          </w:rPr>
          <w:tab/>
        </w:r>
        <w:r>
          <w:rPr>
            <w:noProof/>
            <w:webHidden/>
          </w:rPr>
          <w:fldChar w:fldCharType="begin"/>
        </w:r>
        <w:r>
          <w:rPr>
            <w:noProof/>
            <w:webHidden/>
          </w:rPr>
          <w:instrText xml:space="preserve"> PAGEREF _Toc232777063 \h </w:instrText>
        </w:r>
        <w:r>
          <w:rPr>
            <w:noProof/>
            <w:webHidden/>
          </w:rPr>
        </w:r>
        <w:r>
          <w:rPr>
            <w:noProof/>
            <w:webHidden/>
          </w:rPr>
          <w:fldChar w:fldCharType="separate"/>
        </w:r>
        <w:r>
          <w:rPr>
            <w:noProof/>
            <w:webHidden/>
          </w:rPr>
          <w:t>15</w:t>
        </w:r>
        <w:r>
          <w:rPr>
            <w:noProof/>
            <w:webHidden/>
          </w:rPr>
          <w:fldChar w:fldCharType="end"/>
        </w:r>
      </w:hyperlink>
    </w:p>
    <w:p w14:paraId="19BAA6AD" w14:textId="34091DB8"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4" w:history="1">
        <w:r w:rsidRPr="00D5056E">
          <w:rPr>
            <w:rStyle w:val="Hyperlink"/>
            <w:noProof/>
          </w:rPr>
          <w:t>4.6</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Award</w:t>
        </w:r>
        <w:r>
          <w:rPr>
            <w:noProof/>
            <w:webHidden/>
          </w:rPr>
          <w:tab/>
        </w:r>
        <w:r>
          <w:rPr>
            <w:noProof/>
            <w:webHidden/>
          </w:rPr>
          <w:fldChar w:fldCharType="begin"/>
        </w:r>
        <w:r>
          <w:rPr>
            <w:noProof/>
            <w:webHidden/>
          </w:rPr>
          <w:instrText xml:space="preserve"> PAGEREF _Toc232777064 \h </w:instrText>
        </w:r>
        <w:r>
          <w:rPr>
            <w:noProof/>
            <w:webHidden/>
          </w:rPr>
        </w:r>
        <w:r>
          <w:rPr>
            <w:noProof/>
            <w:webHidden/>
          </w:rPr>
          <w:fldChar w:fldCharType="separate"/>
        </w:r>
        <w:r>
          <w:rPr>
            <w:noProof/>
            <w:webHidden/>
          </w:rPr>
          <w:t>15</w:t>
        </w:r>
        <w:r>
          <w:rPr>
            <w:noProof/>
            <w:webHidden/>
          </w:rPr>
          <w:fldChar w:fldCharType="end"/>
        </w:r>
      </w:hyperlink>
    </w:p>
    <w:p w14:paraId="28990BFF" w14:textId="2F21C6C2"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5" w:history="1">
        <w:r w:rsidRPr="00D5056E">
          <w:rPr>
            <w:rStyle w:val="Hyperlink"/>
            <w:noProof/>
          </w:rPr>
          <w:t>4.7</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Notification of Intent to Award</w:t>
        </w:r>
        <w:r>
          <w:rPr>
            <w:noProof/>
            <w:webHidden/>
          </w:rPr>
          <w:tab/>
        </w:r>
        <w:r>
          <w:rPr>
            <w:noProof/>
            <w:webHidden/>
          </w:rPr>
          <w:fldChar w:fldCharType="begin"/>
        </w:r>
        <w:r>
          <w:rPr>
            <w:noProof/>
            <w:webHidden/>
          </w:rPr>
          <w:instrText xml:space="preserve"> PAGEREF _Toc232777065 \h </w:instrText>
        </w:r>
        <w:r>
          <w:rPr>
            <w:noProof/>
            <w:webHidden/>
          </w:rPr>
        </w:r>
        <w:r>
          <w:rPr>
            <w:noProof/>
            <w:webHidden/>
          </w:rPr>
          <w:fldChar w:fldCharType="separate"/>
        </w:r>
        <w:r>
          <w:rPr>
            <w:noProof/>
            <w:webHidden/>
          </w:rPr>
          <w:t>16</w:t>
        </w:r>
        <w:r>
          <w:rPr>
            <w:noProof/>
            <w:webHidden/>
          </w:rPr>
          <w:fldChar w:fldCharType="end"/>
        </w:r>
      </w:hyperlink>
    </w:p>
    <w:p w14:paraId="126E049D" w14:textId="5D1C8673"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6" w:history="1">
        <w:r w:rsidRPr="00D5056E">
          <w:rPr>
            <w:rStyle w:val="Hyperlink"/>
            <w:noProof/>
          </w:rPr>
          <w:t>4.8</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Appeals Process</w:t>
        </w:r>
        <w:r>
          <w:rPr>
            <w:noProof/>
            <w:webHidden/>
          </w:rPr>
          <w:tab/>
        </w:r>
        <w:r>
          <w:rPr>
            <w:noProof/>
            <w:webHidden/>
          </w:rPr>
          <w:fldChar w:fldCharType="begin"/>
        </w:r>
        <w:r>
          <w:rPr>
            <w:noProof/>
            <w:webHidden/>
          </w:rPr>
          <w:instrText xml:space="preserve"> PAGEREF _Toc232777066 \h </w:instrText>
        </w:r>
        <w:r>
          <w:rPr>
            <w:noProof/>
            <w:webHidden/>
          </w:rPr>
        </w:r>
        <w:r>
          <w:rPr>
            <w:noProof/>
            <w:webHidden/>
          </w:rPr>
          <w:fldChar w:fldCharType="separate"/>
        </w:r>
        <w:r>
          <w:rPr>
            <w:noProof/>
            <w:webHidden/>
          </w:rPr>
          <w:t>16</w:t>
        </w:r>
        <w:r>
          <w:rPr>
            <w:noProof/>
            <w:webHidden/>
          </w:rPr>
          <w:fldChar w:fldCharType="end"/>
        </w:r>
      </w:hyperlink>
    </w:p>
    <w:p w14:paraId="21B3BFBF" w14:textId="131B5833"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7" w:history="1">
        <w:r w:rsidRPr="00D5056E">
          <w:rPr>
            <w:rStyle w:val="Hyperlink"/>
            <w:noProof/>
          </w:rPr>
          <w:t>4.9</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Negotiate Contract Terms</w:t>
        </w:r>
        <w:r>
          <w:rPr>
            <w:noProof/>
            <w:webHidden/>
          </w:rPr>
          <w:tab/>
        </w:r>
        <w:r>
          <w:rPr>
            <w:noProof/>
            <w:webHidden/>
          </w:rPr>
          <w:fldChar w:fldCharType="begin"/>
        </w:r>
        <w:r>
          <w:rPr>
            <w:noProof/>
            <w:webHidden/>
          </w:rPr>
          <w:instrText xml:space="preserve"> PAGEREF _Toc232777067 \h </w:instrText>
        </w:r>
        <w:r>
          <w:rPr>
            <w:noProof/>
            <w:webHidden/>
          </w:rPr>
        </w:r>
        <w:r>
          <w:rPr>
            <w:noProof/>
            <w:webHidden/>
          </w:rPr>
          <w:fldChar w:fldCharType="separate"/>
        </w:r>
        <w:r>
          <w:rPr>
            <w:noProof/>
            <w:webHidden/>
          </w:rPr>
          <w:t>16</w:t>
        </w:r>
        <w:r>
          <w:rPr>
            <w:noProof/>
            <w:webHidden/>
          </w:rPr>
          <w:fldChar w:fldCharType="end"/>
        </w:r>
      </w:hyperlink>
    </w:p>
    <w:p w14:paraId="07CFCB85" w14:textId="4FF0DC86"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68" w:history="1">
        <w:r w:rsidRPr="00D5056E">
          <w:rPr>
            <w:rStyle w:val="Hyperlink"/>
            <w:noProof/>
          </w:rPr>
          <w:t>4.10</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Contract Negotiations Impasse</w:t>
        </w:r>
        <w:r>
          <w:rPr>
            <w:noProof/>
            <w:webHidden/>
          </w:rPr>
          <w:tab/>
        </w:r>
        <w:r>
          <w:rPr>
            <w:noProof/>
            <w:webHidden/>
          </w:rPr>
          <w:fldChar w:fldCharType="begin"/>
        </w:r>
        <w:r>
          <w:rPr>
            <w:noProof/>
            <w:webHidden/>
          </w:rPr>
          <w:instrText xml:space="preserve"> PAGEREF _Toc232777068 \h </w:instrText>
        </w:r>
        <w:r>
          <w:rPr>
            <w:noProof/>
            <w:webHidden/>
          </w:rPr>
        </w:r>
        <w:r>
          <w:rPr>
            <w:noProof/>
            <w:webHidden/>
          </w:rPr>
          <w:fldChar w:fldCharType="separate"/>
        </w:r>
        <w:r>
          <w:rPr>
            <w:noProof/>
            <w:webHidden/>
          </w:rPr>
          <w:t>16</w:t>
        </w:r>
        <w:r>
          <w:rPr>
            <w:noProof/>
            <w:webHidden/>
          </w:rPr>
          <w:fldChar w:fldCharType="end"/>
        </w:r>
      </w:hyperlink>
    </w:p>
    <w:p w14:paraId="49BF6B95" w14:textId="166975AB"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69" w:history="1">
        <w:r w:rsidRPr="00D5056E">
          <w:rPr>
            <w:rStyle w:val="Hyperlink"/>
          </w:rPr>
          <w:t>5.</w:t>
        </w:r>
        <w:r>
          <w:rPr>
            <w:rFonts w:asciiTheme="minorHAnsi" w:eastAsiaTheme="minorEastAsia" w:hAnsiTheme="minorHAnsi" w:cstheme="minorBidi"/>
            <w:b w:val="0"/>
            <w:bCs w:val="0"/>
            <w:caps w:val="0"/>
            <w:kern w:val="2"/>
            <w14:ligatures w14:val="standardContextual"/>
          </w:rPr>
          <w:tab/>
        </w:r>
        <w:r w:rsidRPr="00D5056E">
          <w:rPr>
            <w:rStyle w:val="Hyperlink"/>
          </w:rPr>
          <w:t>Mandatory Requirements</w:t>
        </w:r>
        <w:r>
          <w:rPr>
            <w:webHidden/>
          </w:rPr>
          <w:tab/>
        </w:r>
        <w:r>
          <w:rPr>
            <w:webHidden/>
          </w:rPr>
          <w:fldChar w:fldCharType="begin"/>
        </w:r>
        <w:r>
          <w:rPr>
            <w:webHidden/>
          </w:rPr>
          <w:instrText xml:space="preserve"> PAGEREF _Toc232777069 \h </w:instrText>
        </w:r>
        <w:r>
          <w:rPr>
            <w:webHidden/>
          </w:rPr>
        </w:r>
        <w:r>
          <w:rPr>
            <w:webHidden/>
          </w:rPr>
          <w:fldChar w:fldCharType="separate"/>
        </w:r>
        <w:r>
          <w:rPr>
            <w:webHidden/>
          </w:rPr>
          <w:t>16</w:t>
        </w:r>
        <w:r>
          <w:rPr>
            <w:webHidden/>
          </w:rPr>
          <w:fldChar w:fldCharType="end"/>
        </w:r>
      </w:hyperlink>
    </w:p>
    <w:p w14:paraId="4F8F0ACB" w14:textId="6A39049A"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0" w:history="1">
        <w:r w:rsidRPr="00D5056E">
          <w:rPr>
            <w:rStyle w:val="Hyperlink"/>
            <w:noProof/>
          </w:rPr>
          <w:t>5.1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Services</w:t>
        </w:r>
        <w:r>
          <w:rPr>
            <w:noProof/>
            <w:webHidden/>
          </w:rPr>
          <w:tab/>
        </w:r>
        <w:r>
          <w:rPr>
            <w:noProof/>
            <w:webHidden/>
          </w:rPr>
          <w:fldChar w:fldCharType="begin"/>
        </w:r>
        <w:r>
          <w:rPr>
            <w:noProof/>
            <w:webHidden/>
          </w:rPr>
          <w:instrText xml:space="preserve"> PAGEREF _Toc232777070 \h </w:instrText>
        </w:r>
        <w:r>
          <w:rPr>
            <w:noProof/>
            <w:webHidden/>
          </w:rPr>
        </w:r>
        <w:r>
          <w:rPr>
            <w:noProof/>
            <w:webHidden/>
          </w:rPr>
          <w:fldChar w:fldCharType="separate"/>
        </w:r>
        <w:r>
          <w:rPr>
            <w:noProof/>
            <w:webHidden/>
          </w:rPr>
          <w:t>17</w:t>
        </w:r>
        <w:r>
          <w:rPr>
            <w:noProof/>
            <w:webHidden/>
          </w:rPr>
          <w:fldChar w:fldCharType="end"/>
        </w:r>
      </w:hyperlink>
    </w:p>
    <w:p w14:paraId="3D9DFB84" w14:textId="4A292AA5"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1" w:history="1">
        <w:r w:rsidRPr="00D5056E">
          <w:rPr>
            <w:rStyle w:val="Hyperlink"/>
            <w:noProof/>
          </w:rPr>
          <w:t>5.2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Child Sexual Abuse Prevention</w:t>
        </w:r>
        <w:r>
          <w:rPr>
            <w:noProof/>
            <w:webHidden/>
          </w:rPr>
          <w:tab/>
        </w:r>
        <w:r>
          <w:rPr>
            <w:noProof/>
            <w:webHidden/>
          </w:rPr>
          <w:fldChar w:fldCharType="begin"/>
        </w:r>
        <w:r>
          <w:rPr>
            <w:noProof/>
            <w:webHidden/>
          </w:rPr>
          <w:instrText xml:space="preserve"> PAGEREF _Toc232777071 \h </w:instrText>
        </w:r>
        <w:r>
          <w:rPr>
            <w:noProof/>
            <w:webHidden/>
          </w:rPr>
        </w:r>
        <w:r>
          <w:rPr>
            <w:noProof/>
            <w:webHidden/>
          </w:rPr>
          <w:fldChar w:fldCharType="separate"/>
        </w:r>
        <w:r>
          <w:rPr>
            <w:noProof/>
            <w:webHidden/>
          </w:rPr>
          <w:t>17</w:t>
        </w:r>
        <w:r>
          <w:rPr>
            <w:noProof/>
            <w:webHidden/>
          </w:rPr>
          <w:fldChar w:fldCharType="end"/>
        </w:r>
      </w:hyperlink>
    </w:p>
    <w:p w14:paraId="70C6D4C3" w14:textId="7F421379"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2" w:history="1">
        <w:r w:rsidRPr="00D5056E">
          <w:rPr>
            <w:rStyle w:val="Hyperlink"/>
            <w:noProof/>
          </w:rPr>
          <w:t>5.3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Conversion Therapy</w:t>
        </w:r>
        <w:r>
          <w:rPr>
            <w:noProof/>
            <w:webHidden/>
          </w:rPr>
          <w:tab/>
        </w:r>
        <w:r>
          <w:rPr>
            <w:noProof/>
            <w:webHidden/>
          </w:rPr>
          <w:fldChar w:fldCharType="begin"/>
        </w:r>
        <w:r>
          <w:rPr>
            <w:noProof/>
            <w:webHidden/>
          </w:rPr>
          <w:instrText xml:space="preserve"> PAGEREF _Toc232777072 \h </w:instrText>
        </w:r>
        <w:r>
          <w:rPr>
            <w:noProof/>
            <w:webHidden/>
          </w:rPr>
        </w:r>
        <w:r>
          <w:rPr>
            <w:noProof/>
            <w:webHidden/>
          </w:rPr>
          <w:fldChar w:fldCharType="separate"/>
        </w:r>
        <w:r>
          <w:rPr>
            <w:noProof/>
            <w:webHidden/>
          </w:rPr>
          <w:t>17</w:t>
        </w:r>
        <w:r>
          <w:rPr>
            <w:noProof/>
            <w:webHidden/>
          </w:rPr>
          <w:fldChar w:fldCharType="end"/>
        </w:r>
      </w:hyperlink>
    </w:p>
    <w:p w14:paraId="16DD2691" w14:textId="72EEEBE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3" w:history="1">
        <w:r w:rsidRPr="00D5056E">
          <w:rPr>
            <w:rStyle w:val="Hyperlink"/>
            <w:noProof/>
          </w:rPr>
          <w:t>5.4</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Subcontractors</w:t>
        </w:r>
        <w:r>
          <w:rPr>
            <w:noProof/>
            <w:webHidden/>
          </w:rPr>
          <w:tab/>
        </w:r>
        <w:r>
          <w:rPr>
            <w:noProof/>
            <w:webHidden/>
          </w:rPr>
          <w:fldChar w:fldCharType="begin"/>
        </w:r>
        <w:r>
          <w:rPr>
            <w:noProof/>
            <w:webHidden/>
          </w:rPr>
          <w:instrText xml:space="preserve"> PAGEREF _Toc232777073 \h </w:instrText>
        </w:r>
        <w:r>
          <w:rPr>
            <w:noProof/>
            <w:webHidden/>
          </w:rPr>
        </w:r>
        <w:r>
          <w:rPr>
            <w:noProof/>
            <w:webHidden/>
          </w:rPr>
          <w:fldChar w:fldCharType="separate"/>
        </w:r>
        <w:r>
          <w:rPr>
            <w:noProof/>
            <w:webHidden/>
          </w:rPr>
          <w:t>17</w:t>
        </w:r>
        <w:r>
          <w:rPr>
            <w:noProof/>
            <w:webHidden/>
          </w:rPr>
          <w:fldChar w:fldCharType="end"/>
        </w:r>
      </w:hyperlink>
    </w:p>
    <w:p w14:paraId="3D1D478B" w14:textId="5F241BFC"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4" w:history="1">
        <w:r w:rsidRPr="00D5056E">
          <w:rPr>
            <w:rStyle w:val="Hyperlink"/>
            <w:noProof/>
          </w:rPr>
          <w:t>5.5</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Debarment</w:t>
        </w:r>
        <w:r>
          <w:rPr>
            <w:noProof/>
            <w:webHidden/>
          </w:rPr>
          <w:tab/>
        </w:r>
        <w:r>
          <w:rPr>
            <w:noProof/>
            <w:webHidden/>
          </w:rPr>
          <w:fldChar w:fldCharType="begin"/>
        </w:r>
        <w:r>
          <w:rPr>
            <w:noProof/>
            <w:webHidden/>
          </w:rPr>
          <w:instrText xml:space="preserve"> PAGEREF _Toc232777074 \h </w:instrText>
        </w:r>
        <w:r>
          <w:rPr>
            <w:noProof/>
            <w:webHidden/>
          </w:rPr>
        </w:r>
        <w:r>
          <w:rPr>
            <w:noProof/>
            <w:webHidden/>
          </w:rPr>
          <w:fldChar w:fldCharType="separate"/>
        </w:r>
        <w:r>
          <w:rPr>
            <w:noProof/>
            <w:webHidden/>
          </w:rPr>
          <w:t>17</w:t>
        </w:r>
        <w:r>
          <w:rPr>
            <w:noProof/>
            <w:webHidden/>
          </w:rPr>
          <w:fldChar w:fldCharType="end"/>
        </w:r>
      </w:hyperlink>
    </w:p>
    <w:p w14:paraId="274E622F" w14:textId="02E6632E"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5" w:history="1">
        <w:r w:rsidRPr="00D5056E">
          <w:rPr>
            <w:rStyle w:val="Hyperlink"/>
            <w:noProof/>
          </w:rPr>
          <w:t>5.6</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Allowable Costs</w:t>
        </w:r>
        <w:r>
          <w:rPr>
            <w:noProof/>
            <w:webHidden/>
          </w:rPr>
          <w:tab/>
        </w:r>
        <w:r>
          <w:rPr>
            <w:noProof/>
            <w:webHidden/>
          </w:rPr>
          <w:fldChar w:fldCharType="begin"/>
        </w:r>
        <w:r>
          <w:rPr>
            <w:noProof/>
            <w:webHidden/>
          </w:rPr>
          <w:instrText xml:space="preserve"> PAGEREF _Toc232777075 \h </w:instrText>
        </w:r>
        <w:r>
          <w:rPr>
            <w:noProof/>
            <w:webHidden/>
          </w:rPr>
        </w:r>
        <w:r>
          <w:rPr>
            <w:noProof/>
            <w:webHidden/>
          </w:rPr>
          <w:fldChar w:fldCharType="separate"/>
        </w:r>
        <w:r>
          <w:rPr>
            <w:noProof/>
            <w:webHidden/>
          </w:rPr>
          <w:t>18</w:t>
        </w:r>
        <w:r>
          <w:rPr>
            <w:noProof/>
            <w:webHidden/>
          </w:rPr>
          <w:fldChar w:fldCharType="end"/>
        </w:r>
      </w:hyperlink>
    </w:p>
    <w:p w14:paraId="051971E1" w14:textId="14E2546F"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6" w:history="1">
        <w:r w:rsidRPr="00D5056E">
          <w:rPr>
            <w:rStyle w:val="Hyperlink"/>
            <w:noProof/>
          </w:rPr>
          <w:t>5.7</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Salaries</w:t>
        </w:r>
        <w:r>
          <w:rPr>
            <w:noProof/>
            <w:webHidden/>
          </w:rPr>
          <w:tab/>
        </w:r>
        <w:r>
          <w:rPr>
            <w:noProof/>
            <w:webHidden/>
          </w:rPr>
          <w:fldChar w:fldCharType="begin"/>
        </w:r>
        <w:r>
          <w:rPr>
            <w:noProof/>
            <w:webHidden/>
          </w:rPr>
          <w:instrText xml:space="preserve"> PAGEREF _Toc232777076 \h </w:instrText>
        </w:r>
        <w:r>
          <w:rPr>
            <w:noProof/>
            <w:webHidden/>
          </w:rPr>
        </w:r>
        <w:r>
          <w:rPr>
            <w:noProof/>
            <w:webHidden/>
          </w:rPr>
          <w:fldChar w:fldCharType="separate"/>
        </w:r>
        <w:r>
          <w:rPr>
            <w:noProof/>
            <w:webHidden/>
          </w:rPr>
          <w:t>18</w:t>
        </w:r>
        <w:r>
          <w:rPr>
            <w:noProof/>
            <w:webHidden/>
          </w:rPr>
          <w:fldChar w:fldCharType="end"/>
        </w:r>
      </w:hyperlink>
    </w:p>
    <w:p w14:paraId="3C327F2F" w14:textId="7A431278"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7" w:history="1">
        <w:r w:rsidRPr="00D5056E">
          <w:rPr>
            <w:rStyle w:val="Hyperlink"/>
            <w:noProof/>
          </w:rPr>
          <w:t>5.8</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Confidentiality</w:t>
        </w:r>
        <w:r>
          <w:rPr>
            <w:noProof/>
            <w:webHidden/>
          </w:rPr>
          <w:tab/>
        </w:r>
        <w:r>
          <w:rPr>
            <w:noProof/>
            <w:webHidden/>
          </w:rPr>
          <w:fldChar w:fldCharType="begin"/>
        </w:r>
        <w:r>
          <w:rPr>
            <w:noProof/>
            <w:webHidden/>
          </w:rPr>
          <w:instrText xml:space="preserve"> PAGEREF _Toc232777077 \h </w:instrText>
        </w:r>
        <w:r>
          <w:rPr>
            <w:noProof/>
            <w:webHidden/>
          </w:rPr>
        </w:r>
        <w:r>
          <w:rPr>
            <w:noProof/>
            <w:webHidden/>
          </w:rPr>
          <w:fldChar w:fldCharType="separate"/>
        </w:r>
        <w:r>
          <w:rPr>
            <w:noProof/>
            <w:webHidden/>
          </w:rPr>
          <w:t>18</w:t>
        </w:r>
        <w:r>
          <w:rPr>
            <w:noProof/>
            <w:webHidden/>
          </w:rPr>
          <w:fldChar w:fldCharType="end"/>
        </w:r>
      </w:hyperlink>
    </w:p>
    <w:p w14:paraId="7845FB9F" w14:textId="7C88588C"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8" w:history="1">
        <w:r w:rsidRPr="00D5056E">
          <w:rPr>
            <w:rStyle w:val="Hyperlink"/>
            <w:noProof/>
          </w:rPr>
          <w:t>5.9</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Background Checks</w:t>
        </w:r>
        <w:r>
          <w:rPr>
            <w:noProof/>
            <w:webHidden/>
          </w:rPr>
          <w:tab/>
        </w:r>
        <w:r>
          <w:rPr>
            <w:noProof/>
            <w:webHidden/>
          </w:rPr>
          <w:fldChar w:fldCharType="begin"/>
        </w:r>
        <w:r>
          <w:rPr>
            <w:noProof/>
            <w:webHidden/>
          </w:rPr>
          <w:instrText xml:space="preserve"> PAGEREF _Toc232777078 \h </w:instrText>
        </w:r>
        <w:r>
          <w:rPr>
            <w:noProof/>
            <w:webHidden/>
          </w:rPr>
        </w:r>
        <w:r>
          <w:rPr>
            <w:noProof/>
            <w:webHidden/>
          </w:rPr>
          <w:fldChar w:fldCharType="separate"/>
        </w:r>
        <w:r>
          <w:rPr>
            <w:noProof/>
            <w:webHidden/>
          </w:rPr>
          <w:t>18</w:t>
        </w:r>
        <w:r>
          <w:rPr>
            <w:noProof/>
            <w:webHidden/>
          </w:rPr>
          <w:fldChar w:fldCharType="end"/>
        </w:r>
      </w:hyperlink>
    </w:p>
    <w:p w14:paraId="2FD302E4" w14:textId="18A60A76"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79" w:history="1">
        <w:r w:rsidRPr="00D5056E">
          <w:rPr>
            <w:rStyle w:val="Hyperlink"/>
            <w:noProof/>
          </w:rPr>
          <w:t>5.10</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Prohibited Activities</w:t>
        </w:r>
        <w:r>
          <w:rPr>
            <w:noProof/>
            <w:webHidden/>
          </w:rPr>
          <w:tab/>
        </w:r>
        <w:r>
          <w:rPr>
            <w:noProof/>
            <w:webHidden/>
          </w:rPr>
          <w:fldChar w:fldCharType="begin"/>
        </w:r>
        <w:r>
          <w:rPr>
            <w:noProof/>
            <w:webHidden/>
          </w:rPr>
          <w:instrText xml:space="preserve"> PAGEREF _Toc232777079 \h </w:instrText>
        </w:r>
        <w:r>
          <w:rPr>
            <w:noProof/>
            <w:webHidden/>
          </w:rPr>
        </w:r>
        <w:r>
          <w:rPr>
            <w:noProof/>
            <w:webHidden/>
          </w:rPr>
          <w:fldChar w:fldCharType="separate"/>
        </w:r>
        <w:r>
          <w:rPr>
            <w:noProof/>
            <w:webHidden/>
          </w:rPr>
          <w:t>18</w:t>
        </w:r>
        <w:r>
          <w:rPr>
            <w:noProof/>
            <w:webHidden/>
          </w:rPr>
          <w:fldChar w:fldCharType="end"/>
        </w:r>
      </w:hyperlink>
    </w:p>
    <w:p w14:paraId="4D22AFAE" w14:textId="5DBD1226"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80" w:history="1">
        <w:r w:rsidRPr="00D5056E">
          <w:rPr>
            <w:rStyle w:val="Hyperlink"/>
            <w:noProof/>
          </w:rPr>
          <w:t>5.11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Artificial Intelligence - Develop Response</w:t>
        </w:r>
        <w:r>
          <w:rPr>
            <w:noProof/>
            <w:webHidden/>
          </w:rPr>
          <w:tab/>
        </w:r>
        <w:r>
          <w:rPr>
            <w:noProof/>
            <w:webHidden/>
          </w:rPr>
          <w:fldChar w:fldCharType="begin"/>
        </w:r>
        <w:r>
          <w:rPr>
            <w:noProof/>
            <w:webHidden/>
          </w:rPr>
          <w:instrText xml:space="preserve"> PAGEREF _Toc232777080 \h </w:instrText>
        </w:r>
        <w:r>
          <w:rPr>
            <w:noProof/>
            <w:webHidden/>
          </w:rPr>
        </w:r>
        <w:r>
          <w:rPr>
            <w:noProof/>
            <w:webHidden/>
          </w:rPr>
          <w:fldChar w:fldCharType="separate"/>
        </w:r>
        <w:r>
          <w:rPr>
            <w:noProof/>
            <w:webHidden/>
          </w:rPr>
          <w:t>18</w:t>
        </w:r>
        <w:r>
          <w:rPr>
            <w:noProof/>
            <w:webHidden/>
          </w:rPr>
          <w:fldChar w:fldCharType="end"/>
        </w:r>
      </w:hyperlink>
    </w:p>
    <w:p w14:paraId="46BA91A8" w14:textId="4FC286CB"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81" w:history="1">
        <w:r w:rsidRPr="00D5056E">
          <w:rPr>
            <w:rStyle w:val="Hyperlink"/>
            <w:noProof/>
          </w:rPr>
          <w:t>5.12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Artificial Intelligence – DCF Data or Information</w:t>
        </w:r>
        <w:r>
          <w:rPr>
            <w:noProof/>
            <w:webHidden/>
          </w:rPr>
          <w:tab/>
        </w:r>
        <w:r>
          <w:rPr>
            <w:noProof/>
            <w:webHidden/>
          </w:rPr>
          <w:fldChar w:fldCharType="begin"/>
        </w:r>
        <w:r>
          <w:rPr>
            <w:noProof/>
            <w:webHidden/>
          </w:rPr>
          <w:instrText xml:space="preserve"> PAGEREF _Toc232777081 \h </w:instrText>
        </w:r>
        <w:r>
          <w:rPr>
            <w:noProof/>
            <w:webHidden/>
          </w:rPr>
        </w:r>
        <w:r>
          <w:rPr>
            <w:noProof/>
            <w:webHidden/>
          </w:rPr>
          <w:fldChar w:fldCharType="separate"/>
        </w:r>
        <w:r>
          <w:rPr>
            <w:noProof/>
            <w:webHidden/>
          </w:rPr>
          <w:t>18</w:t>
        </w:r>
        <w:r>
          <w:rPr>
            <w:noProof/>
            <w:webHidden/>
          </w:rPr>
          <w:fldChar w:fldCharType="end"/>
        </w:r>
      </w:hyperlink>
    </w:p>
    <w:p w14:paraId="7E72C600" w14:textId="1DA5A8F3"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82" w:history="1">
        <w:r w:rsidRPr="00D5056E">
          <w:rPr>
            <w:rStyle w:val="Hyperlink"/>
            <w:noProof/>
          </w:rPr>
          <w:t>5.13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Financial Stability Documentation</w:t>
        </w:r>
        <w:r>
          <w:rPr>
            <w:noProof/>
            <w:webHidden/>
          </w:rPr>
          <w:tab/>
        </w:r>
        <w:r>
          <w:rPr>
            <w:noProof/>
            <w:webHidden/>
          </w:rPr>
          <w:fldChar w:fldCharType="begin"/>
        </w:r>
        <w:r>
          <w:rPr>
            <w:noProof/>
            <w:webHidden/>
          </w:rPr>
          <w:instrText xml:space="preserve"> PAGEREF _Toc232777082 \h </w:instrText>
        </w:r>
        <w:r>
          <w:rPr>
            <w:noProof/>
            <w:webHidden/>
          </w:rPr>
        </w:r>
        <w:r>
          <w:rPr>
            <w:noProof/>
            <w:webHidden/>
          </w:rPr>
          <w:fldChar w:fldCharType="separate"/>
        </w:r>
        <w:r>
          <w:rPr>
            <w:noProof/>
            <w:webHidden/>
          </w:rPr>
          <w:t>19</w:t>
        </w:r>
        <w:r>
          <w:rPr>
            <w:noProof/>
            <w:webHidden/>
          </w:rPr>
          <w:fldChar w:fldCharType="end"/>
        </w:r>
      </w:hyperlink>
    </w:p>
    <w:p w14:paraId="1422E464" w14:textId="354DCD6C"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83" w:history="1">
        <w:r w:rsidRPr="00D5056E">
          <w:rPr>
            <w:rStyle w:val="Hyperlink"/>
            <w:noProof/>
          </w:rPr>
          <w:t>5.14</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Minimum Enrollment Participation</w:t>
        </w:r>
        <w:r>
          <w:rPr>
            <w:noProof/>
            <w:webHidden/>
          </w:rPr>
          <w:tab/>
        </w:r>
        <w:r>
          <w:rPr>
            <w:noProof/>
            <w:webHidden/>
          </w:rPr>
          <w:fldChar w:fldCharType="begin"/>
        </w:r>
        <w:r>
          <w:rPr>
            <w:noProof/>
            <w:webHidden/>
          </w:rPr>
          <w:instrText xml:space="preserve"> PAGEREF _Toc232777083 \h </w:instrText>
        </w:r>
        <w:r>
          <w:rPr>
            <w:noProof/>
            <w:webHidden/>
          </w:rPr>
        </w:r>
        <w:r>
          <w:rPr>
            <w:noProof/>
            <w:webHidden/>
          </w:rPr>
          <w:fldChar w:fldCharType="separate"/>
        </w:r>
        <w:r>
          <w:rPr>
            <w:noProof/>
            <w:webHidden/>
          </w:rPr>
          <w:t>19</w:t>
        </w:r>
        <w:r>
          <w:rPr>
            <w:noProof/>
            <w:webHidden/>
          </w:rPr>
          <w:fldChar w:fldCharType="end"/>
        </w:r>
      </w:hyperlink>
    </w:p>
    <w:p w14:paraId="19A08382" w14:textId="7D3394AE"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84" w:history="1">
        <w:r w:rsidRPr="00D5056E">
          <w:rPr>
            <w:rStyle w:val="Hyperlink"/>
          </w:rPr>
          <w:t>6.</w:t>
        </w:r>
        <w:r>
          <w:rPr>
            <w:rFonts w:asciiTheme="minorHAnsi" w:eastAsiaTheme="minorEastAsia" w:hAnsiTheme="minorHAnsi" w:cstheme="minorBidi"/>
            <w:b w:val="0"/>
            <w:bCs w:val="0"/>
            <w:caps w:val="0"/>
            <w:kern w:val="2"/>
            <w14:ligatures w14:val="standardContextual"/>
          </w:rPr>
          <w:tab/>
        </w:r>
        <w:r w:rsidRPr="00D5056E">
          <w:rPr>
            <w:rStyle w:val="Hyperlink"/>
          </w:rPr>
          <w:t>Contractor Payment</w:t>
        </w:r>
        <w:r>
          <w:rPr>
            <w:webHidden/>
          </w:rPr>
          <w:tab/>
        </w:r>
        <w:r>
          <w:rPr>
            <w:webHidden/>
          </w:rPr>
          <w:fldChar w:fldCharType="begin"/>
        </w:r>
        <w:r>
          <w:rPr>
            <w:webHidden/>
          </w:rPr>
          <w:instrText xml:space="preserve"> PAGEREF _Toc232777084 \h </w:instrText>
        </w:r>
        <w:r>
          <w:rPr>
            <w:webHidden/>
          </w:rPr>
        </w:r>
        <w:r>
          <w:rPr>
            <w:webHidden/>
          </w:rPr>
          <w:fldChar w:fldCharType="separate"/>
        </w:r>
        <w:r>
          <w:rPr>
            <w:webHidden/>
          </w:rPr>
          <w:t>19</w:t>
        </w:r>
        <w:r>
          <w:rPr>
            <w:webHidden/>
          </w:rPr>
          <w:fldChar w:fldCharType="end"/>
        </w:r>
      </w:hyperlink>
    </w:p>
    <w:p w14:paraId="3DE1C807" w14:textId="1299129F"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85" w:history="1">
        <w:r w:rsidRPr="00D5056E">
          <w:rPr>
            <w:rStyle w:val="Hyperlink"/>
          </w:rPr>
          <w:t>7.</w:t>
        </w:r>
        <w:r>
          <w:rPr>
            <w:rFonts w:asciiTheme="minorHAnsi" w:eastAsiaTheme="minorEastAsia" w:hAnsiTheme="minorHAnsi" w:cstheme="minorBidi"/>
            <w:b w:val="0"/>
            <w:bCs w:val="0"/>
            <w:caps w:val="0"/>
            <w:kern w:val="2"/>
            <w14:ligatures w14:val="standardContextual"/>
          </w:rPr>
          <w:tab/>
        </w:r>
        <w:r w:rsidRPr="00D5056E">
          <w:rPr>
            <w:rStyle w:val="Hyperlink"/>
          </w:rPr>
          <w:t>Program Summary</w:t>
        </w:r>
        <w:r>
          <w:rPr>
            <w:webHidden/>
          </w:rPr>
          <w:tab/>
        </w:r>
        <w:r>
          <w:rPr>
            <w:webHidden/>
          </w:rPr>
          <w:fldChar w:fldCharType="begin"/>
        </w:r>
        <w:r>
          <w:rPr>
            <w:webHidden/>
          </w:rPr>
          <w:instrText xml:space="preserve"> PAGEREF _Toc232777085 \h </w:instrText>
        </w:r>
        <w:r>
          <w:rPr>
            <w:webHidden/>
          </w:rPr>
        </w:r>
        <w:r>
          <w:rPr>
            <w:webHidden/>
          </w:rPr>
          <w:fldChar w:fldCharType="separate"/>
        </w:r>
        <w:r>
          <w:rPr>
            <w:webHidden/>
          </w:rPr>
          <w:t>20</w:t>
        </w:r>
        <w:r>
          <w:rPr>
            <w:webHidden/>
          </w:rPr>
          <w:fldChar w:fldCharType="end"/>
        </w:r>
      </w:hyperlink>
    </w:p>
    <w:p w14:paraId="19C3780E" w14:textId="6DA78549"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86" w:history="1">
        <w:r w:rsidRPr="00D5056E">
          <w:rPr>
            <w:rStyle w:val="Hyperlink"/>
          </w:rPr>
          <w:t>8.</w:t>
        </w:r>
        <w:r>
          <w:rPr>
            <w:rFonts w:asciiTheme="minorHAnsi" w:eastAsiaTheme="minorEastAsia" w:hAnsiTheme="minorHAnsi" w:cstheme="minorBidi"/>
            <w:b w:val="0"/>
            <w:bCs w:val="0"/>
            <w:caps w:val="0"/>
            <w:kern w:val="2"/>
            <w14:ligatures w14:val="standardContextual"/>
          </w:rPr>
          <w:tab/>
        </w:r>
        <w:r w:rsidRPr="00D5056E">
          <w:rPr>
            <w:rStyle w:val="Hyperlink"/>
          </w:rPr>
          <w:t>Organization Requirements</w:t>
        </w:r>
        <w:r>
          <w:rPr>
            <w:webHidden/>
          </w:rPr>
          <w:tab/>
        </w:r>
        <w:r>
          <w:rPr>
            <w:webHidden/>
          </w:rPr>
          <w:fldChar w:fldCharType="begin"/>
        </w:r>
        <w:r>
          <w:rPr>
            <w:webHidden/>
          </w:rPr>
          <w:instrText xml:space="preserve"> PAGEREF _Toc232777086 \h </w:instrText>
        </w:r>
        <w:r>
          <w:rPr>
            <w:webHidden/>
          </w:rPr>
        </w:r>
        <w:r>
          <w:rPr>
            <w:webHidden/>
          </w:rPr>
          <w:fldChar w:fldCharType="separate"/>
        </w:r>
        <w:r>
          <w:rPr>
            <w:webHidden/>
          </w:rPr>
          <w:t>20</w:t>
        </w:r>
        <w:r>
          <w:rPr>
            <w:webHidden/>
          </w:rPr>
          <w:fldChar w:fldCharType="end"/>
        </w:r>
      </w:hyperlink>
    </w:p>
    <w:p w14:paraId="7AE17DCF" w14:textId="015E4618"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87" w:history="1">
        <w:r w:rsidRPr="00D5056E">
          <w:rPr>
            <w:rStyle w:val="Hyperlink"/>
            <w:noProof/>
          </w:rPr>
          <w:t>8.1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Organization Requirements</w:t>
        </w:r>
        <w:r>
          <w:rPr>
            <w:noProof/>
            <w:webHidden/>
          </w:rPr>
          <w:tab/>
        </w:r>
        <w:r>
          <w:rPr>
            <w:noProof/>
            <w:webHidden/>
          </w:rPr>
          <w:fldChar w:fldCharType="begin"/>
        </w:r>
        <w:r>
          <w:rPr>
            <w:noProof/>
            <w:webHidden/>
          </w:rPr>
          <w:instrText xml:space="preserve"> PAGEREF _Toc232777087 \h </w:instrText>
        </w:r>
        <w:r>
          <w:rPr>
            <w:noProof/>
            <w:webHidden/>
          </w:rPr>
        </w:r>
        <w:r>
          <w:rPr>
            <w:noProof/>
            <w:webHidden/>
          </w:rPr>
          <w:fldChar w:fldCharType="separate"/>
        </w:r>
        <w:r>
          <w:rPr>
            <w:noProof/>
            <w:webHidden/>
          </w:rPr>
          <w:t>20</w:t>
        </w:r>
        <w:r>
          <w:rPr>
            <w:noProof/>
            <w:webHidden/>
          </w:rPr>
          <w:fldChar w:fldCharType="end"/>
        </w:r>
      </w:hyperlink>
    </w:p>
    <w:p w14:paraId="37A46E67" w14:textId="407C930A"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88" w:history="1">
        <w:r w:rsidRPr="00D5056E">
          <w:rPr>
            <w:rStyle w:val="Hyperlink"/>
          </w:rPr>
          <w:t>9.</w:t>
        </w:r>
        <w:r>
          <w:rPr>
            <w:rFonts w:asciiTheme="minorHAnsi" w:eastAsiaTheme="minorEastAsia" w:hAnsiTheme="minorHAnsi" w:cstheme="minorBidi"/>
            <w:b w:val="0"/>
            <w:bCs w:val="0"/>
            <w:caps w:val="0"/>
            <w:kern w:val="2"/>
            <w14:ligatures w14:val="standardContextual"/>
          </w:rPr>
          <w:tab/>
        </w:r>
        <w:r w:rsidRPr="00D5056E">
          <w:rPr>
            <w:rStyle w:val="Hyperlink"/>
          </w:rPr>
          <w:t>Staff Qualifications</w:t>
        </w:r>
        <w:r>
          <w:rPr>
            <w:webHidden/>
          </w:rPr>
          <w:tab/>
        </w:r>
        <w:r>
          <w:rPr>
            <w:webHidden/>
          </w:rPr>
          <w:fldChar w:fldCharType="begin"/>
        </w:r>
        <w:r>
          <w:rPr>
            <w:webHidden/>
          </w:rPr>
          <w:instrText xml:space="preserve"> PAGEREF _Toc232777088 \h </w:instrText>
        </w:r>
        <w:r>
          <w:rPr>
            <w:webHidden/>
          </w:rPr>
        </w:r>
        <w:r>
          <w:rPr>
            <w:webHidden/>
          </w:rPr>
          <w:fldChar w:fldCharType="separate"/>
        </w:r>
        <w:r>
          <w:rPr>
            <w:webHidden/>
          </w:rPr>
          <w:t>21</w:t>
        </w:r>
        <w:r>
          <w:rPr>
            <w:webHidden/>
          </w:rPr>
          <w:fldChar w:fldCharType="end"/>
        </w:r>
      </w:hyperlink>
    </w:p>
    <w:p w14:paraId="3A2C372A" w14:textId="55707FB8"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89" w:history="1">
        <w:r w:rsidRPr="00D5056E">
          <w:rPr>
            <w:rStyle w:val="Hyperlink"/>
            <w:noProof/>
          </w:rPr>
          <w:t>9.1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Staff Qualifications</w:t>
        </w:r>
        <w:r>
          <w:rPr>
            <w:noProof/>
            <w:webHidden/>
          </w:rPr>
          <w:tab/>
        </w:r>
        <w:r>
          <w:rPr>
            <w:noProof/>
            <w:webHidden/>
          </w:rPr>
          <w:fldChar w:fldCharType="begin"/>
        </w:r>
        <w:r>
          <w:rPr>
            <w:noProof/>
            <w:webHidden/>
          </w:rPr>
          <w:instrText xml:space="preserve"> PAGEREF _Toc232777089 \h </w:instrText>
        </w:r>
        <w:r>
          <w:rPr>
            <w:noProof/>
            <w:webHidden/>
          </w:rPr>
        </w:r>
        <w:r>
          <w:rPr>
            <w:noProof/>
            <w:webHidden/>
          </w:rPr>
          <w:fldChar w:fldCharType="separate"/>
        </w:r>
        <w:r>
          <w:rPr>
            <w:noProof/>
            <w:webHidden/>
          </w:rPr>
          <w:t>21</w:t>
        </w:r>
        <w:r>
          <w:rPr>
            <w:noProof/>
            <w:webHidden/>
          </w:rPr>
          <w:fldChar w:fldCharType="end"/>
        </w:r>
      </w:hyperlink>
    </w:p>
    <w:p w14:paraId="4D4D269D" w14:textId="5E762CEA"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90" w:history="1">
        <w:r w:rsidRPr="00D5056E">
          <w:rPr>
            <w:rStyle w:val="Hyperlink"/>
          </w:rPr>
          <w:t>10.</w:t>
        </w:r>
        <w:r>
          <w:rPr>
            <w:rFonts w:asciiTheme="minorHAnsi" w:eastAsiaTheme="minorEastAsia" w:hAnsiTheme="minorHAnsi" w:cstheme="minorBidi"/>
            <w:b w:val="0"/>
            <w:bCs w:val="0"/>
            <w:caps w:val="0"/>
            <w:kern w:val="2"/>
            <w14:ligatures w14:val="standardContextual"/>
          </w:rPr>
          <w:tab/>
        </w:r>
        <w:r w:rsidRPr="00D5056E">
          <w:rPr>
            <w:rStyle w:val="Hyperlink"/>
          </w:rPr>
          <w:t>Services to Be Provided</w:t>
        </w:r>
        <w:r>
          <w:rPr>
            <w:webHidden/>
          </w:rPr>
          <w:tab/>
        </w:r>
        <w:r>
          <w:rPr>
            <w:webHidden/>
          </w:rPr>
          <w:fldChar w:fldCharType="begin"/>
        </w:r>
        <w:r>
          <w:rPr>
            <w:webHidden/>
          </w:rPr>
          <w:instrText xml:space="preserve"> PAGEREF _Toc232777090 \h </w:instrText>
        </w:r>
        <w:r>
          <w:rPr>
            <w:webHidden/>
          </w:rPr>
        </w:r>
        <w:r>
          <w:rPr>
            <w:webHidden/>
          </w:rPr>
          <w:fldChar w:fldCharType="separate"/>
        </w:r>
        <w:r>
          <w:rPr>
            <w:webHidden/>
          </w:rPr>
          <w:t>22</w:t>
        </w:r>
        <w:r>
          <w:rPr>
            <w:webHidden/>
          </w:rPr>
          <w:fldChar w:fldCharType="end"/>
        </w:r>
      </w:hyperlink>
    </w:p>
    <w:p w14:paraId="23CF4581" w14:textId="58FFBD30"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91" w:history="1">
        <w:r w:rsidRPr="00D5056E">
          <w:rPr>
            <w:rStyle w:val="Hyperlink"/>
            <w:noProof/>
          </w:rPr>
          <w:t>10.1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Services to Be Provided</w:t>
        </w:r>
        <w:r>
          <w:rPr>
            <w:noProof/>
            <w:webHidden/>
          </w:rPr>
          <w:tab/>
        </w:r>
        <w:r>
          <w:rPr>
            <w:noProof/>
            <w:webHidden/>
          </w:rPr>
          <w:fldChar w:fldCharType="begin"/>
        </w:r>
        <w:r>
          <w:rPr>
            <w:noProof/>
            <w:webHidden/>
          </w:rPr>
          <w:instrText xml:space="preserve"> PAGEREF _Toc232777091 \h </w:instrText>
        </w:r>
        <w:r>
          <w:rPr>
            <w:noProof/>
            <w:webHidden/>
          </w:rPr>
        </w:r>
        <w:r>
          <w:rPr>
            <w:noProof/>
            <w:webHidden/>
          </w:rPr>
          <w:fldChar w:fldCharType="separate"/>
        </w:r>
        <w:r>
          <w:rPr>
            <w:noProof/>
            <w:webHidden/>
          </w:rPr>
          <w:t>24</w:t>
        </w:r>
        <w:r>
          <w:rPr>
            <w:noProof/>
            <w:webHidden/>
          </w:rPr>
          <w:fldChar w:fldCharType="end"/>
        </w:r>
      </w:hyperlink>
    </w:p>
    <w:p w14:paraId="61AA31FD" w14:textId="1F444339"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92" w:history="1">
        <w:r w:rsidRPr="00D5056E">
          <w:rPr>
            <w:rStyle w:val="Hyperlink"/>
          </w:rPr>
          <w:t>11.</w:t>
        </w:r>
        <w:r>
          <w:rPr>
            <w:rFonts w:asciiTheme="minorHAnsi" w:eastAsiaTheme="minorEastAsia" w:hAnsiTheme="minorHAnsi" w:cstheme="minorBidi"/>
            <w:b w:val="0"/>
            <w:bCs w:val="0"/>
            <w:caps w:val="0"/>
            <w:kern w:val="2"/>
            <w14:ligatures w14:val="standardContextual"/>
          </w:rPr>
          <w:tab/>
        </w:r>
        <w:r w:rsidRPr="00D5056E">
          <w:rPr>
            <w:rStyle w:val="Hyperlink"/>
          </w:rPr>
          <w:t>Project Implementation</w:t>
        </w:r>
        <w:r>
          <w:rPr>
            <w:webHidden/>
          </w:rPr>
          <w:tab/>
        </w:r>
        <w:r>
          <w:rPr>
            <w:webHidden/>
          </w:rPr>
          <w:fldChar w:fldCharType="begin"/>
        </w:r>
        <w:r>
          <w:rPr>
            <w:webHidden/>
          </w:rPr>
          <w:instrText xml:space="preserve"> PAGEREF _Toc232777092 \h </w:instrText>
        </w:r>
        <w:r>
          <w:rPr>
            <w:webHidden/>
          </w:rPr>
        </w:r>
        <w:r>
          <w:rPr>
            <w:webHidden/>
          </w:rPr>
          <w:fldChar w:fldCharType="separate"/>
        </w:r>
        <w:r>
          <w:rPr>
            <w:webHidden/>
          </w:rPr>
          <w:t>25</w:t>
        </w:r>
        <w:r>
          <w:rPr>
            <w:webHidden/>
          </w:rPr>
          <w:fldChar w:fldCharType="end"/>
        </w:r>
      </w:hyperlink>
    </w:p>
    <w:p w14:paraId="594CA5BA" w14:textId="0B001BDE"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93" w:history="1">
        <w:r w:rsidRPr="00D5056E">
          <w:rPr>
            <w:rStyle w:val="Hyperlink"/>
            <w:noProof/>
          </w:rPr>
          <w:t>11.1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Project Implementation</w:t>
        </w:r>
        <w:r>
          <w:rPr>
            <w:noProof/>
            <w:webHidden/>
          </w:rPr>
          <w:tab/>
        </w:r>
        <w:r>
          <w:rPr>
            <w:noProof/>
            <w:webHidden/>
          </w:rPr>
          <w:fldChar w:fldCharType="begin"/>
        </w:r>
        <w:r>
          <w:rPr>
            <w:noProof/>
            <w:webHidden/>
          </w:rPr>
          <w:instrText xml:space="preserve"> PAGEREF _Toc232777093 \h </w:instrText>
        </w:r>
        <w:r>
          <w:rPr>
            <w:noProof/>
            <w:webHidden/>
          </w:rPr>
        </w:r>
        <w:r>
          <w:rPr>
            <w:noProof/>
            <w:webHidden/>
          </w:rPr>
          <w:fldChar w:fldCharType="separate"/>
        </w:r>
        <w:r>
          <w:rPr>
            <w:noProof/>
            <w:webHidden/>
          </w:rPr>
          <w:t>25</w:t>
        </w:r>
        <w:r>
          <w:rPr>
            <w:noProof/>
            <w:webHidden/>
          </w:rPr>
          <w:fldChar w:fldCharType="end"/>
        </w:r>
      </w:hyperlink>
    </w:p>
    <w:p w14:paraId="6C7EC335" w14:textId="28B2F2A5"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94" w:history="1">
        <w:r w:rsidRPr="00D5056E">
          <w:rPr>
            <w:rStyle w:val="Hyperlink"/>
          </w:rPr>
          <w:t>12.</w:t>
        </w:r>
        <w:r>
          <w:rPr>
            <w:rFonts w:asciiTheme="minorHAnsi" w:eastAsiaTheme="minorEastAsia" w:hAnsiTheme="minorHAnsi" w:cstheme="minorBidi"/>
            <w:b w:val="0"/>
            <w:bCs w:val="0"/>
            <w:caps w:val="0"/>
            <w:kern w:val="2"/>
            <w14:ligatures w14:val="standardContextual"/>
          </w:rPr>
          <w:tab/>
        </w:r>
        <w:r w:rsidRPr="00D5056E">
          <w:rPr>
            <w:rStyle w:val="Hyperlink"/>
          </w:rPr>
          <w:t>Coordinated Service Delivery</w:t>
        </w:r>
        <w:r>
          <w:rPr>
            <w:webHidden/>
          </w:rPr>
          <w:tab/>
        </w:r>
        <w:r>
          <w:rPr>
            <w:webHidden/>
          </w:rPr>
          <w:fldChar w:fldCharType="begin"/>
        </w:r>
        <w:r>
          <w:rPr>
            <w:webHidden/>
          </w:rPr>
          <w:instrText xml:space="preserve"> PAGEREF _Toc232777094 \h </w:instrText>
        </w:r>
        <w:r>
          <w:rPr>
            <w:webHidden/>
          </w:rPr>
        </w:r>
        <w:r>
          <w:rPr>
            <w:webHidden/>
          </w:rPr>
          <w:fldChar w:fldCharType="separate"/>
        </w:r>
        <w:r>
          <w:rPr>
            <w:webHidden/>
          </w:rPr>
          <w:t>25</w:t>
        </w:r>
        <w:r>
          <w:rPr>
            <w:webHidden/>
          </w:rPr>
          <w:fldChar w:fldCharType="end"/>
        </w:r>
      </w:hyperlink>
    </w:p>
    <w:p w14:paraId="5613C502" w14:textId="28660F0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95" w:history="1">
        <w:r w:rsidRPr="00D5056E">
          <w:rPr>
            <w:rStyle w:val="Hyperlink"/>
            <w:noProof/>
          </w:rPr>
          <w:t>12.1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Coordinated Service Delivery</w:t>
        </w:r>
        <w:r>
          <w:rPr>
            <w:noProof/>
            <w:webHidden/>
          </w:rPr>
          <w:tab/>
        </w:r>
        <w:r>
          <w:rPr>
            <w:noProof/>
            <w:webHidden/>
          </w:rPr>
          <w:fldChar w:fldCharType="begin"/>
        </w:r>
        <w:r>
          <w:rPr>
            <w:noProof/>
            <w:webHidden/>
          </w:rPr>
          <w:instrText xml:space="preserve"> PAGEREF _Toc232777095 \h </w:instrText>
        </w:r>
        <w:r>
          <w:rPr>
            <w:noProof/>
            <w:webHidden/>
          </w:rPr>
        </w:r>
        <w:r>
          <w:rPr>
            <w:noProof/>
            <w:webHidden/>
          </w:rPr>
          <w:fldChar w:fldCharType="separate"/>
        </w:r>
        <w:r>
          <w:rPr>
            <w:noProof/>
            <w:webHidden/>
          </w:rPr>
          <w:t>26</w:t>
        </w:r>
        <w:r>
          <w:rPr>
            <w:noProof/>
            <w:webHidden/>
          </w:rPr>
          <w:fldChar w:fldCharType="end"/>
        </w:r>
      </w:hyperlink>
    </w:p>
    <w:p w14:paraId="4F79C833" w14:textId="1EDFE51E"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96" w:history="1">
        <w:r w:rsidRPr="00D5056E">
          <w:rPr>
            <w:rStyle w:val="Hyperlink"/>
          </w:rPr>
          <w:t>13.</w:t>
        </w:r>
        <w:r>
          <w:rPr>
            <w:rFonts w:asciiTheme="minorHAnsi" w:eastAsiaTheme="minorEastAsia" w:hAnsiTheme="minorHAnsi" w:cstheme="minorBidi"/>
            <w:b w:val="0"/>
            <w:bCs w:val="0"/>
            <w:caps w:val="0"/>
            <w:kern w:val="2"/>
            <w14:ligatures w14:val="standardContextual"/>
          </w:rPr>
          <w:tab/>
        </w:r>
        <w:r w:rsidRPr="00D5056E">
          <w:rPr>
            <w:rStyle w:val="Hyperlink"/>
          </w:rPr>
          <w:t>Work Plan</w:t>
        </w:r>
        <w:r>
          <w:rPr>
            <w:webHidden/>
          </w:rPr>
          <w:tab/>
        </w:r>
        <w:r>
          <w:rPr>
            <w:webHidden/>
          </w:rPr>
          <w:fldChar w:fldCharType="begin"/>
        </w:r>
        <w:r>
          <w:rPr>
            <w:webHidden/>
          </w:rPr>
          <w:instrText xml:space="preserve"> PAGEREF _Toc232777096 \h </w:instrText>
        </w:r>
        <w:r>
          <w:rPr>
            <w:webHidden/>
          </w:rPr>
        </w:r>
        <w:r>
          <w:rPr>
            <w:webHidden/>
          </w:rPr>
          <w:fldChar w:fldCharType="separate"/>
        </w:r>
        <w:r>
          <w:rPr>
            <w:webHidden/>
          </w:rPr>
          <w:t>26</w:t>
        </w:r>
        <w:r>
          <w:rPr>
            <w:webHidden/>
          </w:rPr>
          <w:fldChar w:fldCharType="end"/>
        </w:r>
      </w:hyperlink>
    </w:p>
    <w:p w14:paraId="0E022AA4" w14:textId="644018EC"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97" w:history="1">
        <w:r w:rsidRPr="00D5056E">
          <w:rPr>
            <w:rStyle w:val="Hyperlink"/>
            <w:noProof/>
          </w:rPr>
          <w:t>13.1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Work Plan</w:t>
        </w:r>
        <w:r>
          <w:rPr>
            <w:noProof/>
            <w:webHidden/>
          </w:rPr>
          <w:tab/>
        </w:r>
        <w:r>
          <w:rPr>
            <w:noProof/>
            <w:webHidden/>
          </w:rPr>
          <w:fldChar w:fldCharType="begin"/>
        </w:r>
        <w:r>
          <w:rPr>
            <w:noProof/>
            <w:webHidden/>
          </w:rPr>
          <w:instrText xml:space="preserve"> PAGEREF _Toc232777097 \h </w:instrText>
        </w:r>
        <w:r>
          <w:rPr>
            <w:noProof/>
            <w:webHidden/>
          </w:rPr>
        </w:r>
        <w:r>
          <w:rPr>
            <w:noProof/>
            <w:webHidden/>
          </w:rPr>
          <w:fldChar w:fldCharType="separate"/>
        </w:r>
        <w:r>
          <w:rPr>
            <w:noProof/>
            <w:webHidden/>
          </w:rPr>
          <w:t>26</w:t>
        </w:r>
        <w:r>
          <w:rPr>
            <w:noProof/>
            <w:webHidden/>
          </w:rPr>
          <w:fldChar w:fldCharType="end"/>
        </w:r>
      </w:hyperlink>
    </w:p>
    <w:p w14:paraId="042A8E74" w14:textId="16D849AD"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098" w:history="1">
        <w:r w:rsidRPr="00D5056E">
          <w:rPr>
            <w:rStyle w:val="Hyperlink"/>
          </w:rPr>
          <w:t>14.</w:t>
        </w:r>
        <w:r>
          <w:rPr>
            <w:rFonts w:asciiTheme="minorHAnsi" w:eastAsiaTheme="minorEastAsia" w:hAnsiTheme="minorHAnsi" w:cstheme="minorBidi"/>
            <w:b w:val="0"/>
            <w:bCs w:val="0"/>
            <w:caps w:val="0"/>
            <w:kern w:val="2"/>
            <w14:ligatures w14:val="standardContextual"/>
          </w:rPr>
          <w:tab/>
        </w:r>
        <w:r w:rsidRPr="00D5056E">
          <w:rPr>
            <w:rStyle w:val="Hyperlink"/>
          </w:rPr>
          <w:t>Reporting</w:t>
        </w:r>
        <w:r>
          <w:rPr>
            <w:webHidden/>
          </w:rPr>
          <w:tab/>
        </w:r>
        <w:r>
          <w:rPr>
            <w:webHidden/>
          </w:rPr>
          <w:fldChar w:fldCharType="begin"/>
        </w:r>
        <w:r>
          <w:rPr>
            <w:webHidden/>
          </w:rPr>
          <w:instrText xml:space="preserve"> PAGEREF _Toc232777098 \h </w:instrText>
        </w:r>
        <w:r>
          <w:rPr>
            <w:webHidden/>
          </w:rPr>
        </w:r>
        <w:r>
          <w:rPr>
            <w:webHidden/>
          </w:rPr>
          <w:fldChar w:fldCharType="separate"/>
        </w:r>
        <w:r>
          <w:rPr>
            <w:webHidden/>
          </w:rPr>
          <w:t>27</w:t>
        </w:r>
        <w:r>
          <w:rPr>
            <w:webHidden/>
          </w:rPr>
          <w:fldChar w:fldCharType="end"/>
        </w:r>
      </w:hyperlink>
    </w:p>
    <w:p w14:paraId="6FA7A672" w14:textId="4AF91768"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099" w:history="1">
        <w:r w:rsidRPr="00D5056E">
          <w:rPr>
            <w:rStyle w:val="Hyperlink"/>
            <w:noProof/>
          </w:rPr>
          <w:t>14.1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Reporting</w:t>
        </w:r>
        <w:r>
          <w:rPr>
            <w:noProof/>
            <w:webHidden/>
          </w:rPr>
          <w:tab/>
        </w:r>
        <w:r>
          <w:rPr>
            <w:noProof/>
            <w:webHidden/>
          </w:rPr>
          <w:fldChar w:fldCharType="begin"/>
        </w:r>
        <w:r>
          <w:rPr>
            <w:noProof/>
            <w:webHidden/>
          </w:rPr>
          <w:instrText xml:space="preserve"> PAGEREF _Toc232777099 \h </w:instrText>
        </w:r>
        <w:r>
          <w:rPr>
            <w:noProof/>
            <w:webHidden/>
          </w:rPr>
        </w:r>
        <w:r>
          <w:rPr>
            <w:noProof/>
            <w:webHidden/>
          </w:rPr>
          <w:fldChar w:fldCharType="separate"/>
        </w:r>
        <w:r>
          <w:rPr>
            <w:noProof/>
            <w:webHidden/>
          </w:rPr>
          <w:t>27</w:t>
        </w:r>
        <w:r>
          <w:rPr>
            <w:noProof/>
            <w:webHidden/>
          </w:rPr>
          <w:fldChar w:fldCharType="end"/>
        </w:r>
      </w:hyperlink>
    </w:p>
    <w:p w14:paraId="0DA946FF" w14:textId="1ABD5037"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100" w:history="1">
        <w:r w:rsidRPr="00D5056E">
          <w:rPr>
            <w:rStyle w:val="Hyperlink"/>
          </w:rPr>
          <w:t>15.</w:t>
        </w:r>
        <w:r>
          <w:rPr>
            <w:rFonts w:asciiTheme="minorHAnsi" w:eastAsiaTheme="minorEastAsia" w:hAnsiTheme="minorHAnsi" w:cstheme="minorBidi"/>
            <w:b w:val="0"/>
            <w:bCs w:val="0"/>
            <w:caps w:val="0"/>
            <w:kern w:val="2"/>
            <w14:ligatures w14:val="standardContextual"/>
          </w:rPr>
          <w:tab/>
        </w:r>
        <w:r w:rsidRPr="00D5056E">
          <w:rPr>
            <w:rStyle w:val="Hyperlink"/>
          </w:rPr>
          <w:t>Data Collection and Evaluation</w:t>
        </w:r>
        <w:r>
          <w:rPr>
            <w:webHidden/>
          </w:rPr>
          <w:tab/>
        </w:r>
        <w:r>
          <w:rPr>
            <w:webHidden/>
          </w:rPr>
          <w:fldChar w:fldCharType="begin"/>
        </w:r>
        <w:r>
          <w:rPr>
            <w:webHidden/>
          </w:rPr>
          <w:instrText xml:space="preserve"> PAGEREF _Toc232777100 \h </w:instrText>
        </w:r>
        <w:r>
          <w:rPr>
            <w:webHidden/>
          </w:rPr>
        </w:r>
        <w:r>
          <w:rPr>
            <w:webHidden/>
          </w:rPr>
          <w:fldChar w:fldCharType="separate"/>
        </w:r>
        <w:r>
          <w:rPr>
            <w:webHidden/>
          </w:rPr>
          <w:t>27</w:t>
        </w:r>
        <w:r>
          <w:rPr>
            <w:webHidden/>
          </w:rPr>
          <w:fldChar w:fldCharType="end"/>
        </w:r>
      </w:hyperlink>
    </w:p>
    <w:p w14:paraId="3215678D" w14:textId="7FD4DB7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101" w:history="1">
        <w:r w:rsidRPr="00D5056E">
          <w:rPr>
            <w:rStyle w:val="Hyperlink"/>
            <w:noProof/>
          </w:rPr>
          <w:t>15.1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Data Collection and Evaluation</w:t>
        </w:r>
        <w:r>
          <w:rPr>
            <w:noProof/>
            <w:webHidden/>
          </w:rPr>
          <w:tab/>
        </w:r>
        <w:r>
          <w:rPr>
            <w:noProof/>
            <w:webHidden/>
          </w:rPr>
          <w:fldChar w:fldCharType="begin"/>
        </w:r>
        <w:r>
          <w:rPr>
            <w:noProof/>
            <w:webHidden/>
          </w:rPr>
          <w:instrText xml:space="preserve"> PAGEREF _Toc232777101 \h </w:instrText>
        </w:r>
        <w:r>
          <w:rPr>
            <w:noProof/>
            <w:webHidden/>
          </w:rPr>
        </w:r>
        <w:r>
          <w:rPr>
            <w:noProof/>
            <w:webHidden/>
          </w:rPr>
          <w:fldChar w:fldCharType="separate"/>
        </w:r>
        <w:r>
          <w:rPr>
            <w:noProof/>
            <w:webHidden/>
          </w:rPr>
          <w:t>29</w:t>
        </w:r>
        <w:r>
          <w:rPr>
            <w:noProof/>
            <w:webHidden/>
          </w:rPr>
          <w:fldChar w:fldCharType="end"/>
        </w:r>
      </w:hyperlink>
    </w:p>
    <w:p w14:paraId="7A324790" w14:textId="4C933424"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102" w:history="1">
        <w:r w:rsidRPr="00D5056E">
          <w:rPr>
            <w:rStyle w:val="Hyperlink"/>
          </w:rPr>
          <w:t>16.</w:t>
        </w:r>
        <w:r>
          <w:rPr>
            <w:rFonts w:asciiTheme="minorHAnsi" w:eastAsiaTheme="minorEastAsia" w:hAnsiTheme="minorHAnsi" w:cstheme="minorBidi"/>
            <w:b w:val="0"/>
            <w:bCs w:val="0"/>
            <w:caps w:val="0"/>
            <w:kern w:val="2"/>
            <w14:ligatures w14:val="standardContextual"/>
          </w:rPr>
          <w:tab/>
        </w:r>
        <w:r w:rsidRPr="00D5056E">
          <w:rPr>
            <w:rStyle w:val="Hyperlink"/>
          </w:rPr>
          <w:t>Participant Enrollment</w:t>
        </w:r>
        <w:r>
          <w:rPr>
            <w:webHidden/>
          </w:rPr>
          <w:tab/>
        </w:r>
        <w:r>
          <w:rPr>
            <w:webHidden/>
          </w:rPr>
          <w:fldChar w:fldCharType="begin"/>
        </w:r>
        <w:r>
          <w:rPr>
            <w:webHidden/>
          </w:rPr>
          <w:instrText xml:space="preserve"> PAGEREF _Toc232777102 \h </w:instrText>
        </w:r>
        <w:r>
          <w:rPr>
            <w:webHidden/>
          </w:rPr>
        </w:r>
        <w:r>
          <w:rPr>
            <w:webHidden/>
          </w:rPr>
          <w:fldChar w:fldCharType="separate"/>
        </w:r>
        <w:r>
          <w:rPr>
            <w:webHidden/>
          </w:rPr>
          <w:t>29</w:t>
        </w:r>
        <w:r>
          <w:rPr>
            <w:webHidden/>
          </w:rPr>
          <w:fldChar w:fldCharType="end"/>
        </w:r>
      </w:hyperlink>
    </w:p>
    <w:p w14:paraId="75F05A1E" w14:textId="3D78548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103" w:history="1">
        <w:r w:rsidRPr="00D5056E">
          <w:rPr>
            <w:rStyle w:val="Hyperlink"/>
            <w:noProof/>
          </w:rPr>
          <w:t>16.1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Proposer Response to Participant Enrollment</w:t>
        </w:r>
        <w:r>
          <w:rPr>
            <w:noProof/>
            <w:webHidden/>
          </w:rPr>
          <w:tab/>
        </w:r>
        <w:r>
          <w:rPr>
            <w:noProof/>
            <w:webHidden/>
          </w:rPr>
          <w:fldChar w:fldCharType="begin"/>
        </w:r>
        <w:r>
          <w:rPr>
            <w:noProof/>
            <w:webHidden/>
          </w:rPr>
          <w:instrText xml:space="preserve"> PAGEREF _Toc232777103 \h </w:instrText>
        </w:r>
        <w:r>
          <w:rPr>
            <w:noProof/>
            <w:webHidden/>
          </w:rPr>
        </w:r>
        <w:r>
          <w:rPr>
            <w:noProof/>
            <w:webHidden/>
          </w:rPr>
          <w:fldChar w:fldCharType="separate"/>
        </w:r>
        <w:r>
          <w:rPr>
            <w:noProof/>
            <w:webHidden/>
          </w:rPr>
          <w:t>30</w:t>
        </w:r>
        <w:r>
          <w:rPr>
            <w:noProof/>
            <w:webHidden/>
          </w:rPr>
          <w:fldChar w:fldCharType="end"/>
        </w:r>
      </w:hyperlink>
    </w:p>
    <w:p w14:paraId="20BE2603" w14:textId="7F3C36D0"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104" w:history="1">
        <w:r w:rsidRPr="00D5056E">
          <w:rPr>
            <w:rStyle w:val="Hyperlink"/>
          </w:rPr>
          <w:t>17.</w:t>
        </w:r>
        <w:r>
          <w:rPr>
            <w:rFonts w:asciiTheme="minorHAnsi" w:eastAsiaTheme="minorEastAsia" w:hAnsiTheme="minorHAnsi" w:cstheme="minorBidi"/>
            <w:b w:val="0"/>
            <w:bCs w:val="0"/>
            <w:caps w:val="0"/>
            <w:kern w:val="2"/>
            <w14:ligatures w14:val="standardContextual"/>
          </w:rPr>
          <w:tab/>
        </w:r>
        <w:r w:rsidRPr="00D5056E">
          <w:rPr>
            <w:rStyle w:val="Hyperlink"/>
          </w:rPr>
          <w:t>Proposer References</w:t>
        </w:r>
        <w:r>
          <w:rPr>
            <w:webHidden/>
          </w:rPr>
          <w:tab/>
        </w:r>
        <w:r>
          <w:rPr>
            <w:webHidden/>
          </w:rPr>
          <w:fldChar w:fldCharType="begin"/>
        </w:r>
        <w:r>
          <w:rPr>
            <w:webHidden/>
          </w:rPr>
          <w:instrText xml:space="preserve"> PAGEREF _Toc232777104 \h </w:instrText>
        </w:r>
        <w:r>
          <w:rPr>
            <w:webHidden/>
          </w:rPr>
        </w:r>
        <w:r>
          <w:rPr>
            <w:webHidden/>
          </w:rPr>
          <w:fldChar w:fldCharType="separate"/>
        </w:r>
        <w:r>
          <w:rPr>
            <w:webHidden/>
          </w:rPr>
          <w:t>33</w:t>
        </w:r>
        <w:r>
          <w:rPr>
            <w:webHidden/>
          </w:rPr>
          <w:fldChar w:fldCharType="end"/>
        </w:r>
      </w:hyperlink>
    </w:p>
    <w:p w14:paraId="39C51755" w14:textId="2CE19432" w:rsidR="00594E23" w:rsidRDefault="00594E23">
      <w:pPr>
        <w:pStyle w:val="TOC1"/>
        <w:rPr>
          <w:rFonts w:asciiTheme="minorHAnsi" w:eastAsiaTheme="minorEastAsia" w:hAnsiTheme="minorHAnsi" w:cstheme="minorBidi"/>
          <w:b w:val="0"/>
          <w:bCs w:val="0"/>
          <w:caps w:val="0"/>
          <w:kern w:val="2"/>
          <w14:ligatures w14:val="standardContextual"/>
        </w:rPr>
      </w:pPr>
      <w:hyperlink w:anchor="_Toc232777105" w:history="1">
        <w:r w:rsidRPr="00D5056E">
          <w:rPr>
            <w:rStyle w:val="Hyperlink"/>
          </w:rPr>
          <w:t>18.</w:t>
        </w:r>
        <w:r>
          <w:rPr>
            <w:rFonts w:asciiTheme="minorHAnsi" w:eastAsiaTheme="minorEastAsia" w:hAnsiTheme="minorHAnsi" w:cstheme="minorBidi"/>
            <w:b w:val="0"/>
            <w:bCs w:val="0"/>
            <w:caps w:val="0"/>
            <w:kern w:val="2"/>
            <w14:ligatures w14:val="standardContextual"/>
          </w:rPr>
          <w:tab/>
        </w:r>
        <w:r w:rsidRPr="00D5056E">
          <w:rPr>
            <w:rStyle w:val="Hyperlink"/>
          </w:rPr>
          <w:t>Cost Proposal</w:t>
        </w:r>
        <w:r>
          <w:rPr>
            <w:webHidden/>
          </w:rPr>
          <w:tab/>
        </w:r>
        <w:r>
          <w:rPr>
            <w:webHidden/>
          </w:rPr>
          <w:fldChar w:fldCharType="begin"/>
        </w:r>
        <w:r>
          <w:rPr>
            <w:webHidden/>
          </w:rPr>
          <w:instrText xml:space="preserve"> PAGEREF _Toc232777105 \h </w:instrText>
        </w:r>
        <w:r>
          <w:rPr>
            <w:webHidden/>
          </w:rPr>
        </w:r>
        <w:r>
          <w:rPr>
            <w:webHidden/>
          </w:rPr>
          <w:fldChar w:fldCharType="separate"/>
        </w:r>
        <w:r>
          <w:rPr>
            <w:webHidden/>
          </w:rPr>
          <w:t>33</w:t>
        </w:r>
        <w:r>
          <w:rPr>
            <w:webHidden/>
          </w:rPr>
          <w:fldChar w:fldCharType="end"/>
        </w:r>
      </w:hyperlink>
    </w:p>
    <w:p w14:paraId="591CF457" w14:textId="27895F11"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106" w:history="1">
        <w:r w:rsidRPr="00D5056E">
          <w:rPr>
            <w:rStyle w:val="Hyperlink"/>
            <w:noProof/>
          </w:rPr>
          <w:t>18.1</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Scoring</w:t>
        </w:r>
        <w:r>
          <w:rPr>
            <w:noProof/>
            <w:webHidden/>
          </w:rPr>
          <w:tab/>
        </w:r>
        <w:r>
          <w:rPr>
            <w:noProof/>
            <w:webHidden/>
          </w:rPr>
          <w:fldChar w:fldCharType="begin"/>
        </w:r>
        <w:r>
          <w:rPr>
            <w:noProof/>
            <w:webHidden/>
          </w:rPr>
          <w:instrText xml:space="preserve"> PAGEREF _Toc232777106 \h </w:instrText>
        </w:r>
        <w:r>
          <w:rPr>
            <w:noProof/>
            <w:webHidden/>
          </w:rPr>
        </w:r>
        <w:r>
          <w:rPr>
            <w:noProof/>
            <w:webHidden/>
          </w:rPr>
          <w:fldChar w:fldCharType="separate"/>
        </w:r>
        <w:r>
          <w:rPr>
            <w:noProof/>
            <w:webHidden/>
          </w:rPr>
          <w:t>34</w:t>
        </w:r>
        <w:r>
          <w:rPr>
            <w:noProof/>
            <w:webHidden/>
          </w:rPr>
          <w:fldChar w:fldCharType="end"/>
        </w:r>
      </w:hyperlink>
    </w:p>
    <w:p w14:paraId="46D68CFD" w14:textId="0C8F153F"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107" w:history="1">
        <w:r w:rsidRPr="00D5056E">
          <w:rPr>
            <w:rStyle w:val="Hyperlink"/>
            <w:noProof/>
          </w:rPr>
          <w:t>18.2</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Format of Cost Proposal</w:t>
        </w:r>
        <w:r>
          <w:rPr>
            <w:noProof/>
            <w:webHidden/>
          </w:rPr>
          <w:tab/>
        </w:r>
        <w:r>
          <w:rPr>
            <w:noProof/>
            <w:webHidden/>
          </w:rPr>
          <w:fldChar w:fldCharType="begin"/>
        </w:r>
        <w:r>
          <w:rPr>
            <w:noProof/>
            <w:webHidden/>
          </w:rPr>
          <w:instrText xml:space="preserve"> PAGEREF _Toc232777107 \h </w:instrText>
        </w:r>
        <w:r>
          <w:rPr>
            <w:noProof/>
            <w:webHidden/>
          </w:rPr>
        </w:r>
        <w:r>
          <w:rPr>
            <w:noProof/>
            <w:webHidden/>
          </w:rPr>
          <w:fldChar w:fldCharType="separate"/>
        </w:r>
        <w:r>
          <w:rPr>
            <w:noProof/>
            <w:webHidden/>
          </w:rPr>
          <w:t>35</w:t>
        </w:r>
        <w:r>
          <w:rPr>
            <w:noProof/>
            <w:webHidden/>
          </w:rPr>
          <w:fldChar w:fldCharType="end"/>
        </w:r>
      </w:hyperlink>
    </w:p>
    <w:p w14:paraId="2FEBA884" w14:textId="644AFE7B" w:rsidR="00594E23" w:rsidRDefault="00594E23">
      <w:pPr>
        <w:pStyle w:val="TOC2"/>
        <w:rPr>
          <w:rFonts w:asciiTheme="minorHAnsi" w:eastAsiaTheme="minorEastAsia" w:hAnsiTheme="minorHAnsi" w:cstheme="minorBidi"/>
          <w:smallCaps w:val="0"/>
          <w:noProof/>
          <w:kern w:val="2"/>
          <w:sz w:val="24"/>
          <w:szCs w:val="24"/>
          <w14:ligatures w14:val="standardContextual"/>
        </w:rPr>
      </w:pPr>
      <w:hyperlink w:anchor="_Toc232777108" w:history="1">
        <w:r w:rsidRPr="00D5056E">
          <w:rPr>
            <w:rStyle w:val="Hyperlink"/>
            <w:noProof/>
          </w:rPr>
          <w:t>18.3</w:t>
        </w:r>
        <w:r>
          <w:rPr>
            <w:rFonts w:asciiTheme="minorHAnsi" w:eastAsiaTheme="minorEastAsia" w:hAnsiTheme="minorHAnsi" w:cstheme="minorBidi"/>
            <w:smallCaps w:val="0"/>
            <w:noProof/>
            <w:kern w:val="2"/>
            <w:sz w:val="24"/>
            <w:szCs w:val="24"/>
            <w14:ligatures w14:val="standardContextual"/>
          </w:rPr>
          <w:tab/>
        </w:r>
        <w:r w:rsidRPr="00D5056E">
          <w:rPr>
            <w:rStyle w:val="Hyperlink"/>
            <w:noProof/>
          </w:rPr>
          <w:t>Fixed Price Period</w:t>
        </w:r>
        <w:r>
          <w:rPr>
            <w:noProof/>
            <w:webHidden/>
          </w:rPr>
          <w:tab/>
        </w:r>
        <w:r>
          <w:rPr>
            <w:noProof/>
            <w:webHidden/>
          </w:rPr>
          <w:fldChar w:fldCharType="begin"/>
        </w:r>
        <w:r>
          <w:rPr>
            <w:noProof/>
            <w:webHidden/>
          </w:rPr>
          <w:instrText xml:space="preserve"> PAGEREF _Toc232777108 \h </w:instrText>
        </w:r>
        <w:r>
          <w:rPr>
            <w:noProof/>
            <w:webHidden/>
          </w:rPr>
        </w:r>
        <w:r>
          <w:rPr>
            <w:noProof/>
            <w:webHidden/>
          </w:rPr>
          <w:fldChar w:fldCharType="separate"/>
        </w:r>
        <w:r>
          <w:rPr>
            <w:noProof/>
            <w:webHidden/>
          </w:rPr>
          <w:t>35</w:t>
        </w:r>
        <w:r>
          <w:rPr>
            <w:noProof/>
            <w:webHidden/>
          </w:rPr>
          <w:fldChar w:fldCharType="end"/>
        </w:r>
      </w:hyperlink>
    </w:p>
    <w:p w14:paraId="22D8410F" w14:textId="7EACAB4A" w:rsidR="0075058B" w:rsidRDefault="0075058B" w:rsidP="0075058B">
      <w:r>
        <w:fldChar w:fldCharType="end"/>
      </w:r>
    </w:p>
    <w:p w14:paraId="5D44A594" w14:textId="77777777" w:rsidR="00CD365F" w:rsidRDefault="00CD365F" w:rsidP="00CD365F">
      <w:r>
        <w:t>Attachment A – Proposer Checklist</w:t>
      </w:r>
    </w:p>
    <w:p w14:paraId="2D910365" w14:textId="77777777" w:rsidR="00CD365F" w:rsidRPr="00E13848" w:rsidRDefault="00CD365F" w:rsidP="00CD365F">
      <w:r w:rsidRPr="00E13848">
        <w:t xml:space="preserve">Attachment </w:t>
      </w:r>
      <w:r>
        <w:t>B</w:t>
      </w:r>
      <w:r w:rsidRPr="00E13848">
        <w:t xml:space="preserve"> – Proposal Required Forms</w:t>
      </w:r>
    </w:p>
    <w:p w14:paraId="2F3C115C" w14:textId="77777777" w:rsidR="00CD365F" w:rsidRPr="00E13848" w:rsidRDefault="00CD365F" w:rsidP="00CD365F">
      <w:r w:rsidRPr="00E13848">
        <w:t xml:space="preserve">Attachment </w:t>
      </w:r>
      <w:r>
        <w:t>C</w:t>
      </w:r>
      <w:r w:rsidRPr="00E13848">
        <w:t xml:space="preserve"> – Cost Proposal</w:t>
      </w:r>
    </w:p>
    <w:p w14:paraId="63A4209D" w14:textId="51F2D6E4" w:rsidR="00C23022" w:rsidRDefault="00CD365F" w:rsidP="00CD365F">
      <w:pPr>
        <w:rPr>
          <w:b/>
          <w:bCs/>
          <w:caps/>
          <w:sz w:val="20"/>
          <w:szCs w:val="20"/>
        </w:rPr>
      </w:pPr>
      <w:r w:rsidRPr="00E13848">
        <w:t xml:space="preserve">Attachment </w:t>
      </w:r>
      <w:r>
        <w:t>D</w:t>
      </w:r>
      <w:r w:rsidRPr="00E13848">
        <w:t xml:space="preserve"> – </w:t>
      </w:r>
      <w:r w:rsidR="00C23022">
        <w:t>Proposer Enrollment Quantity</w:t>
      </w:r>
    </w:p>
    <w:p w14:paraId="3540A193" w14:textId="258F57F5" w:rsidR="00C23022" w:rsidRDefault="00C23022" w:rsidP="00C23022">
      <w:r w:rsidRPr="00E13848">
        <w:t xml:space="preserve">Attachment </w:t>
      </w:r>
      <w:r>
        <w:t>E</w:t>
      </w:r>
      <w:r w:rsidRPr="00E13848">
        <w:t xml:space="preserve"> – Sample Contract</w:t>
      </w:r>
    </w:p>
    <w:p w14:paraId="7BACDC8D" w14:textId="4AA86D74" w:rsidR="009D29D6" w:rsidRDefault="009D29D6" w:rsidP="00C23022">
      <w:r>
        <w:t>Attachment H – Scope of Services</w:t>
      </w:r>
    </w:p>
    <w:p w14:paraId="4B0EC760" w14:textId="77777777" w:rsidR="00C23022" w:rsidRDefault="00C23022" w:rsidP="0075058B">
      <w:pPr>
        <w:rPr>
          <w:b/>
          <w:bCs/>
          <w:caps/>
          <w:sz w:val="20"/>
          <w:szCs w:val="20"/>
        </w:rPr>
        <w:sectPr w:rsidR="00C23022" w:rsidSect="00A93F6E">
          <w:headerReference w:type="even" r:id="rId10"/>
          <w:headerReference w:type="default" r:id="rId11"/>
          <w:headerReference w:type="first" r:id="rId12"/>
          <w:pgSz w:w="12240" w:h="15840"/>
          <w:pgMar w:top="1440" w:right="1008" w:bottom="720" w:left="1008" w:header="720" w:footer="720" w:gutter="0"/>
          <w:pgNumType w:start="2"/>
          <w:cols w:space="720"/>
          <w:docGrid w:linePitch="360"/>
        </w:sectPr>
      </w:pPr>
    </w:p>
    <w:p w14:paraId="30502459" w14:textId="77777777" w:rsidR="0075058B" w:rsidRDefault="0075058B" w:rsidP="0075058B">
      <w:pPr>
        <w:rPr>
          <w:sz w:val="24"/>
          <w:szCs w:val="24"/>
        </w:rPr>
      </w:pPr>
    </w:p>
    <w:p w14:paraId="0D8F253B" w14:textId="77777777" w:rsidR="0075058B" w:rsidRPr="00C854E6" w:rsidRDefault="0075058B" w:rsidP="00C854E6">
      <w:pPr>
        <w:pStyle w:val="Heading1"/>
        <w:numPr>
          <w:ilvl w:val="0"/>
          <w:numId w:val="5"/>
        </w:numPr>
        <w:tabs>
          <w:tab w:val="num" w:pos="540"/>
        </w:tabs>
        <w:spacing w:before="0"/>
        <w:ind w:left="547" w:hanging="547"/>
        <w:rPr>
          <w:sz w:val="24"/>
          <w:szCs w:val="24"/>
        </w:rPr>
      </w:pPr>
      <w:bookmarkStart w:id="2" w:name="_Toc240777966"/>
      <w:bookmarkStart w:id="3" w:name="_Toc232777034"/>
      <w:r w:rsidRPr="00C854E6">
        <w:rPr>
          <w:sz w:val="24"/>
          <w:szCs w:val="24"/>
        </w:rPr>
        <w:t>G</w:t>
      </w:r>
      <w:r w:rsidR="00460843" w:rsidRPr="00C854E6">
        <w:rPr>
          <w:sz w:val="24"/>
          <w:szCs w:val="24"/>
        </w:rPr>
        <w:t xml:space="preserve">eneral </w:t>
      </w:r>
      <w:r w:rsidRPr="00C854E6">
        <w:rPr>
          <w:sz w:val="24"/>
          <w:szCs w:val="24"/>
        </w:rPr>
        <w:t>I</w:t>
      </w:r>
      <w:r w:rsidR="00460843" w:rsidRPr="00C854E6">
        <w:rPr>
          <w:sz w:val="24"/>
          <w:szCs w:val="24"/>
        </w:rPr>
        <w:t>nformation</w:t>
      </w:r>
      <w:bookmarkEnd w:id="2"/>
      <w:bookmarkEnd w:id="3"/>
    </w:p>
    <w:p w14:paraId="4793F311" w14:textId="77777777" w:rsidR="0075058B" w:rsidRPr="00CA05D9" w:rsidRDefault="0075058B" w:rsidP="00C3539E">
      <w:pPr>
        <w:pStyle w:val="Heading2"/>
        <w:keepNext w:val="0"/>
        <w:keepLines w:val="0"/>
        <w:numPr>
          <w:ilvl w:val="1"/>
          <w:numId w:val="5"/>
        </w:numPr>
        <w:spacing w:before="0"/>
        <w:ind w:left="1267" w:hanging="720"/>
        <w:rPr>
          <w:sz w:val="22"/>
        </w:rPr>
      </w:pPr>
      <w:bookmarkStart w:id="4" w:name="_Toc240777967"/>
      <w:bookmarkStart w:id="5" w:name="_Toc232777035"/>
      <w:r w:rsidRPr="00CA05D9">
        <w:rPr>
          <w:sz w:val="22"/>
        </w:rPr>
        <w:t>Introduction</w:t>
      </w:r>
      <w:bookmarkEnd w:id="4"/>
      <w:bookmarkEnd w:id="5"/>
    </w:p>
    <w:p w14:paraId="26D8B0B4" w14:textId="3F81F878" w:rsidR="00627758" w:rsidRPr="001A50DC" w:rsidRDefault="00627758" w:rsidP="00627758">
      <w:pPr>
        <w:ind w:left="1260"/>
      </w:pPr>
      <w:bookmarkStart w:id="6" w:name="_Hlk226719459"/>
      <w:r w:rsidRPr="001A50DC">
        <w:t xml:space="preserve">The purpose of this document is to provide interested parties with information to enable them to prepare and submit a proposal </w:t>
      </w:r>
      <w:r>
        <w:t>to administer the Transform Milwaukee Jobs (TMJ) program – General population. TMJ provides subsidized employment to unemployed low-income adults in Milwaukee County who meet program eligibility requirements.</w:t>
      </w:r>
    </w:p>
    <w:bookmarkEnd w:id="6"/>
    <w:p w14:paraId="1D44A937" w14:textId="7B13D766" w:rsidR="00B67E76" w:rsidRDefault="00B67E76" w:rsidP="00B67E76"/>
    <w:p w14:paraId="7F7321FD" w14:textId="27032097" w:rsidR="00D32707" w:rsidRDefault="00B67E76" w:rsidP="00D32707">
      <w:pPr>
        <w:ind w:left="1260"/>
      </w:pPr>
      <w:r>
        <w:t>DCF is accepting proposals from qualified entities to offer subsidized jobs and supportive services to eligible low-income adults in Milwaukee County. Subsidized jobs programs assist individuals in securing and maintaining unsubsidized employment by providing immediate income, diagnosing work readiness, creating a positive work history, and encoura</w:t>
      </w:r>
      <w:r w:rsidR="00D32707">
        <w:t>ging longer-term career preparation.</w:t>
      </w:r>
    </w:p>
    <w:p w14:paraId="69EE5D4F" w14:textId="77777777" w:rsidR="00C31CA9" w:rsidRDefault="00C31CA9" w:rsidP="00D32707">
      <w:pPr>
        <w:ind w:left="1260"/>
      </w:pPr>
    </w:p>
    <w:p w14:paraId="13AF1823" w14:textId="77777777" w:rsidR="00C31CA9" w:rsidRDefault="00C31CA9" w:rsidP="00C31CA9">
      <w:pPr>
        <w:spacing w:after="160" w:line="259" w:lineRule="auto"/>
        <w:ind w:left="1260"/>
      </w:pPr>
      <w:r w:rsidRPr="00241392">
        <w:t xml:space="preserve">The </w:t>
      </w:r>
      <w:r>
        <w:t xml:space="preserve">table below shows the number of individuals enrolled in the Transitional Jobs Program who were placed into subsidized and unsubsidized employment in recent years. </w:t>
      </w:r>
    </w:p>
    <w:tbl>
      <w:tblPr>
        <w:tblW w:w="9387" w:type="dxa"/>
        <w:tblInd w:w="1260" w:type="dxa"/>
        <w:tblLook w:val="04A0" w:firstRow="1" w:lastRow="0" w:firstColumn="1" w:lastColumn="0" w:noHBand="0" w:noVBand="1"/>
      </w:tblPr>
      <w:tblGrid>
        <w:gridCol w:w="6000"/>
        <w:gridCol w:w="1917"/>
        <w:gridCol w:w="1470"/>
      </w:tblGrid>
      <w:tr w:rsidR="00C31CA9" w:rsidRPr="00546B4B" w14:paraId="79EED0E5" w14:textId="77777777" w:rsidTr="00C31CA9">
        <w:trPr>
          <w:trHeight w:val="218"/>
        </w:trPr>
        <w:tc>
          <w:tcPr>
            <w:tcW w:w="6000" w:type="dxa"/>
            <w:tcBorders>
              <w:top w:val="nil"/>
              <w:left w:val="nil"/>
              <w:bottom w:val="nil"/>
              <w:right w:val="nil"/>
            </w:tcBorders>
            <w:noWrap/>
            <w:vAlign w:val="bottom"/>
            <w:hideMark/>
          </w:tcPr>
          <w:p w14:paraId="3F3DAE03" w14:textId="77777777" w:rsidR="00C31CA9" w:rsidRPr="00CD2F11" w:rsidRDefault="00C31CA9" w:rsidP="00533F65">
            <w:pPr>
              <w:jc w:val="center"/>
              <w:rPr>
                <w:rFonts w:asciiTheme="minorHAnsi" w:eastAsia="Times New Roman" w:hAnsiTheme="minorHAnsi" w:cstheme="minorHAnsi"/>
                <w:sz w:val="24"/>
                <w:szCs w:val="24"/>
              </w:rPr>
            </w:pPr>
          </w:p>
        </w:tc>
        <w:tc>
          <w:tcPr>
            <w:tcW w:w="191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C4984E1" w14:textId="77777777" w:rsidR="00C31CA9" w:rsidRPr="00CD2F11" w:rsidRDefault="00C31CA9" w:rsidP="00533F65">
            <w:pPr>
              <w:jc w:val="center"/>
              <w:rPr>
                <w:rFonts w:asciiTheme="minorHAnsi" w:eastAsia="Times New Roman" w:hAnsiTheme="minorHAnsi" w:cstheme="minorHAnsi"/>
                <w:b/>
                <w:bCs/>
                <w:color w:val="000000"/>
                <w:sz w:val="24"/>
                <w:szCs w:val="24"/>
              </w:rPr>
            </w:pPr>
            <w:r w:rsidRPr="00CD2F11">
              <w:rPr>
                <w:rFonts w:asciiTheme="minorHAnsi" w:eastAsia="Times New Roman" w:hAnsiTheme="minorHAnsi" w:cstheme="minorHAnsi"/>
                <w:b/>
                <w:bCs/>
                <w:color w:val="000000"/>
                <w:sz w:val="24"/>
                <w:szCs w:val="24"/>
              </w:rPr>
              <w:t>CY202</w:t>
            </w:r>
            <w:r>
              <w:rPr>
                <w:rFonts w:asciiTheme="minorHAnsi" w:eastAsia="Times New Roman" w:hAnsiTheme="minorHAnsi" w:cstheme="minorHAnsi"/>
                <w:b/>
                <w:bCs/>
                <w:color w:val="000000"/>
                <w:sz w:val="24"/>
                <w:szCs w:val="24"/>
              </w:rPr>
              <w:t>4*</w:t>
            </w:r>
          </w:p>
        </w:tc>
        <w:tc>
          <w:tcPr>
            <w:tcW w:w="1470" w:type="dxa"/>
            <w:tcBorders>
              <w:top w:val="single" w:sz="4" w:space="0" w:color="auto"/>
              <w:left w:val="nil"/>
              <w:bottom w:val="single" w:sz="4" w:space="0" w:color="auto"/>
              <w:right w:val="single" w:sz="4" w:space="0" w:color="auto"/>
            </w:tcBorders>
            <w:shd w:val="clear" w:color="000000" w:fill="E7E6E6"/>
            <w:noWrap/>
            <w:vAlign w:val="bottom"/>
            <w:hideMark/>
          </w:tcPr>
          <w:p w14:paraId="6B7B72C5" w14:textId="77777777" w:rsidR="00C31CA9" w:rsidRPr="00CD2F11" w:rsidRDefault="00C31CA9" w:rsidP="00533F65">
            <w:pPr>
              <w:jc w:val="center"/>
              <w:rPr>
                <w:rFonts w:asciiTheme="minorHAnsi" w:eastAsia="Times New Roman" w:hAnsiTheme="minorHAnsi" w:cstheme="minorHAnsi"/>
                <w:b/>
                <w:bCs/>
                <w:color w:val="000000"/>
                <w:sz w:val="24"/>
                <w:szCs w:val="24"/>
              </w:rPr>
            </w:pPr>
            <w:r w:rsidRPr="00CD2F11">
              <w:rPr>
                <w:rFonts w:asciiTheme="minorHAnsi" w:eastAsia="Times New Roman" w:hAnsiTheme="minorHAnsi" w:cstheme="minorHAnsi"/>
                <w:b/>
                <w:bCs/>
                <w:color w:val="000000"/>
                <w:sz w:val="24"/>
                <w:szCs w:val="24"/>
              </w:rPr>
              <w:t>CY202</w:t>
            </w:r>
            <w:r>
              <w:rPr>
                <w:rFonts w:asciiTheme="minorHAnsi" w:eastAsia="Times New Roman" w:hAnsiTheme="minorHAnsi" w:cstheme="minorHAnsi"/>
                <w:b/>
                <w:bCs/>
                <w:color w:val="000000"/>
                <w:sz w:val="24"/>
                <w:szCs w:val="24"/>
              </w:rPr>
              <w:t>5</w:t>
            </w:r>
          </w:p>
        </w:tc>
      </w:tr>
      <w:tr w:rsidR="00C31CA9" w:rsidRPr="00546B4B" w14:paraId="68B66F98" w14:textId="77777777" w:rsidTr="00C31CA9">
        <w:trPr>
          <w:trHeight w:val="218"/>
        </w:trPr>
        <w:tc>
          <w:tcPr>
            <w:tcW w:w="6000"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9D0DF98" w14:textId="77777777" w:rsidR="00C31CA9" w:rsidRPr="00CD2F11" w:rsidRDefault="00C31CA9" w:rsidP="00533F65">
            <w:pPr>
              <w:jc w:val="center"/>
              <w:rPr>
                <w:rFonts w:asciiTheme="minorHAnsi" w:eastAsia="Times New Roman" w:hAnsiTheme="minorHAnsi" w:cstheme="minorHAnsi"/>
                <w:b/>
                <w:bCs/>
                <w:color w:val="000000"/>
                <w:sz w:val="20"/>
                <w:szCs w:val="20"/>
              </w:rPr>
            </w:pPr>
            <w:r w:rsidRPr="00CD2F11">
              <w:rPr>
                <w:rFonts w:asciiTheme="minorHAnsi" w:eastAsia="Times New Roman" w:hAnsiTheme="minorHAnsi" w:cstheme="minorHAnsi"/>
                <w:b/>
                <w:bCs/>
                <w:color w:val="000000"/>
                <w:sz w:val="20"/>
                <w:szCs w:val="20"/>
              </w:rPr>
              <w:t xml:space="preserve">Total Number of </w:t>
            </w:r>
            <w:r>
              <w:rPr>
                <w:rFonts w:asciiTheme="minorHAnsi" w:eastAsia="Times New Roman" w:hAnsiTheme="minorHAnsi" w:cstheme="minorHAnsi"/>
                <w:b/>
                <w:bCs/>
                <w:color w:val="000000"/>
                <w:sz w:val="20"/>
                <w:szCs w:val="20"/>
              </w:rPr>
              <w:t>TMJ</w:t>
            </w:r>
            <w:r w:rsidRPr="00CD2F11">
              <w:rPr>
                <w:rFonts w:asciiTheme="minorHAnsi" w:eastAsia="Times New Roman" w:hAnsiTheme="minorHAnsi" w:cstheme="minorHAnsi"/>
                <w:b/>
                <w:bCs/>
                <w:color w:val="000000"/>
                <w:sz w:val="20"/>
                <w:szCs w:val="20"/>
              </w:rPr>
              <w:t xml:space="preserve"> Cases</w:t>
            </w:r>
          </w:p>
        </w:tc>
        <w:tc>
          <w:tcPr>
            <w:tcW w:w="1917" w:type="dxa"/>
            <w:tcBorders>
              <w:top w:val="nil"/>
              <w:left w:val="nil"/>
              <w:bottom w:val="single" w:sz="4" w:space="0" w:color="auto"/>
              <w:right w:val="single" w:sz="4" w:space="0" w:color="auto"/>
            </w:tcBorders>
            <w:noWrap/>
            <w:vAlign w:val="bottom"/>
            <w:hideMark/>
          </w:tcPr>
          <w:p w14:paraId="3D1EB48B"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665</w:t>
            </w:r>
          </w:p>
        </w:tc>
        <w:tc>
          <w:tcPr>
            <w:tcW w:w="1470" w:type="dxa"/>
            <w:tcBorders>
              <w:top w:val="nil"/>
              <w:left w:val="nil"/>
              <w:bottom w:val="single" w:sz="4" w:space="0" w:color="auto"/>
              <w:right w:val="single" w:sz="4" w:space="0" w:color="auto"/>
            </w:tcBorders>
            <w:noWrap/>
            <w:vAlign w:val="bottom"/>
            <w:hideMark/>
          </w:tcPr>
          <w:p w14:paraId="5E0108AB"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626</w:t>
            </w:r>
          </w:p>
        </w:tc>
      </w:tr>
      <w:tr w:rsidR="00C31CA9" w:rsidRPr="00546B4B" w14:paraId="7EBD5FD6"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hideMark/>
          </w:tcPr>
          <w:p w14:paraId="39E41481" w14:textId="77777777" w:rsidR="00C31CA9" w:rsidRPr="00CD2F11" w:rsidRDefault="00C31CA9" w:rsidP="00533F65">
            <w:pPr>
              <w:jc w:val="center"/>
              <w:rPr>
                <w:rFonts w:asciiTheme="minorHAnsi" w:eastAsia="Times New Roman" w:hAnsiTheme="minorHAnsi" w:cstheme="minorHAnsi"/>
                <w:color w:val="000000"/>
                <w:sz w:val="20"/>
                <w:szCs w:val="20"/>
              </w:rPr>
            </w:pPr>
            <w:r w:rsidRPr="00CD2F11">
              <w:rPr>
                <w:rFonts w:asciiTheme="minorHAnsi" w:eastAsia="Times New Roman" w:hAnsiTheme="minorHAnsi" w:cstheme="minorHAnsi"/>
                <w:color w:val="000000"/>
                <w:sz w:val="20"/>
                <w:szCs w:val="20"/>
              </w:rPr>
              <w:t xml:space="preserve">1a. Number of </w:t>
            </w:r>
            <w:r>
              <w:rPr>
                <w:rFonts w:asciiTheme="minorHAnsi" w:eastAsia="Times New Roman" w:hAnsiTheme="minorHAnsi" w:cstheme="minorHAnsi"/>
                <w:color w:val="000000"/>
                <w:sz w:val="20"/>
                <w:szCs w:val="20"/>
              </w:rPr>
              <w:t>TMJ</w:t>
            </w:r>
            <w:r w:rsidRPr="00CD2F11">
              <w:rPr>
                <w:rFonts w:asciiTheme="minorHAnsi" w:eastAsia="Times New Roman" w:hAnsiTheme="minorHAnsi" w:cstheme="minorHAnsi"/>
                <w:color w:val="000000"/>
                <w:sz w:val="20"/>
                <w:szCs w:val="20"/>
              </w:rPr>
              <w:t xml:space="preserve"> participants who went into subsidized employment</w:t>
            </w:r>
          </w:p>
        </w:tc>
        <w:tc>
          <w:tcPr>
            <w:tcW w:w="1917" w:type="dxa"/>
            <w:tcBorders>
              <w:top w:val="nil"/>
              <w:left w:val="nil"/>
              <w:bottom w:val="single" w:sz="4" w:space="0" w:color="auto"/>
              <w:right w:val="single" w:sz="4" w:space="0" w:color="auto"/>
            </w:tcBorders>
            <w:noWrap/>
            <w:vAlign w:val="bottom"/>
            <w:hideMark/>
          </w:tcPr>
          <w:p w14:paraId="7DF35D1F"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570</w:t>
            </w:r>
          </w:p>
        </w:tc>
        <w:tc>
          <w:tcPr>
            <w:tcW w:w="1470" w:type="dxa"/>
            <w:tcBorders>
              <w:top w:val="nil"/>
              <w:left w:val="nil"/>
              <w:bottom w:val="single" w:sz="4" w:space="0" w:color="auto"/>
              <w:right w:val="single" w:sz="4" w:space="0" w:color="auto"/>
            </w:tcBorders>
            <w:noWrap/>
            <w:vAlign w:val="bottom"/>
            <w:hideMark/>
          </w:tcPr>
          <w:p w14:paraId="7C485A4E"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541</w:t>
            </w:r>
          </w:p>
        </w:tc>
      </w:tr>
      <w:tr w:rsidR="00C31CA9" w:rsidRPr="00546B4B" w14:paraId="54CBB82C"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hideMark/>
          </w:tcPr>
          <w:p w14:paraId="42129E89" w14:textId="77777777" w:rsidR="00C31CA9" w:rsidRPr="00CD2F11" w:rsidRDefault="00C31CA9" w:rsidP="00533F65">
            <w:pPr>
              <w:jc w:val="center"/>
              <w:rPr>
                <w:rFonts w:asciiTheme="minorHAnsi" w:eastAsia="Times New Roman" w:hAnsiTheme="minorHAnsi" w:cstheme="minorHAnsi"/>
                <w:color w:val="000000"/>
                <w:sz w:val="20"/>
                <w:szCs w:val="20"/>
              </w:rPr>
            </w:pPr>
            <w:r w:rsidRPr="00CD2F11">
              <w:rPr>
                <w:rFonts w:asciiTheme="minorHAnsi" w:eastAsia="Times New Roman" w:hAnsiTheme="minorHAnsi" w:cstheme="minorHAnsi"/>
                <w:color w:val="000000"/>
                <w:sz w:val="20"/>
                <w:szCs w:val="20"/>
              </w:rPr>
              <w:t xml:space="preserve">1b. Percent of </w:t>
            </w:r>
            <w:r>
              <w:rPr>
                <w:rFonts w:asciiTheme="minorHAnsi" w:eastAsia="Times New Roman" w:hAnsiTheme="minorHAnsi" w:cstheme="minorHAnsi"/>
                <w:color w:val="000000"/>
                <w:sz w:val="20"/>
                <w:szCs w:val="20"/>
              </w:rPr>
              <w:t>TMJ</w:t>
            </w:r>
            <w:r w:rsidRPr="00CD2F11">
              <w:rPr>
                <w:rFonts w:asciiTheme="minorHAnsi" w:eastAsia="Times New Roman" w:hAnsiTheme="minorHAnsi" w:cstheme="minorHAnsi"/>
                <w:color w:val="000000"/>
                <w:sz w:val="20"/>
                <w:szCs w:val="20"/>
              </w:rPr>
              <w:t xml:space="preserve"> participants who went into subsidized employment</w:t>
            </w:r>
          </w:p>
        </w:tc>
        <w:tc>
          <w:tcPr>
            <w:tcW w:w="1917" w:type="dxa"/>
            <w:tcBorders>
              <w:top w:val="nil"/>
              <w:left w:val="nil"/>
              <w:bottom w:val="single" w:sz="4" w:space="0" w:color="auto"/>
              <w:right w:val="single" w:sz="4" w:space="0" w:color="auto"/>
            </w:tcBorders>
            <w:noWrap/>
            <w:vAlign w:val="bottom"/>
          </w:tcPr>
          <w:p w14:paraId="5F58C91B"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91%</w:t>
            </w:r>
          </w:p>
        </w:tc>
        <w:tc>
          <w:tcPr>
            <w:tcW w:w="1470" w:type="dxa"/>
            <w:tcBorders>
              <w:top w:val="nil"/>
              <w:left w:val="nil"/>
              <w:bottom w:val="single" w:sz="4" w:space="0" w:color="auto"/>
              <w:right w:val="single" w:sz="4" w:space="0" w:color="auto"/>
            </w:tcBorders>
            <w:noWrap/>
            <w:vAlign w:val="bottom"/>
          </w:tcPr>
          <w:p w14:paraId="6C27FAC1"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91%</w:t>
            </w:r>
          </w:p>
        </w:tc>
      </w:tr>
      <w:tr w:rsidR="00C31CA9" w:rsidRPr="00546B4B" w14:paraId="42A499C6"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hideMark/>
          </w:tcPr>
          <w:p w14:paraId="266545C7" w14:textId="77777777" w:rsidR="00C31CA9" w:rsidRPr="00CD2F11" w:rsidRDefault="00C31CA9" w:rsidP="00533F65">
            <w:pPr>
              <w:jc w:val="center"/>
              <w:rPr>
                <w:rFonts w:asciiTheme="minorHAnsi" w:eastAsia="Times New Roman" w:hAnsiTheme="minorHAnsi" w:cstheme="minorHAnsi"/>
                <w:color w:val="000000"/>
                <w:sz w:val="20"/>
                <w:szCs w:val="20"/>
              </w:rPr>
            </w:pPr>
            <w:r w:rsidRPr="00CD2F11">
              <w:rPr>
                <w:rFonts w:asciiTheme="minorHAnsi" w:eastAsia="Times New Roman" w:hAnsiTheme="minorHAnsi" w:cstheme="minorHAnsi"/>
                <w:color w:val="000000"/>
                <w:sz w:val="20"/>
                <w:szCs w:val="20"/>
              </w:rPr>
              <w:t xml:space="preserve">1a. Number of </w:t>
            </w:r>
            <w:r>
              <w:rPr>
                <w:rFonts w:asciiTheme="minorHAnsi" w:eastAsia="Times New Roman" w:hAnsiTheme="minorHAnsi" w:cstheme="minorHAnsi"/>
                <w:color w:val="000000"/>
                <w:sz w:val="20"/>
                <w:szCs w:val="20"/>
              </w:rPr>
              <w:t>TMJ</w:t>
            </w:r>
            <w:r w:rsidRPr="00CD2F11">
              <w:rPr>
                <w:rFonts w:asciiTheme="minorHAnsi" w:eastAsia="Times New Roman" w:hAnsiTheme="minorHAnsi" w:cstheme="minorHAnsi"/>
                <w:color w:val="000000"/>
                <w:sz w:val="20"/>
                <w:szCs w:val="20"/>
              </w:rPr>
              <w:t xml:space="preserve"> participants who went from subsidized to unsubsidized employment</w:t>
            </w:r>
          </w:p>
        </w:tc>
        <w:tc>
          <w:tcPr>
            <w:tcW w:w="1917" w:type="dxa"/>
            <w:tcBorders>
              <w:top w:val="nil"/>
              <w:left w:val="nil"/>
              <w:bottom w:val="single" w:sz="4" w:space="0" w:color="auto"/>
              <w:right w:val="single" w:sz="4" w:space="0" w:color="auto"/>
            </w:tcBorders>
            <w:noWrap/>
            <w:vAlign w:val="bottom"/>
            <w:hideMark/>
          </w:tcPr>
          <w:p w14:paraId="1632BC50"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114</w:t>
            </w:r>
          </w:p>
        </w:tc>
        <w:tc>
          <w:tcPr>
            <w:tcW w:w="1470" w:type="dxa"/>
            <w:tcBorders>
              <w:top w:val="nil"/>
              <w:left w:val="nil"/>
              <w:bottom w:val="single" w:sz="4" w:space="0" w:color="auto"/>
              <w:right w:val="single" w:sz="4" w:space="0" w:color="auto"/>
            </w:tcBorders>
            <w:noWrap/>
            <w:vAlign w:val="bottom"/>
            <w:hideMark/>
          </w:tcPr>
          <w:p w14:paraId="336EF472"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78</w:t>
            </w:r>
          </w:p>
        </w:tc>
      </w:tr>
      <w:tr w:rsidR="00C31CA9" w:rsidRPr="00546B4B" w14:paraId="2138DEDE"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hideMark/>
          </w:tcPr>
          <w:p w14:paraId="3FAC0B09" w14:textId="77777777" w:rsidR="00C31CA9" w:rsidRPr="00CD2F11" w:rsidRDefault="00C31CA9" w:rsidP="00533F65">
            <w:pPr>
              <w:jc w:val="center"/>
              <w:rPr>
                <w:rFonts w:asciiTheme="minorHAnsi" w:eastAsia="Times New Roman" w:hAnsiTheme="minorHAnsi" w:cstheme="minorHAnsi"/>
                <w:color w:val="000000"/>
                <w:sz w:val="20"/>
                <w:szCs w:val="20"/>
              </w:rPr>
            </w:pPr>
            <w:r w:rsidRPr="00CD2F11">
              <w:rPr>
                <w:rFonts w:asciiTheme="minorHAnsi" w:eastAsia="Times New Roman" w:hAnsiTheme="minorHAnsi" w:cstheme="minorHAnsi"/>
                <w:color w:val="000000"/>
                <w:sz w:val="20"/>
                <w:szCs w:val="20"/>
              </w:rPr>
              <w:t xml:space="preserve">1b. Percent of </w:t>
            </w:r>
            <w:r>
              <w:rPr>
                <w:rFonts w:asciiTheme="minorHAnsi" w:eastAsia="Times New Roman" w:hAnsiTheme="minorHAnsi" w:cstheme="minorHAnsi"/>
                <w:color w:val="000000"/>
                <w:sz w:val="20"/>
                <w:szCs w:val="20"/>
              </w:rPr>
              <w:t>TMJ</w:t>
            </w:r>
            <w:r w:rsidRPr="00CD2F11">
              <w:rPr>
                <w:rFonts w:asciiTheme="minorHAnsi" w:eastAsia="Times New Roman" w:hAnsiTheme="minorHAnsi" w:cstheme="minorHAnsi"/>
                <w:color w:val="000000"/>
                <w:sz w:val="20"/>
                <w:szCs w:val="20"/>
              </w:rPr>
              <w:t xml:space="preserve"> participants who went from subsidized to unsubsidized employment</w:t>
            </w:r>
          </w:p>
        </w:tc>
        <w:tc>
          <w:tcPr>
            <w:tcW w:w="1917" w:type="dxa"/>
            <w:tcBorders>
              <w:top w:val="nil"/>
              <w:left w:val="nil"/>
              <w:bottom w:val="single" w:sz="4" w:space="0" w:color="auto"/>
              <w:right w:val="single" w:sz="4" w:space="0" w:color="auto"/>
            </w:tcBorders>
            <w:noWrap/>
            <w:vAlign w:val="bottom"/>
          </w:tcPr>
          <w:p w14:paraId="46302466" w14:textId="77777777" w:rsidR="00C31CA9" w:rsidRPr="00C97520" w:rsidRDefault="00C31CA9" w:rsidP="00533F65">
            <w:pPr>
              <w:jc w:val="center"/>
              <w:rPr>
                <w:rFonts w:asciiTheme="minorHAnsi" w:eastAsia="Times New Roman" w:hAnsiTheme="minorHAnsi" w:cstheme="minorHAnsi"/>
                <w:color w:val="000000"/>
                <w:sz w:val="24"/>
                <w:szCs w:val="24"/>
              </w:rPr>
            </w:pPr>
            <w:r w:rsidRPr="00C97520">
              <w:rPr>
                <w:rFonts w:asciiTheme="minorHAnsi" w:eastAsia="Times New Roman" w:hAnsiTheme="minorHAnsi" w:cstheme="minorHAnsi"/>
                <w:color w:val="000000"/>
                <w:sz w:val="24"/>
                <w:szCs w:val="24"/>
              </w:rPr>
              <w:t>20%</w:t>
            </w:r>
          </w:p>
        </w:tc>
        <w:tc>
          <w:tcPr>
            <w:tcW w:w="1470" w:type="dxa"/>
            <w:tcBorders>
              <w:top w:val="nil"/>
              <w:left w:val="nil"/>
              <w:bottom w:val="single" w:sz="4" w:space="0" w:color="auto"/>
              <w:right w:val="single" w:sz="4" w:space="0" w:color="auto"/>
            </w:tcBorders>
            <w:noWrap/>
            <w:vAlign w:val="bottom"/>
          </w:tcPr>
          <w:p w14:paraId="3FF12583" w14:textId="77777777" w:rsidR="00C31CA9" w:rsidRPr="00C97520" w:rsidRDefault="00C31CA9" w:rsidP="00533F65">
            <w:pPr>
              <w:jc w:val="center"/>
              <w:rPr>
                <w:rFonts w:asciiTheme="minorHAnsi" w:eastAsia="Times New Roman" w:hAnsiTheme="minorHAnsi" w:cstheme="minorHAnsi"/>
                <w:color w:val="000000"/>
                <w:sz w:val="24"/>
                <w:szCs w:val="24"/>
              </w:rPr>
            </w:pPr>
            <w:r w:rsidRPr="00C97520">
              <w:rPr>
                <w:rFonts w:asciiTheme="minorHAnsi" w:eastAsia="Times New Roman" w:hAnsiTheme="minorHAnsi" w:cstheme="minorHAnsi"/>
                <w:color w:val="000000"/>
                <w:sz w:val="24"/>
                <w:szCs w:val="24"/>
              </w:rPr>
              <w:t>14%</w:t>
            </w:r>
          </w:p>
        </w:tc>
      </w:tr>
      <w:tr w:rsidR="00C31CA9" w:rsidRPr="00546B4B" w14:paraId="0BF550B8"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hideMark/>
          </w:tcPr>
          <w:p w14:paraId="1DCAC10B" w14:textId="77777777" w:rsidR="00C31CA9" w:rsidRPr="00CD2F11" w:rsidRDefault="00C31CA9" w:rsidP="00533F65">
            <w:pPr>
              <w:jc w:val="center"/>
              <w:rPr>
                <w:rFonts w:asciiTheme="minorHAnsi" w:eastAsia="Times New Roman" w:hAnsiTheme="minorHAnsi" w:cstheme="minorHAnsi"/>
                <w:color w:val="000000"/>
                <w:sz w:val="20"/>
                <w:szCs w:val="20"/>
              </w:rPr>
            </w:pPr>
            <w:r w:rsidRPr="00CD2F11">
              <w:rPr>
                <w:rFonts w:asciiTheme="minorHAnsi" w:eastAsia="Times New Roman" w:hAnsiTheme="minorHAnsi" w:cstheme="minorHAnsi"/>
                <w:color w:val="000000"/>
                <w:sz w:val="20"/>
                <w:szCs w:val="20"/>
              </w:rPr>
              <w:t xml:space="preserve">2a. Number of </w:t>
            </w:r>
            <w:r>
              <w:rPr>
                <w:rFonts w:asciiTheme="minorHAnsi" w:eastAsia="Times New Roman" w:hAnsiTheme="minorHAnsi" w:cstheme="minorHAnsi"/>
                <w:color w:val="000000"/>
                <w:sz w:val="20"/>
                <w:szCs w:val="20"/>
              </w:rPr>
              <w:t>TMJ</w:t>
            </w:r>
            <w:r w:rsidRPr="00CD2F11">
              <w:rPr>
                <w:rFonts w:asciiTheme="minorHAnsi" w:eastAsia="Times New Roman" w:hAnsiTheme="minorHAnsi" w:cstheme="minorHAnsi"/>
                <w:color w:val="000000"/>
                <w:sz w:val="20"/>
                <w:szCs w:val="20"/>
              </w:rPr>
              <w:t xml:space="preserve"> participants who went directly to unsubsidized employment</w:t>
            </w:r>
          </w:p>
        </w:tc>
        <w:tc>
          <w:tcPr>
            <w:tcW w:w="1917" w:type="dxa"/>
            <w:tcBorders>
              <w:top w:val="nil"/>
              <w:left w:val="nil"/>
              <w:bottom w:val="single" w:sz="4" w:space="0" w:color="auto"/>
              <w:right w:val="single" w:sz="4" w:space="0" w:color="auto"/>
            </w:tcBorders>
            <w:noWrap/>
            <w:vAlign w:val="bottom"/>
          </w:tcPr>
          <w:p w14:paraId="065C8709"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6</w:t>
            </w:r>
          </w:p>
        </w:tc>
        <w:tc>
          <w:tcPr>
            <w:tcW w:w="1470" w:type="dxa"/>
            <w:tcBorders>
              <w:top w:val="nil"/>
              <w:left w:val="nil"/>
              <w:bottom w:val="single" w:sz="4" w:space="0" w:color="auto"/>
              <w:right w:val="single" w:sz="4" w:space="0" w:color="auto"/>
            </w:tcBorders>
            <w:noWrap/>
            <w:vAlign w:val="bottom"/>
          </w:tcPr>
          <w:p w14:paraId="26B5150D" w14:textId="77777777" w:rsidR="00C31CA9" w:rsidRPr="00CD2F11"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4</w:t>
            </w:r>
          </w:p>
        </w:tc>
      </w:tr>
      <w:tr w:rsidR="00C31CA9" w:rsidRPr="00546B4B" w14:paraId="24E3CC33"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hideMark/>
          </w:tcPr>
          <w:p w14:paraId="5D2650C6" w14:textId="77777777" w:rsidR="00C31CA9" w:rsidRPr="00647EE6" w:rsidRDefault="00C31CA9" w:rsidP="00533F65">
            <w:pPr>
              <w:jc w:val="center"/>
              <w:rPr>
                <w:rFonts w:asciiTheme="minorHAnsi" w:eastAsia="Times New Roman" w:hAnsiTheme="minorHAnsi" w:cstheme="minorHAnsi"/>
                <w:color w:val="000000"/>
                <w:sz w:val="20"/>
                <w:szCs w:val="20"/>
              </w:rPr>
            </w:pPr>
            <w:r w:rsidRPr="00647EE6">
              <w:rPr>
                <w:rFonts w:asciiTheme="minorHAnsi" w:eastAsia="Times New Roman" w:hAnsiTheme="minorHAnsi" w:cstheme="minorHAnsi"/>
                <w:color w:val="000000"/>
                <w:sz w:val="20"/>
                <w:szCs w:val="20"/>
              </w:rPr>
              <w:t xml:space="preserve">2b. Percent of </w:t>
            </w:r>
            <w:r>
              <w:rPr>
                <w:rFonts w:asciiTheme="minorHAnsi" w:eastAsia="Times New Roman" w:hAnsiTheme="minorHAnsi" w:cstheme="minorHAnsi"/>
                <w:color w:val="000000"/>
                <w:sz w:val="20"/>
                <w:szCs w:val="20"/>
              </w:rPr>
              <w:t>TMJ</w:t>
            </w:r>
            <w:r w:rsidRPr="00647EE6">
              <w:rPr>
                <w:rFonts w:asciiTheme="minorHAnsi" w:eastAsia="Times New Roman" w:hAnsiTheme="minorHAnsi" w:cstheme="minorHAnsi"/>
                <w:color w:val="000000"/>
                <w:sz w:val="20"/>
                <w:szCs w:val="20"/>
              </w:rPr>
              <w:t xml:space="preserve"> participants who went directly to unsubsidized employment</w:t>
            </w:r>
          </w:p>
        </w:tc>
        <w:tc>
          <w:tcPr>
            <w:tcW w:w="1917" w:type="dxa"/>
            <w:tcBorders>
              <w:top w:val="nil"/>
              <w:left w:val="nil"/>
              <w:bottom w:val="single" w:sz="4" w:space="0" w:color="auto"/>
              <w:right w:val="single" w:sz="4" w:space="0" w:color="auto"/>
            </w:tcBorders>
            <w:noWrap/>
            <w:vAlign w:val="bottom"/>
          </w:tcPr>
          <w:p w14:paraId="21F5A308" w14:textId="77777777" w:rsidR="00C31CA9" w:rsidRPr="00647EE6"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w:t>
            </w:r>
          </w:p>
        </w:tc>
        <w:tc>
          <w:tcPr>
            <w:tcW w:w="1470" w:type="dxa"/>
            <w:tcBorders>
              <w:top w:val="nil"/>
              <w:left w:val="nil"/>
              <w:bottom w:val="single" w:sz="4" w:space="0" w:color="auto"/>
              <w:right w:val="single" w:sz="4" w:space="0" w:color="auto"/>
            </w:tcBorders>
            <w:noWrap/>
            <w:vAlign w:val="bottom"/>
          </w:tcPr>
          <w:p w14:paraId="677C4158" w14:textId="77777777" w:rsidR="00C31CA9" w:rsidRPr="00647EE6"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w:t>
            </w:r>
          </w:p>
        </w:tc>
      </w:tr>
      <w:tr w:rsidR="00C31CA9" w:rsidRPr="00546B4B" w14:paraId="6B3093D2"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tcPr>
          <w:p w14:paraId="521D8456" w14:textId="77777777" w:rsidR="00C31CA9" w:rsidRPr="00647EE6" w:rsidRDefault="00C31CA9" w:rsidP="00533F65">
            <w:pPr>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3a. Number of TMJ Participants who were placed into employment (includes subsidized and unsubsidized)</w:t>
            </w:r>
          </w:p>
        </w:tc>
        <w:tc>
          <w:tcPr>
            <w:tcW w:w="1917" w:type="dxa"/>
            <w:tcBorders>
              <w:top w:val="nil"/>
              <w:left w:val="nil"/>
              <w:bottom w:val="single" w:sz="4" w:space="0" w:color="auto"/>
              <w:right w:val="single" w:sz="4" w:space="0" w:color="auto"/>
            </w:tcBorders>
            <w:noWrap/>
            <w:vAlign w:val="bottom"/>
          </w:tcPr>
          <w:p w14:paraId="516ABFD7" w14:textId="77777777" w:rsidR="00C31CA9" w:rsidRPr="00647EE6"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524</w:t>
            </w:r>
          </w:p>
        </w:tc>
        <w:tc>
          <w:tcPr>
            <w:tcW w:w="1470" w:type="dxa"/>
            <w:tcBorders>
              <w:top w:val="nil"/>
              <w:left w:val="nil"/>
              <w:bottom w:val="single" w:sz="4" w:space="0" w:color="auto"/>
              <w:right w:val="single" w:sz="4" w:space="0" w:color="auto"/>
            </w:tcBorders>
            <w:noWrap/>
            <w:vAlign w:val="bottom"/>
          </w:tcPr>
          <w:p w14:paraId="074E8AD4" w14:textId="77777777" w:rsidR="00C31CA9" w:rsidRPr="00647EE6"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494</w:t>
            </w:r>
          </w:p>
        </w:tc>
      </w:tr>
      <w:tr w:rsidR="00C31CA9" w:rsidRPr="00546B4B" w14:paraId="3046AB9E" w14:textId="77777777" w:rsidTr="00C31CA9">
        <w:trPr>
          <w:trHeight w:val="218"/>
        </w:trPr>
        <w:tc>
          <w:tcPr>
            <w:tcW w:w="6000" w:type="dxa"/>
            <w:tcBorders>
              <w:top w:val="nil"/>
              <w:left w:val="single" w:sz="4" w:space="0" w:color="auto"/>
              <w:bottom w:val="nil"/>
              <w:right w:val="single" w:sz="4" w:space="0" w:color="auto"/>
            </w:tcBorders>
            <w:noWrap/>
            <w:vAlign w:val="bottom"/>
          </w:tcPr>
          <w:p w14:paraId="41A3D0F5" w14:textId="77777777" w:rsidR="00C31CA9" w:rsidRPr="00647EE6" w:rsidRDefault="00C31CA9" w:rsidP="00533F65">
            <w:pPr>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3b. Percent of TMJ Participants who were placed into employment (includes subsidized and unsubsidized)</w:t>
            </w:r>
          </w:p>
        </w:tc>
        <w:tc>
          <w:tcPr>
            <w:tcW w:w="1917" w:type="dxa"/>
            <w:tcBorders>
              <w:top w:val="nil"/>
              <w:left w:val="nil"/>
              <w:bottom w:val="nil"/>
              <w:right w:val="single" w:sz="4" w:space="0" w:color="auto"/>
            </w:tcBorders>
            <w:noWrap/>
            <w:vAlign w:val="bottom"/>
          </w:tcPr>
          <w:p w14:paraId="44940F9C" w14:textId="77777777" w:rsidR="00C31CA9" w:rsidRPr="00647EE6"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92%</w:t>
            </w:r>
          </w:p>
        </w:tc>
        <w:tc>
          <w:tcPr>
            <w:tcW w:w="1470" w:type="dxa"/>
            <w:tcBorders>
              <w:top w:val="nil"/>
              <w:left w:val="nil"/>
              <w:bottom w:val="nil"/>
              <w:right w:val="single" w:sz="4" w:space="0" w:color="auto"/>
            </w:tcBorders>
            <w:noWrap/>
            <w:vAlign w:val="bottom"/>
          </w:tcPr>
          <w:p w14:paraId="7F27ADE2" w14:textId="77777777" w:rsidR="00C31CA9" w:rsidRPr="00647EE6" w:rsidRDefault="00C31CA9" w:rsidP="00533F65">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91%</w:t>
            </w:r>
          </w:p>
        </w:tc>
      </w:tr>
      <w:tr w:rsidR="00C31CA9" w:rsidRPr="00546B4B" w14:paraId="57D96A04" w14:textId="77777777" w:rsidTr="00C31CA9">
        <w:trPr>
          <w:trHeight w:val="218"/>
        </w:trPr>
        <w:tc>
          <w:tcPr>
            <w:tcW w:w="6000" w:type="dxa"/>
            <w:tcBorders>
              <w:top w:val="nil"/>
              <w:left w:val="single" w:sz="4" w:space="0" w:color="auto"/>
              <w:bottom w:val="single" w:sz="4" w:space="0" w:color="auto"/>
              <w:right w:val="single" w:sz="4" w:space="0" w:color="auto"/>
            </w:tcBorders>
            <w:noWrap/>
            <w:vAlign w:val="bottom"/>
          </w:tcPr>
          <w:p w14:paraId="22329142" w14:textId="77777777" w:rsidR="00C31CA9" w:rsidRPr="00B72532" w:rsidRDefault="00C31CA9" w:rsidP="00533F65">
            <w:pPr>
              <w:jc w:val="center"/>
              <w:rPr>
                <w:rFonts w:asciiTheme="minorHAnsi" w:eastAsia="Times New Roman" w:hAnsiTheme="minorHAnsi" w:cstheme="minorHAnsi"/>
                <w:color w:val="000000"/>
                <w:sz w:val="16"/>
                <w:szCs w:val="16"/>
              </w:rPr>
            </w:pPr>
          </w:p>
        </w:tc>
        <w:tc>
          <w:tcPr>
            <w:tcW w:w="1917" w:type="dxa"/>
            <w:tcBorders>
              <w:top w:val="nil"/>
              <w:left w:val="nil"/>
              <w:bottom w:val="single" w:sz="4" w:space="0" w:color="auto"/>
              <w:right w:val="single" w:sz="4" w:space="0" w:color="auto"/>
            </w:tcBorders>
            <w:noWrap/>
            <w:vAlign w:val="bottom"/>
          </w:tcPr>
          <w:p w14:paraId="08FB680C" w14:textId="77777777" w:rsidR="00C31CA9" w:rsidRDefault="00C31CA9" w:rsidP="00533F65">
            <w:pPr>
              <w:jc w:val="center"/>
              <w:rPr>
                <w:rFonts w:asciiTheme="minorHAnsi" w:eastAsia="Times New Roman" w:hAnsiTheme="minorHAnsi" w:cstheme="minorHAnsi"/>
                <w:color w:val="000000"/>
                <w:sz w:val="24"/>
                <w:szCs w:val="24"/>
              </w:rPr>
            </w:pPr>
          </w:p>
        </w:tc>
        <w:tc>
          <w:tcPr>
            <w:tcW w:w="1470" w:type="dxa"/>
            <w:tcBorders>
              <w:top w:val="nil"/>
              <w:left w:val="nil"/>
              <w:bottom w:val="single" w:sz="4" w:space="0" w:color="auto"/>
              <w:right w:val="single" w:sz="4" w:space="0" w:color="auto"/>
            </w:tcBorders>
            <w:noWrap/>
            <w:vAlign w:val="bottom"/>
          </w:tcPr>
          <w:p w14:paraId="2FD34A62" w14:textId="77777777" w:rsidR="00C31CA9" w:rsidRDefault="00C31CA9" w:rsidP="00533F65">
            <w:pPr>
              <w:jc w:val="center"/>
              <w:rPr>
                <w:rFonts w:asciiTheme="minorHAnsi" w:eastAsia="Times New Roman" w:hAnsiTheme="minorHAnsi" w:cstheme="minorHAnsi"/>
                <w:color w:val="000000"/>
                <w:sz w:val="24"/>
                <w:szCs w:val="24"/>
              </w:rPr>
            </w:pPr>
          </w:p>
        </w:tc>
      </w:tr>
    </w:tbl>
    <w:p w14:paraId="77B337DB" w14:textId="77777777" w:rsidR="00B67E76" w:rsidRDefault="00B67E76" w:rsidP="00B67E76">
      <w:pPr>
        <w:ind w:left="720"/>
      </w:pPr>
    </w:p>
    <w:p w14:paraId="3172C139" w14:textId="53454758" w:rsidR="00B67E76" w:rsidRDefault="00B67E76" w:rsidP="00AA1C5A">
      <w:pPr>
        <w:ind w:left="1260"/>
      </w:pPr>
      <w:r w:rsidRPr="001A50DC">
        <w:t xml:space="preserve">The State as represented by </w:t>
      </w:r>
      <w:r>
        <w:t xml:space="preserve">the </w:t>
      </w:r>
      <w:r w:rsidRPr="001A50DC">
        <w:t xml:space="preserve">Wisconsin Department of </w:t>
      </w:r>
      <w:r>
        <w:t>Children and Families</w:t>
      </w:r>
      <w:r w:rsidRPr="001A50DC">
        <w:t xml:space="preserve"> (</w:t>
      </w:r>
      <w:r>
        <w:t>DCF)</w:t>
      </w:r>
      <w:r w:rsidRPr="001A50DC">
        <w:t xml:space="preserve"> intends to use the results of this Request for </w:t>
      </w:r>
      <w:r>
        <w:t xml:space="preserve">Grant </w:t>
      </w:r>
      <w:r w:rsidRPr="001A50DC">
        <w:t>Proposal (RFP) to award</w:t>
      </w:r>
      <w:r>
        <w:t xml:space="preserve"> one contract for the </w:t>
      </w:r>
      <w:r w:rsidR="001909FC">
        <w:t xml:space="preserve">Transform Milwaukee Jobs program – General Population </w:t>
      </w:r>
      <w:r w:rsidR="008827A4">
        <w:t xml:space="preserve">and will </w:t>
      </w:r>
      <w:r w:rsidRPr="00920300">
        <w:t xml:space="preserve">provide subsidized jobs and supportive services to approximately </w:t>
      </w:r>
      <w:r>
        <w:t xml:space="preserve">558 </w:t>
      </w:r>
      <w:r w:rsidRPr="00920300">
        <w:t xml:space="preserve">eligible adults in the </w:t>
      </w:r>
      <w:r w:rsidR="001909FC">
        <w:t>program</w:t>
      </w:r>
      <w:r>
        <w:t>.</w:t>
      </w:r>
      <w:r w:rsidRPr="00920300">
        <w:t xml:space="preserve"> </w:t>
      </w:r>
    </w:p>
    <w:p w14:paraId="6938105D" w14:textId="77777777" w:rsidR="00627758" w:rsidRDefault="00627758" w:rsidP="0075058B">
      <w:pPr>
        <w:ind w:left="1260"/>
      </w:pPr>
    </w:p>
    <w:p w14:paraId="16AFAA00" w14:textId="77777777" w:rsidR="0075058B" w:rsidRPr="00766103" w:rsidRDefault="0075058B" w:rsidP="008A5065">
      <w:pPr>
        <w:pStyle w:val="Heading2"/>
        <w:keepNext w:val="0"/>
        <w:keepLines w:val="0"/>
        <w:numPr>
          <w:ilvl w:val="1"/>
          <w:numId w:val="5"/>
        </w:numPr>
        <w:tabs>
          <w:tab w:val="left" w:pos="1260"/>
        </w:tabs>
        <w:spacing w:before="0"/>
        <w:ind w:left="1267" w:hanging="720"/>
        <w:rPr>
          <w:sz w:val="22"/>
        </w:rPr>
      </w:pPr>
      <w:bookmarkStart w:id="7" w:name="_Toc232777036"/>
      <w:r w:rsidRPr="00766103">
        <w:rPr>
          <w:sz w:val="22"/>
        </w:rPr>
        <w:t>Contact with State Employees</w:t>
      </w:r>
      <w:bookmarkEnd w:id="7"/>
    </w:p>
    <w:p w14:paraId="6C198C8D" w14:textId="2834C5BC" w:rsidR="0075058B" w:rsidRDefault="0075058B" w:rsidP="0075058B">
      <w:pPr>
        <w:ind w:left="1260"/>
      </w:pPr>
      <w:r w:rsidRPr="00766103">
        <w:t xml:space="preserve">From the date of release of this RFP until contract execution, DCF Procurement Unit is the sole point of contact for the State of Wisconsin.  The person </w:t>
      </w:r>
      <w:bookmarkStart w:id="8" w:name="_Hlk78362006"/>
      <w:r w:rsidRPr="00766103">
        <w:t>responsible for managing the procurement process</w:t>
      </w:r>
      <w:bookmarkEnd w:id="8"/>
      <w:r w:rsidRPr="00766103">
        <w:t xml:space="preserve"> is </w:t>
      </w:r>
      <w:r w:rsidR="00B800DF" w:rsidRPr="4A235B14">
        <w:t>Luke Reible, Purchasing Agent Sr</w:t>
      </w:r>
      <w:r w:rsidRPr="00766103">
        <w:t>.  All contacts with State of Wisconsin personnel regarding this RFP shall be made via email to DCFProcurement@wisconsin.gov.</w:t>
      </w:r>
    </w:p>
    <w:p w14:paraId="2B31F329" w14:textId="77777777" w:rsidR="0075058B" w:rsidRDefault="0075058B" w:rsidP="0075058B">
      <w:pPr>
        <w:ind w:left="1260"/>
      </w:pPr>
    </w:p>
    <w:p w14:paraId="364A4223" w14:textId="77777777" w:rsidR="0075058B" w:rsidRPr="00BB28AB" w:rsidRDefault="0075058B" w:rsidP="0075058B">
      <w:pPr>
        <w:ind w:left="1260"/>
        <w:rPr>
          <w:b/>
        </w:rPr>
      </w:pPr>
      <w:r w:rsidRPr="00873247">
        <w:rPr>
          <w:bCs/>
        </w:rPr>
        <w:t>No phone calls, emails or other correspondence to other State staff regarding this procurement are permitted during the procurement process unless otherwise noted in writing as required as part of the solicitation process.</w:t>
      </w:r>
      <w:r w:rsidRPr="00BB28AB">
        <w:rPr>
          <w:b/>
        </w:rPr>
        <w:t xml:space="preserve"> Violation of these conditions may be considered sufficient cause for automatic rejection of a Proposal. All oral communications are unofficial and non-binding on the State.</w:t>
      </w:r>
    </w:p>
    <w:p w14:paraId="59D8152D" w14:textId="77777777" w:rsidR="0075058B" w:rsidRDefault="0075058B" w:rsidP="0075058B">
      <w:pPr>
        <w:ind w:left="1260"/>
      </w:pPr>
      <w:r w:rsidRPr="00BB28AB">
        <w:rPr>
          <w:b/>
        </w:rPr>
        <w:t>Proposers shall rely only on written statements issued by the Procurement Manager.</w:t>
      </w:r>
    </w:p>
    <w:p w14:paraId="51B13EBB" w14:textId="77777777" w:rsidR="0075058B" w:rsidRDefault="0075058B" w:rsidP="0075058B">
      <w:pPr>
        <w:ind w:left="1260"/>
      </w:pPr>
    </w:p>
    <w:p w14:paraId="17C06E8B" w14:textId="77777777" w:rsidR="0075058B" w:rsidRPr="004B3633" w:rsidRDefault="0075058B" w:rsidP="008A5065">
      <w:pPr>
        <w:pStyle w:val="Heading2"/>
        <w:keepNext w:val="0"/>
        <w:keepLines w:val="0"/>
        <w:numPr>
          <w:ilvl w:val="1"/>
          <w:numId w:val="5"/>
        </w:numPr>
        <w:tabs>
          <w:tab w:val="left" w:pos="1260"/>
        </w:tabs>
        <w:spacing w:before="0"/>
        <w:ind w:left="1267" w:hanging="720"/>
        <w:rPr>
          <w:sz w:val="22"/>
        </w:rPr>
      </w:pPr>
      <w:bookmarkStart w:id="9" w:name="_Toc232777037"/>
      <w:r w:rsidRPr="004B3633">
        <w:rPr>
          <w:sz w:val="22"/>
        </w:rPr>
        <w:lastRenderedPageBreak/>
        <w:t>News Releases</w:t>
      </w:r>
      <w:bookmarkEnd w:id="9"/>
    </w:p>
    <w:p w14:paraId="4C5D7F78" w14:textId="77777777" w:rsidR="0075058B" w:rsidRDefault="0075058B" w:rsidP="0075058B">
      <w:pPr>
        <w:ind w:left="1260"/>
      </w:pPr>
      <w:r w:rsidRPr="00833D06">
        <w:t xml:space="preserve">Proposer may not issue news releases or make any statements to the news media pertaining to the subject of this RFP or any Proposals or Contracts resulting therefrom without the prior written approval of </w:t>
      </w:r>
      <w:r>
        <w:t>DCF</w:t>
      </w:r>
      <w:r w:rsidRPr="00833D06">
        <w:t xml:space="preserve">. The Proposer is bound by this clause from the time the RFP is issued until the time the Contract has expired. Release of broadcast emails pertaining to this procurement shall not be made without prior written authorization of </w:t>
      </w:r>
      <w:r>
        <w:t>DCF</w:t>
      </w:r>
      <w:r w:rsidRPr="00833D06">
        <w:t>.</w:t>
      </w:r>
    </w:p>
    <w:p w14:paraId="39F0088B" w14:textId="77777777" w:rsidR="0075058B" w:rsidRDefault="0075058B" w:rsidP="0075058B">
      <w:pPr>
        <w:ind w:left="1260"/>
      </w:pPr>
    </w:p>
    <w:p w14:paraId="48849031" w14:textId="77777777" w:rsidR="0075058B" w:rsidRPr="00CF1C30" w:rsidRDefault="0075058B" w:rsidP="008A5065">
      <w:pPr>
        <w:pStyle w:val="Heading2"/>
        <w:keepNext w:val="0"/>
        <w:keepLines w:val="0"/>
        <w:numPr>
          <w:ilvl w:val="1"/>
          <w:numId w:val="5"/>
        </w:numPr>
        <w:tabs>
          <w:tab w:val="clear" w:pos="5922"/>
          <w:tab w:val="left" w:pos="1260"/>
          <w:tab w:val="num" w:pos="3942"/>
        </w:tabs>
        <w:spacing w:before="0"/>
        <w:ind w:left="1267" w:hanging="720"/>
        <w:rPr>
          <w:sz w:val="22"/>
        </w:rPr>
      </w:pPr>
      <w:bookmarkStart w:id="10" w:name="_Toc512253412"/>
      <w:bookmarkStart w:id="11" w:name="_Toc512343008"/>
      <w:bookmarkStart w:id="12" w:name="_Toc232777038"/>
      <w:r>
        <w:rPr>
          <w:sz w:val="22"/>
        </w:rPr>
        <w:t xml:space="preserve">Standard Terms and </w:t>
      </w:r>
      <w:r w:rsidRPr="00CF1C30">
        <w:rPr>
          <w:sz w:val="22"/>
        </w:rPr>
        <w:t>Conditions</w:t>
      </w:r>
      <w:bookmarkEnd w:id="10"/>
      <w:bookmarkEnd w:id="11"/>
      <w:bookmarkEnd w:id="12"/>
    </w:p>
    <w:p w14:paraId="209C7D85" w14:textId="77777777" w:rsidR="0075058B" w:rsidRDefault="0075058B" w:rsidP="0075058B">
      <w:pPr>
        <w:ind w:left="1260"/>
      </w:pPr>
      <w:r>
        <w:t>Proposers are required to review the following State of Wisconsin Terms and conditions:</w:t>
      </w:r>
    </w:p>
    <w:p w14:paraId="2E88295D" w14:textId="77777777" w:rsidR="0075058B" w:rsidRDefault="0075058B" w:rsidP="0075058B">
      <w:pPr>
        <w:ind w:left="1440"/>
      </w:pPr>
      <w:hyperlink r:id="rId13" w:history="1">
        <w:r w:rsidRPr="00845FAB">
          <w:rPr>
            <w:rStyle w:val="Hyperlink"/>
          </w:rPr>
          <w:t>Standard Terms &amp; Conditions DOA-3054</w:t>
        </w:r>
      </w:hyperlink>
    </w:p>
    <w:p w14:paraId="38A7AAA7" w14:textId="77777777" w:rsidR="0075058B" w:rsidRDefault="0075058B" w:rsidP="0075058B">
      <w:pPr>
        <w:ind w:left="1440"/>
      </w:pPr>
      <w:hyperlink r:id="rId14" w:history="1">
        <w:r w:rsidRPr="00845FAB">
          <w:rPr>
            <w:rStyle w:val="Hyperlink"/>
          </w:rPr>
          <w:t>Supplemental Standard Terms &amp; Conditions for Procurement for Services DOA-3681</w:t>
        </w:r>
      </w:hyperlink>
    </w:p>
    <w:p w14:paraId="30F409FB" w14:textId="77777777" w:rsidR="0075058B" w:rsidRDefault="0075058B" w:rsidP="0075058B"/>
    <w:p w14:paraId="64F0B51A" w14:textId="77777777" w:rsidR="00123958" w:rsidRPr="00A526DE" w:rsidRDefault="00123958" w:rsidP="00123958">
      <w:pPr>
        <w:pStyle w:val="Heading2"/>
        <w:keepNext w:val="0"/>
        <w:keepLines w:val="0"/>
        <w:numPr>
          <w:ilvl w:val="1"/>
          <w:numId w:val="5"/>
        </w:numPr>
        <w:tabs>
          <w:tab w:val="left" w:pos="1260"/>
        </w:tabs>
        <w:spacing w:before="0"/>
        <w:ind w:left="1267" w:hanging="720"/>
        <w:rPr>
          <w:sz w:val="22"/>
        </w:rPr>
      </w:pPr>
      <w:bookmarkStart w:id="13" w:name="_Toc232777039"/>
      <w:r w:rsidRPr="00A526DE">
        <w:rPr>
          <w:sz w:val="22"/>
        </w:rPr>
        <w:t>Program Overview</w:t>
      </w:r>
      <w:bookmarkEnd w:id="13"/>
      <w:r w:rsidRPr="00A526DE">
        <w:rPr>
          <w:caps/>
          <w:sz w:val="22"/>
        </w:rPr>
        <w:t xml:space="preserve"> </w:t>
      </w:r>
    </w:p>
    <w:p w14:paraId="01609F16" w14:textId="76615A05" w:rsidR="00123958" w:rsidRDefault="00123958" w:rsidP="00123958">
      <w:pPr>
        <w:ind w:left="1267"/>
      </w:pPr>
      <w:bookmarkStart w:id="14" w:name="_Hlk226719583"/>
      <w:r>
        <w:t>The Transform Milwaukee Jobs (TMJ) program provides subsidized employment to unemployed low-income adults in Milwaukee County. TMJ is operated by DCF and was established by Wis. Stat. s. 49.163 as created by 2013 Wisconsin Act 20.</w:t>
      </w:r>
      <w:r w:rsidR="00D32707">
        <w:t xml:space="preserve"> The a</w:t>
      </w:r>
      <w:r w:rsidR="00D32707" w:rsidRPr="00D32707">
        <w:t xml:space="preserve">pproximate </w:t>
      </w:r>
      <w:r w:rsidR="00D32707">
        <w:t>number</w:t>
      </w:r>
      <w:r w:rsidR="00D32707" w:rsidRPr="00D32707">
        <w:t xml:space="preserve"> of Eligible Adults enrolled</w:t>
      </w:r>
      <w:r w:rsidR="00D32707">
        <w:t xml:space="preserve"> for the Milwaukee County General Population region is 558.</w:t>
      </w:r>
    </w:p>
    <w:p w14:paraId="72C3AD09" w14:textId="77777777" w:rsidR="00123958" w:rsidRDefault="00123958" w:rsidP="00123958">
      <w:pPr>
        <w:ind w:left="720"/>
      </w:pPr>
    </w:p>
    <w:p w14:paraId="57D22C41" w14:textId="77777777" w:rsidR="00123958" w:rsidRDefault="00123958" w:rsidP="00123958">
      <w:pPr>
        <w:ind w:left="720" w:firstLine="547"/>
      </w:pPr>
      <w:r>
        <w:t>The goals of TMJ are:</w:t>
      </w:r>
    </w:p>
    <w:p w14:paraId="34F893E7" w14:textId="77777777" w:rsidR="00123958" w:rsidRDefault="00123958" w:rsidP="00123958"/>
    <w:p w14:paraId="3F4EDA09" w14:textId="77777777" w:rsidR="00123958" w:rsidRDefault="00123958" w:rsidP="00155464">
      <w:pPr>
        <w:pStyle w:val="ListParagraph"/>
        <w:numPr>
          <w:ilvl w:val="0"/>
          <w:numId w:val="47"/>
        </w:numPr>
      </w:pPr>
      <w:r>
        <w:t>To transition individuals into stable unsubsidized employment.</w:t>
      </w:r>
    </w:p>
    <w:p w14:paraId="4F0F724C" w14:textId="77777777" w:rsidR="00123958" w:rsidRDefault="00123958" w:rsidP="00155464">
      <w:pPr>
        <w:numPr>
          <w:ilvl w:val="0"/>
          <w:numId w:val="47"/>
        </w:numPr>
      </w:pPr>
      <w:r>
        <w:t>To increase child support payments through stable unsubsidized employment.</w:t>
      </w:r>
    </w:p>
    <w:p w14:paraId="1EA09E16" w14:textId="77777777" w:rsidR="00123958" w:rsidRDefault="00123958" w:rsidP="00155464">
      <w:pPr>
        <w:numPr>
          <w:ilvl w:val="0"/>
          <w:numId w:val="47"/>
        </w:numPr>
      </w:pPr>
      <w:r>
        <w:t>To support reunification plans with children by enhancing parental capabilities and long-term child safety through stable unsubsidized employment.</w:t>
      </w:r>
    </w:p>
    <w:p w14:paraId="12DD689E" w14:textId="31B1C275" w:rsidR="00123958" w:rsidRDefault="00123958" w:rsidP="00155464">
      <w:pPr>
        <w:numPr>
          <w:ilvl w:val="0"/>
          <w:numId w:val="47"/>
        </w:numPr>
      </w:pPr>
      <w:r>
        <w:t>To help former foster youth live independently through stable unsubsidized employment</w:t>
      </w:r>
      <w:r w:rsidR="00EE216F">
        <w:t xml:space="preserve"> (a separate contract will be awarded for the foster population).</w:t>
      </w:r>
    </w:p>
    <w:p w14:paraId="530338D5" w14:textId="77777777" w:rsidR="00123958" w:rsidRDefault="00123958" w:rsidP="00123958"/>
    <w:p w14:paraId="3DA82F80" w14:textId="77777777" w:rsidR="00123958" w:rsidRPr="00B63052" w:rsidRDefault="00123958" w:rsidP="00123958">
      <w:pPr>
        <w:autoSpaceDE w:val="0"/>
        <w:autoSpaceDN w:val="0"/>
        <w:adjustRightInd w:val="0"/>
        <w:ind w:left="1260"/>
        <w:rPr>
          <w:rFonts w:cs="Helvetica"/>
          <w:color w:val="000000"/>
        </w:rPr>
      </w:pPr>
      <w:r w:rsidRPr="00B63052">
        <w:rPr>
          <w:rFonts w:cs="Helvetica"/>
          <w:color w:val="000000"/>
        </w:rPr>
        <w:t xml:space="preserve">TMJ </w:t>
      </w:r>
      <w:r>
        <w:rPr>
          <w:rFonts w:cs="Helvetica"/>
          <w:color w:val="000000"/>
        </w:rPr>
        <w:t>has four phases and each phase leads</w:t>
      </w:r>
      <w:r w:rsidRPr="00B63052">
        <w:rPr>
          <w:rFonts w:cs="Helvetica"/>
          <w:color w:val="000000"/>
        </w:rPr>
        <w:t xml:space="preserve"> to the next.</w:t>
      </w:r>
    </w:p>
    <w:p w14:paraId="78331F75" w14:textId="77777777" w:rsidR="00123958" w:rsidRPr="00B63052" w:rsidRDefault="00123958" w:rsidP="00123958">
      <w:pPr>
        <w:autoSpaceDE w:val="0"/>
        <w:autoSpaceDN w:val="0"/>
        <w:adjustRightInd w:val="0"/>
        <w:ind w:left="720"/>
        <w:rPr>
          <w:rFonts w:cs="Helvetica"/>
          <w:color w:val="000000"/>
        </w:rPr>
      </w:pPr>
    </w:p>
    <w:p w14:paraId="5C4AC32A" w14:textId="77777777" w:rsidR="00123958" w:rsidRPr="00B63052" w:rsidRDefault="00123958" w:rsidP="00123958">
      <w:pPr>
        <w:autoSpaceDE w:val="0"/>
        <w:autoSpaceDN w:val="0"/>
        <w:adjustRightInd w:val="0"/>
        <w:ind w:left="720" w:firstLine="540"/>
        <w:rPr>
          <w:rFonts w:cs="Helvetica"/>
          <w:color w:val="000000"/>
        </w:rPr>
      </w:pPr>
      <w:r w:rsidRPr="00B63052">
        <w:rPr>
          <w:rFonts w:cs="Helvetica-Bold"/>
          <w:b/>
          <w:bCs/>
          <w:color w:val="000000"/>
        </w:rPr>
        <w:t>Eligibility Determination Phase:</w:t>
      </w:r>
      <w:r w:rsidRPr="00B63052">
        <w:rPr>
          <w:rFonts w:cs="Helvetica"/>
          <w:color w:val="000000"/>
        </w:rPr>
        <w:t xml:space="preserve"> </w:t>
      </w:r>
      <w:r>
        <w:rPr>
          <w:rFonts w:cs="Helvetica"/>
          <w:color w:val="000000"/>
        </w:rPr>
        <w:t>D</w:t>
      </w:r>
      <w:r w:rsidRPr="00B63052">
        <w:rPr>
          <w:rFonts w:cs="Helvetica"/>
          <w:color w:val="000000"/>
        </w:rPr>
        <w:t>etermine</w:t>
      </w:r>
      <w:r>
        <w:rPr>
          <w:rFonts w:cs="Helvetica"/>
          <w:color w:val="000000"/>
        </w:rPr>
        <w:t>s</w:t>
      </w:r>
      <w:r w:rsidRPr="00B63052">
        <w:rPr>
          <w:rFonts w:cs="Helvetica"/>
          <w:color w:val="000000"/>
        </w:rPr>
        <w:t xml:space="preserve"> if the individual meets all </w:t>
      </w:r>
      <w:r>
        <w:rPr>
          <w:rFonts w:cs="Helvetica"/>
          <w:color w:val="000000"/>
        </w:rPr>
        <w:t xml:space="preserve">program </w:t>
      </w:r>
      <w:r w:rsidRPr="00B63052">
        <w:rPr>
          <w:rFonts w:cs="Helvetica"/>
          <w:color w:val="000000"/>
        </w:rPr>
        <w:t>eligibility</w:t>
      </w:r>
      <w:r>
        <w:rPr>
          <w:rFonts w:cs="Helvetica"/>
          <w:color w:val="000000"/>
        </w:rPr>
        <w:t xml:space="preserve"> r</w:t>
      </w:r>
      <w:r w:rsidRPr="00B63052">
        <w:rPr>
          <w:rFonts w:cs="Helvetica"/>
          <w:color w:val="000000"/>
        </w:rPr>
        <w:t>equirements.</w:t>
      </w:r>
    </w:p>
    <w:p w14:paraId="3B2DFF3F" w14:textId="77777777" w:rsidR="00123958" w:rsidRPr="00B63052" w:rsidRDefault="00123958" w:rsidP="00123958">
      <w:pPr>
        <w:autoSpaceDE w:val="0"/>
        <w:autoSpaceDN w:val="0"/>
        <w:adjustRightInd w:val="0"/>
        <w:ind w:left="720"/>
        <w:rPr>
          <w:rFonts w:cs="Helvetica"/>
          <w:color w:val="000000"/>
        </w:rPr>
      </w:pPr>
    </w:p>
    <w:p w14:paraId="6EA5D752" w14:textId="77777777" w:rsidR="00123958" w:rsidRPr="00B63052" w:rsidRDefault="00123958" w:rsidP="00123958">
      <w:pPr>
        <w:autoSpaceDE w:val="0"/>
        <w:autoSpaceDN w:val="0"/>
        <w:adjustRightInd w:val="0"/>
        <w:ind w:left="720" w:firstLine="540"/>
        <w:rPr>
          <w:rFonts w:cs="Helvetica"/>
          <w:color w:val="000000"/>
        </w:rPr>
      </w:pPr>
      <w:r w:rsidRPr="00B63052">
        <w:rPr>
          <w:rFonts w:cs="Helvetica-Bold"/>
          <w:b/>
          <w:bCs/>
          <w:color w:val="000000"/>
        </w:rPr>
        <w:t>Orientation Phase:</w:t>
      </w:r>
      <w:r w:rsidRPr="00B63052">
        <w:rPr>
          <w:rFonts w:cs="Helvetica"/>
          <w:color w:val="000000"/>
        </w:rPr>
        <w:t xml:space="preserve"> </w:t>
      </w:r>
      <w:r>
        <w:rPr>
          <w:rFonts w:cs="Helvetica"/>
          <w:color w:val="000000"/>
        </w:rPr>
        <w:t>P</w:t>
      </w:r>
      <w:r w:rsidRPr="00B63052">
        <w:rPr>
          <w:rFonts w:cs="Helvetica"/>
          <w:color w:val="000000"/>
        </w:rPr>
        <w:t>repare</w:t>
      </w:r>
      <w:r>
        <w:rPr>
          <w:rFonts w:cs="Helvetica"/>
          <w:color w:val="000000"/>
        </w:rPr>
        <w:t>s</w:t>
      </w:r>
      <w:r w:rsidRPr="00B63052">
        <w:rPr>
          <w:rFonts w:cs="Helvetica"/>
          <w:color w:val="000000"/>
        </w:rPr>
        <w:t xml:space="preserve"> individuals for their subsidized jobs</w:t>
      </w:r>
      <w:r>
        <w:rPr>
          <w:rFonts w:cs="Helvetica"/>
          <w:color w:val="000000"/>
        </w:rPr>
        <w:t>.</w:t>
      </w:r>
    </w:p>
    <w:p w14:paraId="6B4250E9" w14:textId="77777777" w:rsidR="00123958" w:rsidRPr="00B63052" w:rsidRDefault="00123958" w:rsidP="00123958">
      <w:pPr>
        <w:autoSpaceDE w:val="0"/>
        <w:autoSpaceDN w:val="0"/>
        <w:adjustRightInd w:val="0"/>
        <w:ind w:left="720"/>
        <w:rPr>
          <w:rFonts w:cs="Helvetica"/>
          <w:color w:val="000000"/>
        </w:rPr>
      </w:pPr>
    </w:p>
    <w:p w14:paraId="6A26D8AD" w14:textId="77777777" w:rsidR="00123958" w:rsidRPr="00B63052" w:rsidRDefault="00123958" w:rsidP="00123958">
      <w:pPr>
        <w:autoSpaceDE w:val="0"/>
        <w:autoSpaceDN w:val="0"/>
        <w:adjustRightInd w:val="0"/>
        <w:ind w:left="1260"/>
        <w:rPr>
          <w:rFonts w:cs="Helvetica"/>
          <w:color w:val="000000"/>
        </w:rPr>
      </w:pPr>
      <w:r w:rsidRPr="00B63052">
        <w:rPr>
          <w:rFonts w:cs="Helvetica-Bold"/>
          <w:b/>
          <w:bCs/>
          <w:color w:val="000000"/>
        </w:rPr>
        <w:t>Subsidized Employment Phase:</w:t>
      </w:r>
      <w:r w:rsidRPr="00B63052">
        <w:rPr>
          <w:rFonts w:cs="Helvetica"/>
          <w:color w:val="000000"/>
        </w:rPr>
        <w:t xml:space="preserve"> </w:t>
      </w:r>
      <w:r>
        <w:rPr>
          <w:rFonts w:cs="Helvetica"/>
          <w:color w:val="000000"/>
        </w:rPr>
        <w:t>P</w:t>
      </w:r>
      <w:r w:rsidRPr="00B63052">
        <w:rPr>
          <w:rFonts w:cs="Helvetica"/>
          <w:color w:val="000000"/>
        </w:rPr>
        <w:t>rovide</w:t>
      </w:r>
      <w:r>
        <w:rPr>
          <w:rFonts w:cs="Helvetica"/>
          <w:color w:val="000000"/>
        </w:rPr>
        <w:t>s</w:t>
      </w:r>
      <w:r w:rsidRPr="00B63052">
        <w:rPr>
          <w:rFonts w:cs="Helvetica"/>
          <w:color w:val="000000"/>
        </w:rPr>
        <w:t xml:space="preserve"> individuals with the skills needed for unsubsidized employment, and a recent, positive work reference</w:t>
      </w:r>
      <w:r>
        <w:rPr>
          <w:rFonts w:cs="Helvetica"/>
          <w:color w:val="000000"/>
        </w:rPr>
        <w:t>.</w:t>
      </w:r>
    </w:p>
    <w:p w14:paraId="6F53638D" w14:textId="77777777" w:rsidR="00123958" w:rsidRPr="00B63052" w:rsidRDefault="00123958" w:rsidP="00123958">
      <w:pPr>
        <w:autoSpaceDE w:val="0"/>
        <w:autoSpaceDN w:val="0"/>
        <w:adjustRightInd w:val="0"/>
        <w:ind w:left="720"/>
        <w:rPr>
          <w:rFonts w:cs="Helvetica"/>
          <w:color w:val="000000"/>
        </w:rPr>
      </w:pPr>
    </w:p>
    <w:p w14:paraId="6D1EF7FB" w14:textId="77777777" w:rsidR="00123958" w:rsidRPr="00B63052" w:rsidRDefault="00123958" w:rsidP="00123958">
      <w:pPr>
        <w:autoSpaceDE w:val="0"/>
        <w:autoSpaceDN w:val="0"/>
        <w:adjustRightInd w:val="0"/>
        <w:ind w:left="1260"/>
        <w:rPr>
          <w:rFonts w:cs="Helvetica"/>
          <w:color w:val="000000"/>
        </w:rPr>
      </w:pPr>
      <w:r>
        <w:rPr>
          <w:rFonts w:cs="Helvetica-Bold"/>
          <w:b/>
          <w:bCs/>
          <w:color w:val="000000"/>
        </w:rPr>
        <w:t>Post-</w:t>
      </w:r>
      <w:r w:rsidRPr="00B63052">
        <w:rPr>
          <w:rFonts w:cs="Helvetica-Bold"/>
          <w:b/>
          <w:bCs/>
          <w:color w:val="000000"/>
        </w:rPr>
        <w:t xml:space="preserve">Subsidized Employment Phase: </w:t>
      </w:r>
      <w:r>
        <w:rPr>
          <w:rFonts w:cs="Helvetica"/>
          <w:color w:val="000000"/>
        </w:rPr>
        <w:t>A</w:t>
      </w:r>
      <w:r w:rsidRPr="00B63052">
        <w:rPr>
          <w:rFonts w:cs="Helvetica"/>
          <w:color w:val="000000"/>
        </w:rPr>
        <w:t>ssist</w:t>
      </w:r>
      <w:r>
        <w:rPr>
          <w:rFonts w:cs="Helvetica"/>
          <w:color w:val="000000"/>
        </w:rPr>
        <w:t>s</w:t>
      </w:r>
      <w:r w:rsidRPr="00B63052">
        <w:rPr>
          <w:rFonts w:cs="Helvetica"/>
          <w:color w:val="000000"/>
        </w:rPr>
        <w:t xml:space="preserve"> individuals </w:t>
      </w:r>
      <w:r>
        <w:rPr>
          <w:rFonts w:cs="Helvetica"/>
          <w:color w:val="000000"/>
        </w:rPr>
        <w:t>in</w:t>
      </w:r>
      <w:r w:rsidRPr="00B63052">
        <w:rPr>
          <w:rFonts w:cs="Helvetica"/>
          <w:color w:val="000000"/>
        </w:rPr>
        <w:t xml:space="preserve"> find</w:t>
      </w:r>
      <w:r>
        <w:rPr>
          <w:rFonts w:cs="Helvetica"/>
          <w:color w:val="000000"/>
        </w:rPr>
        <w:t>ing and securing</w:t>
      </w:r>
      <w:r w:rsidRPr="00B63052">
        <w:rPr>
          <w:rFonts w:cs="Helvetica"/>
          <w:color w:val="000000"/>
        </w:rPr>
        <w:t xml:space="preserve"> unsubsidized employment and </w:t>
      </w:r>
      <w:r>
        <w:rPr>
          <w:rFonts w:cs="Helvetica"/>
          <w:color w:val="000000"/>
        </w:rPr>
        <w:t>provides</w:t>
      </w:r>
      <w:r w:rsidRPr="00B63052">
        <w:rPr>
          <w:rFonts w:cs="Helvetica"/>
          <w:color w:val="000000"/>
        </w:rPr>
        <w:t xml:space="preserve"> job retention and advancement services</w:t>
      </w:r>
      <w:r>
        <w:rPr>
          <w:rFonts w:cs="Helvetica"/>
          <w:color w:val="000000"/>
        </w:rPr>
        <w:t>.</w:t>
      </w:r>
    </w:p>
    <w:bookmarkEnd w:id="14"/>
    <w:p w14:paraId="2FE94DB0" w14:textId="77777777" w:rsidR="0075058B" w:rsidRDefault="0075058B" w:rsidP="0075058B"/>
    <w:p w14:paraId="2456139C" w14:textId="77777777" w:rsidR="0075058B" w:rsidRPr="00B30B94" w:rsidRDefault="0075058B" w:rsidP="008A5065">
      <w:pPr>
        <w:pStyle w:val="Heading2"/>
        <w:keepNext w:val="0"/>
        <w:keepLines w:val="0"/>
        <w:numPr>
          <w:ilvl w:val="1"/>
          <w:numId w:val="5"/>
        </w:numPr>
        <w:tabs>
          <w:tab w:val="left" w:pos="1260"/>
        </w:tabs>
        <w:spacing w:before="0"/>
        <w:ind w:left="1267" w:hanging="720"/>
        <w:rPr>
          <w:sz w:val="22"/>
        </w:rPr>
      </w:pPr>
      <w:bookmarkStart w:id="15" w:name="_Toc240777972"/>
      <w:bookmarkStart w:id="16" w:name="_Toc232777040"/>
      <w:r w:rsidRPr="00B30B94">
        <w:rPr>
          <w:sz w:val="22"/>
        </w:rPr>
        <w:t xml:space="preserve">Current Operations </w:t>
      </w:r>
      <w:r w:rsidR="00060D4C">
        <w:rPr>
          <w:sz w:val="22"/>
        </w:rPr>
        <w:t>and Background</w:t>
      </w:r>
      <w:bookmarkEnd w:id="15"/>
      <w:bookmarkEnd w:id="16"/>
    </w:p>
    <w:p w14:paraId="2E1197F0" w14:textId="722DE243" w:rsidR="00634E84" w:rsidRDefault="00123958" w:rsidP="00634E84">
      <w:pPr>
        <w:ind w:left="1267"/>
      </w:pPr>
      <w:bookmarkStart w:id="17" w:name="_Hlk226719610"/>
      <w:r w:rsidRPr="00123958">
        <w:t xml:space="preserve">The TMJ program began operations on January 1, 2014. Since that date, one contractor has served the General Population and a different contractor has served the Foster Population. To date, </w:t>
      </w:r>
      <w:r w:rsidR="001A1C4B">
        <w:t xml:space="preserve">approximately </w:t>
      </w:r>
      <w:r w:rsidR="006F3620">
        <w:t>6</w:t>
      </w:r>
      <w:r w:rsidR="003E509C">
        <w:t>,</w:t>
      </w:r>
      <w:r w:rsidR="006F3620">
        <w:t>000</w:t>
      </w:r>
      <w:r w:rsidRPr="00123958">
        <w:t xml:space="preserve"> individuals within the General Population have received TMJ services</w:t>
      </w:r>
      <w:r>
        <w:t xml:space="preserve">. </w:t>
      </w:r>
      <w:r w:rsidRPr="00123958">
        <w:t xml:space="preserve">The service area for </w:t>
      </w:r>
      <w:r w:rsidR="003E509C">
        <w:t>the General</w:t>
      </w:r>
      <w:r w:rsidR="003E509C" w:rsidRPr="00123958">
        <w:t xml:space="preserve"> </w:t>
      </w:r>
      <w:r w:rsidR="003E509C">
        <w:t>P</w:t>
      </w:r>
      <w:r w:rsidRPr="00123958">
        <w:t>opulation</w:t>
      </w:r>
      <w:r w:rsidR="003E509C">
        <w:t xml:space="preserve"> contract</w:t>
      </w:r>
      <w:r w:rsidRPr="00123958">
        <w:t xml:space="preserve"> will be Milwaukee County.</w:t>
      </w:r>
    </w:p>
    <w:p w14:paraId="6F81A7C6" w14:textId="77777777" w:rsidR="00A31C03" w:rsidRDefault="00A31C03" w:rsidP="00634E84">
      <w:pPr>
        <w:ind w:left="1267"/>
      </w:pPr>
    </w:p>
    <w:p w14:paraId="32886228" w14:textId="77777777" w:rsidR="0075058B" w:rsidRPr="00C45895" w:rsidRDefault="0075058B" w:rsidP="008A5065">
      <w:pPr>
        <w:pStyle w:val="Heading2"/>
        <w:numPr>
          <w:ilvl w:val="1"/>
          <w:numId w:val="5"/>
        </w:numPr>
        <w:tabs>
          <w:tab w:val="left" w:pos="1260"/>
        </w:tabs>
        <w:spacing w:before="0"/>
        <w:ind w:left="1267" w:hanging="720"/>
        <w:rPr>
          <w:sz w:val="22"/>
        </w:rPr>
      </w:pPr>
      <w:bookmarkStart w:id="18" w:name="_Toc512343012"/>
      <w:bookmarkStart w:id="19" w:name="_Toc232777041"/>
      <w:bookmarkEnd w:id="17"/>
      <w:r w:rsidRPr="00C45895">
        <w:rPr>
          <w:sz w:val="22"/>
        </w:rPr>
        <w:t>Questions</w:t>
      </w:r>
      <w:bookmarkEnd w:id="18"/>
      <w:bookmarkEnd w:id="19"/>
    </w:p>
    <w:p w14:paraId="352A6D6D" w14:textId="00BDB4AB" w:rsidR="0075058B" w:rsidRPr="00C45895" w:rsidRDefault="0075058B" w:rsidP="0075058B">
      <w:pPr>
        <w:ind w:left="1260"/>
      </w:pPr>
      <w:r w:rsidRPr="00C45895">
        <w:t xml:space="preserve">All questions must be submitted via email to </w:t>
      </w:r>
      <w:r w:rsidR="00956CA3" w:rsidRPr="4A235B14">
        <w:t>Luke Reible, Purchasing Agent Sr.,</w:t>
      </w:r>
      <w:r w:rsidR="00956CA3">
        <w:rPr>
          <w:color w:val="000000"/>
        </w:rPr>
        <w:t xml:space="preserve"> </w:t>
      </w:r>
      <w:hyperlink r:id="rId15" w:history="1">
        <w:r w:rsidR="00956CA3" w:rsidRPr="0007455D">
          <w:rPr>
            <w:rStyle w:val="Hyperlink"/>
          </w:rPr>
          <w:t>DCFProcurement@wisconsin.gov</w:t>
        </w:r>
      </w:hyperlink>
      <w:r w:rsidRPr="00C45895">
        <w:t xml:space="preserve">.  The deadline for submitting questions is </w:t>
      </w:r>
      <w:r w:rsidR="00FD282D">
        <w:rPr>
          <w:b/>
        </w:rPr>
        <w:t>July 6</w:t>
      </w:r>
      <w:r w:rsidR="00B30913">
        <w:rPr>
          <w:b/>
        </w:rPr>
        <w:t>, 2026</w:t>
      </w:r>
      <w:r w:rsidRPr="00C45895">
        <w:t xml:space="preserve">.  Proposer questions along with DCF’s response will be posted </w:t>
      </w:r>
      <w:r w:rsidR="00977D74">
        <w:t>on the Wisconsin eSupplier portal</w:t>
      </w:r>
      <w:r w:rsidRPr="00C45895">
        <w:t>.</w:t>
      </w:r>
    </w:p>
    <w:p w14:paraId="37B4C0B8" w14:textId="77777777" w:rsidR="0075058B" w:rsidRPr="00C45895" w:rsidRDefault="0075058B" w:rsidP="0075058B">
      <w:pPr>
        <w:ind w:left="1267"/>
      </w:pPr>
    </w:p>
    <w:p w14:paraId="2C522FAE" w14:textId="77777777" w:rsidR="0075058B" w:rsidRPr="00C45895" w:rsidRDefault="0075058B" w:rsidP="008A5065">
      <w:pPr>
        <w:pStyle w:val="Heading2"/>
        <w:numPr>
          <w:ilvl w:val="1"/>
          <w:numId w:val="5"/>
        </w:numPr>
        <w:tabs>
          <w:tab w:val="clear" w:pos="5922"/>
          <w:tab w:val="left" w:pos="1260"/>
          <w:tab w:val="num" w:pos="3942"/>
        </w:tabs>
        <w:spacing w:before="0"/>
        <w:ind w:left="1267" w:hanging="720"/>
        <w:rPr>
          <w:sz w:val="22"/>
        </w:rPr>
      </w:pPr>
      <w:bookmarkStart w:id="20" w:name="_Toc512253418"/>
      <w:bookmarkStart w:id="21" w:name="_Toc512343013"/>
      <w:bookmarkStart w:id="22" w:name="_Toc232777042"/>
      <w:r w:rsidRPr="00C45895">
        <w:rPr>
          <w:sz w:val="22"/>
        </w:rPr>
        <w:lastRenderedPageBreak/>
        <w:t>RFP Clarifications and/or Revisions to the Specifications and Requirements</w:t>
      </w:r>
      <w:bookmarkEnd w:id="20"/>
      <w:bookmarkEnd w:id="21"/>
      <w:bookmarkEnd w:id="22"/>
      <w:r w:rsidRPr="00C45895">
        <w:rPr>
          <w:sz w:val="22"/>
        </w:rPr>
        <w:t xml:space="preserve"> </w:t>
      </w:r>
    </w:p>
    <w:p w14:paraId="67FC0212" w14:textId="77777777" w:rsidR="0075058B" w:rsidRPr="001004C2" w:rsidRDefault="0075058B" w:rsidP="0075058B">
      <w:pPr>
        <w:ind w:left="1260"/>
      </w:pPr>
      <w:r w:rsidRPr="00C45895">
        <w:t>If a Proposer discovers any significant ambiguity, error, conflict, discrepancy, omission, or other deficiency in this RFP, the Proposer should immediately notify</w:t>
      </w:r>
      <w:r w:rsidR="00926D09">
        <w:t xml:space="preserve"> the purchasing agent </w:t>
      </w:r>
      <w:r w:rsidR="00926D09" w:rsidRPr="00766103">
        <w:t>responsible for managing the procurement process</w:t>
      </w:r>
      <w:r w:rsidRPr="00C45895">
        <w:t xml:space="preserve"> via email </w:t>
      </w:r>
      <w:hyperlink r:id="rId16" w:history="1">
        <w:r w:rsidRPr="00C45895">
          <w:rPr>
            <w:rStyle w:val="Hyperlink"/>
          </w:rPr>
          <w:t>dcfprocurement@wisconsin.gov</w:t>
        </w:r>
      </w:hyperlink>
      <w:r w:rsidRPr="00C45895">
        <w:t xml:space="preserve"> ; no phone calls.</w:t>
      </w:r>
      <w:r w:rsidR="001004C2">
        <w:t xml:space="preserve">  Such notification </w:t>
      </w:r>
      <w:r w:rsidR="001004C2">
        <w:rPr>
          <w:u w:val="single"/>
        </w:rPr>
        <w:t>must occur prior to the due date and time</w:t>
      </w:r>
      <w:r w:rsidR="001004C2">
        <w:t>.</w:t>
      </w:r>
    </w:p>
    <w:p w14:paraId="49E860E7" w14:textId="77777777" w:rsidR="0075058B" w:rsidRPr="00C45895" w:rsidRDefault="0075058B" w:rsidP="0075058B"/>
    <w:p w14:paraId="72DA5B20" w14:textId="77777777" w:rsidR="0075058B" w:rsidRPr="00C45895" w:rsidRDefault="0075058B" w:rsidP="0075058B">
      <w:pPr>
        <w:ind w:left="1260"/>
      </w:pPr>
      <w:r w:rsidRPr="00C45895">
        <w:t xml:space="preserve">In the event it becomes necessary to provide additional clarifying data or information, or to revise any part of this RFP, addendums or amendments will be provided via </w:t>
      </w:r>
      <w:r w:rsidR="001004C2">
        <w:t>Wisconsin eSupplier Portal</w:t>
      </w:r>
      <w:r w:rsidRPr="00C45895">
        <w:t>.</w:t>
      </w:r>
    </w:p>
    <w:p w14:paraId="3DE6D954" w14:textId="77777777" w:rsidR="0075058B" w:rsidRPr="00C45895" w:rsidRDefault="0075058B" w:rsidP="0075058B">
      <w:pPr>
        <w:ind w:left="1260"/>
      </w:pPr>
    </w:p>
    <w:p w14:paraId="2BB4EECE" w14:textId="6403D933" w:rsidR="0065352B" w:rsidRPr="00053C26" w:rsidRDefault="0075058B" w:rsidP="00053C26">
      <w:pPr>
        <w:ind w:left="1260"/>
      </w:pPr>
      <w:r w:rsidRPr="00C45895">
        <w:t xml:space="preserve">Proposers are encouraged </w:t>
      </w:r>
      <w:r w:rsidR="000131EF">
        <w:t xml:space="preserve">to </w:t>
      </w:r>
      <w:r w:rsidR="000131EF" w:rsidRPr="00590ABE">
        <w:t>log into the RF</w:t>
      </w:r>
      <w:r w:rsidR="000131EF">
        <w:t>P</w:t>
      </w:r>
      <w:r w:rsidR="000131EF" w:rsidRPr="00590ABE">
        <w:t xml:space="preserve"> website on Wisconsin eSupplier Portal periodically</w:t>
      </w:r>
      <w:r w:rsidRPr="00C45895">
        <w:t xml:space="preserve">. The person who is registered for the Proposer should get an email any time a change is made to the RFP. However, this only applies to the person who is registered </w:t>
      </w:r>
      <w:r w:rsidR="000131EF" w:rsidRPr="00590ABE">
        <w:t>on Wisconsin eSupplier Portal</w:t>
      </w:r>
      <w:r w:rsidR="000131EF" w:rsidRPr="00C45895" w:rsidDel="000131EF">
        <w:t xml:space="preserve"> </w:t>
      </w:r>
      <w:r w:rsidR="000131EF">
        <w:t xml:space="preserve">prior to the </w:t>
      </w:r>
      <w:r w:rsidRPr="00C45895">
        <w:t>date the RFP is released. Anyone who registers after the release date of the RFP will not receive any automatic emails for this RFP.</w:t>
      </w:r>
    </w:p>
    <w:p w14:paraId="69822131" w14:textId="181730B1" w:rsidR="00EE216F" w:rsidRPr="00F202B3" w:rsidRDefault="00EE216F" w:rsidP="0075058B">
      <w:pPr>
        <w:rPr>
          <w:sz w:val="18"/>
          <w:szCs w:val="18"/>
        </w:rPr>
      </w:pPr>
    </w:p>
    <w:p w14:paraId="573A13B3" w14:textId="77777777" w:rsidR="0075058B" w:rsidRPr="00CA05D9" w:rsidRDefault="0075058B" w:rsidP="008A5065">
      <w:pPr>
        <w:pStyle w:val="Heading2"/>
        <w:keepNext w:val="0"/>
        <w:keepLines w:val="0"/>
        <w:numPr>
          <w:ilvl w:val="1"/>
          <w:numId w:val="5"/>
        </w:numPr>
        <w:tabs>
          <w:tab w:val="left" w:pos="1260"/>
        </w:tabs>
        <w:spacing w:before="0"/>
        <w:ind w:left="1267" w:hanging="720"/>
        <w:rPr>
          <w:sz w:val="22"/>
        </w:rPr>
      </w:pPr>
      <w:bookmarkStart w:id="23" w:name="_Toc240777976"/>
      <w:bookmarkStart w:id="24" w:name="_Toc232777043"/>
      <w:r w:rsidRPr="00CA05D9">
        <w:rPr>
          <w:sz w:val="22"/>
        </w:rPr>
        <w:t xml:space="preserve">Reasonable </w:t>
      </w:r>
      <w:r>
        <w:rPr>
          <w:sz w:val="22"/>
        </w:rPr>
        <w:t>A</w:t>
      </w:r>
      <w:r w:rsidRPr="00CA05D9">
        <w:rPr>
          <w:sz w:val="22"/>
        </w:rPr>
        <w:t>ccommodations</w:t>
      </w:r>
      <w:bookmarkEnd w:id="23"/>
      <w:bookmarkEnd w:id="24"/>
    </w:p>
    <w:p w14:paraId="6A12A313" w14:textId="77C3ACAC" w:rsidR="0075058B" w:rsidRPr="009F2194" w:rsidRDefault="0075058B" w:rsidP="0075058B">
      <w:pPr>
        <w:ind w:left="1260"/>
      </w:pPr>
      <w:r>
        <w:t>DCF</w:t>
      </w:r>
      <w:r w:rsidRPr="009F2194">
        <w:t xml:space="preserve"> will provide reasonable accommodations, including the provision of informational material in an alternative format, for qualified individuals with disabilities upon request.  If you think you need accommodations, contact </w:t>
      </w:r>
      <w:bookmarkStart w:id="25" w:name="_Hlk29554619"/>
      <w:r w:rsidR="00956CA3">
        <w:t xml:space="preserve">Luke Reible, </w:t>
      </w:r>
      <w:r>
        <w:t>Procurement</w:t>
      </w:r>
      <w:r w:rsidRPr="009F2194">
        <w:t>, at (608</w:t>
      </w:r>
      <w:r w:rsidR="00FD1822">
        <w:t>) 422-6389</w:t>
      </w:r>
      <w:r w:rsidR="00D16DFB" w:rsidRPr="00C45895">
        <w:t xml:space="preserve"> </w:t>
      </w:r>
      <w:bookmarkEnd w:id="25"/>
      <w:r w:rsidRPr="009F2194">
        <w:t>(voice) or Wisconsin Telecommunications Relay System (TTY) at 1-800-947-3529.</w:t>
      </w:r>
    </w:p>
    <w:p w14:paraId="518D2819" w14:textId="77777777" w:rsidR="0075058B" w:rsidRDefault="0075058B" w:rsidP="0075058B"/>
    <w:p w14:paraId="2F4820EC" w14:textId="77777777" w:rsidR="0075058B" w:rsidRPr="00CA05D9" w:rsidRDefault="0075058B" w:rsidP="008A5065">
      <w:pPr>
        <w:pStyle w:val="Heading2"/>
        <w:numPr>
          <w:ilvl w:val="1"/>
          <w:numId w:val="5"/>
        </w:numPr>
        <w:tabs>
          <w:tab w:val="left" w:pos="1260"/>
        </w:tabs>
        <w:spacing w:before="0"/>
        <w:ind w:left="1260" w:hanging="720"/>
        <w:rPr>
          <w:sz w:val="22"/>
        </w:rPr>
      </w:pPr>
      <w:bookmarkStart w:id="26" w:name="_Toc240777977"/>
      <w:bookmarkStart w:id="27" w:name="_Toc232777044"/>
      <w:r w:rsidRPr="00CA05D9">
        <w:rPr>
          <w:sz w:val="22"/>
        </w:rPr>
        <w:t xml:space="preserve">Calendar of </w:t>
      </w:r>
      <w:r>
        <w:rPr>
          <w:sz w:val="22"/>
        </w:rPr>
        <w:t>E</w:t>
      </w:r>
      <w:r w:rsidRPr="00CA05D9">
        <w:rPr>
          <w:sz w:val="22"/>
        </w:rPr>
        <w:t>vents</w:t>
      </w:r>
      <w:bookmarkEnd w:id="26"/>
      <w:bookmarkEnd w:id="27"/>
    </w:p>
    <w:p w14:paraId="7D23CF67" w14:textId="77777777" w:rsidR="0075058B" w:rsidRPr="009F2194" w:rsidRDefault="0075058B" w:rsidP="0075058B">
      <w:pPr>
        <w:ind w:left="1260"/>
      </w:pPr>
      <w:r w:rsidRPr="009F2194">
        <w:t xml:space="preserve">Listed below are specific and estimated dates and times of actions related to this RFP.  The actions with </w:t>
      </w:r>
      <w:r w:rsidRPr="00CF6032">
        <w:t>specific</w:t>
      </w:r>
      <w:r w:rsidRPr="009F2194">
        <w:t xml:space="preserve"> dates must be completed as indicated unless otherwise changed by </w:t>
      </w:r>
      <w:r>
        <w:t>DCF</w:t>
      </w:r>
      <w:r w:rsidRPr="009F2194">
        <w:t xml:space="preserve">.  In the event that </w:t>
      </w:r>
      <w:r>
        <w:t>DCF</w:t>
      </w:r>
      <w:r w:rsidRPr="009F2194">
        <w:t xml:space="preserve"> finds it necessary to change any of the specific dates and times, it will do so by issuing amendments to this RFP.  There may or may not be a formal notification issued for changes of the estimated dates and times.  </w:t>
      </w:r>
    </w:p>
    <w:p w14:paraId="61D8A22B" w14:textId="77777777" w:rsidR="0075058B" w:rsidRPr="009F2194" w:rsidRDefault="0075058B" w:rsidP="0075058B"/>
    <w:tbl>
      <w:tblPr>
        <w:tblW w:w="0" w:type="auto"/>
        <w:tblInd w:w="1638" w:type="dxa"/>
        <w:tblLayout w:type="fixed"/>
        <w:tblLook w:val="0000" w:firstRow="0" w:lastRow="0" w:firstColumn="0" w:lastColumn="0" w:noHBand="0" w:noVBand="0"/>
      </w:tblPr>
      <w:tblGrid>
        <w:gridCol w:w="2492"/>
        <w:gridCol w:w="5878"/>
      </w:tblGrid>
      <w:tr w:rsidR="00174B70" w:rsidRPr="006669C7" w14:paraId="55FE2961" w14:textId="77777777" w:rsidTr="00A93F6E">
        <w:tc>
          <w:tcPr>
            <w:tcW w:w="2492" w:type="dxa"/>
            <w:tcBorders>
              <w:top w:val="nil"/>
              <w:left w:val="nil"/>
              <w:bottom w:val="nil"/>
              <w:right w:val="nil"/>
            </w:tcBorders>
          </w:tcPr>
          <w:p w14:paraId="4ED24049" w14:textId="0653EA7C" w:rsidR="00174B70" w:rsidRPr="006669C7" w:rsidRDefault="00174B70" w:rsidP="00174B70">
            <w:r w:rsidRPr="006669C7">
              <w:t>DATE</w:t>
            </w:r>
          </w:p>
        </w:tc>
        <w:tc>
          <w:tcPr>
            <w:tcW w:w="5878" w:type="dxa"/>
            <w:tcBorders>
              <w:top w:val="nil"/>
              <w:left w:val="nil"/>
              <w:bottom w:val="nil"/>
              <w:right w:val="nil"/>
            </w:tcBorders>
          </w:tcPr>
          <w:p w14:paraId="72F9033D" w14:textId="1CC9FD3B" w:rsidR="00174B70" w:rsidRPr="006669C7" w:rsidRDefault="00174B70" w:rsidP="00174B70">
            <w:r w:rsidRPr="006669C7">
              <w:t>EVENT</w:t>
            </w:r>
          </w:p>
        </w:tc>
      </w:tr>
      <w:tr w:rsidR="00174B70" w:rsidRPr="006669C7" w14:paraId="42E745A5" w14:textId="77777777" w:rsidTr="005B706C">
        <w:tc>
          <w:tcPr>
            <w:tcW w:w="2492" w:type="dxa"/>
            <w:tcBorders>
              <w:top w:val="nil"/>
              <w:left w:val="nil"/>
              <w:bottom w:val="nil"/>
              <w:right w:val="nil"/>
            </w:tcBorders>
          </w:tcPr>
          <w:p w14:paraId="12864F93" w14:textId="04BB1995" w:rsidR="00174B70" w:rsidRDefault="00053C26" w:rsidP="00174B70">
            <w:r>
              <w:t>June</w:t>
            </w:r>
            <w:r w:rsidR="00174B70">
              <w:t xml:space="preserve"> </w:t>
            </w:r>
            <w:r w:rsidR="00FD282D">
              <w:t>22</w:t>
            </w:r>
            <w:r w:rsidR="00174B70">
              <w:t>, 2026</w:t>
            </w:r>
          </w:p>
        </w:tc>
        <w:tc>
          <w:tcPr>
            <w:tcW w:w="5878" w:type="dxa"/>
            <w:tcBorders>
              <w:top w:val="nil"/>
              <w:left w:val="nil"/>
              <w:bottom w:val="nil"/>
              <w:right w:val="nil"/>
            </w:tcBorders>
          </w:tcPr>
          <w:p w14:paraId="45A76C01" w14:textId="7454D503" w:rsidR="00174B70" w:rsidRPr="006669C7" w:rsidRDefault="00174B70" w:rsidP="00174B70">
            <w:r w:rsidRPr="006669C7">
              <w:t>RFP issuance date</w:t>
            </w:r>
          </w:p>
        </w:tc>
      </w:tr>
      <w:tr w:rsidR="00174B70" w:rsidRPr="006669C7" w14:paraId="7A258229" w14:textId="77777777" w:rsidTr="005B706C">
        <w:tc>
          <w:tcPr>
            <w:tcW w:w="2492" w:type="dxa"/>
            <w:tcBorders>
              <w:top w:val="nil"/>
              <w:left w:val="nil"/>
              <w:bottom w:val="nil"/>
              <w:right w:val="nil"/>
            </w:tcBorders>
          </w:tcPr>
          <w:p w14:paraId="3D679845" w14:textId="1A374946" w:rsidR="00174B70" w:rsidRPr="006669C7" w:rsidRDefault="00FD282D" w:rsidP="00174B70">
            <w:r>
              <w:t>July 6</w:t>
            </w:r>
            <w:r w:rsidR="00174B70">
              <w:t>, 2026</w:t>
            </w:r>
          </w:p>
        </w:tc>
        <w:tc>
          <w:tcPr>
            <w:tcW w:w="5878" w:type="dxa"/>
            <w:tcBorders>
              <w:top w:val="nil"/>
              <w:left w:val="nil"/>
              <w:bottom w:val="nil"/>
              <w:right w:val="nil"/>
            </w:tcBorders>
          </w:tcPr>
          <w:p w14:paraId="4A4953ED" w14:textId="362EADC3" w:rsidR="00174B70" w:rsidRPr="006669C7" w:rsidRDefault="00174B70" w:rsidP="00174B70">
            <w:r w:rsidRPr="006669C7">
              <w:t>Last day for submitting written questions</w:t>
            </w:r>
          </w:p>
        </w:tc>
      </w:tr>
      <w:tr w:rsidR="00174B70" w:rsidRPr="006669C7" w14:paraId="22D11557" w14:textId="77777777" w:rsidTr="005B706C">
        <w:tc>
          <w:tcPr>
            <w:tcW w:w="2492" w:type="dxa"/>
            <w:tcBorders>
              <w:top w:val="nil"/>
              <w:left w:val="nil"/>
              <w:bottom w:val="nil"/>
              <w:right w:val="nil"/>
            </w:tcBorders>
          </w:tcPr>
          <w:p w14:paraId="0079AFE1" w14:textId="7FD45F96" w:rsidR="00174B70" w:rsidRPr="006669C7" w:rsidRDefault="00FD282D" w:rsidP="00174B70">
            <w:r>
              <w:t>July 13</w:t>
            </w:r>
            <w:r>
              <w:t xml:space="preserve"> </w:t>
            </w:r>
            <w:r w:rsidR="006E7ADA">
              <w:t>26</w:t>
            </w:r>
            <w:r w:rsidR="00174B70">
              <w:t>, 2026</w:t>
            </w:r>
          </w:p>
        </w:tc>
        <w:tc>
          <w:tcPr>
            <w:tcW w:w="5878" w:type="dxa"/>
            <w:tcBorders>
              <w:top w:val="nil"/>
              <w:left w:val="nil"/>
              <w:bottom w:val="nil"/>
              <w:right w:val="nil"/>
            </w:tcBorders>
          </w:tcPr>
          <w:p w14:paraId="575CEBDB" w14:textId="155A4372" w:rsidR="00174B70" w:rsidRPr="006669C7" w:rsidRDefault="00174B70" w:rsidP="00174B70">
            <w:r>
              <w:t>P</w:t>
            </w:r>
            <w:r w:rsidRPr="006669C7">
              <w:t xml:space="preserve">ost amendments to </w:t>
            </w:r>
            <w:r>
              <w:t>eSupplier (estimated)</w:t>
            </w:r>
          </w:p>
        </w:tc>
      </w:tr>
      <w:tr w:rsidR="00174B70" w:rsidRPr="006669C7" w14:paraId="780F2677" w14:textId="77777777" w:rsidTr="005B706C">
        <w:tc>
          <w:tcPr>
            <w:tcW w:w="2492" w:type="dxa"/>
            <w:tcBorders>
              <w:top w:val="nil"/>
              <w:left w:val="nil"/>
              <w:bottom w:val="nil"/>
              <w:right w:val="nil"/>
            </w:tcBorders>
          </w:tcPr>
          <w:p w14:paraId="4A2C754F" w14:textId="366B7AC0" w:rsidR="00174B70" w:rsidRPr="006669C7" w:rsidRDefault="00053C26" w:rsidP="00174B70">
            <w:pPr>
              <w:rPr>
                <w:b/>
              </w:rPr>
            </w:pPr>
            <w:r>
              <w:rPr>
                <w:b/>
              </w:rPr>
              <w:t>July</w:t>
            </w:r>
            <w:r w:rsidR="00174B70">
              <w:rPr>
                <w:b/>
              </w:rPr>
              <w:t xml:space="preserve"> </w:t>
            </w:r>
            <w:r w:rsidR="00FD282D">
              <w:rPr>
                <w:b/>
              </w:rPr>
              <w:t>31</w:t>
            </w:r>
            <w:r w:rsidR="00174B70">
              <w:rPr>
                <w:b/>
              </w:rPr>
              <w:t>, 2026</w:t>
            </w:r>
          </w:p>
        </w:tc>
        <w:tc>
          <w:tcPr>
            <w:tcW w:w="5878" w:type="dxa"/>
            <w:tcBorders>
              <w:top w:val="nil"/>
              <w:left w:val="nil"/>
              <w:bottom w:val="nil"/>
              <w:right w:val="nil"/>
            </w:tcBorders>
          </w:tcPr>
          <w:p w14:paraId="269D3536" w14:textId="176EB4AA" w:rsidR="00174B70" w:rsidRPr="006669C7" w:rsidRDefault="00174B70" w:rsidP="00174B70">
            <w:pPr>
              <w:rPr>
                <w:b/>
              </w:rPr>
            </w:pPr>
            <w:r w:rsidRPr="006669C7">
              <w:rPr>
                <w:b/>
              </w:rPr>
              <w:t>Proposals due on or before 2:00 p.m.</w:t>
            </w:r>
            <w:r w:rsidR="00D32C20">
              <w:rPr>
                <w:b/>
              </w:rPr>
              <w:t>, CST</w:t>
            </w:r>
          </w:p>
        </w:tc>
      </w:tr>
      <w:tr w:rsidR="00D32C20" w:rsidRPr="006669C7" w14:paraId="05326C58" w14:textId="77777777" w:rsidTr="005B706C">
        <w:tc>
          <w:tcPr>
            <w:tcW w:w="2492" w:type="dxa"/>
            <w:tcBorders>
              <w:top w:val="nil"/>
              <w:left w:val="nil"/>
              <w:bottom w:val="nil"/>
              <w:right w:val="nil"/>
            </w:tcBorders>
          </w:tcPr>
          <w:p w14:paraId="29837085" w14:textId="33C87E43" w:rsidR="00D32C20" w:rsidRDefault="00D32C20" w:rsidP="00174B70"/>
        </w:tc>
        <w:tc>
          <w:tcPr>
            <w:tcW w:w="5878" w:type="dxa"/>
            <w:tcBorders>
              <w:top w:val="nil"/>
              <w:left w:val="nil"/>
              <w:bottom w:val="nil"/>
              <w:right w:val="nil"/>
            </w:tcBorders>
          </w:tcPr>
          <w:p w14:paraId="328075C2" w14:textId="4CB634C7" w:rsidR="00D32C20" w:rsidRPr="006669C7" w:rsidRDefault="00D32C20" w:rsidP="00174B70">
            <w:r>
              <w:t>Hardcopy notification on or before TIME</w:t>
            </w:r>
          </w:p>
        </w:tc>
      </w:tr>
      <w:tr w:rsidR="00174B70" w:rsidRPr="006669C7" w14:paraId="10A73F43" w14:textId="77777777" w:rsidTr="005B706C">
        <w:tc>
          <w:tcPr>
            <w:tcW w:w="2492" w:type="dxa"/>
            <w:tcBorders>
              <w:top w:val="nil"/>
              <w:left w:val="nil"/>
              <w:bottom w:val="nil"/>
              <w:right w:val="nil"/>
            </w:tcBorders>
          </w:tcPr>
          <w:p w14:paraId="784398DD" w14:textId="5B55D410" w:rsidR="00174B70" w:rsidRPr="006669C7" w:rsidRDefault="00174B70" w:rsidP="00174B70">
            <w:r>
              <w:t>Other</w:t>
            </w:r>
          </w:p>
        </w:tc>
        <w:tc>
          <w:tcPr>
            <w:tcW w:w="5878" w:type="dxa"/>
            <w:tcBorders>
              <w:top w:val="nil"/>
              <w:left w:val="nil"/>
              <w:bottom w:val="nil"/>
              <w:right w:val="nil"/>
            </w:tcBorders>
          </w:tcPr>
          <w:p w14:paraId="544C5D61" w14:textId="75CB4E7D" w:rsidR="00174B70" w:rsidRPr="006669C7" w:rsidRDefault="00174B70" w:rsidP="00174B70">
            <w:r w:rsidRPr="006669C7">
              <w:t>Interviews/presentations (estimated date, if needed)</w:t>
            </w:r>
          </w:p>
        </w:tc>
      </w:tr>
      <w:tr w:rsidR="00174B70" w:rsidRPr="006669C7" w14:paraId="54ACEBF9" w14:textId="77777777" w:rsidTr="005B706C">
        <w:tc>
          <w:tcPr>
            <w:tcW w:w="2492" w:type="dxa"/>
            <w:tcBorders>
              <w:top w:val="nil"/>
              <w:left w:val="nil"/>
              <w:bottom w:val="nil"/>
              <w:right w:val="nil"/>
            </w:tcBorders>
          </w:tcPr>
          <w:p w14:paraId="7B32ABD4" w14:textId="138F063A" w:rsidR="00174B70" w:rsidRPr="006669C7" w:rsidRDefault="00174B70" w:rsidP="00174B70"/>
        </w:tc>
        <w:tc>
          <w:tcPr>
            <w:tcW w:w="5878" w:type="dxa"/>
            <w:tcBorders>
              <w:top w:val="nil"/>
              <w:left w:val="nil"/>
              <w:bottom w:val="nil"/>
              <w:right w:val="nil"/>
            </w:tcBorders>
          </w:tcPr>
          <w:p w14:paraId="61F6D096" w14:textId="0C814AA3" w:rsidR="00174B70" w:rsidRPr="006669C7" w:rsidRDefault="00174B70" w:rsidP="00174B70">
            <w:r w:rsidRPr="006669C7">
              <w:t xml:space="preserve">Notification of intent to award sent to </w:t>
            </w:r>
            <w:r>
              <w:t xml:space="preserve">all </w:t>
            </w:r>
            <w:r w:rsidRPr="006669C7">
              <w:t>proposers</w:t>
            </w:r>
          </w:p>
        </w:tc>
      </w:tr>
      <w:tr w:rsidR="00174B70" w:rsidRPr="006669C7" w14:paraId="0E670DF2" w14:textId="77777777" w:rsidTr="005B706C">
        <w:tc>
          <w:tcPr>
            <w:tcW w:w="2492" w:type="dxa"/>
            <w:tcBorders>
              <w:top w:val="nil"/>
              <w:left w:val="nil"/>
              <w:bottom w:val="nil"/>
              <w:right w:val="nil"/>
            </w:tcBorders>
          </w:tcPr>
          <w:p w14:paraId="08E5955D" w14:textId="77777777" w:rsidR="00174B70" w:rsidRPr="006669C7" w:rsidRDefault="00174B70" w:rsidP="00174B70"/>
        </w:tc>
        <w:tc>
          <w:tcPr>
            <w:tcW w:w="5878" w:type="dxa"/>
            <w:tcBorders>
              <w:top w:val="nil"/>
              <w:left w:val="nil"/>
              <w:bottom w:val="nil"/>
              <w:right w:val="nil"/>
            </w:tcBorders>
          </w:tcPr>
          <w:p w14:paraId="6A9FC575" w14:textId="77777777" w:rsidR="00174B70" w:rsidRPr="006669C7" w:rsidRDefault="00174B70" w:rsidP="00174B70"/>
        </w:tc>
      </w:tr>
      <w:tr w:rsidR="00174B70" w:rsidRPr="006669C7" w14:paraId="50A7F44D" w14:textId="77777777" w:rsidTr="005B706C">
        <w:tc>
          <w:tcPr>
            <w:tcW w:w="2492" w:type="dxa"/>
            <w:tcBorders>
              <w:top w:val="nil"/>
              <w:left w:val="nil"/>
              <w:bottom w:val="nil"/>
              <w:right w:val="nil"/>
            </w:tcBorders>
          </w:tcPr>
          <w:p w14:paraId="228EBABB" w14:textId="762A0ABA" w:rsidR="00174B70" w:rsidRPr="006669C7" w:rsidRDefault="00174B70" w:rsidP="00174B70">
            <w:r>
              <w:t>January 1, 2027</w:t>
            </w:r>
          </w:p>
        </w:tc>
        <w:tc>
          <w:tcPr>
            <w:tcW w:w="5878" w:type="dxa"/>
            <w:tcBorders>
              <w:top w:val="nil"/>
              <w:left w:val="nil"/>
              <w:bottom w:val="nil"/>
              <w:right w:val="nil"/>
            </w:tcBorders>
          </w:tcPr>
          <w:p w14:paraId="589E6C27" w14:textId="50591C7D" w:rsidR="00174B70" w:rsidRPr="006669C7" w:rsidRDefault="00174B70" w:rsidP="00174B70">
            <w:r w:rsidRPr="006669C7">
              <w:t>Contract start date (estimated)</w:t>
            </w:r>
          </w:p>
        </w:tc>
      </w:tr>
    </w:tbl>
    <w:p w14:paraId="7416C2AB" w14:textId="77777777" w:rsidR="00E72767" w:rsidRDefault="00E72767" w:rsidP="0075058B"/>
    <w:p w14:paraId="28833003" w14:textId="47760C57" w:rsidR="000E2D1F" w:rsidRPr="00634E84" w:rsidRDefault="0075058B" w:rsidP="00634E84">
      <w:pPr>
        <w:pStyle w:val="Heading2"/>
        <w:numPr>
          <w:ilvl w:val="1"/>
          <w:numId w:val="5"/>
        </w:numPr>
        <w:tabs>
          <w:tab w:val="left" w:pos="1260"/>
        </w:tabs>
        <w:spacing w:before="0"/>
        <w:ind w:left="1260" w:hanging="720"/>
        <w:rPr>
          <w:sz w:val="22"/>
        </w:rPr>
      </w:pPr>
      <w:bookmarkStart w:id="28" w:name="_Toc240777978"/>
      <w:bookmarkStart w:id="29" w:name="_Toc232777045"/>
      <w:r w:rsidRPr="00CA05D9">
        <w:rPr>
          <w:sz w:val="22"/>
        </w:rPr>
        <w:t xml:space="preserve">Contract </w:t>
      </w:r>
      <w:r>
        <w:rPr>
          <w:sz w:val="22"/>
        </w:rPr>
        <w:t>T</w:t>
      </w:r>
      <w:r w:rsidRPr="00CA05D9">
        <w:rPr>
          <w:sz w:val="22"/>
        </w:rPr>
        <w:t>erm</w:t>
      </w:r>
      <w:r w:rsidR="00236D8B">
        <w:rPr>
          <w:sz w:val="22"/>
        </w:rPr>
        <w:t xml:space="preserve"> and </w:t>
      </w:r>
      <w:r>
        <w:rPr>
          <w:sz w:val="22"/>
        </w:rPr>
        <w:t>F</w:t>
      </w:r>
      <w:r w:rsidRPr="00CA05D9">
        <w:rPr>
          <w:sz w:val="22"/>
        </w:rPr>
        <w:t>unding</w:t>
      </w:r>
      <w:bookmarkEnd w:id="28"/>
      <w:bookmarkEnd w:id="29"/>
    </w:p>
    <w:p w14:paraId="58FAF56D" w14:textId="637822C9" w:rsidR="00634E84" w:rsidRDefault="00634E84" w:rsidP="00634E84">
      <w:pPr>
        <w:ind w:left="1260"/>
      </w:pPr>
      <w:r w:rsidRPr="00634E84">
        <w:t>The anticipated contract start date is</w:t>
      </w:r>
      <w:r w:rsidR="006E7ADA">
        <w:t xml:space="preserve"> January 1, 2027</w:t>
      </w:r>
      <w:r w:rsidRPr="00634E84">
        <w:t xml:space="preserve"> and shall continue through </w:t>
      </w:r>
      <w:r w:rsidR="006E7ADA">
        <w:t>June 30, 2029</w:t>
      </w:r>
      <w:r w:rsidRPr="00634E84">
        <w:t xml:space="preserve">, or 2 ½ year(s) from the actual contract start date.  By mutual agreement of DCF and the Contractor, the contract may be renewed up to 2 additional 2-year periods and shall be subject to satisfactory performance and continued availability of funds.  </w:t>
      </w:r>
    </w:p>
    <w:p w14:paraId="49F4FF3C" w14:textId="77777777" w:rsidR="00634E84" w:rsidRDefault="00634E84" w:rsidP="00634E84">
      <w:pPr>
        <w:ind w:left="1260"/>
      </w:pPr>
    </w:p>
    <w:p w14:paraId="693A7027" w14:textId="20E5F60C" w:rsidR="00634E84" w:rsidRDefault="00634E84" w:rsidP="00634E84">
      <w:pPr>
        <w:ind w:left="1260"/>
      </w:pPr>
      <w:bookmarkStart w:id="30" w:name="_Hlk20904768"/>
      <w:r>
        <w:t xml:space="preserve">DCF may request the Contractor(s) continue providing services on a month-to month basis beyond the contract term, not to exceed twelve (12) months, for the purpose of completing a future procurement and/or transition to a new Contractor(s).  The original contract terms and conditions shall remain unchanged during the transitional renewal period, as applicable, unless otherwise agreed to in writing by both parties.  DCF shall provide written notice to the Contractor(s) to exercise the transitional renewal period which shall include the length of the contract continuation and the dollar amount.  During the </w:t>
      </w:r>
      <w:r>
        <w:lastRenderedPageBreak/>
        <w:t>transitional renewal period, the Contractor(s) shall provide DCF all reasonable cooperation, assistance, and services in order to assist DCF in transiting to a new Contractor(s).</w:t>
      </w:r>
    </w:p>
    <w:bookmarkEnd w:id="30"/>
    <w:p w14:paraId="02183FB5" w14:textId="77777777" w:rsidR="00634E84" w:rsidRDefault="00634E84" w:rsidP="00634E84"/>
    <w:p w14:paraId="3A498872" w14:textId="7A781058" w:rsidR="00C31CA9" w:rsidRDefault="00634E84" w:rsidP="00C31CA9">
      <w:pPr>
        <w:ind w:left="1260"/>
      </w:pPr>
      <w:r w:rsidRPr="00A526DE">
        <w:t xml:space="preserve">A total of </w:t>
      </w:r>
      <w:r w:rsidRPr="008C578D">
        <w:t xml:space="preserve">$4,700,000.00 annually is available to DCF to make a single contract award under this RFP.  </w:t>
      </w:r>
      <w:r>
        <w:t>DCF reserves the right to make award(s) for less than the amount requested based on the content and quality of the proposal.</w:t>
      </w:r>
      <w:r w:rsidR="00C31CA9">
        <w:t xml:space="preserve">  </w:t>
      </w:r>
      <w:r w:rsidR="00C31CA9">
        <w:t>The table below provided budget limitations for this solicitation.</w:t>
      </w:r>
    </w:p>
    <w:p w14:paraId="32044067" w14:textId="77777777" w:rsidR="00C31CA9" w:rsidRDefault="00C31CA9" w:rsidP="00C31CA9">
      <w:pPr>
        <w:ind w:left="1260"/>
      </w:pPr>
    </w:p>
    <w:tbl>
      <w:tblPr>
        <w:tblStyle w:val="TableGrid1"/>
        <w:tblW w:w="0" w:type="auto"/>
        <w:tblInd w:w="1255" w:type="dxa"/>
        <w:tblLook w:val="04A0" w:firstRow="1" w:lastRow="0" w:firstColumn="1" w:lastColumn="0" w:noHBand="0" w:noVBand="1"/>
      </w:tblPr>
      <w:tblGrid>
        <w:gridCol w:w="4335"/>
        <w:gridCol w:w="4300"/>
      </w:tblGrid>
      <w:tr w:rsidR="00C31CA9" w:rsidRPr="00C71E90" w14:paraId="3D152A07" w14:textId="77777777" w:rsidTr="00C31CA9">
        <w:tc>
          <w:tcPr>
            <w:tcW w:w="4335" w:type="dxa"/>
          </w:tcPr>
          <w:p w14:paraId="682771BA" w14:textId="77777777" w:rsidR="00C31CA9" w:rsidRPr="00C71E90" w:rsidRDefault="00C31CA9" w:rsidP="00533F65">
            <w:r w:rsidRPr="00C71E90">
              <w:t>DCF Total Budget</w:t>
            </w:r>
          </w:p>
        </w:tc>
        <w:tc>
          <w:tcPr>
            <w:tcW w:w="4300" w:type="dxa"/>
          </w:tcPr>
          <w:p w14:paraId="4C42E342" w14:textId="77777777" w:rsidR="00C31CA9" w:rsidRPr="00C71E90" w:rsidRDefault="00C31CA9" w:rsidP="00533F65">
            <w:r>
              <w:t>$4,700,000.00</w:t>
            </w:r>
          </w:p>
        </w:tc>
      </w:tr>
      <w:tr w:rsidR="00C31CA9" w:rsidRPr="00C71E90" w14:paraId="12306E90" w14:textId="77777777" w:rsidTr="00C31CA9">
        <w:tc>
          <w:tcPr>
            <w:tcW w:w="4335" w:type="dxa"/>
          </w:tcPr>
          <w:p w14:paraId="6FFA1A38" w14:textId="77777777" w:rsidR="00C31CA9" w:rsidRPr="00C71E90" w:rsidRDefault="00C31CA9" w:rsidP="00533F65">
            <w:r w:rsidRPr="00C71E90">
              <w:t>DCF Not-To-Exceed C</w:t>
            </w:r>
            <w:r>
              <w:t>ost Reimbursement</w:t>
            </w:r>
            <w:r w:rsidRPr="00C71E90">
              <w:t xml:space="preserve"> Budget</w:t>
            </w:r>
            <w:r>
              <w:t xml:space="preserve"> (participant wages and stipends)</w:t>
            </w:r>
          </w:p>
        </w:tc>
        <w:tc>
          <w:tcPr>
            <w:tcW w:w="4300" w:type="dxa"/>
          </w:tcPr>
          <w:p w14:paraId="68CCC1B7" w14:textId="77777777" w:rsidR="00C31CA9" w:rsidRPr="00C71E90" w:rsidRDefault="00C31CA9" w:rsidP="00533F65">
            <w:r>
              <w:t>$2,820,000.00</w:t>
            </w:r>
          </w:p>
        </w:tc>
      </w:tr>
      <w:tr w:rsidR="00C31CA9" w:rsidRPr="00C71E90" w14:paraId="22043A9E" w14:textId="77777777" w:rsidTr="00C31CA9">
        <w:tc>
          <w:tcPr>
            <w:tcW w:w="4335" w:type="dxa"/>
          </w:tcPr>
          <w:p w14:paraId="670E3F0F" w14:textId="77777777" w:rsidR="00C31CA9" w:rsidRPr="00C71E90" w:rsidRDefault="00C31CA9" w:rsidP="00533F65">
            <w:r>
              <w:t xml:space="preserve">DCF Not-To- Exceed Administration and Service Budget </w:t>
            </w:r>
          </w:p>
        </w:tc>
        <w:tc>
          <w:tcPr>
            <w:tcW w:w="4300" w:type="dxa"/>
          </w:tcPr>
          <w:p w14:paraId="28961DDC" w14:textId="77777777" w:rsidR="00C31CA9" w:rsidRPr="00C71E90" w:rsidRDefault="00C31CA9" w:rsidP="00533F65">
            <w:r>
              <w:t>$1,880,000.00</w:t>
            </w:r>
          </w:p>
        </w:tc>
      </w:tr>
    </w:tbl>
    <w:p w14:paraId="0E9624D7" w14:textId="77777777" w:rsidR="00C31CA9" w:rsidRDefault="00C31CA9" w:rsidP="00634E84">
      <w:pPr>
        <w:ind w:left="1260"/>
      </w:pPr>
    </w:p>
    <w:p w14:paraId="51A0A495" w14:textId="77777777" w:rsidR="00C31CA9" w:rsidRPr="00634E84" w:rsidRDefault="00C31CA9" w:rsidP="00634E84">
      <w:pPr>
        <w:ind w:left="1260"/>
      </w:pPr>
    </w:p>
    <w:p w14:paraId="5E56263B" w14:textId="77777777" w:rsidR="00634E84" w:rsidRPr="00634E84" w:rsidRDefault="00634E84" w:rsidP="00634E84">
      <w:pPr>
        <w:ind w:left="1260"/>
      </w:pPr>
      <w:r w:rsidRPr="00634E84">
        <w:t>Should additional state or federal funds become available for these services, DCF may utilize the results of this RFP to amend the contract and/or award a contract(s) to the highest scoring proposal(s) not originally funded.</w:t>
      </w:r>
    </w:p>
    <w:p w14:paraId="6B6C2435" w14:textId="77777777" w:rsidR="00634E84" w:rsidRDefault="00634E84" w:rsidP="00634E84"/>
    <w:p w14:paraId="4BD5A181" w14:textId="77777777" w:rsidR="0075058B" w:rsidRPr="003923F8" w:rsidRDefault="0075058B" w:rsidP="008A5065">
      <w:pPr>
        <w:pStyle w:val="Heading2"/>
        <w:keepNext w:val="0"/>
        <w:keepLines w:val="0"/>
        <w:numPr>
          <w:ilvl w:val="1"/>
          <w:numId w:val="5"/>
        </w:numPr>
        <w:tabs>
          <w:tab w:val="left" w:pos="1260"/>
          <w:tab w:val="left" w:pos="1530"/>
        </w:tabs>
        <w:spacing w:before="0"/>
        <w:ind w:left="1267" w:hanging="720"/>
        <w:rPr>
          <w:sz w:val="22"/>
        </w:rPr>
      </w:pPr>
      <w:bookmarkStart w:id="31" w:name="_Toc232777046"/>
      <w:r w:rsidRPr="003923F8">
        <w:rPr>
          <w:sz w:val="22"/>
        </w:rPr>
        <w:t>Wisconsin eSupplier Portal Registration</w:t>
      </w:r>
      <w:bookmarkEnd w:id="31"/>
      <w:r w:rsidRPr="003923F8">
        <w:rPr>
          <w:sz w:val="22"/>
        </w:rPr>
        <w:t xml:space="preserve"> </w:t>
      </w:r>
    </w:p>
    <w:p w14:paraId="5DA1B777" w14:textId="77777777" w:rsidR="0075058B" w:rsidRPr="007715D4" w:rsidRDefault="0075058B" w:rsidP="0075058B">
      <w:pPr>
        <w:pStyle w:val="ListParagraph"/>
        <w:ind w:left="1260"/>
      </w:pPr>
      <w:r w:rsidRPr="007715D4">
        <w:t xml:space="preserve">The State of Wisconsin purchasing information and Bidder notification service is available to all businesses and organizations that want to sell to the State. Anyone may access the </w:t>
      </w:r>
      <w:hyperlink r:id="rId17" w:history="1">
        <w:r w:rsidRPr="007715D4">
          <w:rPr>
            <w:rStyle w:val="Hyperlink"/>
          </w:rPr>
          <w:t>State of Wisconsin eSupplier</w:t>
        </w:r>
      </w:hyperlink>
      <w:r w:rsidRPr="007715D4">
        <w:t xml:space="preserve"> portal on the internet to get information on state purchasing practices and policies, goods and services that the State buys, and tips on selling to the State. </w:t>
      </w:r>
    </w:p>
    <w:p w14:paraId="200835C3" w14:textId="77777777" w:rsidR="0075058B" w:rsidRPr="007715D4" w:rsidRDefault="0075058B" w:rsidP="0075058B">
      <w:pPr>
        <w:pStyle w:val="ListParagraph"/>
        <w:ind w:left="1260"/>
      </w:pPr>
    </w:p>
    <w:p w14:paraId="76033208" w14:textId="77777777" w:rsidR="0075058B" w:rsidRDefault="0075058B" w:rsidP="0075058B">
      <w:pPr>
        <w:pStyle w:val="ListParagraph"/>
        <w:ind w:left="1260"/>
      </w:pPr>
      <w:r w:rsidRPr="007715D4">
        <w:t>Proposers may use eSupplier website for inclusion on the Proposers list for goods and services that the organization wants to sell to the State. A subscription with notification guarantees the organization will receive an e-mail message each time a State agency, including any campus of the University of Wisconsin System, posts a request for bid or a request for proposal in their designated commodity/service area(s) with an estimated value over $50,000.  Organizations without internet access receive paper copies in the mail.</w:t>
      </w:r>
    </w:p>
    <w:p w14:paraId="73A365F3" w14:textId="77777777" w:rsidR="0075058B" w:rsidRDefault="0075058B" w:rsidP="0075058B">
      <w:pPr>
        <w:pStyle w:val="ListParagraph"/>
        <w:ind w:left="1260"/>
      </w:pPr>
    </w:p>
    <w:p w14:paraId="5E8AFDA8" w14:textId="77777777" w:rsidR="0075058B" w:rsidRPr="00CA05D9" w:rsidRDefault="0075058B" w:rsidP="008A5065">
      <w:pPr>
        <w:pStyle w:val="Heading2"/>
        <w:keepNext w:val="0"/>
        <w:keepLines w:val="0"/>
        <w:numPr>
          <w:ilvl w:val="1"/>
          <w:numId w:val="5"/>
        </w:numPr>
        <w:tabs>
          <w:tab w:val="left" w:pos="1260"/>
        </w:tabs>
        <w:spacing w:before="0"/>
        <w:ind w:left="1267" w:hanging="720"/>
        <w:rPr>
          <w:sz w:val="22"/>
        </w:rPr>
      </w:pPr>
      <w:bookmarkStart w:id="32" w:name="_Toc240777979"/>
      <w:bookmarkStart w:id="33" w:name="_Toc232777047"/>
      <w:r w:rsidRPr="00CA05D9">
        <w:rPr>
          <w:sz w:val="22"/>
        </w:rPr>
        <w:t xml:space="preserve">Certification for </w:t>
      </w:r>
      <w:r>
        <w:rPr>
          <w:sz w:val="22"/>
        </w:rPr>
        <w:t>C</w:t>
      </w:r>
      <w:r w:rsidRPr="00CA05D9">
        <w:rPr>
          <w:sz w:val="22"/>
        </w:rPr>
        <w:t xml:space="preserve">ollection of </w:t>
      </w:r>
      <w:r>
        <w:rPr>
          <w:sz w:val="22"/>
        </w:rPr>
        <w:t>S</w:t>
      </w:r>
      <w:r w:rsidRPr="00CA05D9">
        <w:rPr>
          <w:sz w:val="22"/>
        </w:rPr>
        <w:t xml:space="preserve">ales and </w:t>
      </w:r>
      <w:r>
        <w:rPr>
          <w:sz w:val="22"/>
        </w:rPr>
        <w:t>U</w:t>
      </w:r>
      <w:r w:rsidRPr="00CA05D9">
        <w:rPr>
          <w:sz w:val="22"/>
        </w:rPr>
        <w:t xml:space="preserve">se </w:t>
      </w:r>
      <w:r>
        <w:rPr>
          <w:sz w:val="22"/>
        </w:rPr>
        <w:t>T</w:t>
      </w:r>
      <w:r w:rsidRPr="00CA05D9">
        <w:rPr>
          <w:sz w:val="22"/>
        </w:rPr>
        <w:t>ax</w:t>
      </w:r>
      <w:bookmarkEnd w:id="32"/>
      <w:bookmarkEnd w:id="33"/>
    </w:p>
    <w:p w14:paraId="153202E8" w14:textId="77777777" w:rsidR="0075058B" w:rsidRDefault="0075058B" w:rsidP="0075058B">
      <w:pPr>
        <w:ind w:left="1260"/>
      </w:pPr>
      <w:r w:rsidRPr="009F2194">
        <w:t>The State of Wisconsin shall not enter into a contract with a vendor, and reserves the right to cancel any existing contract, if the vendor or contractor has not met or complied with the requirements of s.77.66, Wis. Stats., and related statutes regarding certification for collection of sales and use tax.</w:t>
      </w:r>
    </w:p>
    <w:p w14:paraId="3AA62ED6" w14:textId="77777777" w:rsidR="0075058B" w:rsidRDefault="0075058B" w:rsidP="0075058B">
      <w:pPr>
        <w:ind w:left="1440"/>
      </w:pPr>
    </w:p>
    <w:p w14:paraId="145F9632" w14:textId="77777777" w:rsidR="007A6A66" w:rsidRPr="00CA05D9" w:rsidRDefault="007A6A66" w:rsidP="007A6A66">
      <w:pPr>
        <w:pStyle w:val="Heading2"/>
        <w:keepNext w:val="0"/>
        <w:keepLines w:val="0"/>
        <w:numPr>
          <w:ilvl w:val="1"/>
          <w:numId w:val="5"/>
        </w:numPr>
        <w:tabs>
          <w:tab w:val="left" w:pos="1260"/>
        </w:tabs>
        <w:spacing w:before="0"/>
        <w:ind w:left="1267" w:hanging="720"/>
        <w:rPr>
          <w:sz w:val="22"/>
        </w:rPr>
      </w:pPr>
      <w:bookmarkStart w:id="34" w:name="_Toc232777048"/>
      <w:r>
        <w:rPr>
          <w:sz w:val="22"/>
        </w:rPr>
        <w:t>Cooperative Purchasing</w:t>
      </w:r>
      <w:bookmarkEnd w:id="34"/>
    </w:p>
    <w:p w14:paraId="3211B676" w14:textId="77777777" w:rsidR="00441B3C" w:rsidRDefault="00464BBB" w:rsidP="00441B3C">
      <w:pPr>
        <w:ind w:left="1260"/>
      </w:pPr>
      <w:r>
        <w:t>Commodities and services may be made available to municipalities upon agreement of the Contractor</w:t>
      </w:r>
      <w:r w:rsidR="00441B3C">
        <w:t xml:space="preserve"> (see Attachment B3 Wisconsin Cooperative Purchasing Service)</w:t>
      </w:r>
      <w:r>
        <w:t xml:space="preserve">.  </w:t>
      </w:r>
      <w:r w:rsidR="00441B3C">
        <w:t>Where requested by DCF and agreed to by the Contractor(s), municipalities shall be able to obtain the commodities and/or services procured under the contract at the same rates agreed to by DCF and the Contractor</w:t>
      </w:r>
      <w:r w:rsidR="00293793">
        <w:t>(s)</w:t>
      </w:r>
      <w:r w:rsidR="00441B3C">
        <w:t>.  The Contractor</w:t>
      </w:r>
      <w:r w:rsidR="00293793">
        <w:t>(s)</w:t>
      </w:r>
      <w:r w:rsidR="00441B3C">
        <w:t xml:space="preserve"> shall be responsible for confirming the status of potential municipalities with DCF providing appropriate documentation and support and reporting contract usage by municipalities.</w:t>
      </w:r>
    </w:p>
    <w:p w14:paraId="6C918C7B" w14:textId="77777777" w:rsidR="00441B3C" w:rsidRDefault="00441B3C" w:rsidP="007A6A66">
      <w:pPr>
        <w:ind w:left="1260"/>
      </w:pPr>
    </w:p>
    <w:p w14:paraId="26C72CB1" w14:textId="77777777" w:rsidR="00464BBB" w:rsidRDefault="00464BBB" w:rsidP="007A6A66">
      <w:pPr>
        <w:ind w:left="1260"/>
      </w:pPr>
      <w:r>
        <w:t xml:space="preserve">In addition to Wisconsin’s cooperative purchasing service, the resulting contract may be utilized by other Wisconsin state agencies.  </w:t>
      </w:r>
    </w:p>
    <w:p w14:paraId="420A4C41" w14:textId="77777777" w:rsidR="007A6A66" w:rsidRDefault="007A6A66" w:rsidP="0075058B">
      <w:pPr>
        <w:ind w:left="1440"/>
      </w:pPr>
    </w:p>
    <w:p w14:paraId="201C3E2B" w14:textId="77777777" w:rsidR="0075058B" w:rsidRPr="00A526DE" w:rsidRDefault="0075058B" w:rsidP="008A5065">
      <w:pPr>
        <w:pStyle w:val="Heading2"/>
        <w:keepNext w:val="0"/>
        <w:keepLines w:val="0"/>
        <w:numPr>
          <w:ilvl w:val="1"/>
          <w:numId w:val="5"/>
        </w:numPr>
        <w:tabs>
          <w:tab w:val="left" w:pos="1260"/>
          <w:tab w:val="left" w:pos="1530"/>
        </w:tabs>
        <w:spacing w:before="0"/>
        <w:ind w:left="1267" w:hanging="720"/>
        <w:rPr>
          <w:sz w:val="22"/>
        </w:rPr>
      </w:pPr>
      <w:bookmarkStart w:id="35" w:name="_Toc232777049"/>
      <w:r w:rsidRPr="00A526DE">
        <w:rPr>
          <w:sz w:val="22"/>
        </w:rPr>
        <w:t>Sample Contract</w:t>
      </w:r>
      <w:bookmarkEnd w:id="35"/>
    </w:p>
    <w:p w14:paraId="7689C851" w14:textId="77777777" w:rsidR="0075058B" w:rsidRPr="009F2194" w:rsidRDefault="0075058B" w:rsidP="0075058B">
      <w:pPr>
        <w:ind w:left="1260"/>
      </w:pPr>
      <w:r w:rsidRPr="006F19F6">
        <w:t xml:space="preserve">Attachment </w:t>
      </w:r>
      <w:r w:rsidR="006F19F6">
        <w:t>D</w:t>
      </w:r>
      <w:r w:rsidRPr="00A526DE">
        <w:t xml:space="preserve"> of this RFP is a Sample Contract and is being provided for informational purposes only.  The Contractor</w:t>
      </w:r>
      <w:r>
        <w:t>(s)</w:t>
      </w:r>
      <w:r w:rsidRPr="00A526DE">
        <w:t xml:space="preserve"> awarded </w:t>
      </w:r>
      <w:r>
        <w:t xml:space="preserve">a </w:t>
      </w:r>
      <w:r w:rsidRPr="00A526DE">
        <w:t xml:space="preserve">contract will be subject to the terms and conditions therein, including, but not limited to Subcontracting, Billing, Privacy and Confidentiality, Dispute Resolution, and Contract </w:t>
      </w:r>
      <w:r w:rsidRPr="00A526DE">
        <w:lastRenderedPageBreak/>
        <w:t>Cancellation and Termination.  Proposers should familiarize themselves with these terms prior to submitting their proposal.</w:t>
      </w:r>
      <w:r w:rsidR="004E2B4B">
        <w:t xml:space="preserve">  DCF reserves the right to make modifications to the sample contract prior to execution of the final agreement with the winning Proposer(s).  </w:t>
      </w:r>
      <w:r w:rsidRPr="00A526DE">
        <w:rPr>
          <w:b/>
        </w:rPr>
        <w:t>Do not sign or return a copy of this with your proposal.</w:t>
      </w:r>
    </w:p>
    <w:p w14:paraId="6C664A2A" w14:textId="77777777" w:rsidR="00276CC3" w:rsidRDefault="00276CC3" w:rsidP="0075058B">
      <w:pPr>
        <w:ind w:left="1260"/>
      </w:pPr>
    </w:p>
    <w:p w14:paraId="2B382705" w14:textId="77777777" w:rsidR="00896E0F" w:rsidRPr="00896E0F" w:rsidRDefault="00896E0F" w:rsidP="00896E0F">
      <w:pPr>
        <w:pStyle w:val="Heading1"/>
        <w:numPr>
          <w:ilvl w:val="0"/>
          <w:numId w:val="5"/>
        </w:numPr>
        <w:tabs>
          <w:tab w:val="num" w:pos="540"/>
        </w:tabs>
        <w:spacing w:before="0"/>
        <w:ind w:left="547" w:hanging="547"/>
        <w:rPr>
          <w:sz w:val="24"/>
          <w:szCs w:val="24"/>
        </w:rPr>
      </w:pPr>
      <w:bookmarkStart w:id="36" w:name="_Toc240777968"/>
      <w:bookmarkStart w:id="37" w:name="_Toc232777050"/>
      <w:r w:rsidRPr="00896E0F">
        <w:rPr>
          <w:sz w:val="24"/>
          <w:szCs w:val="24"/>
        </w:rPr>
        <w:t>Definitions</w:t>
      </w:r>
      <w:bookmarkEnd w:id="36"/>
      <w:bookmarkEnd w:id="37"/>
    </w:p>
    <w:p w14:paraId="22ADF734" w14:textId="77777777" w:rsidR="00123958" w:rsidRPr="001A50DC" w:rsidRDefault="00123958" w:rsidP="00123958">
      <w:pPr>
        <w:ind w:left="540"/>
      </w:pPr>
      <w:r w:rsidRPr="001A50DC">
        <w:t>The following definitions are used throughout the RFP:</w:t>
      </w:r>
    </w:p>
    <w:p w14:paraId="06F13A7E" w14:textId="77777777" w:rsidR="00123958" w:rsidRPr="006F0D78" w:rsidRDefault="00123958" w:rsidP="00755467">
      <w:pPr>
        <w:ind w:left="1260"/>
      </w:pPr>
      <w:r w:rsidRPr="006F0D78">
        <w:rPr>
          <w:u w:val="single"/>
        </w:rPr>
        <w:t>Agency</w:t>
      </w:r>
      <w:r w:rsidRPr="006F0D78">
        <w:t xml:space="preserve"> means the Wisconsin Department of Children and Families.</w:t>
      </w:r>
    </w:p>
    <w:p w14:paraId="6F5DBAE1" w14:textId="77777777" w:rsidR="00123958" w:rsidRPr="006F0D78" w:rsidRDefault="00123958" w:rsidP="00755467">
      <w:pPr>
        <w:ind w:left="1260"/>
      </w:pPr>
      <w:r w:rsidRPr="006F0D78">
        <w:t>Bidder means a person or entity responding to this RFP</w:t>
      </w:r>
    </w:p>
    <w:p w14:paraId="79D73209" w14:textId="77777777" w:rsidR="00123958" w:rsidRPr="006F0D78" w:rsidRDefault="00123958" w:rsidP="00755467">
      <w:pPr>
        <w:ind w:left="1260"/>
      </w:pPr>
      <w:r w:rsidRPr="006F0D78">
        <w:rPr>
          <w:u w:val="single"/>
        </w:rPr>
        <w:t>Contractor</w:t>
      </w:r>
      <w:r w:rsidRPr="006F0D78">
        <w:t xml:space="preserve"> means proposer awarded the contract.</w:t>
      </w:r>
    </w:p>
    <w:p w14:paraId="4FA77D7A"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CARES</w:t>
      </w:r>
      <w:r w:rsidRPr="006F0D78">
        <w:rPr>
          <w:rFonts w:asciiTheme="minorHAnsi" w:eastAsiaTheme="minorHAnsi" w:hAnsiTheme="minorHAnsi" w:cstheme="minorBidi"/>
        </w:rPr>
        <w:t xml:space="preserve"> means the Client Assistance for Reemployment and Economic Support System used for case management of individuals enrolled in the TJ program.</w:t>
      </w:r>
    </w:p>
    <w:p w14:paraId="6785950C" w14:textId="77777777" w:rsidR="00123958" w:rsidRPr="006F0D78" w:rsidRDefault="00123958" w:rsidP="00755467">
      <w:pPr>
        <w:ind w:left="1260"/>
      </w:pPr>
      <w:r w:rsidRPr="006F0D78">
        <w:rPr>
          <w:u w:val="single"/>
        </w:rPr>
        <w:t>Department</w:t>
      </w:r>
      <w:r w:rsidRPr="006F0D78">
        <w:t xml:space="preserve"> means the Wisconsin Department of Children and Families.</w:t>
      </w:r>
    </w:p>
    <w:p w14:paraId="0AB3E480" w14:textId="77777777" w:rsidR="00123958" w:rsidRPr="006F0D78" w:rsidRDefault="00123958" w:rsidP="00755467">
      <w:pPr>
        <w:ind w:left="1260"/>
      </w:pPr>
      <w:r w:rsidRPr="006F0D78">
        <w:rPr>
          <w:u w:val="single"/>
        </w:rPr>
        <w:t>DCF</w:t>
      </w:r>
      <w:r w:rsidRPr="006F0D78">
        <w:t xml:space="preserve"> means the Wisconsin Department of Children and Families.</w:t>
      </w:r>
    </w:p>
    <w:p w14:paraId="3251AEA2" w14:textId="77777777" w:rsidR="00123958" w:rsidRPr="006F0D78" w:rsidRDefault="00123958" w:rsidP="00755467">
      <w:pPr>
        <w:ind w:left="1260"/>
        <w:rPr>
          <w:rFonts w:asciiTheme="minorHAnsi" w:eastAsiaTheme="minorHAnsi" w:hAnsiTheme="minorHAnsi" w:cstheme="minorBidi"/>
        </w:rPr>
      </w:pPr>
      <w:bookmarkStart w:id="38" w:name="_Hlk27042450"/>
      <w:r w:rsidRPr="006F0D78">
        <w:rPr>
          <w:rFonts w:asciiTheme="minorHAnsi" w:eastAsiaTheme="minorHAnsi" w:hAnsiTheme="minorHAnsi" w:cstheme="minorBidi"/>
          <w:u w:val="single"/>
        </w:rPr>
        <w:t>Eligibility Criteria</w:t>
      </w:r>
      <w:r w:rsidRPr="006F0D78">
        <w:rPr>
          <w:rFonts w:asciiTheme="minorHAnsi" w:eastAsiaTheme="minorHAnsi" w:hAnsiTheme="minorHAnsi" w:cstheme="minorBidi"/>
        </w:rPr>
        <w:t xml:space="preserve"> means that</w:t>
      </w:r>
      <w:bookmarkStart w:id="39" w:name="_Hlk127186766"/>
      <w:r w:rsidRPr="006F0D78">
        <w:rPr>
          <w:rFonts w:asciiTheme="minorHAnsi" w:eastAsiaTheme="minorHAnsi" w:hAnsiTheme="minorHAnsi" w:cstheme="minorBidi"/>
        </w:rPr>
        <w:t xml:space="preserve"> in order to be eligible for the Program, an applicant must meet the criteria</w:t>
      </w:r>
      <w:r>
        <w:rPr>
          <w:rFonts w:asciiTheme="minorHAnsi" w:eastAsiaTheme="minorHAnsi" w:hAnsiTheme="minorHAnsi" w:cstheme="minorBidi"/>
        </w:rPr>
        <w:t xml:space="preserve"> found in section 5.10.</w:t>
      </w:r>
    </w:p>
    <w:bookmarkEnd w:id="39"/>
    <w:p w14:paraId="02A5562C" w14:textId="77777777" w:rsidR="00123958" w:rsidRPr="0028148F" w:rsidRDefault="00123958" w:rsidP="00755467">
      <w:pPr>
        <w:ind w:left="1260"/>
      </w:pPr>
      <w:r w:rsidRPr="00F7106D">
        <w:rPr>
          <w:u w:val="single"/>
        </w:rPr>
        <w:t>Event</w:t>
      </w:r>
      <w:r w:rsidRPr="006F0D78">
        <w:t xml:space="preserve"> means this </w:t>
      </w:r>
      <w:r>
        <w:t>Request For Proposal (RFP) being conducted.</w:t>
      </w:r>
    </w:p>
    <w:p w14:paraId="1BE776E1"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Foster Population</w:t>
      </w:r>
      <w:r w:rsidRPr="006F0D78">
        <w:rPr>
          <w:rFonts w:asciiTheme="minorHAnsi" w:eastAsiaTheme="minorHAnsi" w:hAnsiTheme="minorHAnsi" w:cstheme="minorBidi"/>
        </w:rPr>
        <w:t xml:space="preserve"> means persons at least 18 years of age and less than 25 years of age who were in out-of-home care at or after age 16.</w:t>
      </w:r>
    </w:p>
    <w:p w14:paraId="19C8659E"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General Population</w:t>
      </w:r>
      <w:r w:rsidRPr="006F0D78">
        <w:rPr>
          <w:rFonts w:asciiTheme="minorHAnsi" w:eastAsiaTheme="minorHAnsi" w:hAnsiTheme="minorHAnsi" w:cstheme="minorBidi"/>
        </w:rPr>
        <w:t xml:space="preserve"> means: 1) Persons at least 18 years of age who are parents with a child support order and required to pay child support; 2) Persons at least 18 years of age who are parents under a reunification plan; 3) Persons at least 18 years of age who are parents and ex-offenders; or 4) Persons at least 18 years of age and less than 25 years of age with no children; or 5) the relative and primary caregiver of a child under the age of 18 whose parental rights have not been terminated.</w:t>
      </w:r>
    </w:p>
    <w:bookmarkEnd w:id="38"/>
    <w:p w14:paraId="37EF1AA4"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Intermediary</w:t>
      </w:r>
      <w:r w:rsidRPr="006F0D78">
        <w:rPr>
          <w:rFonts w:asciiTheme="minorHAnsi" w:eastAsiaTheme="minorHAnsi" w:hAnsiTheme="minorHAnsi" w:cstheme="minorBidi"/>
        </w:rPr>
        <w:t xml:space="preserve"> means a person or agency who acts as a link between the subsidized worker and the TJ agency. </w:t>
      </w:r>
    </w:p>
    <w:p w14:paraId="6ADDE0EA" w14:textId="77777777" w:rsidR="00123958" w:rsidRPr="00570326" w:rsidRDefault="00123958" w:rsidP="00755467">
      <w:pPr>
        <w:ind w:left="1260"/>
      </w:pPr>
      <w:r>
        <w:rPr>
          <w:u w:val="single"/>
        </w:rPr>
        <w:t xml:space="preserve">Job Transition Stipend </w:t>
      </w:r>
      <w:r w:rsidRPr="00570326">
        <w:t xml:space="preserve">means funds given to participants who are placed into unsubsidized employment to assist with transition to work. </w:t>
      </w:r>
    </w:p>
    <w:p w14:paraId="5D0A5AF4" w14:textId="77777777" w:rsidR="00123958" w:rsidRPr="006F0D78" w:rsidRDefault="00123958" w:rsidP="00755467">
      <w:pPr>
        <w:ind w:left="1260"/>
      </w:pPr>
      <w:r w:rsidRPr="006F0D78">
        <w:rPr>
          <w:u w:val="single"/>
        </w:rPr>
        <w:t>MBE</w:t>
      </w:r>
      <w:r w:rsidRPr="006F0D78">
        <w:t xml:space="preserve"> means Wisconsin-certified Minority Business Enterprise.</w:t>
      </w:r>
    </w:p>
    <w:p w14:paraId="71503CD9" w14:textId="77777777" w:rsidR="00123958" w:rsidRPr="006F0D78" w:rsidRDefault="00123958" w:rsidP="00755467">
      <w:pPr>
        <w:ind w:left="1260"/>
      </w:pPr>
      <w:r w:rsidRPr="006F0D78">
        <w:rPr>
          <w:u w:val="single"/>
        </w:rPr>
        <w:t>Proposer/Vendor</w:t>
      </w:r>
      <w:r w:rsidRPr="006F0D78">
        <w:t xml:space="preserve"> means a company or individual submitting a proposal in response to this RFP.</w:t>
      </w:r>
    </w:p>
    <w:p w14:paraId="2E3B347D"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Subsidized Employer</w:t>
      </w:r>
      <w:r w:rsidRPr="006F0D78">
        <w:rPr>
          <w:rFonts w:asciiTheme="minorHAnsi" w:eastAsiaTheme="minorHAnsi" w:hAnsiTheme="minorHAnsi" w:cstheme="minorBidi"/>
        </w:rPr>
        <w:t xml:space="preserve"> means an entity providing a subsidized job work site and day-to-day supervision of subsidized workers in the TJ program.</w:t>
      </w:r>
    </w:p>
    <w:p w14:paraId="3059695E" w14:textId="77777777" w:rsidR="00123958" w:rsidRPr="006F0D78" w:rsidRDefault="00123958" w:rsidP="00755467">
      <w:pPr>
        <w:ind w:left="1260"/>
      </w:pPr>
      <w:r w:rsidRPr="006F0D78">
        <w:rPr>
          <w:u w:val="single"/>
        </w:rPr>
        <w:t>State</w:t>
      </w:r>
      <w:r w:rsidRPr="006F0D78">
        <w:t xml:space="preserve"> means the State of Wisconsin.</w:t>
      </w:r>
    </w:p>
    <w:p w14:paraId="712BF956"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Subsidized Job (SJ)</w:t>
      </w:r>
      <w:r w:rsidRPr="006F0D78">
        <w:rPr>
          <w:rFonts w:asciiTheme="minorHAnsi" w:eastAsiaTheme="minorHAnsi" w:hAnsiTheme="minorHAnsi" w:cstheme="minorBidi"/>
        </w:rPr>
        <w:t xml:space="preserve"> means a supported wage-paying employment position focused on the development of appropriate work habits, basic skills, and a performance record to increase the likelihood of sustained unsubsidized employment.</w:t>
      </w:r>
    </w:p>
    <w:p w14:paraId="3F094F4E"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Subsidized Worker (SW)</w:t>
      </w:r>
      <w:r w:rsidRPr="006F0D78">
        <w:rPr>
          <w:rFonts w:asciiTheme="minorHAnsi" w:eastAsiaTheme="minorHAnsi" w:hAnsiTheme="minorHAnsi" w:cstheme="minorBidi"/>
        </w:rPr>
        <w:t xml:space="preserve"> means the person employed in a subsidized job.</w:t>
      </w:r>
    </w:p>
    <w:p w14:paraId="63342EF0"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Transform Milwaukee Jobs (TMJ)</w:t>
      </w:r>
      <w:r w:rsidRPr="006F0D78">
        <w:rPr>
          <w:rFonts w:asciiTheme="minorHAnsi" w:eastAsiaTheme="minorHAnsi" w:hAnsiTheme="minorHAnsi" w:cstheme="minorBidi"/>
        </w:rPr>
        <w:t xml:space="preserve"> means the subsidized employment program in Milwaukee County created by 2013 Wisconsin Act 20.</w:t>
      </w:r>
    </w:p>
    <w:p w14:paraId="63F99197"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Transitional Jobs (TJ)</w:t>
      </w:r>
      <w:r w:rsidRPr="006F0D78">
        <w:rPr>
          <w:rFonts w:asciiTheme="minorHAnsi" w:eastAsiaTheme="minorHAnsi" w:hAnsiTheme="minorHAnsi" w:cstheme="minorBidi"/>
        </w:rPr>
        <w:t xml:space="preserve"> means the subsidized employment program outside of Milwaukee County created by 2013 Wisconsin Act 113.</w:t>
      </w:r>
    </w:p>
    <w:p w14:paraId="785336FA"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W-2</w:t>
      </w:r>
      <w:r w:rsidRPr="006F0D78">
        <w:rPr>
          <w:rFonts w:asciiTheme="minorHAnsi" w:eastAsiaTheme="minorHAnsi" w:hAnsiTheme="minorHAnsi" w:cstheme="minorBidi"/>
        </w:rPr>
        <w:t xml:space="preserve"> means the Wisconsin Works program administered by DCF.</w:t>
      </w:r>
    </w:p>
    <w:p w14:paraId="2B710EF4" w14:textId="77777777" w:rsidR="00123958" w:rsidRPr="006F0D78" w:rsidRDefault="00123958" w:rsidP="00755467">
      <w:pPr>
        <w:ind w:left="1260"/>
        <w:rPr>
          <w:rFonts w:asciiTheme="minorHAnsi" w:eastAsiaTheme="minorHAnsi" w:hAnsiTheme="minorHAnsi" w:cstheme="minorBidi"/>
        </w:rPr>
      </w:pPr>
      <w:r w:rsidRPr="006F0D78">
        <w:rPr>
          <w:rFonts w:asciiTheme="minorHAnsi" w:eastAsiaTheme="minorHAnsi" w:hAnsiTheme="minorHAnsi" w:cstheme="minorBidi"/>
          <w:u w:val="single"/>
        </w:rPr>
        <w:t>WWP</w:t>
      </w:r>
      <w:r w:rsidRPr="006F0D78">
        <w:rPr>
          <w:rFonts w:asciiTheme="minorHAnsi" w:eastAsiaTheme="minorHAnsi" w:hAnsiTheme="minorHAnsi" w:cstheme="minorBidi"/>
        </w:rPr>
        <w:t xml:space="preserve"> means the Wisconsin Work Programs web application that supports applicant processing, enrollment, case management, and disenrollment of individuals in the TJ program.</w:t>
      </w:r>
    </w:p>
    <w:p w14:paraId="4701FC0D" w14:textId="77777777" w:rsidR="006F3587" w:rsidRDefault="006F3587" w:rsidP="0075058B">
      <w:pPr>
        <w:ind w:left="1260"/>
      </w:pPr>
    </w:p>
    <w:p w14:paraId="322F4C46" w14:textId="77777777" w:rsidR="0075058B" w:rsidRPr="00D643FA" w:rsidRDefault="0075058B" w:rsidP="008A5065">
      <w:pPr>
        <w:pStyle w:val="Heading1"/>
        <w:numPr>
          <w:ilvl w:val="0"/>
          <w:numId w:val="5"/>
        </w:numPr>
        <w:tabs>
          <w:tab w:val="num" w:pos="540"/>
        </w:tabs>
        <w:spacing w:before="0"/>
        <w:ind w:left="547" w:hanging="547"/>
        <w:rPr>
          <w:sz w:val="24"/>
          <w:szCs w:val="24"/>
        </w:rPr>
      </w:pPr>
      <w:bookmarkStart w:id="40" w:name="_Toc240777981"/>
      <w:bookmarkStart w:id="41" w:name="_Toc232777051"/>
      <w:r w:rsidRPr="00D643FA">
        <w:rPr>
          <w:sz w:val="24"/>
          <w:szCs w:val="24"/>
        </w:rPr>
        <w:t>P</w:t>
      </w:r>
      <w:r w:rsidR="00460843">
        <w:rPr>
          <w:sz w:val="24"/>
          <w:szCs w:val="24"/>
        </w:rPr>
        <w:t>reparing and Submitting a Proposal</w:t>
      </w:r>
      <w:bookmarkEnd w:id="40"/>
      <w:bookmarkEnd w:id="41"/>
    </w:p>
    <w:p w14:paraId="5B8DF331" w14:textId="77777777" w:rsidR="0075058B" w:rsidRPr="00215C57" w:rsidRDefault="0075058B" w:rsidP="008A5065">
      <w:pPr>
        <w:pStyle w:val="Heading2"/>
        <w:numPr>
          <w:ilvl w:val="1"/>
          <w:numId w:val="5"/>
        </w:numPr>
        <w:tabs>
          <w:tab w:val="num" w:pos="1260"/>
        </w:tabs>
        <w:spacing w:before="0"/>
        <w:ind w:left="1260" w:hanging="720"/>
        <w:rPr>
          <w:sz w:val="22"/>
        </w:rPr>
      </w:pPr>
      <w:bookmarkStart w:id="42" w:name="_Toc240777982"/>
      <w:bookmarkStart w:id="43" w:name="_Toc232777052"/>
      <w:r w:rsidRPr="00215C57">
        <w:rPr>
          <w:sz w:val="22"/>
        </w:rPr>
        <w:t xml:space="preserve">General </w:t>
      </w:r>
      <w:r>
        <w:rPr>
          <w:sz w:val="22"/>
        </w:rPr>
        <w:t>I</w:t>
      </w:r>
      <w:r w:rsidRPr="00215C57">
        <w:rPr>
          <w:sz w:val="22"/>
        </w:rPr>
        <w:t>nstructions</w:t>
      </w:r>
      <w:bookmarkEnd w:id="42"/>
      <w:bookmarkEnd w:id="43"/>
    </w:p>
    <w:p w14:paraId="6FB78FDD" w14:textId="7D169502" w:rsidR="006F19F6" w:rsidRDefault="006F19F6" w:rsidP="0075058B">
      <w:pPr>
        <w:ind w:left="1260"/>
      </w:pPr>
      <w:r w:rsidRPr="006F19F6">
        <w:t xml:space="preserve">Although this RFP establishes the basis for proposer’s response, the detailed obligations and additional measures of performance will be defined in the final negotiated contract.  DCF requires the Contractor(s) have the proven ability to deliver the services sought in this RFP.  The purpose of </w:t>
      </w:r>
      <w:r w:rsidR="00B30913" w:rsidRPr="00540439">
        <w:t xml:space="preserve">Section 7 – Section </w:t>
      </w:r>
      <w:r w:rsidR="0054071D">
        <w:t>16</w:t>
      </w:r>
      <w:r w:rsidR="0054071D" w:rsidRPr="00BE61D0">
        <w:t xml:space="preserve"> </w:t>
      </w:r>
      <w:r w:rsidRPr="006F19F6">
        <w:t xml:space="preserve">is </w:t>
      </w:r>
      <w:r w:rsidRPr="006F19F6">
        <w:lastRenderedPageBreak/>
        <w:t>to provide DCF with a basis for determining a proposer’s experience and capability to undertake this contract.</w:t>
      </w:r>
    </w:p>
    <w:p w14:paraId="70171528" w14:textId="77777777" w:rsidR="006F19F6" w:rsidRDefault="006F19F6" w:rsidP="0075058B">
      <w:pPr>
        <w:ind w:left="1260"/>
      </w:pPr>
    </w:p>
    <w:p w14:paraId="409393BF" w14:textId="77777777" w:rsidR="0075058B" w:rsidRPr="00ED5649" w:rsidRDefault="0075058B" w:rsidP="0075058B">
      <w:pPr>
        <w:ind w:left="1260"/>
      </w:pPr>
      <w:r w:rsidRPr="00ED5649">
        <w:t>The evaluation and selection of a contractor will be based on the information submitted in the proposal plus and any required interviews/presentations or demonstrations.  Proposers should respond clearly and completely to all requirements.  Failure to respond to each of the requirements in the RFP may be the basis for rejecting a proposal.</w:t>
      </w:r>
    </w:p>
    <w:p w14:paraId="7897D5BC" w14:textId="77777777" w:rsidR="0075058B" w:rsidRPr="00ED5649" w:rsidRDefault="0075058B" w:rsidP="0075058B">
      <w:pPr>
        <w:ind w:left="1440"/>
      </w:pPr>
    </w:p>
    <w:p w14:paraId="73EF74D8" w14:textId="77777777" w:rsidR="0075058B" w:rsidRDefault="0075058B" w:rsidP="0075058B">
      <w:pPr>
        <w:ind w:left="1260"/>
      </w:pPr>
      <w:r w:rsidRPr="00ED5649">
        <w:t>Elaborate proposals (</w:t>
      </w:r>
      <w:r w:rsidR="000F0341" w:rsidRPr="00ED5649">
        <w:t>e.g.,</w:t>
      </w:r>
      <w:r w:rsidRPr="00ED5649">
        <w:t xml:space="preserve"> expensive artwork), beyond that sufficient to present a complete and effective proposal, are not necessary or desired.</w:t>
      </w:r>
    </w:p>
    <w:p w14:paraId="446283DF" w14:textId="77777777" w:rsidR="00E32C43" w:rsidRDefault="00E32C43" w:rsidP="0075058B">
      <w:pPr>
        <w:ind w:left="1260"/>
      </w:pPr>
    </w:p>
    <w:p w14:paraId="08FF9619" w14:textId="7AB085BA" w:rsidR="00022FE2" w:rsidRPr="000C6C55" w:rsidRDefault="00E32C43" w:rsidP="00634E84">
      <w:pPr>
        <w:ind w:left="1260"/>
        <w:rPr>
          <w:color w:val="FF0000"/>
          <w:sz w:val="20"/>
          <w:szCs w:val="20"/>
        </w:rPr>
      </w:pPr>
      <w:bookmarkStart w:id="44" w:name="_Hlk20905138"/>
      <w:r>
        <w:t xml:space="preserve">Only information that can be identified as a trade secret, proprietary, and confidential on Attachment </w:t>
      </w:r>
      <w:r w:rsidR="00BE61D0">
        <w:t>B4</w:t>
      </w:r>
      <w:r>
        <w:t xml:space="preserve"> will be treated as such.  </w:t>
      </w:r>
      <w:r w:rsidRPr="008F22B2">
        <w:rPr>
          <w:b/>
          <w:color w:val="FF0000"/>
        </w:rPr>
        <w:t xml:space="preserve">Proposers shall not label or identify their entire proposal or costs as </w:t>
      </w:r>
      <w:bookmarkStart w:id="45" w:name="_Hlk29555187"/>
      <w:bookmarkEnd w:id="44"/>
    </w:p>
    <w:bookmarkEnd w:id="45"/>
    <w:p w14:paraId="502DF73A" w14:textId="77777777" w:rsidR="0065352B" w:rsidRDefault="0065352B" w:rsidP="0075058B">
      <w:pPr>
        <w:ind w:left="1440"/>
      </w:pPr>
    </w:p>
    <w:p w14:paraId="0E72527E" w14:textId="77777777" w:rsidR="00175C48" w:rsidRPr="00340DD8" w:rsidRDefault="006C0F86" w:rsidP="00340DD8">
      <w:pPr>
        <w:pStyle w:val="Heading2"/>
        <w:numPr>
          <w:ilvl w:val="1"/>
          <w:numId w:val="5"/>
        </w:numPr>
        <w:tabs>
          <w:tab w:val="num" w:pos="1260"/>
        </w:tabs>
        <w:spacing w:before="0"/>
        <w:ind w:left="1260" w:hanging="720"/>
        <w:rPr>
          <w:sz w:val="22"/>
        </w:rPr>
      </w:pPr>
      <w:bookmarkStart w:id="46" w:name="_Toc232777053"/>
      <w:r>
        <w:rPr>
          <w:sz w:val="22"/>
        </w:rPr>
        <w:t xml:space="preserve">Submitting </w:t>
      </w:r>
      <w:r w:rsidR="00340DD8" w:rsidRPr="00340DD8">
        <w:rPr>
          <w:sz w:val="22"/>
        </w:rPr>
        <w:t>Proposal</w:t>
      </w:r>
      <w:r>
        <w:rPr>
          <w:sz w:val="22"/>
        </w:rPr>
        <w:t>s</w:t>
      </w:r>
      <w:bookmarkEnd w:id="46"/>
      <w:r w:rsidR="00340DD8" w:rsidRPr="00340DD8">
        <w:rPr>
          <w:sz w:val="22"/>
        </w:rPr>
        <w:t xml:space="preserve"> </w:t>
      </w:r>
    </w:p>
    <w:p w14:paraId="52D35B94" w14:textId="18EF67A4" w:rsidR="00216028" w:rsidRDefault="00216028" w:rsidP="00340DD8">
      <w:pPr>
        <w:ind w:left="1260"/>
      </w:pPr>
      <w:r w:rsidRPr="00340DD8">
        <w:t xml:space="preserve">Proposers have </w:t>
      </w:r>
      <w:r>
        <w:t xml:space="preserve">multiple </w:t>
      </w:r>
      <w:r w:rsidRPr="00340DD8">
        <w:t xml:space="preserve">options in responding to this RFP </w:t>
      </w:r>
      <w:r>
        <w:t xml:space="preserve">as outlined </w:t>
      </w:r>
      <w:r w:rsidR="00B30913">
        <w:t xml:space="preserve">in </w:t>
      </w:r>
      <w:r w:rsidR="00B30913" w:rsidRPr="00C770A4">
        <w:t>Section 3.5 and 3.6</w:t>
      </w:r>
      <w:r w:rsidR="00B30913">
        <w:t xml:space="preserve">. </w:t>
      </w:r>
      <w:r>
        <w:t xml:space="preserve">  </w:t>
      </w:r>
      <w:r>
        <w:rPr>
          <w:b/>
          <w:bCs/>
        </w:rPr>
        <w:t>Proposers should only use one of the method</w:t>
      </w:r>
      <w:r w:rsidR="00CA2E68">
        <w:rPr>
          <w:b/>
          <w:bCs/>
        </w:rPr>
        <w:t>s</w:t>
      </w:r>
      <w:r>
        <w:rPr>
          <w:b/>
          <w:bCs/>
        </w:rPr>
        <w:t xml:space="preserve"> (</w:t>
      </w:r>
      <w:r w:rsidR="00540AD8">
        <w:rPr>
          <w:b/>
          <w:bCs/>
        </w:rPr>
        <w:t xml:space="preserve">electronic </w:t>
      </w:r>
      <w:r>
        <w:rPr>
          <w:b/>
          <w:bCs/>
        </w:rPr>
        <w:t xml:space="preserve">or hard copy) to submit a response to this RFP.  If proposals are received by more than one method, the </w:t>
      </w:r>
      <w:r w:rsidR="00540AD8">
        <w:rPr>
          <w:b/>
          <w:bCs/>
        </w:rPr>
        <w:t xml:space="preserve">electronic </w:t>
      </w:r>
      <w:r>
        <w:rPr>
          <w:b/>
          <w:bCs/>
        </w:rPr>
        <w:t xml:space="preserve">version will be considered the official response unless otherwise indicated by the </w:t>
      </w:r>
      <w:r w:rsidR="00540AD8">
        <w:rPr>
          <w:b/>
          <w:bCs/>
        </w:rPr>
        <w:t>P</w:t>
      </w:r>
      <w:r>
        <w:rPr>
          <w:b/>
          <w:bCs/>
        </w:rPr>
        <w:t xml:space="preserve">roposer.  </w:t>
      </w:r>
    </w:p>
    <w:p w14:paraId="116D1243" w14:textId="77777777" w:rsidR="00340DD8" w:rsidRDefault="00340DD8" w:rsidP="00340DD8">
      <w:pPr>
        <w:ind w:left="1260"/>
      </w:pPr>
    </w:p>
    <w:p w14:paraId="2062517C" w14:textId="1A4319C0" w:rsidR="00340DD8" w:rsidRDefault="00340DD8" w:rsidP="00340DD8">
      <w:pPr>
        <w:ind w:left="1260"/>
      </w:pPr>
      <w:r>
        <w:t xml:space="preserve">Regardless of submittal method, the due date and time is the same.  All proposals shall be received </w:t>
      </w:r>
      <w:r w:rsidRPr="00590ABE">
        <w:t xml:space="preserve">on or </w:t>
      </w:r>
      <w:r w:rsidRPr="00590ABE">
        <w:rPr>
          <w:b/>
        </w:rPr>
        <w:t xml:space="preserve">before </w:t>
      </w:r>
      <w:r w:rsidR="00AE5573">
        <w:rPr>
          <w:b/>
        </w:rPr>
        <w:t xml:space="preserve">2:00 PM CST, </w:t>
      </w:r>
      <w:r w:rsidR="0018756F">
        <w:rPr>
          <w:b/>
        </w:rPr>
        <w:t xml:space="preserve">July </w:t>
      </w:r>
      <w:r w:rsidR="00FD282D">
        <w:rPr>
          <w:b/>
        </w:rPr>
        <w:t>31</w:t>
      </w:r>
      <w:r w:rsidR="00AE5573">
        <w:rPr>
          <w:b/>
        </w:rPr>
        <w:t>, 2026</w:t>
      </w:r>
      <w:r>
        <w:t>.</w:t>
      </w:r>
    </w:p>
    <w:p w14:paraId="76DCBDE9" w14:textId="77777777" w:rsidR="000612AA" w:rsidRDefault="000612AA" w:rsidP="00340DD8">
      <w:pPr>
        <w:ind w:left="1260"/>
      </w:pPr>
    </w:p>
    <w:p w14:paraId="0D6E98DF" w14:textId="77777777" w:rsidR="000612AA" w:rsidRPr="00590ABE" w:rsidRDefault="000612AA" w:rsidP="000612AA">
      <w:pPr>
        <w:keepNext/>
        <w:keepLines/>
        <w:numPr>
          <w:ilvl w:val="2"/>
          <w:numId w:val="5"/>
        </w:numPr>
        <w:tabs>
          <w:tab w:val="clear" w:pos="1440"/>
          <w:tab w:val="num" w:pos="1980"/>
          <w:tab w:val="num" w:pos="2070"/>
        </w:tabs>
        <w:ind w:left="1987" w:hanging="720"/>
        <w:rPr>
          <w:u w:val="single"/>
        </w:rPr>
      </w:pPr>
      <w:r>
        <w:rPr>
          <w:u w:val="single"/>
        </w:rPr>
        <w:t>Required Forms</w:t>
      </w:r>
    </w:p>
    <w:p w14:paraId="66EB54FD" w14:textId="77777777" w:rsidR="000612AA" w:rsidRDefault="000612AA" w:rsidP="000612AA">
      <w:pPr>
        <w:keepNext/>
        <w:keepLines/>
        <w:ind w:left="1980"/>
      </w:pPr>
      <w:r>
        <w:t>T</w:t>
      </w:r>
      <w:r w:rsidRPr="002042D4">
        <w:t>he following forms must be completed and submitted with the proposal.</w:t>
      </w:r>
      <w:r w:rsidRPr="00192DD0">
        <w:t xml:space="preserve">  Failure to submit all forms may result</w:t>
      </w:r>
      <w:r>
        <w:t xml:space="preserve"> in rejection of your proposal.</w:t>
      </w:r>
    </w:p>
    <w:p w14:paraId="6D284DAB" w14:textId="77777777" w:rsidR="000612AA" w:rsidRDefault="000612AA" w:rsidP="000612AA">
      <w:pPr>
        <w:ind w:left="1267"/>
      </w:pPr>
    </w:p>
    <w:p w14:paraId="3E387835" w14:textId="77777777" w:rsidR="000612AA" w:rsidRPr="00D61695" w:rsidRDefault="000612AA" w:rsidP="00155464">
      <w:pPr>
        <w:numPr>
          <w:ilvl w:val="0"/>
          <w:numId w:val="6"/>
        </w:numPr>
        <w:ind w:left="2700"/>
      </w:pPr>
      <w:r w:rsidRPr="00D61695">
        <w:t>Proposer Checklist (Attachment A)</w:t>
      </w:r>
    </w:p>
    <w:p w14:paraId="17685010" w14:textId="77777777" w:rsidR="000612AA" w:rsidRPr="00D61695" w:rsidRDefault="000612AA" w:rsidP="00155464">
      <w:pPr>
        <w:numPr>
          <w:ilvl w:val="0"/>
          <w:numId w:val="6"/>
        </w:numPr>
        <w:ind w:left="2700"/>
      </w:pPr>
      <w:r w:rsidRPr="00D61695">
        <w:t>Proposer Information Sheet (Attachment B1)</w:t>
      </w:r>
    </w:p>
    <w:p w14:paraId="17D4423E" w14:textId="77777777" w:rsidR="000612AA" w:rsidRPr="00D61695" w:rsidRDefault="000612AA" w:rsidP="00155464">
      <w:pPr>
        <w:numPr>
          <w:ilvl w:val="0"/>
          <w:numId w:val="6"/>
        </w:numPr>
        <w:ind w:left="2700"/>
      </w:pPr>
      <w:r w:rsidRPr="00D61695">
        <w:t>References (Attachment B2)</w:t>
      </w:r>
    </w:p>
    <w:p w14:paraId="44FE027D" w14:textId="77777777" w:rsidR="000612AA" w:rsidRPr="00D61695" w:rsidRDefault="000612AA" w:rsidP="00155464">
      <w:pPr>
        <w:numPr>
          <w:ilvl w:val="0"/>
          <w:numId w:val="6"/>
        </w:numPr>
        <w:ind w:left="2700"/>
      </w:pPr>
      <w:r w:rsidRPr="00D61695">
        <w:t>Wisconsin Cooperative Purchasing Service (Attachment B3)</w:t>
      </w:r>
    </w:p>
    <w:p w14:paraId="5FB25791" w14:textId="77777777" w:rsidR="000612AA" w:rsidRPr="00D61695" w:rsidRDefault="000612AA" w:rsidP="00155464">
      <w:pPr>
        <w:numPr>
          <w:ilvl w:val="0"/>
          <w:numId w:val="6"/>
        </w:numPr>
        <w:ind w:left="2700"/>
      </w:pPr>
      <w:r w:rsidRPr="00D61695">
        <w:t>Designation of Confidential and Proprietary Information (Attachment B4)</w:t>
      </w:r>
    </w:p>
    <w:p w14:paraId="57D62D91" w14:textId="77777777" w:rsidR="000612AA" w:rsidRPr="00D61695" w:rsidRDefault="000612AA" w:rsidP="00155464">
      <w:pPr>
        <w:numPr>
          <w:ilvl w:val="0"/>
          <w:numId w:val="6"/>
        </w:numPr>
        <w:ind w:left="2700"/>
      </w:pPr>
      <w:r w:rsidRPr="00D61695">
        <w:t>Proposer Identification (Attachment B5)</w:t>
      </w:r>
    </w:p>
    <w:p w14:paraId="4E9EEFFD" w14:textId="77777777" w:rsidR="000612AA" w:rsidRPr="00D61695" w:rsidRDefault="000612AA" w:rsidP="00155464">
      <w:pPr>
        <w:numPr>
          <w:ilvl w:val="0"/>
          <w:numId w:val="6"/>
        </w:numPr>
        <w:ind w:left="2700"/>
      </w:pPr>
      <w:r w:rsidRPr="00D61695">
        <w:t>Proposer Certification (Attachment B6)</w:t>
      </w:r>
    </w:p>
    <w:p w14:paraId="42698E5B" w14:textId="77777777" w:rsidR="000612AA" w:rsidRPr="00D61695" w:rsidRDefault="000612AA" w:rsidP="00155464">
      <w:pPr>
        <w:numPr>
          <w:ilvl w:val="0"/>
          <w:numId w:val="6"/>
        </w:numPr>
        <w:ind w:left="2700"/>
      </w:pPr>
      <w:r w:rsidRPr="00D61695">
        <w:t>Proposer Signature (Attachment B7)</w:t>
      </w:r>
    </w:p>
    <w:p w14:paraId="668723E8" w14:textId="77777777" w:rsidR="000612AA" w:rsidRPr="00D61695" w:rsidRDefault="000612AA" w:rsidP="00155464">
      <w:pPr>
        <w:numPr>
          <w:ilvl w:val="0"/>
          <w:numId w:val="6"/>
        </w:numPr>
        <w:ind w:left="2700"/>
      </w:pPr>
      <w:r w:rsidRPr="00D61695">
        <w:t>Addendum</w:t>
      </w:r>
      <w:r w:rsidR="00AF785A" w:rsidRPr="00D61695">
        <w:t>(s)</w:t>
      </w:r>
      <w:r w:rsidRPr="00D61695">
        <w:t xml:space="preserve"> Signature Page (</w:t>
      </w:r>
      <w:r w:rsidRPr="00D61695">
        <w:rPr>
          <w:b/>
        </w:rPr>
        <w:t>if applicable to this RFP</w:t>
      </w:r>
      <w:r w:rsidRPr="00D61695">
        <w:t>)</w:t>
      </w:r>
    </w:p>
    <w:p w14:paraId="6B4D8F91" w14:textId="77777777" w:rsidR="000C391C" w:rsidRDefault="000C391C" w:rsidP="00247590"/>
    <w:p w14:paraId="19898DD0" w14:textId="77777777" w:rsidR="00247590" w:rsidRPr="00215C57" w:rsidRDefault="00247590" w:rsidP="00247590">
      <w:pPr>
        <w:pStyle w:val="Heading2"/>
        <w:numPr>
          <w:ilvl w:val="1"/>
          <w:numId w:val="5"/>
        </w:numPr>
        <w:tabs>
          <w:tab w:val="num" w:pos="1260"/>
        </w:tabs>
        <w:spacing w:before="0"/>
        <w:ind w:left="1260" w:hanging="720"/>
        <w:rPr>
          <w:sz w:val="22"/>
        </w:rPr>
      </w:pPr>
      <w:bookmarkStart w:id="47" w:name="_Toc232777054"/>
      <w:r w:rsidRPr="00215C57">
        <w:rPr>
          <w:sz w:val="22"/>
        </w:rPr>
        <w:t xml:space="preserve">Multiple </w:t>
      </w:r>
      <w:r>
        <w:rPr>
          <w:sz w:val="22"/>
        </w:rPr>
        <w:t>P</w:t>
      </w:r>
      <w:r w:rsidRPr="00215C57">
        <w:rPr>
          <w:sz w:val="22"/>
        </w:rPr>
        <w:t>roposals</w:t>
      </w:r>
      <w:bookmarkEnd w:id="47"/>
    </w:p>
    <w:p w14:paraId="654384ED" w14:textId="2FC7823C" w:rsidR="00D26BE7" w:rsidRPr="00D26BE7" w:rsidRDefault="00D26BE7" w:rsidP="00D26BE7">
      <w:pPr>
        <w:ind w:left="1260"/>
      </w:pPr>
      <w:bookmarkStart w:id="48" w:name="_Hlk174100127"/>
      <w:r>
        <w:t>Multiple proposals from a Proposer is not allowed.</w:t>
      </w:r>
      <w:r w:rsidR="001D1346">
        <w:t xml:space="preserve"> Proposers who submit more than one response, all responses will be rejected.</w:t>
      </w:r>
    </w:p>
    <w:bookmarkEnd w:id="48"/>
    <w:p w14:paraId="6A4F7261" w14:textId="77777777" w:rsidR="00247590" w:rsidRPr="00ED5649" w:rsidRDefault="00247590" w:rsidP="00247590"/>
    <w:p w14:paraId="04E3DDDD" w14:textId="77777777" w:rsidR="0075058B" w:rsidRPr="00215C57" w:rsidRDefault="0075058B" w:rsidP="008A5065">
      <w:pPr>
        <w:pStyle w:val="Heading2"/>
        <w:numPr>
          <w:ilvl w:val="1"/>
          <w:numId w:val="5"/>
        </w:numPr>
        <w:tabs>
          <w:tab w:val="num" w:pos="1260"/>
        </w:tabs>
        <w:spacing w:before="0"/>
        <w:ind w:left="1260" w:hanging="720"/>
        <w:rPr>
          <w:sz w:val="22"/>
        </w:rPr>
      </w:pPr>
      <w:bookmarkStart w:id="49" w:name="_Toc240777983"/>
      <w:bookmarkStart w:id="50" w:name="_Toc232777055"/>
      <w:r w:rsidRPr="00215C57">
        <w:rPr>
          <w:sz w:val="22"/>
        </w:rPr>
        <w:t xml:space="preserve">Incurring </w:t>
      </w:r>
      <w:r>
        <w:rPr>
          <w:sz w:val="22"/>
        </w:rPr>
        <w:t>C</w:t>
      </w:r>
      <w:r w:rsidRPr="00215C57">
        <w:rPr>
          <w:sz w:val="22"/>
        </w:rPr>
        <w:t>osts</w:t>
      </w:r>
      <w:bookmarkEnd w:id="49"/>
      <w:bookmarkEnd w:id="50"/>
    </w:p>
    <w:p w14:paraId="34C32CF8" w14:textId="77777777" w:rsidR="0075058B" w:rsidRPr="00ED5649" w:rsidRDefault="0075058B" w:rsidP="0075058B">
      <w:pPr>
        <w:ind w:left="1260"/>
      </w:pPr>
      <w:r w:rsidRPr="00ED5649">
        <w:t xml:space="preserve">The State of </w:t>
      </w:r>
      <w:smartTag w:uri="urn:schemas-microsoft-com:office:smarttags" w:element="place">
        <w:smartTag w:uri="urn:schemas-microsoft-com:office:smarttags" w:element="State">
          <w:r w:rsidRPr="00ED5649">
            <w:t>Wisconsin</w:t>
          </w:r>
        </w:smartTag>
      </w:smartTag>
      <w:r w:rsidRPr="00ED5649">
        <w:t xml:space="preserve"> is not liable for any cost incurred by proposers in replying to this RFP</w:t>
      </w:r>
      <w:r>
        <w:t>.</w:t>
      </w:r>
    </w:p>
    <w:p w14:paraId="3EA0FD16" w14:textId="77777777" w:rsidR="0075058B" w:rsidRDefault="0075058B" w:rsidP="0075058B">
      <w:pPr>
        <w:rPr>
          <w:rFonts w:ascii="Arial" w:hAnsi="Arial"/>
        </w:rPr>
      </w:pPr>
    </w:p>
    <w:p w14:paraId="411A0A69" w14:textId="77777777" w:rsidR="0075058B" w:rsidRPr="00215C57" w:rsidRDefault="006C0F86" w:rsidP="008A5065">
      <w:pPr>
        <w:pStyle w:val="Heading2"/>
        <w:numPr>
          <w:ilvl w:val="1"/>
          <w:numId w:val="5"/>
        </w:numPr>
        <w:tabs>
          <w:tab w:val="num" w:pos="1260"/>
        </w:tabs>
        <w:spacing w:before="0"/>
        <w:ind w:left="1260" w:hanging="720"/>
        <w:rPr>
          <w:sz w:val="22"/>
        </w:rPr>
      </w:pPr>
      <w:bookmarkStart w:id="51" w:name="_Toc240777984"/>
      <w:bookmarkStart w:id="52" w:name="_Toc232777056"/>
      <w:r>
        <w:rPr>
          <w:sz w:val="22"/>
        </w:rPr>
        <w:t>RFP Electronic Proposal Submittal</w:t>
      </w:r>
      <w:bookmarkEnd w:id="51"/>
      <w:bookmarkEnd w:id="52"/>
    </w:p>
    <w:p w14:paraId="1F0E3AAF" w14:textId="77777777" w:rsidR="00F00B01" w:rsidRPr="00590ABE" w:rsidRDefault="00216028" w:rsidP="00F00B01">
      <w:pPr>
        <w:keepNext/>
        <w:keepLines/>
        <w:numPr>
          <w:ilvl w:val="2"/>
          <w:numId w:val="5"/>
        </w:numPr>
        <w:tabs>
          <w:tab w:val="clear" w:pos="1440"/>
          <w:tab w:val="num" w:pos="1980"/>
        </w:tabs>
        <w:ind w:left="1987" w:hanging="720"/>
        <w:rPr>
          <w:u w:val="single"/>
        </w:rPr>
      </w:pPr>
      <w:bookmarkStart w:id="53" w:name="_Hlk20905297"/>
      <w:r>
        <w:rPr>
          <w:u w:val="single"/>
        </w:rPr>
        <w:t xml:space="preserve">Electronic Response – </w:t>
      </w:r>
      <w:hyperlink r:id="rId18" w:history="1">
        <w:r w:rsidRPr="00216028">
          <w:rPr>
            <w:rStyle w:val="Hyperlink"/>
          </w:rPr>
          <w:t>eSupplier</w:t>
        </w:r>
      </w:hyperlink>
      <w:r>
        <w:rPr>
          <w:u w:val="single"/>
        </w:rPr>
        <w:t xml:space="preserve"> (</w:t>
      </w:r>
      <w:r>
        <w:rPr>
          <w:b/>
          <w:bCs/>
          <w:u w:val="single"/>
        </w:rPr>
        <w:t>strongly preferred)</w:t>
      </w:r>
      <w:r w:rsidR="00F00B01" w:rsidRPr="00590ABE">
        <w:rPr>
          <w:u w:val="single"/>
        </w:rPr>
        <w:t xml:space="preserve"> </w:t>
      </w:r>
    </w:p>
    <w:p w14:paraId="7FEE0B8F" w14:textId="77777777" w:rsidR="00216028" w:rsidRDefault="00216028" w:rsidP="00155464">
      <w:pPr>
        <w:pStyle w:val="ListParagraph"/>
        <w:numPr>
          <w:ilvl w:val="0"/>
          <w:numId w:val="12"/>
        </w:numPr>
        <w:ind w:left="2340"/>
      </w:pPr>
      <w:r>
        <w:rPr>
          <w:u w:val="single"/>
        </w:rPr>
        <w:t>General</w:t>
      </w:r>
    </w:p>
    <w:p w14:paraId="6A3E71CB" w14:textId="77777777" w:rsidR="00216028" w:rsidRDefault="00216028" w:rsidP="00B80966">
      <w:pPr>
        <w:pStyle w:val="ListParagraph"/>
        <w:ind w:left="2340"/>
      </w:pPr>
      <w:r>
        <w:t xml:space="preserve">Proposal submissions </w:t>
      </w:r>
      <w:r w:rsidRPr="00094F99">
        <w:t>shall be in Microsoft Word or Adobe PDF format</w:t>
      </w:r>
      <w:r>
        <w:t xml:space="preserve"> and the cost </w:t>
      </w:r>
      <w:r w:rsidRPr="00094F99">
        <w:t>proposal submitted in the</w:t>
      </w:r>
      <w:r>
        <w:t xml:space="preserve"> posted</w:t>
      </w:r>
      <w:r w:rsidRPr="00094F99">
        <w:t xml:space="preserve"> Cost Proposal (Attachment C).</w:t>
      </w:r>
    </w:p>
    <w:p w14:paraId="78A07AE5" w14:textId="77777777" w:rsidR="00216028" w:rsidRDefault="00216028" w:rsidP="00216028">
      <w:pPr>
        <w:ind w:left="1980"/>
      </w:pPr>
    </w:p>
    <w:p w14:paraId="3F979096" w14:textId="77777777" w:rsidR="00216028" w:rsidRDefault="00216028" w:rsidP="00B80966">
      <w:pPr>
        <w:ind w:left="2340"/>
      </w:pPr>
      <w:r w:rsidRPr="00E4040C">
        <w:lastRenderedPageBreak/>
        <w:t xml:space="preserve">Respond as directed herein and in the pages presented in the Wisconsin eSupplier Portal for this event.  </w:t>
      </w:r>
    </w:p>
    <w:p w14:paraId="3492ABD3" w14:textId="77777777" w:rsidR="00216028" w:rsidRDefault="00216028" w:rsidP="00216028">
      <w:pPr>
        <w:ind w:left="1980"/>
      </w:pPr>
    </w:p>
    <w:p w14:paraId="79D6959D" w14:textId="77777777" w:rsidR="00216028" w:rsidRDefault="00216028" w:rsidP="00B80966">
      <w:pPr>
        <w:ind w:left="2340"/>
      </w:pPr>
      <w:bookmarkStart w:id="54" w:name="_Hlk20905485"/>
      <w:r>
        <w:t xml:space="preserve">Please note, </w:t>
      </w:r>
      <w:r>
        <w:rPr>
          <w:b/>
        </w:rPr>
        <w:t>proposers must select “Submit” in the Wisconsin eSupplier Portal to have their proposal received and reviewed by DCF</w:t>
      </w:r>
      <w:r>
        <w:t>.  Only selecting “Save” does not submit the proposal response, therefore, it will not be received or reviewed.  You may resubmit your proposal multiple times before the due date and time but doing so will replace the previous version with the newly submitted version.</w:t>
      </w:r>
      <w:bookmarkEnd w:id="54"/>
    </w:p>
    <w:p w14:paraId="3836B1AE" w14:textId="77777777" w:rsidR="00216028" w:rsidRDefault="00216028" w:rsidP="00216028">
      <w:pPr>
        <w:ind w:left="1980"/>
      </w:pPr>
    </w:p>
    <w:p w14:paraId="254B2D9D" w14:textId="77777777" w:rsidR="00216028" w:rsidRDefault="00216028" w:rsidP="00B80966">
      <w:pPr>
        <w:pStyle w:val="ListParagraph"/>
        <w:ind w:left="2340"/>
      </w:pPr>
      <w:hyperlink r:id="rId19" w:history="1">
        <w:r w:rsidRPr="0084665B">
          <w:rPr>
            <w:rStyle w:val="Hyperlink"/>
          </w:rPr>
          <w:t>The eSupplier bidder</w:t>
        </w:r>
      </w:hyperlink>
      <w:r>
        <w:t xml:space="preserve"> site has helpful links, guides </w:t>
      </w:r>
      <w:r w:rsidRPr="00DD7F1A">
        <w:t>(such as how to register as a bidder, how to search for solicitations, how to respond to an event, new eSupplier FAQ guide)</w:t>
      </w:r>
      <w:r>
        <w:t>, and contact information for technical assistance (STAR Support) to assist proposers in responding electronically through the eSupplier Portal.</w:t>
      </w:r>
    </w:p>
    <w:p w14:paraId="5021ABDD" w14:textId="77777777" w:rsidR="00216028" w:rsidRDefault="00216028" w:rsidP="00216028">
      <w:pPr>
        <w:ind w:left="1980"/>
      </w:pPr>
    </w:p>
    <w:p w14:paraId="36CB103B" w14:textId="77777777" w:rsidR="00216028" w:rsidRPr="00590ABE" w:rsidRDefault="00216028" w:rsidP="00155464">
      <w:pPr>
        <w:pStyle w:val="ListParagraph"/>
        <w:numPr>
          <w:ilvl w:val="0"/>
          <w:numId w:val="12"/>
        </w:numPr>
        <w:ind w:left="2340"/>
        <w:rPr>
          <w:u w:val="single"/>
        </w:rPr>
      </w:pPr>
      <w:r>
        <w:rPr>
          <w:u w:val="single"/>
        </w:rPr>
        <w:t>Organization and Format</w:t>
      </w:r>
    </w:p>
    <w:p w14:paraId="273A8432" w14:textId="77777777" w:rsidR="00216028" w:rsidRDefault="00216028" w:rsidP="00B80966">
      <w:pPr>
        <w:ind w:left="2340"/>
      </w:pPr>
      <w:r>
        <w:t xml:space="preserve">An authorized company representative responsible for the proposal submittal, including prices, must sign Attachment B7 for the proposal submitted.  </w:t>
      </w:r>
    </w:p>
    <w:p w14:paraId="0AEE4710" w14:textId="77777777" w:rsidR="00216028" w:rsidRDefault="00216028" w:rsidP="00216028">
      <w:pPr>
        <w:ind w:left="1980"/>
      </w:pPr>
    </w:p>
    <w:p w14:paraId="7228DC91" w14:textId="77777777" w:rsidR="00216028" w:rsidRDefault="00216028" w:rsidP="00B80966">
      <w:pPr>
        <w:ind w:left="2340"/>
      </w:pPr>
      <w:r>
        <w:t>Attachment A Proposer Checklist will guide proposers in organizing and preparing a response to this RFP.  Attachment A shall be completed and returned with your response.</w:t>
      </w:r>
    </w:p>
    <w:p w14:paraId="24A2A9E1" w14:textId="77777777" w:rsidR="00216028" w:rsidRDefault="00216028" w:rsidP="00216028">
      <w:pPr>
        <w:ind w:left="1980"/>
      </w:pPr>
    </w:p>
    <w:p w14:paraId="0F5BD251" w14:textId="77777777" w:rsidR="00216028" w:rsidRDefault="00216028" w:rsidP="00B80966">
      <w:pPr>
        <w:ind w:left="2340"/>
      </w:pPr>
      <w:r>
        <w:t>Proposers responding to this RFP must comply with the format requirements indicated on Attachment A Proposer Checklist and responses shall be in the same sequence and numbered as they appear in the RFP.</w:t>
      </w:r>
    </w:p>
    <w:p w14:paraId="50A01C08" w14:textId="77777777" w:rsidR="00216028" w:rsidRDefault="00216028" w:rsidP="00216028">
      <w:pPr>
        <w:ind w:left="1980"/>
      </w:pPr>
    </w:p>
    <w:p w14:paraId="296037FF" w14:textId="77777777" w:rsidR="00216028" w:rsidRDefault="00216028" w:rsidP="00B80966">
      <w:pPr>
        <w:keepNext/>
        <w:keepLines/>
        <w:ind w:left="2340"/>
      </w:pPr>
      <w:r w:rsidRPr="00590ABE">
        <w:t xml:space="preserve">DCF has developed </w:t>
      </w:r>
      <w:r>
        <w:t xml:space="preserve">response items which will prompt </w:t>
      </w:r>
      <w:r w:rsidRPr="00590ABE">
        <w:t>you online to guide your electronic response to the RFP.  If you respond electronically, you do not need to submit a mailed copy of any materials unless you are directed to do so elsewhere in the RFP document.</w:t>
      </w:r>
    </w:p>
    <w:p w14:paraId="6B510A59" w14:textId="77777777" w:rsidR="00216028" w:rsidRDefault="00216028" w:rsidP="00216028">
      <w:pPr>
        <w:keepNext/>
        <w:keepLines/>
        <w:ind w:left="1980"/>
      </w:pPr>
    </w:p>
    <w:p w14:paraId="1F06FAEF" w14:textId="77777777" w:rsidR="00216028" w:rsidRDefault="00216028" w:rsidP="00B80966">
      <w:pPr>
        <w:keepNext/>
        <w:keepLines/>
        <w:ind w:left="2340"/>
      </w:pPr>
      <w:r w:rsidRPr="00275262">
        <w:t>The</w:t>
      </w:r>
      <w:r>
        <w:t xml:space="preserve"> systems used requires </w:t>
      </w:r>
      <w:r w:rsidRPr="00275262">
        <w:t xml:space="preserve">a limit to the file name length in eSupplier of 64 characters.  File size may not exceed 80MB for a single file. </w:t>
      </w:r>
      <w:r>
        <w:t xml:space="preserve"> </w:t>
      </w:r>
      <w:r w:rsidRPr="00275262">
        <w:rPr>
          <w:b/>
          <w:bCs/>
          <w:color w:val="FF0000"/>
        </w:rPr>
        <w:t xml:space="preserve">Failure to not adhere to these limits will </w:t>
      </w:r>
      <w:r>
        <w:rPr>
          <w:b/>
          <w:bCs/>
          <w:color w:val="FF0000"/>
        </w:rPr>
        <w:t xml:space="preserve">prevent your </w:t>
      </w:r>
      <w:r w:rsidRPr="00275262">
        <w:rPr>
          <w:b/>
          <w:bCs/>
          <w:color w:val="FF0000"/>
        </w:rPr>
        <w:t xml:space="preserve">response </w:t>
      </w:r>
      <w:r>
        <w:rPr>
          <w:b/>
          <w:bCs/>
          <w:color w:val="FF0000"/>
        </w:rPr>
        <w:t xml:space="preserve">from being </w:t>
      </w:r>
      <w:r w:rsidRPr="00275262">
        <w:rPr>
          <w:b/>
          <w:bCs/>
          <w:color w:val="FF0000"/>
        </w:rPr>
        <w:t>uploaded to the system</w:t>
      </w:r>
      <w:r>
        <w:t>.</w:t>
      </w:r>
    </w:p>
    <w:p w14:paraId="69D56D60" w14:textId="77777777" w:rsidR="00216028" w:rsidRDefault="00216028" w:rsidP="00216028">
      <w:pPr>
        <w:ind w:left="1987"/>
        <w:rPr>
          <w:color w:val="FF0000"/>
        </w:rPr>
      </w:pPr>
    </w:p>
    <w:p w14:paraId="3BD1F1D0" w14:textId="77777777" w:rsidR="00216028" w:rsidRDefault="00216028" w:rsidP="00B80966">
      <w:pPr>
        <w:ind w:left="2340"/>
      </w:pPr>
      <w:r w:rsidRPr="0056334C">
        <w:rPr>
          <w:color w:val="FF0000"/>
        </w:rPr>
        <w:t>Cost Proposals shall be submitted in accordance with the online instruction in the Wisconsin eSupplier Portal. No mention of the Cost Proposal is permissible in the response to any other section of the RFP.</w:t>
      </w:r>
      <w:r>
        <w:rPr>
          <w:color w:val="FF0000"/>
        </w:rPr>
        <w:t xml:space="preserve">  </w:t>
      </w:r>
    </w:p>
    <w:p w14:paraId="00368EA9" w14:textId="77777777" w:rsidR="00216028" w:rsidRDefault="00216028" w:rsidP="00216028">
      <w:pPr>
        <w:ind w:left="1987"/>
      </w:pPr>
    </w:p>
    <w:p w14:paraId="480B918E" w14:textId="77777777" w:rsidR="00216028" w:rsidRDefault="00216028" w:rsidP="00155464">
      <w:pPr>
        <w:pStyle w:val="ListParagraph"/>
        <w:numPr>
          <w:ilvl w:val="0"/>
          <w:numId w:val="12"/>
        </w:numPr>
        <w:ind w:left="2340"/>
        <w:rPr>
          <w:u w:val="single"/>
        </w:rPr>
      </w:pPr>
      <w:r w:rsidRPr="009B6205">
        <w:rPr>
          <w:u w:val="single"/>
        </w:rPr>
        <w:t>Instructions on how to upload multiple files</w:t>
      </w:r>
      <w:r>
        <w:rPr>
          <w:u w:val="single"/>
        </w:rPr>
        <w:t xml:space="preserve"> to a specific bid factor</w:t>
      </w:r>
    </w:p>
    <w:p w14:paraId="7EDBDC36" w14:textId="77777777" w:rsidR="00216028" w:rsidRDefault="00216028" w:rsidP="00B80966">
      <w:pPr>
        <w:pStyle w:val="ListParagraph"/>
        <w:tabs>
          <w:tab w:val="left" w:pos="2340"/>
        </w:tabs>
        <w:ind w:left="2340"/>
      </w:pPr>
      <w:r>
        <w:t>T</w:t>
      </w:r>
      <w:r w:rsidRPr="009B6205">
        <w:t>he system only accepts a single upload</w:t>
      </w:r>
      <w:r>
        <w:t xml:space="preserve"> per response item.  If you upload a second file, it will overwrite the first.  F</w:t>
      </w:r>
      <w:r w:rsidRPr="009B6205">
        <w:t xml:space="preserve">ollowing are the options for providing a response to </w:t>
      </w:r>
      <w:r>
        <w:t>each response item where multiple files are submitted by a proposer:</w:t>
      </w:r>
    </w:p>
    <w:p w14:paraId="539BF3DC" w14:textId="77777777" w:rsidR="00216028" w:rsidRDefault="00216028" w:rsidP="00216028">
      <w:pPr>
        <w:pStyle w:val="ListParagraph"/>
        <w:tabs>
          <w:tab w:val="left" w:pos="2340"/>
        </w:tabs>
        <w:ind w:left="2347"/>
      </w:pPr>
    </w:p>
    <w:p w14:paraId="20E71CA9" w14:textId="77777777" w:rsidR="00216028" w:rsidRPr="008E60F5" w:rsidRDefault="00216028" w:rsidP="00155464">
      <w:pPr>
        <w:pStyle w:val="ListParagraph"/>
        <w:numPr>
          <w:ilvl w:val="0"/>
          <w:numId w:val="10"/>
        </w:numPr>
        <w:tabs>
          <w:tab w:val="left" w:pos="2700"/>
        </w:tabs>
        <w:spacing w:after="160" w:line="259" w:lineRule="auto"/>
        <w:ind w:left="2700"/>
        <w:rPr>
          <w:rFonts w:asciiTheme="minorHAnsi" w:hAnsiTheme="minorHAnsi" w:cstheme="minorHAnsi"/>
        </w:rPr>
      </w:pPr>
      <w:r w:rsidRPr="008E60F5">
        <w:rPr>
          <w:rFonts w:asciiTheme="minorHAnsi" w:hAnsiTheme="minorHAnsi" w:cstheme="minorHAnsi"/>
        </w:rPr>
        <w:t>Save your response in one (1) file. If uploading a single file, it is suggested you put a page break between each numbered section (</w:t>
      </w:r>
      <w:r w:rsidR="00F80515" w:rsidRPr="008E60F5">
        <w:rPr>
          <w:rFonts w:asciiTheme="minorHAnsi" w:hAnsiTheme="minorHAnsi" w:cstheme="minorHAnsi"/>
        </w:rPr>
        <w:t>i.e.,</w:t>
      </w:r>
      <w:r w:rsidRPr="008E60F5">
        <w:rPr>
          <w:rFonts w:asciiTheme="minorHAnsi" w:hAnsiTheme="minorHAnsi" w:cstheme="minorHAnsi"/>
        </w:rPr>
        <w:t xml:space="preserve"> Section 7, Section 8, etc.) to allow the evaluator to clearly follow your response to each question.  </w:t>
      </w:r>
    </w:p>
    <w:p w14:paraId="5D433BC9" w14:textId="77777777" w:rsidR="00216028" w:rsidRPr="008E60F5" w:rsidRDefault="00216028" w:rsidP="00216028">
      <w:pPr>
        <w:pStyle w:val="ListParagraph"/>
        <w:tabs>
          <w:tab w:val="left" w:pos="2340"/>
        </w:tabs>
        <w:ind w:left="2347"/>
        <w:rPr>
          <w:rFonts w:asciiTheme="minorHAnsi" w:hAnsiTheme="minorHAnsi" w:cstheme="minorHAnsi"/>
        </w:rPr>
      </w:pPr>
    </w:p>
    <w:p w14:paraId="7759774A" w14:textId="77777777" w:rsidR="00216028" w:rsidRPr="008E60F5" w:rsidRDefault="00216028" w:rsidP="00216028">
      <w:pPr>
        <w:pStyle w:val="ListParagraph"/>
        <w:tabs>
          <w:tab w:val="left" w:pos="2700"/>
        </w:tabs>
        <w:spacing w:after="160" w:line="259" w:lineRule="auto"/>
        <w:ind w:left="2700"/>
        <w:jc w:val="center"/>
        <w:rPr>
          <w:rFonts w:asciiTheme="minorHAnsi" w:hAnsiTheme="minorHAnsi" w:cstheme="minorHAnsi"/>
          <w:b/>
        </w:rPr>
      </w:pPr>
      <w:r w:rsidRPr="008E60F5">
        <w:rPr>
          <w:rFonts w:asciiTheme="minorHAnsi" w:hAnsiTheme="minorHAnsi" w:cstheme="minorHAnsi"/>
          <w:b/>
        </w:rPr>
        <w:t>OR</w:t>
      </w:r>
    </w:p>
    <w:p w14:paraId="3E4259F4" w14:textId="77777777" w:rsidR="00216028" w:rsidRPr="008E60F5" w:rsidRDefault="00216028" w:rsidP="00216028">
      <w:pPr>
        <w:pStyle w:val="ListParagraph"/>
        <w:tabs>
          <w:tab w:val="left" w:pos="2700"/>
        </w:tabs>
        <w:spacing w:after="160" w:line="259" w:lineRule="auto"/>
        <w:ind w:left="2700"/>
        <w:rPr>
          <w:rFonts w:asciiTheme="minorHAnsi" w:hAnsiTheme="minorHAnsi" w:cstheme="minorHAnsi"/>
        </w:rPr>
      </w:pPr>
    </w:p>
    <w:p w14:paraId="1281BA17" w14:textId="77777777" w:rsidR="00216028" w:rsidRPr="008E60F5" w:rsidRDefault="00216028" w:rsidP="00155464">
      <w:pPr>
        <w:pStyle w:val="ListParagraph"/>
        <w:numPr>
          <w:ilvl w:val="0"/>
          <w:numId w:val="10"/>
        </w:numPr>
        <w:tabs>
          <w:tab w:val="left" w:pos="2700"/>
        </w:tabs>
        <w:spacing w:after="160" w:line="259" w:lineRule="auto"/>
        <w:ind w:left="2700"/>
        <w:rPr>
          <w:rFonts w:asciiTheme="minorHAnsi" w:hAnsiTheme="minorHAnsi" w:cstheme="minorHAnsi"/>
        </w:rPr>
      </w:pPr>
      <w:r w:rsidRPr="008E60F5">
        <w:rPr>
          <w:rFonts w:asciiTheme="minorHAnsi" w:hAnsiTheme="minorHAnsi" w:cstheme="minorHAnsi"/>
        </w:rPr>
        <w:lastRenderedPageBreak/>
        <w:t xml:space="preserve">Zip the files together and upload the single zipped file.  For help zipping files:  </w:t>
      </w:r>
      <w:hyperlink r:id="rId20" w:history="1">
        <w:r w:rsidRPr="008E60F5">
          <w:rPr>
            <w:rStyle w:val="Hyperlink"/>
            <w:rFonts w:asciiTheme="minorHAnsi" w:hAnsiTheme="minorHAnsi" w:cstheme="minorHAnsi"/>
          </w:rPr>
          <w:t>https://support.microsoft.com/en-us/help/14200/windows-compress-uncompress-zip-files</w:t>
        </w:r>
      </w:hyperlink>
      <w:r w:rsidRPr="008E60F5">
        <w:rPr>
          <w:rFonts w:asciiTheme="minorHAnsi" w:hAnsiTheme="minorHAnsi" w:cstheme="minorHAnsi"/>
        </w:rPr>
        <w:t>.</w:t>
      </w:r>
    </w:p>
    <w:p w14:paraId="15CCACAB" w14:textId="77777777" w:rsidR="00216028" w:rsidRDefault="00216028" w:rsidP="00216028">
      <w:pPr>
        <w:ind w:left="1987"/>
      </w:pPr>
    </w:p>
    <w:p w14:paraId="6808EB51" w14:textId="77777777" w:rsidR="00216028" w:rsidRPr="00E3732C" w:rsidRDefault="00216028" w:rsidP="00155464">
      <w:pPr>
        <w:pStyle w:val="ListParagraph"/>
        <w:numPr>
          <w:ilvl w:val="0"/>
          <w:numId w:val="12"/>
        </w:numPr>
        <w:ind w:left="2340"/>
        <w:rPr>
          <w:u w:val="single"/>
        </w:rPr>
      </w:pPr>
      <w:r w:rsidRPr="00E3732C">
        <w:rPr>
          <w:u w:val="single"/>
        </w:rPr>
        <w:t xml:space="preserve">Instructions on how to upload any confidential and </w:t>
      </w:r>
      <w:r w:rsidRPr="009D7E52">
        <w:rPr>
          <w:u w:val="single"/>
        </w:rPr>
        <w:t>proprietary information</w:t>
      </w:r>
    </w:p>
    <w:p w14:paraId="39388267" w14:textId="77777777" w:rsidR="00216028" w:rsidRPr="00E3732C" w:rsidRDefault="00216028" w:rsidP="00B80966">
      <w:pPr>
        <w:pStyle w:val="ListParagraph"/>
        <w:ind w:left="2340"/>
      </w:pPr>
      <w:r>
        <w:t>If a</w:t>
      </w:r>
      <w:r w:rsidRPr="00E3732C">
        <w:t xml:space="preserve">ny confidential or proprietary information </w:t>
      </w:r>
      <w:r>
        <w:t xml:space="preserve">is </w:t>
      </w:r>
      <w:r w:rsidRPr="00E3732C">
        <w:t xml:space="preserve">indicated on Attachment </w:t>
      </w:r>
      <w:r>
        <w:t>B4, a complete redacted version of the proposal</w:t>
      </w:r>
      <w:r w:rsidRPr="00E3732C">
        <w:t xml:space="preserve"> must be provided as a separate </w:t>
      </w:r>
      <w:r>
        <w:t>electronic</w:t>
      </w:r>
      <w:r w:rsidRPr="00E3732C">
        <w:t xml:space="preserve"> file clearly labeled following the instructions</w:t>
      </w:r>
      <w:r>
        <w:t xml:space="preserve"> </w:t>
      </w:r>
      <w:r w:rsidRPr="00E3732C">
        <w:t>below.</w:t>
      </w:r>
    </w:p>
    <w:p w14:paraId="47EF8C8C" w14:textId="77777777" w:rsidR="00216028" w:rsidRPr="00E3732C" w:rsidRDefault="00216028" w:rsidP="00216028">
      <w:pPr>
        <w:pStyle w:val="ListParagraph"/>
        <w:tabs>
          <w:tab w:val="left" w:pos="2700"/>
        </w:tabs>
        <w:ind w:left="2700"/>
      </w:pPr>
    </w:p>
    <w:p w14:paraId="4BEFBC9D" w14:textId="77777777" w:rsidR="00216028" w:rsidRPr="00E3732C" w:rsidRDefault="00216028" w:rsidP="00B80966">
      <w:pPr>
        <w:pStyle w:val="ListParagraph"/>
        <w:tabs>
          <w:tab w:val="left" w:pos="2700"/>
        </w:tabs>
        <w:ind w:left="2340"/>
      </w:pPr>
      <w:r w:rsidRPr="00E3732C">
        <w:t xml:space="preserve">Use the “Upload file” section just below the list of </w:t>
      </w:r>
      <w:r>
        <w:t>response items</w:t>
      </w:r>
      <w:r w:rsidRPr="00E3732C">
        <w:t xml:space="preserve"> to upload the file(s) </w:t>
      </w:r>
      <w:r w:rsidRPr="00E3732C">
        <w:rPr>
          <w:b/>
        </w:rPr>
        <w:t>with a naming convention clearly indicating information</w:t>
      </w:r>
      <w:r>
        <w:rPr>
          <w:b/>
        </w:rPr>
        <w:t xml:space="preserve"> has been</w:t>
      </w:r>
      <w:r w:rsidRPr="00E3732C">
        <w:rPr>
          <w:b/>
        </w:rPr>
        <w:t xml:space="preserve"> redacted</w:t>
      </w:r>
      <w:r w:rsidRPr="00E3732C">
        <w:t>.</w:t>
      </w:r>
      <w:r>
        <w:t xml:space="preserve">  The Upload File feature does allow for upload of multiple files without having to zip them together.</w:t>
      </w:r>
    </w:p>
    <w:p w14:paraId="4723A023" w14:textId="77777777" w:rsidR="00216028" w:rsidRDefault="00216028" w:rsidP="00F00B01">
      <w:pPr>
        <w:ind w:left="1980"/>
      </w:pPr>
    </w:p>
    <w:p w14:paraId="3CC33508" w14:textId="77777777" w:rsidR="00F00B01" w:rsidRDefault="00F00B01" w:rsidP="00F00B01">
      <w:pPr>
        <w:ind w:left="1987"/>
        <w:rPr>
          <w:b/>
        </w:rPr>
      </w:pPr>
      <w:bookmarkStart w:id="55" w:name="_Hlk20913595"/>
      <w:bookmarkEnd w:id="53"/>
    </w:p>
    <w:p w14:paraId="27D65757" w14:textId="77777777" w:rsidR="00F00B01" w:rsidRDefault="00A15A3B" w:rsidP="00F36CE4">
      <w:pPr>
        <w:keepNext/>
        <w:keepLines/>
        <w:ind w:left="1987"/>
        <w:rPr>
          <w:b/>
        </w:rPr>
      </w:pPr>
      <w:r w:rsidRPr="00485632">
        <w:rPr>
          <w:noProof/>
        </w:rPr>
        <w:drawing>
          <wp:inline distT="0" distB="0" distL="0" distR="0" wp14:anchorId="42F36AE8" wp14:editId="0F591555">
            <wp:extent cx="5143946" cy="4419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43946" cy="441998"/>
                    </a:xfrm>
                    <a:prstGeom prst="rect">
                      <a:avLst/>
                    </a:prstGeom>
                  </pic:spPr>
                </pic:pic>
              </a:graphicData>
            </a:graphic>
          </wp:inline>
        </w:drawing>
      </w:r>
    </w:p>
    <w:p w14:paraId="64E15981" w14:textId="77777777" w:rsidR="00A15A3B" w:rsidRDefault="00A15A3B" w:rsidP="00F36CE4">
      <w:pPr>
        <w:keepNext/>
        <w:keepLines/>
        <w:ind w:left="1987"/>
        <w:rPr>
          <w:b/>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794298E" wp14:editId="3A0B17F5">
                <wp:simplePos x="0" y="0"/>
                <wp:positionH relativeFrom="column">
                  <wp:posOffset>3444240</wp:posOffset>
                </wp:positionH>
                <wp:positionV relativeFrom="paragraph">
                  <wp:posOffset>780415</wp:posOffset>
                </wp:positionV>
                <wp:extent cx="821690" cy="345440"/>
                <wp:effectExtent l="0" t="0" r="16510" b="16510"/>
                <wp:wrapNone/>
                <wp:docPr id="3" name="Oval 3"/>
                <wp:cNvGraphicFramePr/>
                <a:graphic xmlns:a="http://schemas.openxmlformats.org/drawingml/2006/main">
                  <a:graphicData uri="http://schemas.microsoft.com/office/word/2010/wordprocessingShape">
                    <wps:wsp>
                      <wps:cNvSpPr/>
                      <wps:spPr>
                        <a:xfrm>
                          <a:off x="0" y="0"/>
                          <a:ext cx="821690" cy="34544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5D7A0F" id="Oval 3" o:spid="_x0000_s1026" style="position:absolute;margin-left:271.2pt;margin-top:61.45pt;width:64.7pt;height:27.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" filled="f" strokecolor="red" strokeweight="1.5pt">
                <v:stroke joinstyle="miter"/>
              </v:oval>
            </w:pict>
          </mc:Fallback>
        </mc:AlternateContent>
      </w:r>
      <w:r w:rsidRPr="00485632">
        <w:rPr>
          <w:noProof/>
        </w:rPr>
        <w:drawing>
          <wp:inline distT="0" distB="0" distL="0" distR="0" wp14:anchorId="56A2F702" wp14:editId="44EADBDF">
            <wp:extent cx="4474845" cy="777210"/>
            <wp:effectExtent l="0" t="0" r="190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56845" cy="791452"/>
                    </a:xfrm>
                    <a:prstGeom prst="rect">
                      <a:avLst/>
                    </a:prstGeom>
                  </pic:spPr>
                </pic:pic>
              </a:graphicData>
            </a:graphic>
          </wp:inline>
        </w:drawing>
      </w:r>
      <w:r w:rsidRPr="00A41503">
        <w:rPr>
          <w:noProof/>
        </w:rPr>
        <w:drawing>
          <wp:inline distT="0" distB="0" distL="0" distR="0" wp14:anchorId="0101D32E" wp14:editId="3E0F4508">
            <wp:extent cx="586740" cy="773083"/>
            <wp:effectExtent l="0" t="0" r="381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89471" cy="776681"/>
                    </a:xfrm>
                    <a:prstGeom prst="rect">
                      <a:avLst/>
                    </a:prstGeom>
                  </pic:spPr>
                </pic:pic>
              </a:graphicData>
            </a:graphic>
          </wp:inline>
        </w:drawing>
      </w:r>
    </w:p>
    <w:p w14:paraId="34338CD8" w14:textId="77777777" w:rsidR="00A15A3B" w:rsidRPr="001C7EC0" w:rsidRDefault="00A15A3B" w:rsidP="00F00B01">
      <w:pPr>
        <w:ind w:left="1987"/>
        <w:rPr>
          <w:b/>
        </w:rPr>
      </w:pPr>
      <w:r w:rsidRPr="00A41503">
        <w:rPr>
          <w:noProof/>
        </w:rPr>
        <w:drawing>
          <wp:inline distT="0" distB="0" distL="0" distR="0" wp14:anchorId="6AD81C05" wp14:editId="7FB7E87E">
            <wp:extent cx="5136325" cy="419136"/>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36325" cy="419136"/>
                    </a:xfrm>
                    <a:prstGeom prst="rect">
                      <a:avLst/>
                    </a:prstGeom>
                  </pic:spPr>
                </pic:pic>
              </a:graphicData>
            </a:graphic>
          </wp:inline>
        </w:drawing>
      </w:r>
    </w:p>
    <w:p w14:paraId="38AF1249" w14:textId="77777777" w:rsidR="00216028" w:rsidRPr="00DD7F1A" w:rsidRDefault="00216028" w:rsidP="00155464">
      <w:pPr>
        <w:pStyle w:val="ListParagraph"/>
        <w:numPr>
          <w:ilvl w:val="0"/>
          <w:numId w:val="12"/>
        </w:numPr>
        <w:ind w:left="2340"/>
        <w:rPr>
          <w:u w:val="single"/>
        </w:rPr>
      </w:pPr>
      <w:r w:rsidRPr="00DD7F1A">
        <w:rPr>
          <w:u w:val="single"/>
        </w:rPr>
        <w:t>Review of Proposal Submitted</w:t>
      </w:r>
    </w:p>
    <w:p w14:paraId="2F5D4FDD" w14:textId="56EE1D9F" w:rsidR="00216028" w:rsidRPr="00DD7F1A" w:rsidRDefault="00216028" w:rsidP="00B80966">
      <w:pPr>
        <w:ind w:left="2340"/>
      </w:pPr>
      <w:r w:rsidRPr="00DD7F1A">
        <w:t xml:space="preserve">Proposers have the ability to review their submitted proposal.  Please see </w:t>
      </w:r>
      <w:hyperlink r:id="rId25" w:history="1">
        <w:r w:rsidRPr="00DD7F1A">
          <w:rPr>
            <w:rStyle w:val="Hyperlink"/>
          </w:rPr>
          <w:t>How do I respond to an Event</w:t>
        </w:r>
      </w:hyperlink>
      <w:r w:rsidRPr="00DD7F1A">
        <w:t xml:space="preserve"> </w:t>
      </w:r>
      <w:r>
        <w:t xml:space="preserve">on the eSupplier site </w:t>
      </w:r>
      <w:r w:rsidRPr="00DD7F1A">
        <w:t xml:space="preserve">for detailed instructions on how to review </w:t>
      </w:r>
      <w:r>
        <w:t xml:space="preserve">your </w:t>
      </w:r>
      <w:r w:rsidRPr="00DD7F1A">
        <w:t>response.</w:t>
      </w:r>
    </w:p>
    <w:p w14:paraId="29CDA6DB" w14:textId="77777777" w:rsidR="00216028" w:rsidRPr="00DD7F1A" w:rsidRDefault="00216028" w:rsidP="00216028">
      <w:pPr>
        <w:ind w:left="1980"/>
      </w:pPr>
    </w:p>
    <w:p w14:paraId="5186E3AB" w14:textId="77777777" w:rsidR="00216028" w:rsidRPr="00DD7F1A" w:rsidRDefault="00216028" w:rsidP="00155464">
      <w:pPr>
        <w:pStyle w:val="ListParagraph"/>
        <w:numPr>
          <w:ilvl w:val="0"/>
          <w:numId w:val="12"/>
        </w:numPr>
        <w:ind w:left="2340"/>
        <w:rPr>
          <w:u w:val="single"/>
        </w:rPr>
      </w:pPr>
      <w:r w:rsidRPr="00DD7F1A">
        <w:rPr>
          <w:u w:val="single"/>
        </w:rPr>
        <w:t>Modification of a Proposal Submitted</w:t>
      </w:r>
    </w:p>
    <w:p w14:paraId="3ED8F53B" w14:textId="77777777" w:rsidR="00216028" w:rsidRDefault="00216028" w:rsidP="00B80966">
      <w:pPr>
        <w:ind w:left="2340"/>
      </w:pPr>
      <w:r w:rsidRPr="00DD7F1A">
        <w:t xml:space="preserve">Proposers may modify a response if the modifications are made prior to the due date and time.  Please see </w:t>
      </w:r>
      <w:hyperlink r:id="rId26" w:history="1">
        <w:r w:rsidRPr="00DD7F1A">
          <w:rPr>
            <w:rStyle w:val="Hyperlink"/>
          </w:rPr>
          <w:t>How do I respond to an Event</w:t>
        </w:r>
      </w:hyperlink>
      <w:r w:rsidRPr="00DD7F1A">
        <w:t xml:space="preserve"> </w:t>
      </w:r>
      <w:r>
        <w:t xml:space="preserve">on the eSupplier site </w:t>
      </w:r>
      <w:r w:rsidRPr="00DD7F1A">
        <w:t xml:space="preserve">for detailed instructions on how to modify </w:t>
      </w:r>
      <w:r>
        <w:t>your</w:t>
      </w:r>
      <w:r w:rsidRPr="00DD7F1A">
        <w:t xml:space="preserve"> response.</w:t>
      </w:r>
    </w:p>
    <w:p w14:paraId="2444B7AB" w14:textId="77777777" w:rsidR="00216028" w:rsidRDefault="00216028" w:rsidP="00216028">
      <w:pPr>
        <w:ind w:left="1980"/>
      </w:pPr>
    </w:p>
    <w:p w14:paraId="7B46EFC9" w14:textId="77777777" w:rsidR="00216028" w:rsidRPr="00590ABE" w:rsidRDefault="00216028" w:rsidP="00155464">
      <w:pPr>
        <w:pStyle w:val="ListParagraph"/>
        <w:numPr>
          <w:ilvl w:val="0"/>
          <w:numId w:val="12"/>
        </w:numPr>
        <w:ind w:left="2340"/>
        <w:rPr>
          <w:u w:val="single"/>
        </w:rPr>
      </w:pPr>
      <w:r>
        <w:rPr>
          <w:u w:val="single"/>
        </w:rPr>
        <w:t>Withdrawal of Proposals</w:t>
      </w:r>
    </w:p>
    <w:p w14:paraId="6B69FBF6" w14:textId="77777777" w:rsidR="00216028" w:rsidRDefault="00216028" w:rsidP="00B80966">
      <w:pPr>
        <w:ind w:left="2340"/>
      </w:pPr>
      <w:bookmarkStart w:id="56" w:name="_Hlk26362865"/>
      <w:r>
        <w:t>Proposals shall be irrevocable until contract award unless the proposal is withdrawn.  Proposers may withdraw a response at any time up to the RFP closing date and time.</w:t>
      </w:r>
    </w:p>
    <w:bookmarkEnd w:id="56"/>
    <w:p w14:paraId="5BF3F5A4" w14:textId="77777777" w:rsidR="00216028" w:rsidRDefault="00216028" w:rsidP="00216028">
      <w:pPr>
        <w:ind w:left="1980"/>
      </w:pPr>
    </w:p>
    <w:p w14:paraId="3923765C" w14:textId="77777777" w:rsidR="00216028" w:rsidRDefault="00216028" w:rsidP="00B80966">
      <w:pPr>
        <w:ind w:left="2340"/>
      </w:pPr>
      <w:r>
        <w:t>The proposer may modify or withdraw it themselves through their eSupplier account up to the due date and time. Once withdrawn in eSupplier, you will NOT be able to resubmit for the same RFP.</w:t>
      </w:r>
    </w:p>
    <w:p w14:paraId="208082D6" w14:textId="77777777" w:rsidR="00F00B01" w:rsidRDefault="00F00B01" w:rsidP="00F00B01">
      <w:pPr>
        <w:ind w:left="1980"/>
      </w:pPr>
    </w:p>
    <w:p w14:paraId="7D28164B" w14:textId="77777777" w:rsidR="00B80966" w:rsidRDefault="00B80966" w:rsidP="007940D1">
      <w:pPr>
        <w:keepNext/>
        <w:keepLines/>
        <w:numPr>
          <w:ilvl w:val="2"/>
          <w:numId w:val="5"/>
        </w:numPr>
        <w:tabs>
          <w:tab w:val="clear" w:pos="1440"/>
          <w:tab w:val="num" w:pos="1980"/>
        </w:tabs>
        <w:ind w:left="1987" w:hanging="720"/>
        <w:rPr>
          <w:u w:val="single"/>
        </w:rPr>
      </w:pPr>
      <w:r>
        <w:rPr>
          <w:u w:val="single"/>
        </w:rPr>
        <w:t>Electronic Response - Alternative (Email)</w:t>
      </w:r>
    </w:p>
    <w:p w14:paraId="05EC3130" w14:textId="77777777" w:rsidR="00F36CE4" w:rsidRDefault="00F36CE4" w:rsidP="00B40FDA">
      <w:pPr>
        <w:ind w:left="1980"/>
        <w:rPr>
          <w:rFonts w:cs="Calibri"/>
        </w:rPr>
      </w:pPr>
      <w:bookmarkStart w:id="57" w:name="_Hlk174092871"/>
      <w:r>
        <w:rPr>
          <w:rFonts w:cs="Calibri"/>
        </w:rPr>
        <w:t xml:space="preserve">If a Proposer is experiencing technical difficulties submitting their response through eSupplier </w:t>
      </w:r>
      <w:r>
        <w:rPr>
          <w:rFonts w:cs="Calibri"/>
          <w:b/>
          <w:bCs/>
        </w:rPr>
        <w:t>within 24  hours of the due date and time</w:t>
      </w:r>
      <w:r>
        <w:rPr>
          <w:rFonts w:cs="Calibri"/>
        </w:rPr>
        <w:t xml:space="preserve">, DCF will accept email responses in lieu of an electronic response through eSupplier.  </w:t>
      </w:r>
      <w:r w:rsidRPr="00187ED7">
        <w:rPr>
          <w:rFonts w:cs="Calibri"/>
          <w:color w:val="FF0000"/>
        </w:rPr>
        <w:t xml:space="preserve">Emailed responses received </w:t>
      </w:r>
      <w:r w:rsidRPr="00187ED7">
        <w:rPr>
          <w:rFonts w:cs="Calibri"/>
          <w:b/>
          <w:bCs/>
          <w:color w:val="FF0000"/>
        </w:rPr>
        <w:t>before</w:t>
      </w:r>
      <w:r w:rsidRPr="00187ED7">
        <w:rPr>
          <w:rFonts w:cs="Calibri"/>
          <w:color w:val="FF0000"/>
        </w:rPr>
        <w:t xml:space="preserve"> this timeframe will not be accepted</w:t>
      </w:r>
      <w:r>
        <w:rPr>
          <w:rFonts w:cs="Calibri"/>
        </w:rPr>
        <w:t xml:space="preserve">.  Proposers must not submit a response through eSupplier </w:t>
      </w:r>
      <w:r w:rsidRPr="00971409">
        <w:rPr>
          <w:rFonts w:cs="Calibri"/>
          <w:b/>
          <w:bCs/>
        </w:rPr>
        <w:t>and</w:t>
      </w:r>
      <w:r>
        <w:rPr>
          <w:rFonts w:cs="Calibri"/>
        </w:rPr>
        <w:t xml:space="preserve"> by email; if this occurs, the emailed response will be rejected. </w:t>
      </w:r>
    </w:p>
    <w:p w14:paraId="5127AE51" w14:textId="77777777" w:rsidR="00F36CE4" w:rsidRDefault="00F36CE4" w:rsidP="00F36CE4">
      <w:pPr>
        <w:ind w:left="2340"/>
        <w:rPr>
          <w:rFonts w:cs="Calibri"/>
        </w:rPr>
      </w:pPr>
    </w:p>
    <w:p w14:paraId="7A5735E2" w14:textId="77777777" w:rsidR="00F36CE4" w:rsidRDefault="00F36CE4" w:rsidP="00F36CE4">
      <w:pPr>
        <w:ind w:left="2340"/>
        <w:rPr>
          <w:rFonts w:cs="Calibri"/>
        </w:rPr>
      </w:pPr>
      <w:r>
        <w:rPr>
          <w:rFonts w:cs="Calibri"/>
        </w:rPr>
        <w:t xml:space="preserve">Proposers who are experiencing technical problems with eSupplier must contact the </w:t>
      </w:r>
      <w:hyperlink r:id="rId27" w:history="1">
        <w:r w:rsidRPr="00532507">
          <w:rPr>
            <w:rStyle w:val="Hyperlink"/>
            <w:rFonts w:cs="Calibri"/>
          </w:rPr>
          <w:t>STAR support team for assistance</w:t>
        </w:r>
      </w:hyperlink>
      <w:r>
        <w:rPr>
          <w:rFonts w:cs="Calibri"/>
        </w:rPr>
        <w:t>:</w:t>
      </w:r>
    </w:p>
    <w:p w14:paraId="7EBB24D8" w14:textId="77777777" w:rsidR="00F36CE4" w:rsidRDefault="00F36CE4" w:rsidP="00F36CE4">
      <w:pPr>
        <w:ind w:left="2340"/>
        <w:rPr>
          <w:rFonts w:cs="Calibri"/>
        </w:rPr>
      </w:pPr>
    </w:p>
    <w:p w14:paraId="6C817B83" w14:textId="77777777" w:rsidR="00F36CE4" w:rsidRDefault="00F36CE4" w:rsidP="00F36CE4">
      <w:pPr>
        <w:ind w:left="2880"/>
        <w:rPr>
          <w:rFonts w:cs="Calibri"/>
        </w:rPr>
      </w:pPr>
      <w:r>
        <w:rPr>
          <w:rFonts w:cs="Calibri"/>
        </w:rPr>
        <w:t xml:space="preserve">Email: </w:t>
      </w:r>
      <w:hyperlink r:id="rId28" w:history="1">
        <w:r w:rsidRPr="000A2F30">
          <w:rPr>
            <w:rStyle w:val="Hyperlink"/>
            <w:rFonts w:cs="Calibri"/>
          </w:rPr>
          <w:t>STARSupport@wisconsin.gov</w:t>
        </w:r>
      </w:hyperlink>
      <w:r>
        <w:rPr>
          <w:rFonts w:cs="Calibri"/>
        </w:rPr>
        <w:t xml:space="preserve"> </w:t>
      </w:r>
    </w:p>
    <w:p w14:paraId="3E6C32F9" w14:textId="77777777" w:rsidR="00F36CE4" w:rsidRDefault="00F36CE4" w:rsidP="00F36CE4">
      <w:pPr>
        <w:ind w:left="2880"/>
        <w:rPr>
          <w:rFonts w:cs="Calibri"/>
        </w:rPr>
      </w:pPr>
      <w:r>
        <w:rPr>
          <w:rFonts w:cs="Calibri"/>
        </w:rPr>
        <w:t>Phone:  844-947-7827</w:t>
      </w:r>
    </w:p>
    <w:p w14:paraId="57EC40F7" w14:textId="77777777" w:rsidR="00F36CE4" w:rsidRDefault="00F36CE4" w:rsidP="00F36CE4">
      <w:pPr>
        <w:ind w:left="2880"/>
        <w:rPr>
          <w:rFonts w:cs="Calibri"/>
        </w:rPr>
      </w:pPr>
      <w:r>
        <w:rPr>
          <w:rFonts w:cs="Calibri"/>
        </w:rPr>
        <w:t xml:space="preserve">Hours:  7:30 a.m. – 6:00 p.m., CST (M-F)  </w:t>
      </w:r>
    </w:p>
    <w:p w14:paraId="1D851AA6" w14:textId="77777777" w:rsidR="00F36CE4" w:rsidRDefault="00F36CE4" w:rsidP="00F36CE4">
      <w:pPr>
        <w:ind w:left="2520"/>
        <w:rPr>
          <w:rFonts w:cs="Calibri"/>
        </w:rPr>
      </w:pPr>
    </w:p>
    <w:p w14:paraId="165C20C2" w14:textId="77777777" w:rsidR="00F36CE4" w:rsidRDefault="00F36CE4" w:rsidP="00155464">
      <w:pPr>
        <w:pStyle w:val="ListParagraph"/>
        <w:numPr>
          <w:ilvl w:val="0"/>
          <w:numId w:val="14"/>
        </w:numPr>
        <w:ind w:left="2340"/>
      </w:pPr>
      <w:r>
        <w:rPr>
          <w:u w:val="single"/>
        </w:rPr>
        <w:t>Instructions</w:t>
      </w:r>
    </w:p>
    <w:p w14:paraId="67616CC5" w14:textId="20C06535" w:rsidR="00F36CE4" w:rsidRDefault="00F36CE4" w:rsidP="00F36CE4">
      <w:pPr>
        <w:pStyle w:val="ListParagraph"/>
        <w:ind w:left="2340"/>
      </w:pPr>
      <w:r w:rsidRPr="00925618">
        <w:t>All email submissions must be sent via email to</w:t>
      </w:r>
      <w:r w:rsidR="00956CA3" w:rsidRPr="00956CA3">
        <w:t xml:space="preserve"> </w:t>
      </w:r>
      <w:r w:rsidR="00956CA3" w:rsidRPr="4A235B14">
        <w:t>Luke Reible, Purchasing Agent Sr.,</w:t>
      </w:r>
      <w:r w:rsidR="00956CA3">
        <w:rPr>
          <w:color w:val="000000"/>
        </w:rPr>
        <w:t xml:space="preserve"> </w:t>
      </w:r>
      <w:hyperlink r:id="rId29" w:history="1">
        <w:r w:rsidR="00CA75FF" w:rsidRPr="00952D2A">
          <w:rPr>
            <w:rStyle w:val="Hyperlink"/>
          </w:rPr>
          <w:t>DCFProcurement@wisconsin.gov</w:t>
        </w:r>
      </w:hyperlink>
      <w:r w:rsidR="00CA75FF">
        <w:t xml:space="preserve"> </w:t>
      </w:r>
      <w:r>
        <w:t xml:space="preserve">and </w:t>
      </w:r>
      <w:r w:rsidRPr="00925618">
        <w:t>clearly identif</w:t>
      </w:r>
      <w:r>
        <w:t>y</w:t>
      </w:r>
      <w:r w:rsidRPr="00925618">
        <w:t xml:space="preserve"> the Proposer with the RFP number and title in the subject line. </w:t>
      </w:r>
      <w:r>
        <w:t>Proposers who choose to submit an email response shall have their response uploaded into the Wisconsin eSupplier portal by the procurement manager using the documents contained the email(s).  DCF has no liability for errors made in inputting any information into the Wisconsin eSupplier portal.</w:t>
      </w:r>
    </w:p>
    <w:p w14:paraId="1F96A78C" w14:textId="77777777" w:rsidR="00F36CE4" w:rsidRDefault="00F36CE4" w:rsidP="00F36CE4">
      <w:pPr>
        <w:pStyle w:val="ListParagraph"/>
        <w:ind w:left="1800"/>
      </w:pPr>
    </w:p>
    <w:p w14:paraId="71A66180" w14:textId="77777777" w:rsidR="00F36CE4" w:rsidRDefault="00F36CE4" w:rsidP="00F36CE4">
      <w:pPr>
        <w:pStyle w:val="ListParagraph"/>
        <w:ind w:left="2340"/>
      </w:pPr>
      <w:r>
        <w:t xml:space="preserve">All files must be submitted as attachments and shall be in Microsoft Word or Adobe PDF format. The cost proposal must be submitted as a separate file using the posted Cost Proposal (Attachment C).  </w:t>
      </w:r>
    </w:p>
    <w:p w14:paraId="16F75BD2" w14:textId="77777777" w:rsidR="00F36CE4" w:rsidRDefault="00F36CE4" w:rsidP="00F36CE4">
      <w:pPr>
        <w:pStyle w:val="ListParagraph"/>
        <w:ind w:left="1800"/>
      </w:pPr>
    </w:p>
    <w:p w14:paraId="2A8A458E" w14:textId="77777777" w:rsidR="00F36CE4" w:rsidRDefault="00F36CE4" w:rsidP="00F36CE4">
      <w:pPr>
        <w:pStyle w:val="ListParagraph"/>
        <w:ind w:left="2340"/>
      </w:pPr>
      <w:r>
        <w:t xml:space="preserve">There is a restriction of 25MB for a single email DCF can receive.  If the submission is too large of a file to submit via a single email, the required files may be submitted via multiple emails clearly identifying files included in each email, and indicating multiple emails are being submitted.  </w:t>
      </w:r>
      <w:r w:rsidRPr="003B5787">
        <w:rPr>
          <w:b/>
          <w:bCs/>
        </w:rPr>
        <w:t>DCF will not accept links to external sites to download files</w:t>
      </w:r>
      <w:r>
        <w:t>.</w:t>
      </w:r>
    </w:p>
    <w:p w14:paraId="159B3041" w14:textId="77777777" w:rsidR="00F36CE4" w:rsidRDefault="00F36CE4" w:rsidP="00F36CE4">
      <w:pPr>
        <w:pStyle w:val="ListParagraph"/>
        <w:ind w:left="2340"/>
      </w:pPr>
    </w:p>
    <w:p w14:paraId="7D96F504" w14:textId="77777777" w:rsidR="00B80966" w:rsidRDefault="00F36CE4" w:rsidP="00F36CE4">
      <w:pPr>
        <w:pStyle w:val="ListParagraph"/>
        <w:ind w:left="2340"/>
      </w:pPr>
      <w:r>
        <w:t xml:space="preserve">Email proposal submittals will adhere to the same restrictions and requirements as responses submitted through eSupplier as outlined in </w:t>
      </w:r>
      <w:r w:rsidRPr="00BA3F14">
        <w:t>Section 3.5.1</w:t>
      </w:r>
      <w:r>
        <w:t xml:space="preserve">.  Proposers email </w:t>
      </w:r>
      <w:r w:rsidRPr="001125B3">
        <w:rPr>
          <w:b/>
          <w:bCs/>
        </w:rPr>
        <w:t>MUST</w:t>
      </w:r>
      <w:r>
        <w:t xml:space="preserve"> be received no later than the submission due date and time.  The timestamp on the email as it is received by DCF will be the submittal time and date.  </w:t>
      </w:r>
      <w:r w:rsidRPr="00B062DC">
        <w:t>DCF procurement</w:t>
      </w:r>
      <w:r w:rsidRPr="004E3A4C">
        <w:rPr>
          <w:b/>
          <w:bCs/>
        </w:rPr>
        <w:t xml:space="preserve"> will not open or review any documents/files until after the due date and time</w:t>
      </w:r>
      <w:r>
        <w:rPr>
          <w:b/>
          <w:bCs/>
        </w:rPr>
        <w:t xml:space="preserve"> and i</w:t>
      </w:r>
      <w:r w:rsidRPr="00857219">
        <w:rPr>
          <w:b/>
          <w:bCs/>
        </w:rPr>
        <w:t xml:space="preserve">ncomplete </w:t>
      </w:r>
      <w:r>
        <w:rPr>
          <w:b/>
          <w:bCs/>
        </w:rPr>
        <w:t xml:space="preserve">responses </w:t>
      </w:r>
      <w:r w:rsidRPr="00857219">
        <w:rPr>
          <w:b/>
          <w:bCs/>
        </w:rPr>
        <w:t xml:space="preserve">may be </w:t>
      </w:r>
      <w:r>
        <w:rPr>
          <w:b/>
          <w:bCs/>
        </w:rPr>
        <w:t>rejected</w:t>
      </w:r>
      <w:r>
        <w:t>.</w:t>
      </w:r>
    </w:p>
    <w:p w14:paraId="6A0F82E2" w14:textId="77777777" w:rsidR="00634E84" w:rsidRPr="00015CF6" w:rsidRDefault="00634E84" w:rsidP="00F36CE4">
      <w:pPr>
        <w:pStyle w:val="ListParagraph"/>
        <w:ind w:left="2340"/>
      </w:pPr>
    </w:p>
    <w:p w14:paraId="3139EEFD" w14:textId="77777777" w:rsidR="00336C13" w:rsidRPr="006C0F86" w:rsidRDefault="00336C13" w:rsidP="004A5EED">
      <w:pPr>
        <w:pStyle w:val="Heading2"/>
        <w:keepNext w:val="0"/>
        <w:keepLines w:val="0"/>
        <w:numPr>
          <w:ilvl w:val="1"/>
          <w:numId w:val="5"/>
        </w:numPr>
        <w:tabs>
          <w:tab w:val="num" w:pos="1260"/>
        </w:tabs>
        <w:spacing w:before="0"/>
        <w:ind w:left="1260" w:hanging="720"/>
        <w:rPr>
          <w:sz w:val="22"/>
        </w:rPr>
      </w:pPr>
      <w:bookmarkStart w:id="58" w:name="_Toc232777057"/>
      <w:bookmarkEnd w:id="55"/>
      <w:bookmarkEnd w:id="57"/>
      <w:r w:rsidRPr="006C0F86">
        <w:rPr>
          <w:sz w:val="22"/>
        </w:rPr>
        <w:t>RFP Hard Copy Proposal Submittal</w:t>
      </w:r>
      <w:bookmarkEnd w:id="58"/>
    </w:p>
    <w:p w14:paraId="16921BA2" w14:textId="77777777" w:rsidR="00B80966" w:rsidRPr="00BB13EC" w:rsidRDefault="00B80966" w:rsidP="00155464">
      <w:pPr>
        <w:pStyle w:val="ListParagraph"/>
        <w:numPr>
          <w:ilvl w:val="0"/>
          <w:numId w:val="13"/>
        </w:numPr>
        <w:ind w:left="1800" w:hanging="540"/>
        <w:rPr>
          <w:u w:val="single"/>
        </w:rPr>
      </w:pPr>
      <w:bookmarkStart w:id="59" w:name="_Hlk95384116"/>
      <w:r>
        <w:rPr>
          <w:u w:val="single"/>
        </w:rPr>
        <w:t>Notification</w:t>
      </w:r>
    </w:p>
    <w:p w14:paraId="7E3AC068" w14:textId="2C564AA2" w:rsidR="00B80966" w:rsidRDefault="00B80966" w:rsidP="00B80966">
      <w:pPr>
        <w:ind w:left="1800"/>
      </w:pPr>
      <w:r>
        <w:rPr>
          <w:color w:val="FF0000"/>
        </w:rPr>
        <w:t>H</w:t>
      </w:r>
      <w:r w:rsidRPr="00A41863">
        <w:rPr>
          <w:color w:val="FF0000"/>
        </w:rPr>
        <w:t xml:space="preserve">ard copy responses will require additional notifications.  You must contact </w:t>
      </w:r>
      <w:r>
        <w:rPr>
          <w:color w:val="FF0000"/>
        </w:rPr>
        <w:t xml:space="preserve">the purchasing </w:t>
      </w:r>
      <w:r w:rsidRPr="00042875">
        <w:rPr>
          <w:color w:val="FF0000"/>
        </w:rPr>
        <w:t>agent responsible for managing the procurement process</w:t>
      </w:r>
      <w:r>
        <w:rPr>
          <w:color w:val="FF0000"/>
        </w:rPr>
        <w:t>:</w:t>
      </w:r>
      <w:r w:rsidRPr="00A41863">
        <w:t xml:space="preserve">  </w:t>
      </w:r>
      <w:hyperlink r:id="rId30" w:history="1">
        <w:r w:rsidRPr="008D18A1">
          <w:rPr>
            <w:rStyle w:val="Hyperlink"/>
          </w:rPr>
          <w:t>dcfprocurement@wisconsin.gov</w:t>
        </w:r>
      </w:hyperlink>
      <w:r>
        <w:t xml:space="preserve"> indicating you will be submitting a </w:t>
      </w:r>
      <w:r w:rsidRPr="00A41863">
        <w:t>hard copy response</w:t>
      </w:r>
      <w:r>
        <w:t xml:space="preserve"> and if you will be </w:t>
      </w:r>
      <w:r w:rsidRPr="00A41863">
        <w:t xml:space="preserve">submitting your hard copy response via U.S. Mail, UPS, Fed Ex, etc., or will be hand delivering your hard copy response.  Hard copy responses made by hand delivery </w:t>
      </w:r>
      <w:r w:rsidRPr="00A41863">
        <w:rPr>
          <w:b/>
          <w:bCs/>
        </w:rPr>
        <w:t>must have a confirmed appointment</w:t>
      </w:r>
      <w:r w:rsidRPr="00A41863">
        <w:t xml:space="preserve">.   Notification of hard copy responses must be made no later than </w:t>
      </w:r>
      <w:r w:rsidR="0018756F">
        <w:t xml:space="preserve">July </w:t>
      </w:r>
      <w:r w:rsidR="00FD282D">
        <w:t>29</w:t>
      </w:r>
      <w:r w:rsidR="00AE5573">
        <w:t>, 2026</w:t>
      </w:r>
      <w:r w:rsidR="001D1346">
        <w:t>,</w:t>
      </w:r>
      <w:r w:rsidRPr="00A41863">
        <w:t xml:space="preserve"> at </w:t>
      </w:r>
      <w:r w:rsidR="00AE5573">
        <w:t>2:00 PM</w:t>
      </w:r>
      <w:r w:rsidRPr="00A41863">
        <w:t xml:space="preserve"> CST.  Failure to provide proper notification may result in your bid being rejected</w:t>
      </w:r>
      <w:r w:rsidRPr="00816E65">
        <w:t>.</w:t>
      </w:r>
    </w:p>
    <w:p w14:paraId="2EF45C94" w14:textId="77777777" w:rsidR="00AD7B2A" w:rsidRDefault="00AD7B2A" w:rsidP="00AD7B2A">
      <w:pPr>
        <w:ind w:left="1980"/>
      </w:pPr>
    </w:p>
    <w:p w14:paraId="6F906AE9" w14:textId="77777777" w:rsidR="00F00B01" w:rsidRPr="00590ABE" w:rsidRDefault="00D21F03" w:rsidP="00155464">
      <w:pPr>
        <w:pStyle w:val="ListParagraph"/>
        <w:numPr>
          <w:ilvl w:val="0"/>
          <w:numId w:val="13"/>
        </w:numPr>
        <w:ind w:left="1800" w:hanging="540"/>
        <w:rPr>
          <w:u w:val="single"/>
        </w:rPr>
      </w:pPr>
      <w:r>
        <w:rPr>
          <w:u w:val="single"/>
        </w:rPr>
        <w:t>Method</w:t>
      </w:r>
    </w:p>
    <w:p w14:paraId="126261FC" w14:textId="77777777" w:rsidR="00D934C9" w:rsidRDefault="00D934C9" w:rsidP="00D934C9">
      <w:pPr>
        <w:ind w:left="1800"/>
      </w:pPr>
      <w:r>
        <w:t>Proposers who choose to submit a hardcopy proposal shall have their response uploaded into the Wisconsin eSupplier portal by the procurement manager.  DCF has no liability for errors made in inputting any information into the Wisconsin eSupplier portal.</w:t>
      </w:r>
    </w:p>
    <w:p w14:paraId="6355C567" w14:textId="77777777" w:rsidR="00D934C9" w:rsidRDefault="00D934C9" w:rsidP="00D21F03">
      <w:pPr>
        <w:ind w:left="1800"/>
      </w:pPr>
    </w:p>
    <w:p w14:paraId="6C82FDD8" w14:textId="77777777" w:rsidR="00D21F03" w:rsidRDefault="00D21F03" w:rsidP="00D21F03">
      <w:pPr>
        <w:ind w:left="1800"/>
      </w:pPr>
      <w:r w:rsidRPr="00D21F03">
        <w:t>Proposers must submit in</w:t>
      </w:r>
      <w:r w:rsidR="00AF446B">
        <w:t xml:space="preserve"> a</w:t>
      </w:r>
      <w:r w:rsidRPr="00D21F03">
        <w:t xml:space="preserve"> sealed package all materials as required for acceptance of their proposal on or before the due date and time to:</w:t>
      </w:r>
    </w:p>
    <w:p w14:paraId="78514A37" w14:textId="77777777" w:rsidR="00816E65" w:rsidRDefault="00816E65" w:rsidP="004A5EED">
      <w:pPr>
        <w:ind w:left="1980"/>
      </w:pPr>
    </w:p>
    <w:p w14:paraId="61991ED5" w14:textId="77777777" w:rsidR="00336C13" w:rsidRPr="00E4040C" w:rsidRDefault="00336C13" w:rsidP="00336C13">
      <w:pPr>
        <w:tabs>
          <w:tab w:val="left" w:pos="6390"/>
        </w:tabs>
        <w:ind w:left="2340"/>
      </w:pPr>
      <w:r w:rsidRPr="00E4040C">
        <w:rPr>
          <w:i/>
        </w:rPr>
        <w:t>U.S. Mail:</w:t>
      </w:r>
      <w:r w:rsidRPr="00E4040C">
        <w:tab/>
      </w:r>
      <w:r w:rsidRPr="00E4040C">
        <w:rPr>
          <w:i/>
        </w:rPr>
        <w:t>UPS, Fed Ex, etc.:</w:t>
      </w:r>
    </w:p>
    <w:p w14:paraId="4A40BF26" w14:textId="5369DD60" w:rsidR="00336C13" w:rsidRPr="00C968C1" w:rsidRDefault="00FD1822" w:rsidP="00336C13">
      <w:pPr>
        <w:keepNext/>
        <w:keepLines/>
        <w:tabs>
          <w:tab w:val="left" w:pos="6390"/>
        </w:tabs>
        <w:ind w:left="2340"/>
      </w:pPr>
      <w:r w:rsidRPr="00FD1822">
        <w:t>Luke Reible</w:t>
      </w:r>
      <w:r w:rsidR="00336C13" w:rsidRPr="00FD1822">
        <w:tab/>
      </w:r>
      <w:r w:rsidRPr="00FD1822">
        <w:t>Luke Reible</w:t>
      </w:r>
    </w:p>
    <w:p w14:paraId="30F1F29E" w14:textId="77777777" w:rsidR="00336C13" w:rsidRPr="00E4040C" w:rsidRDefault="00336C13" w:rsidP="00336C13">
      <w:pPr>
        <w:tabs>
          <w:tab w:val="left" w:pos="6390"/>
        </w:tabs>
        <w:ind w:left="2340"/>
      </w:pPr>
      <w:r w:rsidRPr="00E4040C">
        <w:t>WI Department of Children and Families</w:t>
      </w:r>
      <w:r w:rsidRPr="00E4040C">
        <w:tab/>
        <w:t>WI Department of Children and Families</w:t>
      </w:r>
    </w:p>
    <w:p w14:paraId="4CF55AC2" w14:textId="77777777" w:rsidR="00336C13" w:rsidRPr="00E4040C" w:rsidRDefault="00336C13" w:rsidP="00336C13">
      <w:pPr>
        <w:tabs>
          <w:tab w:val="left" w:pos="6390"/>
        </w:tabs>
        <w:ind w:left="2340"/>
      </w:pPr>
      <w:r w:rsidRPr="00E4040C">
        <w:lastRenderedPageBreak/>
        <w:t>Bureau of Finance</w:t>
      </w:r>
      <w:r w:rsidRPr="00E4040C">
        <w:tab/>
        <w:t>Bureau of Finance</w:t>
      </w:r>
    </w:p>
    <w:p w14:paraId="7BA7A9A0" w14:textId="77777777" w:rsidR="00336C13" w:rsidRPr="00E4040C" w:rsidRDefault="00336C13" w:rsidP="00336C13">
      <w:pPr>
        <w:tabs>
          <w:tab w:val="left" w:pos="6390"/>
        </w:tabs>
        <w:ind w:left="2340"/>
        <w:rPr>
          <w:rFonts w:cs="Arial"/>
          <w:color w:val="333333"/>
        </w:rPr>
      </w:pPr>
      <w:r w:rsidRPr="00E4040C">
        <w:rPr>
          <w:rFonts w:cs="Arial"/>
          <w:color w:val="333333"/>
        </w:rPr>
        <w:t>P.O. Box 8916</w:t>
      </w:r>
      <w:r w:rsidRPr="00E4040C">
        <w:rPr>
          <w:rFonts w:cs="Arial"/>
          <w:color w:val="333333"/>
        </w:rPr>
        <w:tab/>
        <w:t xml:space="preserve">201 </w:t>
      </w:r>
      <w:r w:rsidR="006857D0">
        <w:rPr>
          <w:rFonts w:cs="Arial"/>
          <w:color w:val="333333"/>
        </w:rPr>
        <w:t>West</w:t>
      </w:r>
      <w:r w:rsidRPr="00E4040C">
        <w:rPr>
          <w:rFonts w:cs="Arial"/>
          <w:color w:val="333333"/>
        </w:rPr>
        <w:t xml:space="preserve"> Washington Avenue</w:t>
      </w:r>
      <w:r w:rsidR="006857D0" w:rsidRPr="00E4040C">
        <w:rPr>
          <w:rFonts w:cs="Arial"/>
          <w:color w:val="333333"/>
        </w:rPr>
        <w:t xml:space="preserve"> </w:t>
      </w:r>
      <w:r w:rsidRPr="00E4040C">
        <w:rPr>
          <w:rFonts w:cs="Arial"/>
          <w:color w:val="333333"/>
        </w:rPr>
        <w:br/>
        <w:t>Madison, WI 53708-8916</w:t>
      </w:r>
      <w:r w:rsidRPr="00E4040C">
        <w:rPr>
          <w:rFonts w:cs="Arial"/>
          <w:color w:val="333333"/>
        </w:rPr>
        <w:tab/>
        <w:t>Madison, WI 53703</w:t>
      </w:r>
    </w:p>
    <w:p w14:paraId="6A236791" w14:textId="77777777" w:rsidR="0075058B" w:rsidRPr="001929C6" w:rsidRDefault="0075058B" w:rsidP="0075058B">
      <w:pPr>
        <w:ind w:left="2520" w:firstLine="10"/>
      </w:pPr>
    </w:p>
    <w:p w14:paraId="6B491D09" w14:textId="77777777" w:rsidR="0075058B" w:rsidRDefault="002D2B5F" w:rsidP="00F00B01">
      <w:pPr>
        <w:ind w:left="1980"/>
        <w:rPr>
          <w:rFonts w:cs="Arial"/>
          <w:b/>
        </w:rPr>
      </w:pPr>
      <w:r w:rsidRPr="002D2B5F">
        <w:t xml:space="preserve">A proposer can hand deliver their proposal package on or before the date and time listed above.  More than one agency in this building receives bids at the 1st floor reception.  Therefore, it </w:t>
      </w:r>
      <w:r w:rsidRPr="002D2B5F">
        <w:rPr>
          <w:b/>
          <w:bCs/>
        </w:rPr>
        <w:t>is recommended that all bid packages are sealed and clearly marked on the outside of the package with the following:</w:t>
      </w:r>
      <w:r w:rsidR="0075058B">
        <w:rPr>
          <w:rFonts w:cs="Arial"/>
          <w:b/>
        </w:rPr>
        <w:t xml:space="preserve"> </w:t>
      </w:r>
    </w:p>
    <w:p w14:paraId="6EEBC9AB" w14:textId="77777777" w:rsidR="0075058B" w:rsidRDefault="0075058B" w:rsidP="0075058B">
      <w:pPr>
        <w:ind w:left="1260"/>
        <w:rPr>
          <w:rFonts w:cs="Arial"/>
          <w:b/>
        </w:rPr>
      </w:pPr>
    </w:p>
    <w:p w14:paraId="66A4986F" w14:textId="77777777" w:rsidR="0075058B" w:rsidRPr="002D27FD" w:rsidRDefault="0075058B" w:rsidP="0075058B">
      <w:pPr>
        <w:keepNext/>
        <w:keepLines/>
        <w:ind w:left="3053"/>
        <w:rPr>
          <w:rFonts w:cs="Arial"/>
          <w:sz w:val="24"/>
          <w:szCs w:val="24"/>
        </w:rPr>
      </w:pPr>
      <w:r w:rsidRPr="002D27FD">
        <w:rPr>
          <w:rFonts w:cs="Arial"/>
          <w:sz w:val="24"/>
          <w:szCs w:val="24"/>
        </w:rPr>
        <w:t>Wisconsin Department of Children and Families</w:t>
      </w:r>
    </w:p>
    <w:p w14:paraId="5378C924" w14:textId="557EE213" w:rsidR="0075058B" w:rsidRPr="00F863A6" w:rsidRDefault="0075058B" w:rsidP="0075058B">
      <w:pPr>
        <w:pStyle w:val="ListParagraph"/>
        <w:keepNext/>
        <w:keepLines/>
        <w:ind w:left="3053"/>
        <w:rPr>
          <w:sz w:val="24"/>
          <w:szCs w:val="24"/>
        </w:rPr>
      </w:pPr>
      <w:bookmarkStart w:id="60" w:name="_Hlk29555274"/>
      <w:r w:rsidRPr="00F863A6">
        <w:rPr>
          <w:sz w:val="24"/>
          <w:szCs w:val="24"/>
        </w:rPr>
        <w:t xml:space="preserve">Attn:  </w:t>
      </w:r>
      <w:r w:rsidR="00956CA3" w:rsidRPr="4A235B14">
        <w:t>Luke Reible</w:t>
      </w:r>
    </w:p>
    <w:p w14:paraId="5BC95CB8" w14:textId="77777777" w:rsidR="0075058B" w:rsidRPr="00F863A6" w:rsidRDefault="0075058B" w:rsidP="0075058B">
      <w:pPr>
        <w:pStyle w:val="ListParagraph"/>
        <w:keepNext/>
        <w:keepLines/>
        <w:ind w:left="3053"/>
        <w:rPr>
          <w:b/>
          <w:sz w:val="24"/>
          <w:szCs w:val="24"/>
        </w:rPr>
      </w:pPr>
      <w:r w:rsidRPr="00F863A6">
        <w:rPr>
          <w:b/>
          <w:sz w:val="24"/>
          <w:szCs w:val="24"/>
        </w:rPr>
        <w:t>Proposer's Name and Address</w:t>
      </w:r>
    </w:p>
    <w:p w14:paraId="56F6D53C" w14:textId="0EAD3B30" w:rsidR="0075058B" w:rsidRPr="00F863A6" w:rsidRDefault="0075058B" w:rsidP="0075058B">
      <w:pPr>
        <w:pStyle w:val="ListParagraph"/>
        <w:keepNext/>
        <w:keepLines/>
        <w:ind w:left="3053"/>
        <w:rPr>
          <w:sz w:val="24"/>
          <w:szCs w:val="24"/>
        </w:rPr>
      </w:pPr>
      <w:r w:rsidRPr="00F863A6">
        <w:rPr>
          <w:sz w:val="24"/>
          <w:szCs w:val="24"/>
        </w:rPr>
        <w:t xml:space="preserve">RFP:  </w:t>
      </w:r>
      <w:r w:rsidR="00FD1822" w:rsidRPr="00FD1822">
        <w:rPr>
          <w:sz w:val="24"/>
          <w:szCs w:val="24"/>
        </w:rPr>
        <w:t>Transform Milwaukee Jobs Program - General Population</w:t>
      </w:r>
    </w:p>
    <w:p w14:paraId="565F4932" w14:textId="2B83E4F2" w:rsidR="0075058B" w:rsidRPr="00F863A6" w:rsidRDefault="0075058B" w:rsidP="0075058B">
      <w:pPr>
        <w:pStyle w:val="ListParagraph"/>
        <w:keepNext/>
        <w:keepLines/>
        <w:ind w:left="3053"/>
        <w:rPr>
          <w:sz w:val="24"/>
          <w:szCs w:val="24"/>
        </w:rPr>
      </w:pPr>
      <w:r w:rsidRPr="00FD1822">
        <w:rPr>
          <w:sz w:val="24"/>
          <w:szCs w:val="24"/>
        </w:rPr>
        <w:t>RFP #</w:t>
      </w:r>
      <w:r w:rsidR="00FD1822">
        <w:rPr>
          <w:sz w:val="24"/>
          <w:szCs w:val="24"/>
        </w:rPr>
        <w:t xml:space="preserve"> </w:t>
      </w:r>
      <w:r w:rsidR="00FD1822" w:rsidRPr="00FD1822">
        <w:rPr>
          <w:sz w:val="24"/>
          <w:szCs w:val="24"/>
        </w:rPr>
        <w:t>437004-G27-0002645</w:t>
      </w:r>
    </w:p>
    <w:p w14:paraId="2087DA4F" w14:textId="2FA4B3BE" w:rsidR="0075058B" w:rsidRPr="00F863A6" w:rsidRDefault="0075058B" w:rsidP="0075058B">
      <w:pPr>
        <w:pStyle w:val="ListParagraph"/>
        <w:keepNext/>
        <w:keepLines/>
        <w:ind w:left="3053"/>
        <w:rPr>
          <w:sz w:val="24"/>
          <w:szCs w:val="24"/>
        </w:rPr>
      </w:pPr>
      <w:r w:rsidRPr="00F863A6">
        <w:rPr>
          <w:sz w:val="24"/>
          <w:szCs w:val="24"/>
        </w:rPr>
        <w:t xml:space="preserve">Proposal Due Date:  </w:t>
      </w:r>
      <w:r w:rsidR="0018756F">
        <w:rPr>
          <w:sz w:val="24"/>
          <w:szCs w:val="24"/>
        </w:rPr>
        <w:t xml:space="preserve">July </w:t>
      </w:r>
      <w:r w:rsidR="00FD282D">
        <w:rPr>
          <w:sz w:val="24"/>
          <w:szCs w:val="24"/>
        </w:rPr>
        <w:t>31</w:t>
      </w:r>
      <w:r w:rsidR="00AE5573">
        <w:rPr>
          <w:sz w:val="24"/>
          <w:szCs w:val="24"/>
        </w:rPr>
        <w:t>, 2026</w:t>
      </w:r>
    </w:p>
    <w:bookmarkEnd w:id="60"/>
    <w:p w14:paraId="16CEC5B2" w14:textId="77777777" w:rsidR="0075058B" w:rsidRDefault="0075058B" w:rsidP="0075058B">
      <w:pPr>
        <w:ind w:left="1260"/>
        <w:rPr>
          <w:rFonts w:cs="Arial"/>
          <w:b/>
        </w:rPr>
      </w:pPr>
    </w:p>
    <w:p w14:paraId="1582EB99" w14:textId="77777777" w:rsidR="0075058B" w:rsidRPr="007D1756" w:rsidRDefault="0075058B" w:rsidP="00F00B01">
      <w:pPr>
        <w:ind w:left="1980"/>
        <w:rPr>
          <w:rFonts w:cs="Arial"/>
          <w:b/>
        </w:rPr>
      </w:pPr>
      <w:r>
        <w:rPr>
          <w:rFonts w:cs="Arial"/>
          <w:b/>
        </w:rPr>
        <w:t xml:space="preserve">Failure to properly identify your package(s) could result in the package(s) being misdirected and could lead to your response being disqualified.  </w:t>
      </w:r>
    </w:p>
    <w:p w14:paraId="5A950D52" w14:textId="77777777" w:rsidR="0075058B" w:rsidRPr="005A3A02" w:rsidRDefault="0075058B" w:rsidP="0075058B">
      <w:pPr>
        <w:ind w:left="1440"/>
      </w:pPr>
    </w:p>
    <w:p w14:paraId="232CDA3C" w14:textId="77777777" w:rsidR="0075058B" w:rsidRDefault="002D2B5F" w:rsidP="00F00B01">
      <w:pPr>
        <w:ind w:left="1980"/>
      </w:pPr>
      <w:r w:rsidRPr="002D2B5F">
        <w:t>All proposals must be time-stamped at the 1st Floor Reception by the stated time.  Proposals not so stamped will not be evaluated.  Receipt of the proposal by the State mail system does not constitute receipt of the proposal by the DCF Procurement Office.  DCF does not accept facsimile machine or submitted proposals</w:t>
      </w:r>
      <w:r w:rsidR="0075058B" w:rsidRPr="00DA1957">
        <w:t xml:space="preserve">.  </w:t>
      </w:r>
    </w:p>
    <w:p w14:paraId="0ABCE24D" w14:textId="77777777" w:rsidR="00016BAB" w:rsidRDefault="00016BAB" w:rsidP="00F00B01">
      <w:pPr>
        <w:ind w:left="1980"/>
      </w:pPr>
    </w:p>
    <w:p w14:paraId="0B4267C9" w14:textId="77777777" w:rsidR="00016BAB" w:rsidRPr="00590ABE" w:rsidRDefault="002D2B5F" w:rsidP="00155464">
      <w:pPr>
        <w:pStyle w:val="ListParagraph"/>
        <w:numPr>
          <w:ilvl w:val="0"/>
          <w:numId w:val="13"/>
        </w:numPr>
        <w:ind w:left="1800" w:hanging="540"/>
        <w:rPr>
          <w:u w:val="single"/>
        </w:rPr>
      </w:pPr>
      <w:r>
        <w:rPr>
          <w:u w:val="single"/>
        </w:rPr>
        <w:t>Requirements</w:t>
      </w:r>
    </w:p>
    <w:p w14:paraId="0D944C42" w14:textId="77777777" w:rsidR="00016BAB" w:rsidRDefault="00016BAB" w:rsidP="002D2B5F">
      <w:pPr>
        <w:ind w:left="1800"/>
      </w:pPr>
      <w:r>
        <w:t>Your sealed package must include:</w:t>
      </w:r>
    </w:p>
    <w:p w14:paraId="1231D149" w14:textId="658EB1EF" w:rsidR="00B30913" w:rsidRDefault="00B30913" w:rsidP="00155464">
      <w:pPr>
        <w:pStyle w:val="ListParagraph"/>
        <w:numPr>
          <w:ilvl w:val="0"/>
          <w:numId w:val="8"/>
        </w:numPr>
        <w:ind w:left="2520"/>
      </w:pPr>
      <w:r w:rsidRPr="007A6915">
        <w:t xml:space="preserve">Response to Proposer Response Sections </w:t>
      </w:r>
      <w:r w:rsidR="0008236D">
        <w:t>7</w:t>
      </w:r>
      <w:r w:rsidR="0008236D" w:rsidRPr="007A6915">
        <w:t xml:space="preserve"> </w:t>
      </w:r>
      <w:r w:rsidRPr="007A6915">
        <w:t xml:space="preserve">– </w:t>
      </w:r>
      <w:r w:rsidR="0008236D" w:rsidRPr="007A6915">
        <w:t>1</w:t>
      </w:r>
      <w:r w:rsidR="0008236D">
        <w:t>6</w:t>
      </w:r>
    </w:p>
    <w:p w14:paraId="2103F0DB" w14:textId="151A43A3" w:rsidR="00A317CC" w:rsidRPr="007A6915" w:rsidRDefault="00A317CC" w:rsidP="00155464">
      <w:pPr>
        <w:pStyle w:val="ListParagraph"/>
        <w:numPr>
          <w:ilvl w:val="0"/>
          <w:numId w:val="8"/>
        </w:numPr>
        <w:ind w:left="2520"/>
      </w:pPr>
      <w:r>
        <w:t xml:space="preserve">Proposer Required Attachments (Attachments </w:t>
      </w:r>
      <w:r w:rsidR="0008236D">
        <w:t>F</w:t>
      </w:r>
      <w:r w:rsidR="003A362F">
        <w:t xml:space="preserve"> &amp; </w:t>
      </w:r>
      <w:r w:rsidR="0008236D">
        <w:t>G</w:t>
      </w:r>
      <w:r>
        <w:t>)</w:t>
      </w:r>
    </w:p>
    <w:p w14:paraId="1C3693C5" w14:textId="77777777" w:rsidR="00B30913" w:rsidRPr="007A6915" w:rsidRDefault="00B30913" w:rsidP="00155464">
      <w:pPr>
        <w:pStyle w:val="ListParagraph"/>
        <w:numPr>
          <w:ilvl w:val="0"/>
          <w:numId w:val="8"/>
        </w:numPr>
        <w:ind w:left="2520"/>
      </w:pPr>
      <w:r w:rsidRPr="007A6915">
        <w:t>Required Forms; see Section 3.2.1</w:t>
      </w:r>
    </w:p>
    <w:p w14:paraId="74CFB385" w14:textId="77777777" w:rsidR="00B30913" w:rsidRDefault="00B30913" w:rsidP="00155464">
      <w:pPr>
        <w:pStyle w:val="ListParagraph"/>
        <w:numPr>
          <w:ilvl w:val="0"/>
          <w:numId w:val="8"/>
        </w:numPr>
        <w:ind w:left="2520"/>
      </w:pPr>
      <w:r w:rsidRPr="007A6915">
        <w:t xml:space="preserve">Cost proposal (Attachment C) – this </w:t>
      </w:r>
      <w:r w:rsidRPr="007A6915">
        <w:rPr>
          <w:b/>
          <w:bCs/>
          <w:u w:val="single"/>
        </w:rPr>
        <w:t>must</w:t>
      </w:r>
      <w:r w:rsidRPr="007A6915">
        <w:t xml:space="preserve"> be included as a separate document</w:t>
      </w:r>
    </w:p>
    <w:p w14:paraId="0C9B2659" w14:textId="72F57644" w:rsidR="00C23022" w:rsidRPr="007A6915" w:rsidRDefault="00C23022" w:rsidP="00155464">
      <w:pPr>
        <w:pStyle w:val="ListParagraph"/>
        <w:numPr>
          <w:ilvl w:val="0"/>
          <w:numId w:val="8"/>
        </w:numPr>
        <w:ind w:left="2520"/>
      </w:pPr>
      <w:r w:rsidRPr="00E13848">
        <w:t xml:space="preserve">Attachment </w:t>
      </w:r>
      <w:r>
        <w:t>D</w:t>
      </w:r>
      <w:r w:rsidRPr="00E13848">
        <w:t xml:space="preserve"> – </w:t>
      </w:r>
      <w:r>
        <w:t>Proposer Enrollment Quantity</w:t>
      </w:r>
    </w:p>
    <w:p w14:paraId="0EC5A427" w14:textId="77777777" w:rsidR="00016BAB" w:rsidRPr="002E4DFB" w:rsidRDefault="00016BAB" w:rsidP="00016BAB">
      <w:pPr>
        <w:pStyle w:val="ListParagraph"/>
        <w:ind w:left="2880"/>
      </w:pPr>
    </w:p>
    <w:p w14:paraId="4F371813" w14:textId="77777777" w:rsidR="00016BAB" w:rsidRPr="00590ABE" w:rsidRDefault="00016BAB" w:rsidP="00155464">
      <w:pPr>
        <w:pStyle w:val="ListParagraph"/>
        <w:numPr>
          <w:ilvl w:val="0"/>
          <w:numId w:val="13"/>
        </w:numPr>
        <w:ind w:left="1800" w:hanging="540"/>
        <w:rPr>
          <w:u w:val="single"/>
        </w:rPr>
      </w:pPr>
      <w:r w:rsidRPr="00590ABE">
        <w:rPr>
          <w:u w:val="single"/>
        </w:rPr>
        <w:t>Electronic Copy</w:t>
      </w:r>
      <w:r w:rsidR="002D2B5F">
        <w:rPr>
          <w:u w:val="single"/>
        </w:rPr>
        <w:t xml:space="preserve"> Requirements</w:t>
      </w:r>
    </w:p>
    <w:p w14:paraId="0FA37BAE" w14:textId="77777777" w:rsidR="00016BAB" w:rsidRPr="00E32777" w:rsidRDefault="002D2B5F" w:rsidP="002D2B5F">
      <w:pPr>
        <w:keepNext/>
        <w:keepLines/>
        <w:ind w:left="1800"/>
      </w:pPr>
      <w:r w:rsidRPr="002D2B5F">
        <w:t xml:space="preserve">Provide one electronic copy (CD or DVD only) of all proposal materials (Microsoft Word, Adobe PDF, Microsoft Excel) in a searchable format(s).  </w:t>
      </w:r>
      <w:r w:rsidRPr="002D2B5F">
        <w:rPr>
          <w:b/>
          <w:bCs/>
        </w:rPr>
        <w:t>File size may not exceed 80MB for a single file.</w:t>
      </w:r>
      <w:r w:rsidR="00702A26">
        <w:rPr>
          <w:b/>
          <w:bCs/>
        </w:rPr>
        <w:t xml:space="preserve">  </w:t>
      </w:r>
      <w:r w:rsidR="00702A26">
        <w:t>This electronic file shall be used by the procurement manager to upload the response into the Wisconsin eSupplier Portal.</w:t>
      </w:r>
      <w:r w:rsidRPr="002D2B5F">
        <w:t xml:space="preserve">  </w:t>
      </w:r>
      <w:r w:rsidR="00E32777">
        <w:rPr>
          <w:b/>
        </w:rPr>
        <w:t xml:space="preserve">  </w:t>
      </w:r>
    </w:p>
    <w:p w14:paraId="0DCC6F79" w14:textId="77777777" w:rsidR="00016BAB" w:rsidRDefault="00016BAB" w:rsidP="00FC5C79">
      <w:pPr>
        <w:pStyle w:val="ListParagraph"/>
        <w:ind w:left="2347"/>
      </w:pPr>
    </w:p>
    <w:p w14:paraId="76DD1D57" w14:textId="77777777" w:rsidR="00016BAB" w:rsidRDefault="002D2B5F" w:rsidP="002D2B5F">
      <w:pPr>
        <w:pStyle w:val="ListParagraph"/>
        <w:ind w:left="1800"/>
      </w:pPr>
      <w:r w:rsidRPr="002D2B5F">
        <w:t>The electronic copy must be organized in the same manner as it would have been if submitted in eSupplier.  See Attachment A Proposer Checklist, Table B-1 for the organizational structure</w:t>
      </w:r>
      <w:r w:rsidR="00016BAB">
        <w:t>.</w:t>
      </w:r>
    </w:p>
    <w:p w14:paraId="1BBB8F24" w14:textId="77777777" w:rsidR="00016BAB" w:rsidRDefault="00016BAB" w:rsidP="00016BAB">
      <w:pPr>
        <w:pStyle w:val="ListParagraph"/>
        <w:keepNext/>
        <w:keepLines/>
        <w:ind w:left="2347"/>
      </w:pPr>
    </w:p>
    <w:p w14:paraId="056F075D" w14:textId="77777777" w:rsidR="00016BAB" w:rsidRPr="00590ABE" w:rsidRDefault="00016BAB" w:rsidP="00155464">
      <w:pPr>
        <w:pStyle w:val="ListParagraph"/>
        <w:numPr>
          <w:ilvl w:val="0"/>
          <w:numId w:val="13"/>
        </w:numPr>
        <w:ind w:left="1800" w:hanging="540"/>
        <w:rPr>
          <w:u w:val="single"/>
        </w:rPr>
      </w:pPr>
      <w:r>
        <w:rPr>
          <w:u w:val="single"/>
        </w:rPr>
        <w:t>Confidential or Proprietary Information (if applicable)</w:t>
      </w:r>
    </w:p>
    <w:p w14:paraId="0F7A1F81" w14:textId="77777777" w:rsidR="00016BAB" w:rsidRPr="00590ABE" w:rsidRDefault="002D2B5F" w:rsidP="002D2B5F">
      <w:pPr>
        <w:keepNext/>
        <w:keepLines/>
        <w:ind w:left="1800"/>
      </w:pPr>
      <w:r w:rsidRPr="002D2B5F">
        <w:t xml:space="preserve">If any </w:t>
      </w:r>
      <w:r w:rsidR="00C57CCC" w:rsidRPr="00C57CCC">
        <w:t>confidential or proprietary information is indicated on Attachment B4, the Proposer must include in their sealed package a separate sealed envelope containing the confidential or proprietary information along with a separate electronic copy (CD or DVD only) and the enveloped clearly labeled “confidential and/or proprietary information redacted”</w:t>
      </w:r>
      <w:r w:rsidRPr="002D2B5F">
        <w:t>.</w:t>
      </w:r>
    </w:p>
    <w:p w14:paraId="5B174B7D" w14:textId="77777777" w:rsidR="00016BAB" w:rsidRDefault="00016BAB" w:rsidP="00016BAB">
      <w:pPr>
        <w:ind w:left="1980"/>
      </w:pPr>
    </w:p>
    <w:p w14:paraId="27B7DA05" w14:textId="77777777" w:rsidR="00A96D0F" w:rsidRPr="00590ABE" w:rsidRDefault="00A96D0F" w:rsidP="00155464">
      <w:pPr>
        <w:pStyle w:val="ListParagraph"/>
        <w:numPr>
          <w:ilvl w:val="0"/>
          <w:numId w:val="13"/>
        </w:numPr>
        <w:ind w:left="1800" w:hanging="540"/>
        <w:rPr>
          <w:u w:val="single"/>
        </w:rPr>
      </w:pPr>
      <w:r>
        <w:rPr>
          <w:u w:val="single"/>
        </w:rPr>
        <w:t>Withdrawal of Proposals</w:t>
      </w:r>
    </w:p>
    <w:p w14:paraId="5333C2F7" w14:textId="77777777" w:rsidR="00A96D0F" w:rsidRDefault="00A96D0F" w:rsidP="002D2B5F">
      <w:pPr>
        <w:ind w:left="1800"/>
      </w:pPr>
      <w:r w:rsidRPr="00A96D0F">
        <w:t xml:space="preserve">Proposals shall be irrevocable until contract award unless the proposal is withdrawn.  </w:t>
      </w:r>
    </w:p>
    <w:p w14:paraId="03CB4CB5" w14:textId="77777777" w:rsidR="00A96D0F" w:rsidRDefault="00A96D0F" w:rsidP="00016BAB">
      <w:pPr>
        <w:ind w:left="1980"/>
      </w:pPr>
    </w:p>
    <w:p w14:paraId="294A8077" w14:textId="77777777" w:rsidR="00A96D0F" w:rsidRDefault="00A96D0F" w:rsidP="002D2B5F">
      <w:pPr>
        <w:ind w:left="1800"/>
      </w:pPr>
      <w:r w:rsidRPr="00A96D0F">
        <w:lastRenderedPageBreak/>
        <w:t xml:space="preserve">Proposers may withdraw a hard copy proposal, in writing, at any time up to the RFP closing date and time.  If hard copy was submitted, the written withdrawal notice must be received by the Purchasing Agent managing this RFP process and must be signed by an authorized representative of the proposer. If a previously submitted hard copy proposal is withdrawn before the proposal due date and time, the proposer may submit another proposal at any time up to the proposal due date and time.  Once withdrawn, the hard copy proposal will not be considered for any reason.  </w:t>
      </w:r>
    </w:p>
    <w:bookmarkEnd w:id="59"/>
    <w:p w14:paraId="2A2F1E5D" w14:textId="77777777" w:rsidR="0075058B" w:rsidRDefault="0075058B" w:rsidP="0075058B">
      <w:pPr>
        <w:ind w:left="1440"/>
      </w:pPr>
    </w:p>
    <w:p w14:paraId="6CAC940C" w14:textId="77777777" w:rsidR="0075058B" w:rsidRPr="003177DE" w:rsidRDefault="00306C20" w:rsidP="008827A4">
      <w:pPr>
        <w:pStyle w:val="Heading1"/>
        <w:numPr>
          <w:ilvl w:val="0"/>
          <w:numId w:val="5"/>
        </w:numPr>
        <w:tabs>
          <w:tab w:val="num" w:pos="540"/>
        </w:tabs>
        <w:spacing w:before="0"/>
        <w:ind w:left="547" w:hanging="547"/>
        <w:rPr>
          <w:sz w:val="24"/>
          <w:szCs w:val="24"/>
        </w:rPr>
      </w:pPr>
      <w:bookmarkStart w:id="61" w:name="_Toc240777988"/>
      <w:bookmarkStart w:id="62" w:name="_Toc232777058"/>
      <w:r>
        <w:rPr>
          <w:sz w:val="24"/>
          <w:szCs w:val="24"/>
        </w:rPr>
        <w:t>Evaluation</w:t>
      </w:r>
      <w:r w:rsidR="00460843">
        <w:rPr>
          <w:sz w:val="24"/>
          <w:szCs w:val="24"/>
        </w:rPr>
        <w:t xml:space="preserve"> and Award Process</w:t>
      </w:r>
      <w:bookmarkEnd w:id="61"/>
      <w:bookmarkEnd w:id="62"/>
    </w:p>
    <w:p w14:paraId="33B88E64" w14:textId="77777777" w:rsidR="0075058B" w:rsidRPr="00215C57" w:rsidRDefault="0075058B" w:rsidP="00AA1C5A">
      <w:pPr>
        <w:pStyle w:val="Heading2"/>
        <w:numPr>
          <w:ilvl w:val="1"/>
          <w:numId w:val="5"/>
        </w:numPr>
        <w:tabs>
          <w:tab w:val="num" w:pos="1260"/>
        </w:tabs>
        <w:spacing w:before="0"/>
        <w:ind w:left="1267" w:hanging="720"/>
        <w:rPr>
          <w:sz w:val="22"/>
        </w:rPr>
      </w:pPr>
      <w:bookmarkStart w:id="63" w:name="_Toc240777990"/>
      <w:bookmarkStart w:id="64" w:name="_Toc232777059"/>
      <w:r>
        <w:rPr>
          <w:sz w:val="22"/>
        </w:rPr>
        <w:t>Preliminary E</w:t>
      </w:r>
      <w:r w:rsidRPr="00215C57">
        <w:rPr>
          <w:sz w:val="22"/>
        </w:rPr>
        <w:t>valuation</w:t>
      </w:r>
      <w:bookmarkEnd w:id="63"/>
      <w:bookmarkEnd w:id="64"/>
    </w:p>
    <w:p w14:paraId="4A3B59E2" w14:textId="77777777" w:rsidR="0075058B" w:rsidRDefault="00493FFD">
      <w:pPr>
        <w:keepNext/>
        <w:keepLines/>
        <w:ind w:left="1260"/>
      </w:pPr>
      <w:r>
        <w:t>All p</w:t>
      </w:r>
      <w:r w:rsidRPr="003E0686">
        <w:t>roposals will be initially reviewed by the procurement manager to determine if mandatory requirements are met.  Failure to meet mandatory requirements shall result in the proposal being rejected.  In the event that not all proposers meet one or more of the same mandatory requirements, DCF reserves the right to continue the evaluation of the proposals</w:t>
      </w:r>
      <w:r w:rsidR="0075058B" w:rsidRPr="00493FFD">
        <w:t>.</w:t>
      </w:r>
    </w:p>
    <w:p w14:paraId="76C80436" w14:textId="77777777" w:rsidR="00632A36" w:rsidRDefault="00632A36">
      <w:pPr>
        <w:keepNext/>
        <w:keepLines/>
        <w:ind w:left="1260"/>
      </w:pPr>
    </w:p>
    <w:p w14:paraId="623DE985" w14:textId="4D1A4A43" w:rsidR="00632A36" w:rsidRDefault="00632A36" w:rsidP="00AA1C5A">
      <w:pPr>
        <w:keepNext/>
        <w:keepLines/>
        <w:ind w:left="1260"/>
      </w:pPr>
      <w:r>
        <w:t xml:space="preserve">Proposals </w:t>
      </w:r>
      <w:r w:rsidR="006D5BCA">
        <w:t xml:space="preserve">that fail to meet the 80% </w:t>
      </w:r>
      <w:r w:rsidR="00FE736C">
        <w:t>recommended</w:t>
      </w:r>
      <w:r w:rsidR="006D5BCA">
        <w:t xml:space="preserve"> quantity minimums referenced in RFP Section 5.14 will be rejected and will not be evaluated or considered for award.</w:t>
      </w:r>
    </w:p>
    <w:p w14:paraId="61F41ED9" w14:textId="77777777" w:rsidR="0075058B" w:rsidRDefault="0075058B" w:rsidP="0075058B">
      <w:pPr>
        <w:tabs>
          <w:tab w:val="num" w:pos="1080"/>
        </w:tabs>
        <w:ind w:left="1080" w:hanging="540"/>
        <w:rPr>
          <w:sz w:val="24"/>
          <w:szCs w:val="24"/>
        </w:rPr>
      </w:pPr>
    </w:p>
    <w:p w14:paraId="6D504C50" w14:textId="77777777" w:rsidR="0075058B" w:rsidRPr="00215C57" w:rsidRDefault="0075058B" w:rsidP="008A5065">
      <w:pPr>
        <w:pStyle w:val="Heading2"/>
        <w:keepNext w:val="0"/>
        <w:keepLines w:val="0"/>
        <w:numPr>
          <w:ilvl w:val="1"/>
          <w:numId w:val="5"/>
        </w:numPr>
        <w:tabs>
          <w:tab w:val="num" w:pos="1260"/>
        </w:tabs>
        <w:spacing w:before="0"/>
        <w:ind w:left="1267" w:hanging="720"/>
        <w:rPr>
          <w:sz w:val="22"/>
        </w:rPr>
      </w:pPr>
      <w:bookmarkStart w:id="65" w:name="_Toc240777991"/>
      <w:bookmarkStart w:id="66" w:name="_Toc232777060"/>
      <w:r w:rsidRPr="00215C57">
        <w:rPr>
          <w:sz w:val="22"/>
        </w:rPr>
        <w:t xml:space="preserve">Right to </w:t>
      </w:r>
      <w:r>
        <w:rPr>
          <w:sz w:val="22"/>
        </w:rPr>
        <w:t>R</w:t>
      </w:r>
      <w:r w:rsidRPr="00215C57">
        <w:rPr>
          <w:sz w:val="22"/>
        </w:rPr>
        <w:t xml:space="preserve">eject </w:t>
      </w:r>
      <w:r>
        <w:rPr>
          <w:sz w:val="22"/>
        </w:rPr>
        <w:t>P</w:t>
      </w:r>
      <w:r w:rsidRPr="00215C57">
        <w:rPr>
          <w:sz w:val="22"/>
        </w:rPr>
        <w:t>roposals</w:t>
      </w:r>
      <w:bookmarkEnd w:id="65"/>
      <w:bookmarkEnd w:id="66"/>
    </w:p>
    <w:p w14:paraId="3C8C7EF7" w14:textId="77777777" w:rsidR="0075058B" w:rsidRDefault="0075058B" w:rsidP="0075058B">
      <w:pPr>
        <w:ind w:left="1260"/>
      </w:pPr>
      <w:r>
        <w:t xml:space="preserve">DCF </w:t>
      </w:r>
      <w:r w:rsidRPr="005A3A02">
        <w:t>reserves the right to reject any and all proposals</w:t>
      </w:r>
      <w:r>
        <w:t xml:space="preserve">.  </w:t>
      </w:r>
    </w:p>
    <w:p w14:paraId="74EFA4C4" w14:textId="77777777" w:rsidR="0075058B" w:rsidRDefault="0075058B" w:rsidP="0075058B">
      <w:pPr>
        <w:tabs>
          <w:tab w:val="num" w:pos="1080"/>
        </w:tabs>
        <w:ind w:left="1080" w:hanging="540"/>
        <w:rPr>
          <w:sz w:val="24"/>
          <w:szCs w:val="24"/>
        </w:rPr>
      </w:pPr>
    </w:p>
    <w:p w14:paraId="2890E7A5" w14:textId="77777777" w:rsidR="0075058B" w:rsidRPr="00215C57" w:rsidRDefault="0075058B" w:rsidP="00493FFD">
      <w:pPr>
        <w:pStyle w:val="Heading2"/>
        <w:numPr>
          <w:ilvl w:val="1"/>
          <w:numId w:val="5"/>
        </w:numPr>
        <w:tabs>
          <w:tab w:val="num" w:pos="1260"/>
        </w:tabs>
        <w:spacing w:before="0"/>
        <w:ind w:left="1267" w:hanging="720"/>
        <w:rPr>
          <w:sz w:val="22"/>
        </w:rPr>
      </w:pPr>
      <w:bookmarkStart w:id="67" w:name="_Toc240777989"/>
      <w:bookmarkStart w:id="68" w:name="_Toc232777061"/>
      <w:r>
        <w:rPr>
          <w:sz w:val="22"/>
        </w:rPr>
        <w:t>Evaluation Committee</w:t>
      </w:r>
      <w:bookmarkEnd w:id="67"/>
      <w:bookmarkEnd w:id="68"/>
    </w:p>
    <w:p w14:paraId="5A1362E8" w14:textId="77777777" w:rsidR="00117208" w:rsidRDefault="00117208" w:rsidP="00493FFD">
      <w:pPr>
        <w:keepNext/>
        <w:keepLines/>
        <w:ind w:left="1260"/>
      </w:pPr>
      <w:r>
        <w:t xml:space="preserve">An evaluation committee for this RFP shall consist of individuals who, in </w:t>
      </w:r>
      <w:r w:rsidR="0075058B">
        <w:t>DCF</w:t>
      </w:r>
      <w:r w:rsidR="0075058B" w:rsidRPr="005A3A02">
        <w:t xml:space="preserve">'s </w:t>
      </w:r>
      <w:r>
        <w:t>judgment, possess specific knowledge and skills essential to this RFP evaluation.  The evaluation committee participates fully in the evaluation process, including reviewing and scoring all accepted proposals.  Subject matter experts may be used to provide additional expertise (</w:t>
      </w:r>
      <w:r w:rsidR="00F80515">
        <w:t>e.g.,</w:t>
      </w:r>
      <w:r>
        <w:t xml:space="preserve"> technical, functional, administrative knowledge) to the evaluation committee.  Subject matter experts are a non-scoring ad hoc group serving only as technical advisors to the evaluation committee.</w:t>
      </w:r>
      <w:r w:rsidR="005834DF">
        <w:t xml:space="preserve">  Proposers may not contact members of the evaluation committee.</w:t>
      </w:r>
    </w:p>
    <w:p w14:paraId="678E6A13" w14:textId="77777777" w:rsidR="004A5EED" w:rsidRDefault="004A5EED" w:rsidP="0075058B">
      <w:pPr>
        <w:ind w:left="1440"/>
      </w:pPr>
    </w:p>
    <w:p w14:paraId="5D8852B6" w14:textId="77777777" w:rsidR="0075058B" w:rsidRPr="00535570" w:rsidRDefault="0075058B" w:rsidP="00FC5C79">
      <w:pPr>
        <w:pStyle w:val="Heading2"/>
        <w:numPr>
          <w:ilvl w:val="1"/>
          <w:numId w:val="5"/>
        </w:numPr>
        <w:tabs>
          <w:tab w:val="num" w:pos="1260"/>
        </w:tabs>
        <w:spacing w:before="0"/>
        <w:ind w:left="1267" w:hanging="720"/>
        <w:rPr>
          <w:sz w:val="22"/>
        </w:rPr>
      </w:pPr>
      <w:bookmarkStart w:id="69" w:name="_Toc240777993"/>
      <w:bookmarkStart w:id="70" w:name="_Toc232777062"/>
      <w:r>
        <w:rPr>
          <w:sz w:val="22"/>
        </w:rPr>
        <w:t>Evaluation C</w:t>
      </w:r>
      <w:r w:rsidRPr="00535570">
        <w:rPr>
          <w:sz w:val="22"/>
        </w:rPr>
        <w:t>riteria</w:t>
      </w:r>
      <w:bookmarkEnd w:id="69"/>
      <w:r>
        <w:rPr>
          <w:sz w:val="22"/>
        </w:rPr>
        <w:t xml:space="preserve"> and Proposal Scoring</w:t>
      </w:r>
      <w:bookmarkEnd w:id="70"/>
    </w:p>
    <w:p w14:paraId="0B264B0C" w14:textId="77777777" w:rsidR="00B30913" w:rsidRDefault="00B30913" w:rsidP="00B30913">
      <w:pPr>
        <w:ind w:left="1260"/>
      </w:pPr>
      <w:r>
        <w:t xml:space="preserve">Accepted proposals will be scored using the criteria in the table below.  The points stated are the maximum points for each section.  </w:t>
      </w:r>
    </w:p>
    <w:p w14:paraId="5719C3C8" w14:textId="77777777" w:rsidR="00B30913" w:rsidRDefault="00B30913" w:rsidP="00B30913">
      <w:pPr>
        <w:ind w:left="1260"/>
      </w:pPr>
    </w:p>
    <w:p w14:paraId="6BD05369" w14:textId="4018F29C" w:rsidR="0075058B" w:rsidRDefault="00B30913" w:rsidP="00B30913">
      <w:pPr>
        <w:ind w:left="1260"/>
      </w:pPr>
      <w:r>
        <w:t xml:space="preserve">The evaluation committee will review and score the technical components (Section </w:t>
      </w:r>
      <w:r w:rsidR="0008236D">
        <w:t>8</w:t>
      </w:r>
      <w:r>
        <w:t xml:space="preserve"> through </w:t>
      </w:r>
      <w:r w:rsidR="00660F65">
        <w:t>1</w:t>
      </w:r>
      <w:r w:rsidR="00660F65">
        <w:t>5</w:t>
      </w:r>
      <w:r>
        <w:t>).  The technical points given by each evaluator shall be summed and divided by the number of evaluators to compute an average technical score for each proposal.  The procurement manager or designee shall review and score</w:t>
      </w:r>
      <w:r w:rsidR="00660F65">
        <w:t xml:space="preserve"> </w:t>
      </w:r>
      <w:r w:rsidR="00660F65" w:rsidRPr="00660F65">
        <w:t>Enrollment &amp; Benchmark Quantities</w:t>
      </w:r>
      <w:r w:rsidR="00660F65">
        <w:t xml:space="preserve"> (16.1) and</w:t>
      </w:r>
      <w:r>
        <w:t xml:space="preserve"> the cost component (Section </w:t>
      </w:r>
      <w:r w:rsidR="0008236D">
        <w:t>18</w:t>
      </w:r>
      <w:r>
        <w:t xml:space="preserve">).  The cost score will be added to the technical points in order to determine the total points for each accepted proposal.  </w:t>
      </w:r>
    </w:p>
    <w:p w14:paraId="52D3D329" w14:textId="77777777" w:rsidR="00B30913" w:rsidRDefault="00B30913" w:rsidP="00B30913">
      <w:pPr>
        <w:ind w:left="1260"/>
      </w:pP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2"/>
        <w:gridCol w:w="6300"/>
        <w:gridCol w:w="1400"/>
      </w:tblGrid>
      <w:tr w:rsidR="0075058B" w:rsidRPr="007715D4" w14:paraId="181CCCBC" w14:textId="77777777" w:rsidTr="00BB71C9">
        <w:tc>
          <w:tcPr>
            <w:tcW w:w="8752" w:type="dxa"/>
            <w:gridSpan w:val="3"/>
            <w:shd w:val="clear" w:color="auto" w:fill="D9D9D9" w:themeFill="background1" w:themeFillShade="D9"/>
          </w:tcPr>
          <w:p w14:paraId="321CDB7B" w14:textId="77777777" w:rsidR="0075058B" w:rsidRPr="007715D4" w:rsidRDefault="0075058B" w:rsidP="000C391C">
            <w:pPr>
              <w:keepNext/>
              <w:keepLines/>
              <w:jc w:val="center"/>
              <w:rPr>
                <w:b/>
              </w:rPr>
            </w:pPr>
            <w:r w:rsidRPr="007715D4">
              <w:rPr>
                <w:b/>
              </w:rPr>
              <w:t>Evaluation Criteria</w:t>
            </w:r>
          </w:p>
        </w:tc>
      </w:tr>
      <w:tr w:rsidR="0075058B" w:rsidRPr="0045271D" w14:paraId="72F622D4" w14:textId="77777777" w:rsidTr="00BB71C9">
        <w:tc>
          <w:tcPr>
            <w:tcW w:w="8752" w:type="dxa"/>
            <w:gridSpan w:val="3"/>
          </w:tcPr>
          <w:p w14:paraId="23E713FA" w14:textId="77777777" w:rsidR="0075058B" w:rsidRPr="0045271D" w:rsidRDefault="0075058B" w:rsidP="000C391C">
            <w:pPr>
              <w:keepNext/>
              <w:keepLines/>
              <w:jc w:val="center"/>
              <w:rPr>
                <w:b/>
              </w:rPr>
            </w:pPr>
            <w:r>
              <w:rPr>
                <w:b/>
              </w:rPr>
              <w:t>Technical Component</w:t>
            </w:r>
          </w:p>
        </w:tc>
      </w:tr>
      <w:tr w:rsidR="00B30913" w:rsidRPr="00533D56" w14:paraId="7AB2DE3C" w14:textId="77777777" w:rsidTr="00BB71C9">
        <w:tc>
          <w:tcPr>
            <w:tcW w:w="1052" w:type="dxa"/>
          </w:tcPr>
          <w:p w14:paraId="67A30404" w14:textId="7478E282" w:rsidR="00B30913" w:rsidRPr="00533D56" w:rsidRDefault="00B30913" w:rsidP="00B30913">
            <w:pPr>
              <w:rPr>
                <w:highlight w:val="yellow"/>
              </w:rPr>
            </w:pPr>
            <w:r w:rsidRPr="005345D5">
              <w:t>Section</w:t>
            </w:r>
          </w:p>
        </w:tc>
        <w:tc>
          <w:tcPr>
            <w:tcW w:w="6300" w:type="dxa"/>
          </w:tcPr>
          <w:p w14:paraId="73DE07F5" w14:textId="16A7BD74" w:rsidR="00B30913" w:rsidRPr="00533D56" w:rsidRDefault="00B30913" w:rsidP="00B30913">
            <w:pPr>
              <w:rPr>
                <w:highlight w:val="yellow"/>
              </w:rPr>
            </w:pPr>
            <w:r w:rsidRPr="005345D5">
              <w:t>Description</w:t>
            </w:r>
          </w:p>
        </w:tc>
        <w:tc>
          <w:tcPr>
            <w:tcW w:w="1400" w:type="dxa"/>
          </w:tcPr>
          <w:p w14:paraId="27E44189" w14:textId="11D0C987" w:rsidR="00B30913" w:rsidRPr="00533D56" w:rsidRDefault="00B30913" w:rsidP="00B30913">
            <w:pPr>
              <w:rPr>
                <w:highlight w:val="yellow"/>
              </w:rPr>
            </w:pPr>
            <w:r w:rsidRPr="005345D5">
              <w:t>Points</w:t>
            </w:r>
          </w:p>
        </w:tc>
      </w:tr>
      <w:tr w:rsidR="00B30913" w:rsidRPr="00533D56" w14:paraId="3F88546F" w14:textId="77777777" w:rsidTr="00BB71C9">
        <w:tc>
          <w:tcPr>
            <w:tcW w:w="1052" w:type="dxa"/>
          </w:tcPr>
          <w:p w14:paraId="3B04B037" w14:textId="5463F292" w:rsidR="00B30913" w:rsidRPr="00533D56" w:rsidRDefault="00F7794C" w:rsidP="00B30913">
            <w:pPr>
              <w:rPr>
                <w:highlight w:val="yellow"/>
              </w:rPr>
            </w:pPr>
            <w:r>
              <w:t>8</w:t>
            </w:r>
            <w:r w:rsidR="00B30913" w:rsidRPr="005345D5">
              <w:t>.1</w:t>
            </w:r>
          </w:p>
        </w:tc>
        <w:tc>
          <w:tcPr>
            <w:tcW w:w="6300" w:type="dxa"/>
          </w:tcPr>
          <w:p w14:paraId="3DE8F0BE" w14:textId="725C1FDF" w:rsidR="00B30913" w:rsidRPr="00533D56" w:rsidRDefault="00B30913" w:rsidP="00B30913">
            <w:pPr>
              <w:rPr>
                <w:highlight w:val="yellow"/>
              </w:rPr>
            </w:pPr>
            <w:r w:rsidRPr="005345D5">
              <w:t>Organization Requirements</w:t>
            </w:r>
          </w:p>
        </w:tc>
        <w:tc>
          <w:tcPr>
            <w:tcW w:w="1400" w:type="dxa"/>
          </w:tcPr>
          <w:p w14:paraId="2C687CCB" w14:textId="533FB149" w:rsidR="00B30913" w:rsidRPr="00533D56" w:rsidRDefault="00B30913" w:rsidP="00B30913">
            <w:pPr>
              <w:rPr>
                <w:highlight w:val="yellow"/>
              </w:rPr>
            </w:pPr>
            <w:r w:rsidRPr="005345D5">
              <w:t>200</w:t>
            </w:r>
          </w:p>
        </w:tc>
      </w:tr>
      <w:tr w:rsidR="00B30913" w:rsidRPr="00533D56" w14:paraId="61151C0D" w14:textId="77777777" w:rsidTr="00BB71C9">
        <w:tc>
          <w:tcPr>
            <w:tcW w:w="1052" w:type="dxa"/>
          </w:tcPr>
          <w:p w14:paraId="6C1BF43F" w14:textId="3179BA63" w:rsidR="00B30913" w:rsidRPr="00533D56" w:rsidRDefault="00F7794C" w:rsidP="00B30913">
            <w:pPr>
              <w:rPr>
                <w:highlight w:val="yellow"/>
              </w:rPr>
            </w:pPr>
            <w:r>
              <w:t>9</w:t>
            </w:r>
            <w:r w:rsidR="00B30913" w:rsidRPr="005345D5">
              <w:t>.1</w:t>
            </w:r>
          </w:p>
        </w:tc>
        <w:tc>
          <w:tcPr>
            <w:tcW w:w="6300" w:type="dxa"/>
          </w:tcPr>
          <w:p w14:paraId="0776117F" w14:textId="6DC2E692" w:rsidR="00B30913" w:rsidRPr="00533D56" w:rsidRDefault="00B30913" w:rsidP="00B30913">
            <w:pPr>
              <w:rPr>
                <w:highlight w:val="yellow"/>
              </w:rPr>
            </w:pPr>
            <w:r w:rsidRPr="005345D5">
              <w:t>Staff Qualifications</w:t>
            </w:r>
          </w:p>
        </w:tc>
        <w:tc>
          <w:tcPr>
            <w:tcW w:w="1400" w:type="dxa"/>
          </w:tcPr>
          <w:p w14:paraId="5789EB4F" w14:textId="691472FC" w:rsidR="00B30913" w:rsidRPr="00533D56" w:rsidRDefault="00B30913" w:rsidP="00B30913">
            <w:pPr>
              <w:rPr>
                <w:highlight w:val="yellow"/>
              </w:rPr>
            </w:pPr>
            <w:r w:rsidRPr="005345D5">
              <w:t>50</w:t>
            </w:r>
          </w:p>
        </w:tc>
      </w:tr>
      <w:tr w:rsidR="00B30913" w:rsidRPr="00533D56" w14:paraId="54F319FC" w14:textId="77777777" w:rsidTr="00BB71C9">
        <w:tc>
          <w:tcPr>
            <w:tcW w:w="1052" w:type="dxa"/>
          </w:tcPr>
          <w:p w14:paraId="01E1FD36" w14:textId="325CF47B" w:rsidR="00B30913" w:rsidRPr="00533D56" w:rsidRDefault="00F7794C" w:rsidP="00B30913">
            <w:pPr>
              <w:rPr>
                <w:highlight w:val="yellow"/>
              </w:rPr>
            </w:pPr>
            <w:r>
              <w:t>10</w:t>
            </w:r>
            <w:r w:rsidR="00B30913" w:rsidRPr="005345D5">
              <w:t>.1</w:t>
            </w:r>
          </w:p>
        </w:tc>
        <w:tc>
          <w:tcPr>
            <w:tcW w:w="6300" w:type="dxa"/>
          </w:tcPr>
          <w:p w14:paraId="55BBB5F7" w14:textId="2C0638F5" w:rsidR="00B30913" w:rsidRPr="00533D56" w:rsidRDefault="00B30913" w:rsidP="00B30913">
            <w:pPr>
              <w:rPr>
                <w:highlight w:val="yellow"/>
              </w:rPr>
            </w:pPr>
            <w:r w:rsidRPr="005345D5">
              <w:t>Services to be Provided</w:t>
            </w:r>
          </w:p>
        </w:tc>
        <w:tc>
          <w:tcPr>
            <w:tcW w:w="1400" w:type="dxa"/>
          </w:tcPr>
          <w:p w14:paraId="1D40AB2A" w14:textId="05C3EBD8" w:rsidR="00B30913" w:rsidRPr="00533D56" w:rsidRDefault="00B30913" w:rsidP="00B30913">
            <w:pPr>
              <w:rPr>
                <w:highlight w:val="yellow"/>
              </w:rPr>
            </w:pPr>
            <w:r w:rsidRPr="005345D5">
              <w:t>200</w:t>
            </w:r>
          </w:p>
        </w:tc>
      </w:tr>
      <w:tr w:rsidR="00B30913" w:rsidRPr="00533D56" w14:paraId="35DC28BC" w14:textId="77777777" w:rsidTr="00BB71C9">
        <w:tc>
          <w:tcPr>
            <w:tcW w:w="1052" w:type="dxa"/>
          </w:tcPr>
          <w:p w14:paraId="0D38CD70" w14:textId="483B72F8" w:rsidR="00B30913" w:rsidRPr="00533D56" w:rsidRDefault="00B30913" w:rsidP="00B30913">
            <w:pPr>
              <w:rPr>
                <w:highlight w:val="yellow"/>
              </w:rPr>
            </w:pPr>
            <w:r w:rsidRPr="005345D5">
              <w:t>11.1</w:t>
            </w:r>
          </w:p>
        </w:tc>
        <w:tc>
          <w:tcPr>
            <w:tcW w:w="6300" w:type="dxa"/>
          </w:tcPr>
          <w:p w14:paraId="572E02F3" w14:textId="2BB66218" w:rsidR="00B30913" w:rsidRPr="00533D56" w:rsidRDefault="00B30913" w:rsidP="00B30913">
            <w:pPr>
              <w:rPr>
                <w:highlight w:val="yellow"/>
              </w:rPr>
            </w:pPr>
            <w:r w:rsidRPr="005345D5">
              <w:t>Project Startup</w:t>
            </w:r>
          </w:p>
        </w:tc>
        <w:tc>
          <w:tcPr>
            <w:tcW w:w="1400" w:type="dxa"/>
          </w:tcPr>
          <w:p w14:paraId="1B340623" w14:textId="0EDE0FEF" w:rsidR="00B30913" w:rsidRPr="00533D56" w:rsidRDefault="00B30913" w:rsidP="00B30913">
            <w:pPr>
              <w:rPr>
                <w:highlight w:val="yellow"/>
              </w:rPr>
            </w:pPr>
            <w:r w:rsidRPr="005345D5">
              <w:t>100</w:t>
            </w:r>
          </w:p>
        </w:tc>
      </w:tr>
      <w:tr w:rsidR="00B30913" w:rsidRPr="00533D56" w14:paraId="543E35C4" w14:textId="77777777" w:rsidTr="00BB71C9">
        <w:tc>
          <w:tcPr>
            <w:tcW w:w="1052" w:type="dxa"/>
          </w:tcPr>
          <w:p w14:paraId="5A137ABA" w14:textId="0F40252E" w:rsidR="00B30913" w:rsidRPr="00533D56" w:rsidRDefault="00B30913" w:rsidP="00B30913">
            <w:pPr>
              <w:rPr>
                <w:highlight w:val="yellow"/>
              </w:rPr>
            </w:pPr>
            <w:r w:rsidRPr="005345D5">
              <w:t>12.1</w:t>
            </w:r>
          </w:p>
        </w:tc>
        <w:tc>
          <w:tcPr>
            <w:tcW w:w="6300" w:type="dxa"/>
          </w:tcPr>
          <w:p w14:paraId="385827E2" w14:textId="7D83993A" w:rsidR="00B30913" w:rsidRPr="00533D56" w:rsidRDefault="00B30913" w:rsidP="00B30913">
            <w:pPr>
              <w:rPr>
                <w:highlight w:val="yellow"/>
              </w:rPr>
            </w:pPr>
            <w:r w:rsidRPr="005345D5">
              <w:t>Coordinated Service Delivery for General Population</w:t>
            </w:r>
          </w:p>
        </w:tc>
        <w:tc>
          <w:tcPr>
            <w:tcW w:w="1400" w:type="dxa"/>
          </w:tcPr>
          <w:p w14:paraId="28FEDBAD" w14:textId="3C9A4BAB" w:rsidR="00B30913" w:rsidRPr="00533D56" w:rsidRDefault="00B30913" w:rsidP="00B30913">
            <w:pPr>
              <w:rPr>
                <w:highlight w:val="yellow"/>
              </w:rPr>
            </w:pPr>
            <w:r w:rsidRPr="005345D5">
              <w:t>75</w:t>
            </w:r>
          </w:p>
        </w:tc>
      </w:tr>
      <w:tr w:rsidR="00B30913" w:rsidRPr="00533D56" w14:paraId="5CFD2175" w14:textId="77777777" w:rsidTr="00BB71C9">
        <w:tc>
          <w:tcPr>
            <w:tcW w:w="1052" w:type="dxa"/>
          </w:tcPr>
          <w:p w14:paraId="03B99CB1" w14:textId="08D6BA9F" w:rsidR="00B30913" w:rsidRPr="00533D56" w:rsidRDefault="00B30913" w:rsidP="00B30913">
            <w:pPr>
              <w:rPr>
                <w:highlight w:val="yellow"/>
              </w:rPr>
            </w:pPr>
            <w:r w:rsidRPr="005345D5">
              <w:t>13.1</w:t>
            </w:r>
          </w:p>
        </w:tc>
        <w:tc>
          <w:tcPr>
            <w:tcW w:w="6300" w:type="dxa"/>
          </w:tcPr>
          <w:p w14:paraId="02BCF4D8" w14:textId="30C21471" w:rsidR="00B30913" w:rsidRPr="00533D56" w:rsidRDefault="00B30913" w:rsidP="00B30913">
            <w:pPr>
              <w:rPr>
                <w:highlight w:val="yellow"/>
              </w:rPr>
            </w:pPr>
            <w:r w:rsidRPr="005345D5">
              <w:t>Work Plan</w:t>
            </w:r>
          </w:p>
        </w:tc>
        <w:tc>
          <w:tcPr>
            <w:tcW w:w="1400" w:type="dxa"/>
          </w:tcPr>
          <w:p w14:paraId="2609B1F7" w14:textId="2097131C" w:rsidR="00B30913" w:rsidRPr="00533D56" w:rsidRDefault="00B30913" w:rsidP="00B30913">
            <w:pPr>
              <w:rPr>
                <w:highlight w:val="yellow"/>
              </w:rPr>
            </w:pPr>
            <w:r w:rsidRPr="005345D5">
              <w:t>50</w:t>
            </w:r>
          </w:p>
        </w:tc>
      </w:tr>
      <w:tr w:rsidR="00B30913" w:rsidRPr="00533D56" w14:paraId="712B13DB" w14:textId="77777777" w:rsidTr="00BB71C9">
        <w:tc>
          <w:tcPr>
            <w:tcW w:w="1052" w:type="dxa"/>
          </w:tcPr>
          <w:p w14:paraId="75F96F73" w14:textId="5EC4EDC4" w:rsidR="00B30913" w:rsidRPr="00533D56" w:rsidRDefault="00B30913" w:rsidP="00B30913">
            <w:pPr>
              <w:rPr>
                <w:highlight w:val="yellow"/>
              </w:rPr>
            </w:pPr>
            <w:r w:rsidRPr="005345D5">
              <w:t>14.1</w:t>
            </w:r>
          </w:p>
        </w:tc>
        <w:tc>
          <w:tcPr>
            <w:tcW w:w="6300" w:type="dxa"/>
          </w:tcPr>
          <w:p w14:paraId="7D3588D5" w14:textId="43E254D1" w:rsidR="00B30913" w:rsidRPr="00533D56" w:rsidRDefault="00B30913" w:rsidP="00B30913">
            <w:pPr>
              <w:rPr>
                <w:highlight w:val="yellow"/>
              </w:rPr>
            </w:pPr>
            <w:r w:rsidRPr="005345D5">
              <w:t>Reporting</w:t>
            </w:r>
          </w:p>
        </w:tc>
        <w:tc>
          <w:tcPr>
            <w:tcW w:w="1400" w:type="dxa"/>
          </w:tcPr>
          <w:p w14:paraId="09CF4F8A" w14:textId="5CDC9CE2" w:rsidR="00B30913" w:rsidRPr="00533D56" w:rsidRDefault="00B30913" w:rsidP="00B30913">
            <w:pPr>
              <w:rPr>
                <w:highlight w:val="yellow"/>
              </w:rPr>
            </w:pPr>
            <w:r w:rsidRPr="005345D5">
              <w:t>25</w:t>
            </w:r>
          </w:p>
        </w:tc>
      </w:tr>
      <w:tr w:rsidR="00B30913" w:rsidRPr="00533D56" w14:paraId="19027C5F" w14:textId="77777777" w:rsidTr="00BB71C9">
        <w:tc>
          <w:tcPr>
            <w:tcW w:w="1052" w:type="dxa"/>
          </w:tcPr>
          <w:p w14:paraId="1CA5B7A4" w14:textId="167B6478" w:rsidR="00B30913" w:rsidRPr="00533D56" w:rsidRDefault="00B30913" w:rsidP="00B30913">
            <w:pPr>
              <w:rPr>
                <w:highlight w:val="yellow"/>
              </w:rPr>
            </w:pPr>
            <w:r w:rsidRPr="005345D5">
              <w:t>15.1</w:t>
            </w:r>
          </w:p>
        </w:tc>
        <w:tc>
          <w:tcPr>
            <w:tcW w:w="6300" w:type="dxa"/>
          </w:tcPr>
          <w:p w14:paraId="1C82C474" w14:textId="16CA0552" w:rsidR="00B30913" w:rsidRPr="00533D56" w:rsidRDefault="00B30913" w:rsidP="00B30913">
            <w:pPr>
              <w:rPr>
                <w:highlight w:val="yellow"/>
              </w:rPr>
            </w:pPr>
            <w:r w:rsidRPr="005345D5">
              <w:t>Data Collection and Evaluation</w:t>
            </w:r>
          </w:p>
        </w:tc>
        <w:tc>
          <w:tcPr>
            <w:tcW w:w="1400" w:type="dxa"/>
          </w:tcPr>
          <w:p w14:paraId="5FB7609E" w14:textId="5F3AD754" w:rsidR="00B30913" w:rsidRPr="00533D56" w:rsidRDefault="00B30913" w:rsidP="00B30913">
            <w:pPr>
              <w:rPr>
                <w:highlight w:val="yellow"/>
              </w:rPr>
            </w:pPr>
            <w:r w:rsidRPr="005345D5">
              <w:t>25</w:t>
            </w:r>
          </w:p>
        </w:tc>
      </w:tr>
      <w:tr w:rsidR="005B0BC4" w:rsidRPr="00533D56" w14:paraId="3A9BBAEA" w14:textId="77777777" w:rsidTr="00506450">
        <w:tc>
          <w:tcPr>
            <w:tcW w:w="1052" w:type="dxa"/>
          </w:tcPr>
          <w:p w14:paraId="6C6418DA" w14:textId="6A5245C0" w:rsidR="005B0BC4" w:rsidRPr="005345D5" w:rsidRDefault="005B0BC4" w:rsidP="005B0BC4">
            <w:r>
              <w:lastRenderedPageBreak/>
              <w:t>16.1</w:t>
            </w:r>
          </w:p>
        </w:tc>
        <w:tc>
          <w:tcPr>
            <w:tcW w:w="6300" w:type="dxa"/>
          </w:tcPr>
          <w:p w14:paraId="571A6160" w14:textId="42AC4B8E" w:rsidR="005B0BC4" w:rsidRPr="005345D5" w:rsidRDefault="005B0BC4" w:rsidP="005B0BC4">
            <w:r w:rsidRPr="005345D5">
              <w:t>Enrollment</w:t>
            </w:r>
            <w:r w:rsidR="00D65B5B">
              <w:t xml:space="preserve"> &amp; Benchmark</w:t>
            </w:r>
            <w:r w:rsidRPr="005345D5">
              <w:t xml:space="preserve"> Quantit</w:t>
            </w:r>
            <w:r w:rsidR="00D65B5B">
              <w:t>ies</w:t>
            </w:r>
          </w:p>
        </w:tc>
        <w:tc>
          <w:tcPr>
            <w:tcW w:w="1400" w:type="dxa"/>
          </w:tcPr>
          <w:p w14:paraId="2A167538" w14:textId="6A28F893" w:rsidR="005B0BC4" w:rsidRPr="005345D5" w:rsidRDefault="00D65B5B" w:rsidP="005B0BC4">
            <w:r>
              <w:t>150</w:t>
            </w:r>
          </w:p>
        </w:tc>
      </w:tr>
      <w:tr w:rsidR="00B30913" w:rsidRPr="00533D56" w14:paraId="493840F9" w14:textId="77777777" w:rsidTr="00BB71C9">
        <w:tc>
          <w:tcPr>
            <w:tcW w:w="7352" w:type="dxa"/>
            <w:gridSpan w:val="2"/>
          </w:tcPr>
          <w:p w14:paraId="0F69FC5E" w14:textId="5D4CC109" w:rsidR="00B30913" w:rsidRPr="00BB71C9" w:rsidRDefault="00B30913" w:rsidP="00B30913">
            <w:pPr>
              <w:jc w:val="right"/>
              <w:rPr>
                <w:b/>
                <w:bCs/>
                <w:highlight w:val="yellow"/>
              </w:rPr>
            </w:pPr>
            <w:r w:rsidRPr="00BB71C9">
              <w:rPr>
                <w:b/>
                <w:bCs/>
              </w:rPr>
              <w:t>Technical Points</w:t>
            </w:r>
          </w:p>
        </w:tc>
        <w:tc>
          <w:tcPr>
            <w:tcW w:w="1400" w:type="dxa"/>
          </w:tcPr>
          <w:p w14:paraId="700349EF" w14:textId="7D3928EB" w:rsidR="00B30913" w:rsidRPr="00533D56" w:rsidRDefault="005B0BC4" w:rsidP="00B30913">
            <w:pPr>
              <w:rPr>
                <w:highlight w:val="yellow"/>
              </w:rPr>
            </w:pPr>
            <w:r>
              <w:t>875</w:t>
            </w:r>
          </w:p>
        </w:tc>
      </w:tr>
      <w:tr w:rsidR="0075058B" w:rsidRPr="00533D56" w14:paraId="3187C7D6" w14:textId="77777777" w:rsidTr="00BB71C9">
        <w:tc>
          <w:tcPr>
            <w:tcW w:w="8752" w:type="dxa"/>
            <w:gridSpan w:val="3"/>
          </w:tcPr>
          <w:p w14:paraId="0E2160B5" w14:textId="77777777" w:rsidR="0075058B" w:rsidRPr="00B30913" w:rsidRDefault="0075058B" w:rsidP="00A93F6E">
            <w:pPr>
              <w:jc w:val="center"/>
              <w:rPr>
                <w:b/>
              </w:rPr>
            </w:pPr>
            <w:r w:rsidRPr="00B30913">
              <w:rPr>
                <w:b/>
              </w:rPr>
              <w:t>Cost Component</w:t>
            </w:r>
          </w:p>
        </w:tc>
      </w:tr>
      <w:tr w:rsidR="005B0BC4" w:rsidRPr="00533D56" w14:paraId="0904ECD2" w14:textId="77777777" w:rsidTr="00BB71C9">
        <w:tc>
          <w:tcPr>
            <w:tcW w:w="1052" w:type="dxa"/>
          </w:tcPr>
          <w:p w14:paraId="7C0B9228" w14:textId="4F0B5CE1" w:rsidR="005B0BC4" w:rsidRPr="00533D56" w:rsidRDefault="005B0BC4" w:rsidP="005B0BC4">
            <w:pPr>
              <w:rPr>
                <w:highlight w:val="yellow"/>
              </w:rPr>
            </w:pPr>
            <w:r w:rsidRPr="005345D5">
              <w:t>17.</w:t>
            </w:r>
            <w:r>
              <w:t>2.1</w:t>
            </w:r>
          </w:p>
        </w:tc>
        <w:tc>
          <w:tcPr>
            <w:tcW w:w="6300" w:type="dxa"/>
          </w:tcPr>
          <w:p w14:paraId="62F30031" w14:textId="05CF6D34" w:rsidR="005B0BC4" w:rsidRPr="00533D56" w:rsidRDefault="005B0BC4" w:rsidP="005B0BC4">
            <w:pPr>
              <w:rPr>
                <w:highlight w:val="yellow"/>
              </w:rPr>
            </w:pPr>
            <w:r w:rsidRPr="005345D5">
              <w:t>Budget</w:t>
            </w:r>
          </w:p>
        </w:tc>
        <w:tc>
          <w:tcPr>
            <w:tcW w:w="1400" w:type="dxa"/>
          </w:tcPr>
          <w:p w14:paraId="1F5B34CA" w14:textId="718DA72D" w:rsidR="005B0BC4" w:rsidRPr="00533D56" w:rsidRDefault="005B0BC4" w:rsidP="005B0BC4">
            <w:pPr>
              <w:rPr>
                <w:highlight w:val="yellow"/>
              </w:rPr>
            </w:pPr>
            <w:r>
              <w:t>50</w:t>
            </w:r>
          </w:p>
        </w:tc>
      </w:tr>
      <w:tr w:rsidR="00B30913" w14:paraId="7CB7D819" w14:textId="77777777" w:rsidTr="00BB71C9">
        <w:tc>
          <w:tcPr>
            <w:tcW w:w="7352" w:type="dxa"/>
            <w:gridSpan w:val="2"/>
          </w:tcPr>
          <w:p w14:paraId="729015E5" w14:textId="0D0976E9" w:rsidR="00B30913" w:rsidRPr="00C452D8" w:rsidRDefault="00B30913" w:rsidP="00B30913">
            <w:pPr>
              <w:jc w:val="right"/>
              <w:rPr>
                <w:b/>
              </w:rPr>
            </w:pPr>
            <w:r w:rsidRPr="005345D5">
              <w:rPr>
                <w:b/>
              </w:rPr>
              <w:t>Total Points</w:t>
            </w:r>
          </w:p>
        </w:tc>
        <w:tc>
          <w:tcPr>
            <w:tcW w:w="1400" w:type="dxa"/>
          </w:tcPr>
          <w:p w14:paraId="1CA4E37C" w14:textId="7BC59FAC" w:rsidR="00B30913" w:rsidRPr="00C452D8" w:rsidRDefault="00EE216F" w:rsidP="00B30913">
            <w:pPr>
              <w:rPr>
                <w:b/>
              </w:rPr>
            </w:pPr>
            <w:r>
              <w:rPr>
                <w:b/>
              </w:rPr>
              <w:t>925</w:t>
            </w:r>
          </w:p>
        </w:tc>
      </w:tr>
    </w:tbl>
    <w:p w14:paraId="30A32B78" w14:textId="77777777" w:rsidR="004A5EED" w:rsidRDefault="004A5EED" w:rsidP="0075058B">
      <w:pPr>
        <w:ind w:left="1440"/>
      </w:pPr>
    </w:p>
    <w:p w14:paraId="7EC759E8" w14:textId="77777777" w:rsidR="0075058B" w:rsidRPr="0045271D" w:rsidRDefault="0075058B" w:rsidP="008A5065">
      <w:pPr>
        <w:pStyle w:val="Heading2"/>
        <w:keepNext w:val="0"/>
        <w:keepLines w:val="0"/>
        <w:numPr>
          <w:ilvl w:val="1"/>
          <w:numId w:val="5"/>
        </w:numPr>
        <w:tabs>
          <w:tab w:val="num" w:pos="1260"/>
        </w:tabs>
        <w:spacing w:before="0"/>
        <w:ind w:left="1267" w:hanging="720"/>
        <w:rPr>
          <w:sz w:val="22"/>
        </w:rPr>
      </w:pPr>
      <w:bookmarkStart w:id="71" w:name="_Toc232777063"/>
      <w:r w:rsidRPr="0045271D">
        <w:rPr>
          <w:sz w:val="22"/>
        </w:rPr>
        <w:t>Evaluation Process</w:t>
      </w:r>
      <w:bookmarkEnd w:id="71"/>
    </w:p>
    <w:p w14:paraId="40D105C7" w14:textId="77777777" w:rsidR="0075058B" w:rsidRPr="007715D4" w:rsidRDefault="0075058B" w:rsidP="008A5065">
      <w:pPr>
        <w:numPr>
          <w:ilvl w:val="2"/>
          <w:numId w:val="5"/>
        </w:numPr>
        <w:tabs>
          <w:tab w:val="clear" w:pos="1440"/>
          <w:tab w:val="num" w:pos="1980"/>
        </w:tabs>
        <w:ind w:left="1987" w:hanging="720"/>
        <w:rPr>
          <w:u w:val="single"/>
        </w:rPr>
      </w:pPr>
      <w:r w:rsidRPr="007715D4">
        <w:rPr>
          <w:u w:val="single"/>
        </w:rPr>
        <w:t>Initial Evaluation</w:t>
      </w:r>
    </w:p>
    <w:p w14:paraId="2DD77DBC" w14:textId="77777777" w:rsidR="0075058B" w:rsidRDefault="0075058B" w:rsidP="0075058B">
      <w:pPr>
        <w:ind w:left="1980"/>
      </w:pPr>
      <w:bookmarkStart w:id="72" w:name="_Hlk26174754"/>
      <w:r w:rsidRPr="007715D4">
        <w:t xml:space="preserve">The evaluation committee will review all accepted </w:t>
      </w:r>
      <w:r w:rsidR="00912DE6">
        <w:t xml:space="preserve">proposers’ </w:t>
      </w:r>
      <w:r w:rsidRPr="007715D4">
        <w:t xml:space="preserve">written responses and score the technical components based on the stated criteria.  The evaluation committee's scoring will be </w:t>
      </w:r>
      <w:r w:rsidR="006B792A" w:rsidRPr="007715D4">
        <w:t>tabulated,</w:t>
      </w:r>
      <w:r w:rsidRPr="007715D4">
        <w:t xml:space="preserve"> and proposals ranked based on the numerical scores received.  </w:t>
      </w:r>
    </w:p>
    <w:bookmarkEnd w:id="72"/>
    <w:p w14:paraId="3EFF51FD" w14:textId="77777777" w:rsidR="00DA06F2" w:rsidRDefault="00DA06F2" w:rsidP="0075058B">
      <w:pPr>
        <w:ind w:left="1980"/>
      </w:pPr>
    </w:p>
    <w:p w14:paraId="63F935B1" w14:textId="300930FF" w:rsidR="00DA06F2" w:rsidRDefault="00DA06F2" w:rsidP="0075058B">
      <w:pPr>
        <w:ind w:left="1980"/>
      </w:pPr>
      <w:r w:rsidRPr="00044A1F">
        <w:t xml:space="preserve">If </w:t>
      </w:r>
      <w:r w:rsidR="00044A1F">
        <w:t xml:space="preserve">the </w:t>
      </w:r>
      <w:r w:rsidRPr="00044A1F">
        <w:t>technical component</w:t>
      </w:r>
      <w:r w:rsidR="00044A1F">
        <w:t>s</w:t>
      </w:r>
      <w:r w:rsidR="00044A1F" w:rsidRPr="00044A1F">
        <w:t xml:space="preserve"> </w:t>
      </w:r>
      <w:r w:rsidR="00B30913" w:rsidRPr="00044A1F">
        <w:t xml:space="preserve"> </w:t>
      </w:r>
      <w:r w:rsidR="00B30913" w:rsidRPr="005345D5">
        <w:t xml:space="preserve">(Section </w:t>
      </w:r>
      <w:r w:rsidR="0008236D">
        <w:t>8</w:t>
      </w:r>
      <w:r w:rsidR="0008236D" w:rsidRPr="005345D5">
        <w:t xml:space="preserve"> </w:t>
      </w:r>
      <w:r w:rsidR="00B30913" w:rsidRPr="005345D5">
        <w:t xml:space="preserve">through </w:t>
      </w:r>
      <w:r w:rsidR="0008236D" w:rsidRPr="005345D5">
        <w:t>1</w:t>
      </w:r>
      <w:r w:rsidR="0008236D">
        <w:t>6</w:t>
      </w:r>
      <w:r w:rsidR="00B30913" w:rsidRPr="005345D5">
        <w:t>)</w:t>
      </w:r>
      <w:r w:rsidR="00B30913" w:rsidRPr="00044A1F">
        <w:t xml:space="preserve"> </w:t>
      </w:r>
      <w:r w:rsidR="00044A1F">
        <w:t xml:space="preserve">have page limits, </w:t>
      </w:r>
      <w:r w:rsidR="00E36C4F">
        <w:t xml:space="preserve">and </w:t>
      </w:r>
      <w:r w:rsidRPr="00044A1F">
        <w:t>a response to a section exceeds the maximum number of pages, the evaluation committee will be instructed to stop reading after the page limit and not take into consideration the information in excess of the maximum number of pages.</w:t>
      </w:r>
    </w:p>
    <w:p w14:paraId="6A8DBEE2" w14:textId="77777777" w:rsidR="00280135" w:rsidRDefault="00280135" w:rsidP="0075058B">
      <w:pPr>
        <w:ind w:left="1980"/>
      </w:pPr>
    </w:p>
    <w:p w14:paraId="5AE0E068" w14:textId="77777777" w:rsidR="0075058B" w:rsidRPr="007715D4" w:rsidRDefault="00285F40" w:rsidP="0015526B">
      <w:pPr>
        <w:keepNext/>
        <w:numPr>
          <w:ilvl w:val="2"/>
          <w:numId w:val="5"/>
        </w:numPr>
        <w:tabs>
          <w:tab w:val="clear" w:pos="1440"/>
          <w:tab w:val="num" w:pos="1980"/>
        </w:tabs>
        <w:ind w:left="1987" w:hanging="720"/>
        <w:rPr>
          <w:u w:val="single"/>
        </w:rPr>
      </w:pPr>
      <w:r>
        <w:rPr>
          <w:u w:val="single"/>
        </w:rPr>
        <w:t>Secondary Evaluation</w:t>
      </w:r>
    </w:p>
    <w:p w14:paraId="000DDCBD" w14:textId="77777777" w:rsidR="0075058B" w:rsidRPr="007715D4" w:rsidRDefault="0075058B" w:rsidP="0015526B">
      <w:pPr>
        <w:keepNext/>
        <w:ind w:left="1980"/>
      </w:pPr>
      <w:r w:rsidRPr="007715D4">
        <w:t xml:space="preserve">Upon completion of the </w:t>
      </w:r>
      <w:r w:rsidR="00117208">
        <w:t>initial</w:t>
      </w:r>
      <w:r w:rsidRPr="007715D4">
        <w:t xml:space="preserve"> evaluation, proposers may be requested to support and/or clarify their proposal.  DCF shall use the following methods, or combination of, in order to obtain this information.</w:t>
      </w:r>
    </w:p>
    <w:p w14:paraId="2ED9E1CE" w14:textId="77777777" w:rsidR="0075058B" w:rsidRPr="007715D4" w:rsidRDefault="0075058B" w:rsidP="0075058B">
      <w:pPr>
        <w:ind w:left="1260"/>
      </w:pPr>
    </w:p>
    <w:p w14:paraId="77B85694" w14:textId="77777777" w:rsidR="0075058B" w:rsidRPr="007715D4" w:rsidRDefault="0075058B" w:rsidP="00155464">
      <w:pPr>
        <w:pStyle w:val="ListParagraph"/>
        <w:numPr>
          <w:ilvl w:val="0"/>
          <w:numId w:val="7"/>
        </w:numPr>
        <w:ind w:left="2700"/>
      </w:pPr>
      <w:r w:rsidRPr="007715D4">
        <w:t xml:space="preserve">Request a </w:t>
      </w:r>
      <w:r w:rsidR="00950302">
        <w:t xml:space="preserve">written </w:t>
      </w:r>
      <w:r w:rsidRPr="007715D4">
        <w:t>response to additional clarifying questions.</w:t>
      </w:r>
    </w:p>
    <w:p w14:paraId="75DE62D3" w14:textId="77777777" w:rsidR="0075058B" w:rsidRPr="007715D4" w:rsidRDefault="00930EA0" w:rsidP="00155464">
      <w:pPr>
        <w:pStyle w:val="ListParagraph"/>
        <w:numPr>
          <w:ilvl w:val="0"/>
          <w:numId w:val="7"/>
        </w:numPr>
        <w:ind w:left="2700"/>
      </w:pPr>
      <w:r>
        <w:t xml:space="preserve">Request participation </w:t>
      </w:r>
      <w:r w:rsidR="0075058B" w:rsidRPr="007715D4">
        <w:t>in interviews/presentations</w:t>
      </w:r>
      <w:r w:rsidR="00950302">
        <w:t>/demonstrations</w:t>
      </w:r>
      <w:r w:rsidR="0075058B" w:rsidRPr="007715D4">
        <w:t xml:space="preserve">, which may include enhanced core components of the RFP.  </w:t>
      </w:r>
      <w:r w:rsidR="0053560B">
        <w:t xml:space="preserve">Proposer representative(s) attending </w:t>
      </w:r>
      <w:r w:rsidR="00B46D34">
        <w:t xml:space="preserve">shall be technically qualified to respond to questions related to the proposal and its components.  </w:t>
      </w:r>
      <w:r w:rsidR="0075058B" w:rsidRPr="007715D4">
        <w:t>DCF will make every reasonable attempt to schedule each interview/presentation at a time that is agreeable to the proposer.</w:t>
      </w:r>
    </w:p>
    <w:p w14:paraId="6F822A9E" w14:textId="77777777" w:rsidR="00280135" w:rsidRDefault="00280135" w:rsidP="0075058B">
      <w:pPr>
        <w:ind w:left="1980"/>
      </w:pPr>
    </w:p>
    <w:p w14:paraId="6FA9D3E0" w14:textId="77777777" w:rsidR="0075058B" w:rsidRPr="007715D4" w:rsidRDefault="0075058B" w:rsidP="0075058B">
      <w:pPr>
        <w:ind w:left="1980"/>
      </w:pPr>
      <w:r w:rsidRPr="007715D4">
        <w:t xml:space="preserve">The resulting information will be used to score the proposals based on the </w:t>
      </w:r>
      <w:r w:rsidR="00F4127B">
        <w:t xml:space="preserve">stated </w:t>
      </w:r>
      <w:r w:rsidRPr="007715D4">
        <w:t xml:space="preserve">criteria and added to the proposer(s) score in the </w:t>
      </w:r>
      <w:r w:rsidR="000A0F90">
        <w:t>initial</w:t>
      </w:r>
      <w:r w:rsidRPr="007715D4">
        <w:t xml:space="preserve"> evaluation.</w:t>
      </w:r>
    </w:p>
    <w:p w14:paraId="6132288A" w14:textId="77777777" w:rsidR="0075058B" w:rsidRDefault="0075058B" w:rsidP="0075058B">
      <w:pPr>
        <w:ind w:left="1980"/>
      </w:pPr>
    </w:p>
    <w:p w14:paraId="5C4A3330" w14:textId="77777777" w:rsidR="00F4127B" w:rsidRPr="007715D4" w:rsidRDefault="00F154B4" w:rsidP="00F4127B">
      <w:pPr>
        <w:keepNext/>
        <w:numPr>
          <w:ilvl w:val="2"/>
          <w:numId w:val="5"/>
        </w:numPr>
        <w:tabs>
          <w:tab w:val="clear" w:pos="1440"/>
          <w:tab w:val="num" w:pos="1980"/>
        </w:tabs>
        <w:ind w:left="1987" w:hanging="720"/>
        <w:rPr>
          <w:u w:val="single"/>
        </w:rPr>
      </w:pPr>
      <w:r>
        <w:rPr>
          <w:u w:val="single"/>
        </w:rPr>
        <w:t>Best and Final Offer</w:t>
      </w:r>
    </w:p>
    <w:p w14:paraId="259A9859" w14:textId="77777777" w:rsidR="00F4127B" w:rsidRDefault="00F154B4" w:rsidP="0075058B">
      <w:pPr>
        <w:ind w:left="1980"/>
      </w:pPr>
      <w:r>
        <w:t xml:space="preserve">After the initial evaluation and/or secondary evaluation, top-scoring Proposer(s) may be requested to provide a best and final offer (BAFO).  BAFOs can be related to either the cost proposal, technical proposal, or both and will be evaluated against the original criteria by the evaluation committee.  </w:t>
      </w:r>
      <w:r w:rsidR="009821E1">
        <w:t>If a BAFO is requested by DCF and submitted by the Proposer(s), they shall be evaluated against the stated criteria, scored, and ranked by the evaluation committee.</w:t>
      </w:r>
      <w:r>
        <w:t xml:space="preserve"> </w:t>
      </w:r>
    </w:p>
    <w:p w14:paraId="36D354FE" w14:textId="77777777" w:rsidR="00F4127B" w:rsidRPr="007715D4" w:rsidRDefault="00F4127B" w:rsidP="0075058B">
      <w:pPr>
        <w:ind w:left="1980"/>
      </w:pPr>
    </w:p>
    <w:p w14:paraId="647052C3" w14:textId="77777777" w:rsidR="0075058B" w:rsidRPr="007715D4" w:rsidRDefault="0075058B" w:rsidP="0075058B">
      <w:pPr>
        <w:ind w:left="1980"/>
        <w:rPr>
          <w:b/>
        </w:rPr>
      </w:pPr>
      <w:r w:rsidRPr="007715D4">
        <w:rPr>
          <w:b/>
        </w:rPr>
        <w:t xml:space="preserve">A proposer should not expect that DCF would request a </w:t>
      </w:r>
      <w:r w:rsidR="009821E1">
        <w:rPr>
          <w:b/>
        </w:rPr>
        <w:t>BAFO</w:t>
      </w:r>
      <w:r w:rsidRPr="007715D4">
        <w:rPr>
          <w:b/>
        </w:rPr>
        <w:t>.</w:t>
      </w:r>
    </w:p>
    <w:p w14:paraId="4423EF69" w14:textId="77777777" w:rsidR="0075058B" w:rsidRPr="00535570" w:rsidRDefault="0075058B" w:rsidP="0075058B">
      <w:pPr>
        <w:ind w:left="1440"/>
      </w:pPr>
    </w:p>
    <w:p w14:paraId="31A4708D" w14:textId="77777777" w:rsidR="0075058B" w:rsidRPr="00535570" w:rsidRDefault="0075058B" w:rsidP="008A5065">
      <w:pPr>
        <w:pStyle w:val="Heading2"/>
        <w:keepNext w:val="0"/>
        <w:keepLines w:val="0"/>
        <w:numPr>
          <w:ilvl w:val="1"/>
          <w:numId w:val="5"/>
        </w:numPr>
        <w:tabs>
          <w:tab w:val="num" w:pos="1260"/>
        </w:tabs>
        <w:spacing w:before="0"/>
        <w:ind w:left="1267" w:hanging="720"/>
        <w:rPr>
          <w:sz w:val="22"/>
        </w:rPr>
      </w:pPr>
      <w:bookmarkStart w:id="73" w:name="_Toc240777997"/>
      <w:bookmarkStart w:id="74" w:name="_Toc232777064"/>
      <w:r w:rsidRPr="00535570">
        <w:rPr>
          <w:sz w:val="22"/>
        </w:rPr>
        <w:t>Award</w:t>
      </w:r>
      <w:bookmarkEnd w:id="73"/>
      <w:bookmarkEnd w:id="74"/>
    </w:p>
    <w:p w14:paraId="0C7EB029" w14:textId="77777777" w:rsidR="0075058B" w:rsidRDefault="000A0F90" w:rsidP="0075058B">
      <w:pPr>
        <w:ind w:left="1260"/>
      </w:pPr>
      <w:r>
        <w:t xml:space="preserve">Upon completion of the evaluation process, </w:t>
      </w:r>
      <w:r w:rsidR="009821E1">
        <w:t xml:space="preserve">DCF shall compile the final scores for each proposal.  </w:t>
      </w:r>
      <w:r w:rsidR="00B10037">
        <w:t>Contract a</w:t>
      </w:r>
      <w:r w:rsidR="009821E1">
        <w:t>ward</w:t>
      </w:r>
      <w:r w:rsidRPr="0045271D">
        <w:t xml:space="preserve">(s) </w:t>
      </w:r>
      <w:r>
        <w:t xml:space="preserve">will be </w:t>
      </w:r>
      <w:r w:rsidRPr="0045271D">
        <w:t xml:space="preserve">granted to the highest scoring responsive and responsible proposer(s). </w:t>
      </w:r>
    </w:p>
    <w:p w14:paraId="7338CDB0" w14:textId="77777777" w:rsidR="006347D1" w:rsidRDefault="006347D1" w:rsidP="0075058B">
      <w:pPr>
        <w:ind w:left="1260"/>
      </w:pPr>
    </w:p>
    <w:p w14:paraId="6537CD00" w14:textId="77777777" w:rsidR="006347D1" w:rsidRPr="0045271D" w:rsidRDefault="006347D1" w:rsidP="0075058B">
      <w:pPr>
        <w:ind w:left="1260"/>
      </w:pPr>
      <w:r>
        <w:t>Should additional state or federal funds become available for these services, DCF may utilize the results of this RFP to amend the contract(s) and/or award a contract(s) to the highest scoring proposal(s) not originally funded.</w:t>
      </w:r>
    </w:p>
    <w:p w14:paraId="28C060C7" w14:textId="77777777" w:rsidR="0075058B" w:rsidRPr="00535570" w:rsidRDefault="0075058B" w:rsidP="0075058B">
      <w:pPr>
        <w:ind w:left="1440"/>
      </w:pPr>
    </w:p>
    <w:p w14:paraId="774D7BB8" w14:textId="77777777" w:rsidR="0075058B" w:rsidRPr="00535570" w:rsidRDefault="0075058B" w:rsidP="009821E1">
      <w:pPr>
        <w:pStyle w:val="Heading2"/>
        <w:numPr>
          <w:ilvl w:val="1"/>
          <w:numId w:val="5"/>
        </w:numPr>
        <w:tabs>
          <w:tab w:val="num" w:pos="1260"/>
          <w:tab w:val="left" w:pos="1530"/>
        </w:tabs>
        <w:spacing w:before="0"/>
        <w:ind w:left="1267" w:hanging="720"/>
        <w:rPr>
          <w:sz w:val="22"/>
        </w:rPr>
      </w:pPr>
      <w:bookmarkStart w:id="75" w:name="_Toc240777998"/>
      <w:bookmarkStart w:id="76" w:name="_Toc232777065"/>
      <w:r w:rsidRPr="00535570">
        <w:rPr>
          <w:sz w:val="22"/>
        </w:rPr>
        <w:lastRenderedPageBreak/>
        <w:t xml:space="preserve">Notification of </w:t>
      </w:r>
      <w:r>
        <w:rPr>
          <w:sz w:val="22"/>
        </w:rPr>
        <w:t>I</w:t>
      </w:r>
      <w:r w:rsidRPr="00535570">
        <w:rPr>
          <w:sz w:val="22"/>
        </w:rPr>
        <w:t xml:space="preserve">ntent to </w:t>
      </w:r>
      <w:r>
        <w:rPr>
          <w:sz w:val="22"/>
        </w:rPr>
        <w:t>A</w:t>
      </w:r>
      <w:r w:rsidRPr="00535570">
        <w:rPr>
          <w:sz w:val="22"/>
        </w:rPr>
        <w:t>ward</w:t>
      </w:r>
      <w:bookmarkEnd w:id="75"/>
      <w:bookmarkEnd w:id="76"/>
    </w:p>
    <w:p w14:paraId="72904258" w14:textId="77777777" w:rsidR="0075058B" w:rsidRDefault="0075058B" w:rsidP="009821E1">
      <w:pPr>
        <w:keepNext/>
        <w:keepLines/>
        <w:ind w:left="1260"/>
      </w:pPr>
      <w:r w:rsidRPr="005A3A02">
        <w:t xml:space="preserve">All proposers who respond to this RFP </w:t>
      </w:r>
      <w:r>
        <w:t>will</w:t>
      </w:r>
      <w:r w:rsidRPr="005A3A02">
        <w:t xml:space="preserve"> be notified in writing of </w:t>
      </w:r>
      <w:r>
        <w:t>DCF</w:t>
      </w:r>
      <w:r w:rsidRPr="005A3A02">
        <w:t xml:space="preserve">'s intent to award the contract(s) </w:t>
      </w:r>
      <w:r>
        <w:t xml:space="preserve">resulting from </w:t>
      </w:r>
      <w:r w:rsidRPr="005A3A02">
        <w:t>RFP</w:t>
      </w:r>
      <w:r>
        <w:t>.</w:t>
      </w:r>
    </w:p>
    <w:p w14:paraId="234E1797" w14:textId="77777777" w:rsidR="0075058B" w:rsidRDefault="0075058B" w:rsidP="0075058B">
      <w:pPr>
        <w:ind w:left="1440"/>
      </w:pPr>
    </w:p>
    <w:p w14:paraId="05EBCBCF" w14:textId="77777777" w:rsidR="0075058B" w:rsidRDefault="0075058B" w:rsidP="0075058B">
      <w:pPr>
        <w:ind w:left="1260"/>
      </w:pPr>
      <w:r w:rsidRPr="004613ED">
        <w:t xml:space="preserve">After notification of the intent to award is made, and under the supervision of </w:t>
      </w:r>
      <w:r>
        <w:t xml:space="preserve">DCF </w:t>
      </w:r>
      <w:r w:rsidRPr="004613ED">
        <w:t xml:space="preserve">staff, copies of proposals </w:t>
      </w:r>
      <w:r>
        <w:t>may</w:t>
      </w:r>
      <w:r w:rsidRPr="004613ED">
        <w:t xml:space="preserve"> be available for public inspection from 8:00 a.m. to 4:00 p.m., at DCF Procurement, 201 </w:t>
      </w:r>
      <w:r w:rsidR="006857D0">
        <w:t>West</w:t>
      </w:r>
      <w:r w:rsidRPr="004613ED">
        <w:t xml:space="preserve"> Washington Avenue, Madison, Wisconsin.  Proposers should make appointments to ensure that space and time are available for the review.  Contact the Purchasing Agent managing this RFP process.</w:t>
      </w:r>
    </w:p>
    <w:p w14:paraId="41F67068" w14:textId="77777777" w:rsidR="0075058B" w:rsidRDefault="0075058B" w:rsidP="0075058B">
      <w:pPr>
        <w:ind w:left="1440"/>
      </w:pPr>
    </w:p>
    <w:p w14:paraId="26432611" w14:textId="77777777" w:rsidR="0075058B" w:rsidRPr="00535570" w:rsidRDefault="0075058B" w:rsidP="008A5065">
      <w:pPr>
        <w:pStyle w:val="Heading2"/>
        <w:keepNext w:val="0"/>
        <w:keepLines w:val="0"/>
        <w:numPr>
          <w:ilvl w:val="1"/>
          <w:numId w:val="5"/>
        </w:numPr>
        <w:tabs>
          <w:tab w:val="num" w:pos="1260"/>
          <w:tab w:val="left" w:pos="1530"/>
        </w:tabs>
        <w:spacing w:before="0"/>
        <w:ind w:left="1267" w:hanging="720"/>
        <w:rPr>
          <w:sz w:val="22"/>
        </w:rPr>
      </w:pPr>
      <w:bookmarkStart w:id="77" w:name="_Toc240777999"/>
      <w:bookmarkStart w:id="78" w:name="_Toc232777066"/>
      <w:r w:rsidRPr="00535570">
        <w:rPr>
          <w:sz w:val="22"/>
        </w:rPr>
        <w:t xml:space="preserve">Appeals </w:t>
      </w:r>
      <w:r>
        <w:rPr>
          <w:sz w:val="22"/>
        </w:rPr>
        <w:t>P</w:t>
      </w:r>
      <w:r w:rsidRPr="00535570">
        <w:rPr>
          <w:sz w:val="22"/>
        </w:rPr>
        <w:t>rocess</w:t>
      </w:r>
      <w:bookmarkEnd w:id="77"/>
      <w:bookmarkEnd w:id="78"/>
    </w:p>
    <w:p w14:paraId="79181D4F" w14:textId="77777777" w:rsidR="0075058B" w:rsidRDefault="007F349C" w:rsidP="0075058B">
      <w:pPr>
        <w:ind w:left="1260"/>
      </w:pPr>
      <w:r w:rsidRPr="007F349C">
        <w:t xml:space="preserve">The appeals process applies only to those requests for proposal for services that result in a contract greater than $50,000.  </w:t>
      </w:r>
      <w:bookmarkStart w:id="79" w:name="_Hlk26525100"/>
      <w:r w:rsidRPr="007F349C">
        <w:t xml:space="preserve">Notices of intent to protest and protests must be made in writing </w:t>
      </w:r>
      <w:r w:rsidR="0075058B">
        <w:t xml:space="preserve">and must fully identify any contested issues.  Subjective interpretations by evaluators are not subject to protest or appeal.  </w:t>
      </w:r>
      <w:r w:rsidR="0075058B" w:rsidRPr="005A3A02">
        <w:t>Protestors should make their protests as specific as possible and should identify Wisconsin Statutes and Wisconsin Administrative Code provisions that are alleged to have been violated</w:t>
      </w:r>
      <w:bookmarkEnd w:id="79"/>
      <w:r w:rsidR="0075058B">
        <w:t>.</w:t>
      </w:r>
    </w:p>
    <w:p w14:paraId="2D295650" w14:textId="77777777" w:rsidR="0075058B" w:rsidRDefault="0075058B" w:rsidP="0075058B">
      <w:pPr>
        <w:ind w:left="1440"/>
      </w:pPr>
    </w:p>
    <w:p w14:paraId="25E10338" w14:textId="77777777" w:rsidR="008730C3" w:rsidRDefault="0075058B" w:rsidP="0075058B">
      <w:pPr>
        <w:ind w:left="1260"/>
      </w:pPr>
      <w:r>
        <w:t xml:space="preserve">Any written protest of the Notice of Intent to Award Contracts </w:t>
      </w:r>
      <w:r w:rsidR="008730C3">
        <w:t xml:space="preserve">must be filed to the </w:t>
      </w:r>
      <w:r w:rsidR="00EE6162">
        <w:t xml:space="preserve">party </w:t>
      </w:r>
      <w:r w:rsidR="008730C3">
        <w:t xml:space="preserve">below and received no later than five (5) business days after the notice of intent letter is issued.  </w:t>
      </w:r>
    </w:p>
    <w:p w14:paraId="4445521C" w14:textId="77777777" w:rsidR="008730C3" w:rsidRDefault="008730C3" w:rsidP="0075058B">
      <w:pPr>
        <w:ind w:left="1260"/>
      </w:pPr>
    </w:p>
    <w:p w14:paraId="326BE30D" w14:textId="77777777" w:rsidR="008730C3" w:rsidRDefault="008730C3" w:rsidP="0075058B">
      <w:pPr>
        <w:ind w:left="1260"/>
      </w:pPr>
      <w:r>
        <w:t>Finance Director</w:t>
      </w:r>
    </w:p>
    <w:p w14:paraId="6FF22C42" w14:textId="77777777" w:rsidR="008730C3" w:rsidRDefault="008730C3" w:rsidP="0075058B">
      <w:pPr>
        <w:ind w:left="1260"/>
      </w:pPr>
      <w:r>
        <w:t xml:space="preserve">Wisconsin Department of Children and Families </w:t>
      </w:r>
    </w:p>
    <w:p w14:paraId="3898C535" w14:textId="77777777" w:rsidR="008730C3" w:rsidRDefault="008730C3" w:rsidP="0075058B">
      <w:pPr>
        <w:ind w:left="1260"/>
      </w:pPr>
      <w:r>
        <w:t>201 West Washington Avenue</w:t>
      </w:r>
    </w:p>
    <w:p w14:paraId="57D24504" w14:textId="77777777" w:rsidR="008730C3" w:rsidRDefault="008730C3" w:rsidP="0075058B">
      <w:pPr>
        <w:ind w:left="1260"/>
      </w:pPr>
      <w:r>
        <w:t>PO Box 8916</w:t>
      </w:r>
    </w:p>
    <w:p w14:paraId="38AE7E39" w14:textId="77777777" w:rsidR="008730C3" w:rsidRDefault="008730C3" w:rsidP="0075058B">
      <w:pPr>
        <w:ind w:left="1260"/>
      </w:pPr>
      <w:r>
        <w:t>Madison, WI  53708-8916</w:t>
      </w:r>
    </w:p>
    <w:p w14:paraId="192D2D65" w14:textId="77777777" w:rsidR="008730C3" w:rsidRDefault="008730C3" w:rsidP="0075058B">
      <w:pPr>
        <w:ind w:left="1260"/>
      </w:pPr>
    </w:p>
    <w:p w14:paraId="7533499D" w14:textId="77777777" w:rsidR="006E38FD" w:rsidRDefault="00F36CE4" w:rsidP="00155464">
      <w:pPr>
        <w:pStyle w:val="ListParagraph"/>
        <w:numPr>
          <w:ilvl w:val="0"/>
          <w:numId w:val="15"/>
        </w:numPr>
      </w:pPr>
      <w:r>
        <w:t>For the purposes of this provision, e</w:t>
      </w:r>
      <w:r w:rsidR="004C5E1A" w:rsidRPr="004C5E1A">
        <w:t xml:space="preserve">mail of a written protest is acceptable:  </w:t>
      </w:r>
      <w:hyperlink r:id="rId31" w:history="1">
        <w:r w:rsidRPr="00605D3A">
          <w:rPr>
            <w:rStyle w:val="Hyperlink"/>
          </w:rPr>
          <w:t>Rachelle.Armstrong@wisconsin.gov</w:t>
        </w:r>
      </w:hyperlink>
      <w:r w:rsidR="004C5E1A" w:rsidRPr="004C5E1A">
        <w:t>.</w:t>
      </w:r>
      <w:r w:rsidR="004C5E1A">
        <w:t xml:space="preserve"> </w:t>
      </w:r>
    </w:p>
    <w:p w14:paraId="4B9C08A4" w14:textId="77777777" w:rsidR="006E38FD" w:rsidRDefault="006E38FD" w:rsidP="0075058B">
      <w:pPr>
        <w:ind w:left="1260"/>
      </w:pPr>
    </w:p>
    <w:p w14:paraId="3C04581D" w14:textId="77777777" w:rsidR="0075058B" w:rsidRDefault="00CD154D" w:rsidP="00155464">
      <w:pPr>
        <w:pStyle w:val="ListParagraph"/>
        <w:numPr>
          <w:ilvl w:val="0"/>
          <w:numId w:val="15"/>
        </w:numPr>
      </w:pPr>
      <w:r>
        <w:t xml:space="preserve">A copy of the protest shall be sent to Beth Blanchar, Grants and Contracts Section Manager: </w:t>
      </w:r>
      <w:hyperlink r:id="rId32" w:history="1">
        <w:r w:rsidRPr="00605D3A">
          <w:rPr>
            <w:rStyle w:val="Hyperlink"/>
          </w:rPr>
          <w:t>beth.blanchar@wisconsin.gov</w:t>
        </w:r>
      </w:hyperlink>
      <w:r>
        <w:t xml:space="preserve">. </w:t>
      </w:r>
    </w:p>
    <w:p w14:paraId="0DB536E4" w14:textId="77777777" w:rsidR="0075058B" w:rsidRDefault="0075058B" w:rsidP="0075058B">
      <w:pPr>
        <w:ind w:left="1440"/>
      </w:pPr>
    </w:p>
    <w:p w14:paraId="7C0780F2" w14:textId="446D7F68" w:rsidR="0075058B" w:rsidRDefault="0075058B" w:rsidP="0075058B">
      <w:pPr>
        <w:ind w:left="1260"/>
      </w:pPr>
      <w:r>
        <w:t xml:space="preserve">The </w:t>
      </w:r>
      <w:r w:rsidR="00ED4C58">
        <w:t xml:space="preserve">Finance Director in the </w:t>
      </w:r>
      <w:r>
        <w:t>Division of Management Services for the Department of Children and Families shall review the appellant’s basis for the appeal and shall render a decision on the appeal.</w:t>
      </w:r>
    </w:p>
    <w:p w14:paraId="46EAC5FD" w14:textId="77777777" w:rsidR="0075058B" w:rsidRDefault="0075058B" w:rsidP="0075058B">
      <w:pPr>
        <w:ind w:left="1440"/>
      </w:pPr>
    </w:p>
    <w:p w14:paraId="37BA6157" w14:textId="77777777" w:rsidR="0075058B" w:rsidRPr="00535570" w:rsidRDefault="0075058B" w:rsidP="008A5065">
      <w:pPr>
        <w:pStyle w:val="Heading2"/>
        <w:keepNext w:val="0"/>
        <w:keepLines w:val="0"/>
        <w:numPr>
          <w:ilvl w:val="1"/>
          <w:numId w:val="5"/>
        </w:numPr>
        <w:tabs>
          <w:tab w:val="num" w:pos="1260"/>
          <w:tab w:val="left" w:pos="1530"/>
        </w:tabs>
        <w:spacing w:before="0"/>
        <w:ind w:left="1267" w:hanging="720"/>
        <w:rPr>
          <w:sz w:val="22"/>
        </w:rPr>
      </w:pPr>
      <w:bookmarkStart w:id="80" w:name="_Toc240778000"/>
      <w:bookmarkStart w:id="81" w:name="_Toc232777067"/>
      <w:r>
        <w:rPr>
          <w:sz w:val="22"/>
        </w:rPr>
        <w:t>Negotiate C</w:t>
      </w:r>
      <w:r w:rsidRPr="00535570">
        <w:rPr>
          <w:sz w:val="22"/>
        </w:rPr>
        <w:t xml:space="preserve">ontract </w:t>
      </w:r>
      <w:r>
        <w:rPr>
          <w:sz w:val="22"/>
        </w:rPr>
        <w:t>T</w:t>
      </w:r>
      <w:r w:rsidRPr="00535570">
        <w:rPr>
          <w:sz w:val="22"/>
        </w:rPr>
        <w:t>erms</w:t>
      </w:r>
      <w:bookmarkEnd w:id="80"/>
      <w:bookmarkEnd w:id="81"/>
    </w:p>
    <w:p w14:paraId="043505B3" w14:textId="77777777" w:rsidR="0075058B" w:rsidRDefault="0075058B" w:rsidP="0075058B">
      <w:pPr>
        <w:ind w:left="1267"/>
      </w:pPr>
      <w:r>
        <w:t xml:space="preserve">DCF </w:t>
      </w:r>
      <w:r w:rsidRPr="005A3A02">
        <w:t>reserves the right to negotiate the terms of the contract, including the award amount, with the selected proposer</w:t>
      </w:r>
      <w:r w:rsidR="00816E65">
        <w:t>(s)</w:t>
      </w:r>
      <w:r w:rsidRPr="005A3A02">
        <w:t xml:space="preserve"> prior to entering into a contract.  If contract negotiations cannot be concluded successfully with the highest scoring proposer</w:t>
      </w:r>
      <w:r w:rsidR="00816E65">
        <w:t>(s)</w:t>
      </w:r>
      <w:r w:rsidRPr="005A3A02">
        <w:t xml:space="preserve">, </w:t>
      </w:r>
      <w:r>
        <w:t xml:space="preserve">DCF </w:t>
      </w:r>
      <w:r w:rsidRPr="005A3A02">
        <w:t>may negotiate a contract with the next highest scoring proposer</w:t>
      </w:r>
      <w:r w:rsidR="00816E65">
        <w:t>(s)</w:t>
      </w:r>
      <w:r w:rsidR="00E96A61">
        <w:t xml:space="preserve"> or elect not to proceed with any award</w:t>
      </w:r>
      <w:r w:rsidRPr="005A3A02">
        <w:t>.</w:t>
      </w:r>
    </w:p>
    <w:p w14:paraId="01285542" w14:textId="77777777" w:rsidR="0075058B" w:rsidRDefault="0075058B" w:rsidP="0075058B">
      <w:pPr>
        <w:ind w:left="1260"/>
      </w:pPr>
    </w:p>
    <w:p w14:paraId="035B856B" w14:textId="77777777" w:rsidR="00E96A61" w:rsidRPr="00535570" w:rsidRDefault="00E96A61" w:rsidP="00E96A61">
      <w:pPr>
        <w:pStyle w:val="Heading2"/>
        <w:keepNext w:val="0"/>
        <w:keepLines w:val="0"/>
        <w:numPr>
          <w:ilvl w:val="1"/>
          <w:numId w:val="5"/>
        </w:numPr>
        <w:tabs>
          <w:tab w:val="num" w:pos="1260"/>
          <w:tab w:val="left" w:pos="1530"/>
        </w:tabs>
        <w:spacing w:before="0"/>
        <w:ind w:left="1267" w:hanging="720"/>
        <w:rPr>
          <w:sz w:val="22"/>
        </w:rPr>
      </w:pPr>
      <w:bookmarkStart w:id="82" w:name="_Hlk20908156"/>
      <w:bookmarkStart w:id="83" w:name="_Toc232777068"/>
      <w:r>
        <w:rPr>
          <w:sz w:val="22"/>
        </w:rPr>
        <w:t>C</w:t>
      </w:r>
      <w:r w:rsidRPr="00535570">
        <w:rPr>
          <w:sz w:val="22"/>
        </w:rPr>
        <w:t>ontract</w:t>
      </w:r>
      <w:r>
        <w:rPr>
          <w:sz w:val="22"/>
        </w:rPr>
        <w:t xml:space="preserve"> Negotiations Impasse</w:t>
      </w:r>
      <w:bookmarkEnd w:id="83"/>
    </w:p>
    <w:p w14:paraId="691A1570" w14:textId="77777777" w:rsidR="00E96A61" w:rsidRDefault="005668B2" w:rsidP="00E96A61">
      <w:pPr>
        <w:ind w:left="1260"/>
      </w:pPr>
      <w:r>
        <w:t xml:space="preserve">If a contract between DCF and the successful proposer(s) cannot be executed by both parties within 120 days after the notice of intent to award the contract (or the conclusion of an appeal, whichever is later), DCF reserves the right to unilaterally reject the </w:t>
      </w:r>
      <w:r w:rsidR="00C91F4F">
        <w:t>P</w:t>
      </w:r>
      <w:r>
        <w:t xml:space="preserve">roposer’s proposal(s) and proceed to award the contract(s) to the next highest scoring </w:t>
      </w:r>
      <w:r w:rsidR="00C91F4F">
        <w:t>P</w:t>
      </w:r>
      <w:r>
        <w:t>roposer(s).</w:t>
      </w:r>
    </w:p>
    <w:bookmarkEnd w:id="82"/>
    <w:p w14:paraId="78B3D61E" w14:textId="77777777" w:rsidR="0075058B" w:rsidRPr="00F2582E" w:rsidRDefault="0075058B" w:rsidP="0075058B">
      <w:pPr>
        <w:rPr>
          <w:color w:val="FF0000"/>
        </w:rPr>
      </w:pPr>
    </w:p>
    <w:p w14:paraId="262A3204" w14:textId="77777777" w:rsidR="0075058B" w:rsidRPr="00460843" w:rsidRDefault="00460843" w:rsidP="008A5065">
      <w:pPr>
        <w:pStyle w:val="Heading1"/>
        <w:numPr>
          <w:ilvl w:val="0"/>
          <w:numId w:val="5"/>
        </w:numPr>
        <w:tabs>
          <w:tab w:val="num" w:pos="540"/>
        </w:tabs>
        <w:spacing w:before="0"/>
        <w:ind w:left="547" w:hanging="547"/>
        <w:rPr>
          <w:sz w:val="24"/>
          <w:szCs w:val="24"/>
        </w:rPr>
      </w:pPr>
      <w:bookmarkStart w:id="84" w:name="_Toc232777069"/>
      <w:r>
        <w:rPr>
          <w:sz w:val="24"/>
          <w:szCs w:val="24"/>
        </w:rPr>
        <w:t>Mandatory Requirements</w:t>
      </w:r>
      <w:bookmarkEnd w:id="84"/>
    </w:p>
    <w:p w14:paraId="3BCD7EDF" w14:textId="77777777" w:rsidR="0075058B" w:rsidRPr="002D27FD" w:rsidRDefault="0075058B" w:rsidP="00285567">
      <w:pPr>
        <w:ind w:left="540"/>
      </w:pPr>
      <w:r w:rsidRPr="002D27FD">
        <w:t>The following requirements are mandatory</w:t>
      </w:r>
      <w:r w:rsidR="000A0F90">
        <w:t>,</w:t>
      </w:r>
      <w:r w:rsidRPr="002D27FD">
        <w:t xml:space="preserve"> and the Contractor is expected to fulfill them. </w:t>
      </w:r>
      <w:r w:rsidR="00B83ED4">
        <w:t xml:space="preserve"> The proposer shall satisfy them by responding “compl</w:t>
      </w:r>
      <w:r w:rsidR="000A0F90">
        <w:t>ies</w:t>
      </w:r>
      <w:r w:rsidR="00B83ED4">
        <w:t xml:space="preserve">” or “does not comply” to this section using </w:t>
      </w:r>
      <w:r w:rsidRPr="000A0F90">
        <w:t>Attachment A</w:t>
      </w:r>
      <w:r w:rsidRPr="002D27FD">
        <w:t xml:space="preserve"> Proposer Checklist</w:t>
      </w:r>
      <w:r w:rsidR="00B83ED4">
        <w:t xml:space="preserve"> and providing any required documentation as indicated if applicable</w:t>
      </w:r>
      <w:r w:rsidRPr="002D27FD">
        <w:t xml:space="preserve">.  Failure to comply with a mandatory </w:t>
      </w:r>
      <w:r w:rsidRPr="002D27FD">
        <w:lastRenderedPageBreak/>
        <w:t xml:space="preserve">requirement </w:t>
      </w:r>
      <w:r w:rsidR="00B83ED4">
        <w:t xml:space="preserve">defined in this section </w:t>
      </w:r>
      <w:r w:rsidRPr="002D27FD">
        <w:t>will result in rejection of the proposal.   In the event</w:t>
      </w:r>
      <w:r w:rsidR="00B83ED4">
        <w:t xml:space="preserve"> there is an individual mandatory requirement that no proposer is able to meet, DCF reserves the right to eliminate that individual mandatory requirement; in such case, DCF shall continue the evaluation of the proposals</w:t>
      </w:r>
      <w:r w:rsidR="00C71799">
        <w:t>.</w:t>
      </w:r>
    </w:p>
    <w:p w14:paraId="11DDB3BF" w14:textId="77777777" w:rsidR="0075058B" w:rsidRPr="002D27FD" w:rsidRDefault="0075058B" w:rsidP="0075058B">
      <w:pPr>
        <w:ind w:left="547"/>
      </w:pPr>
      <w:bookmarkStart w:id="85" w:name="_Hlk174100335"/>
    </w:p>
    <w:p w14:paraId="0145561F" w14:textId="77777777" w:rsidR="0075058B" w:rsidRPr="002B12C1" w:rsidRDefault="0075058B" w:rsidP="008A5065">
      <w:pPr>
        <w:pStyle w:val="Heading2"/>
        <w:keepNext w:val="0"/>
        <w:keepLines w:val="0"/>
        <w:numPr>
          <w:ilvl w:val="1"/>
          <w:numId w:val="5"/>
        </w:numPr>
        <w:tabs>
          <w:tab w:val="num" w:pos="1260"/>
        </w:tabs>
        <w:spacing w:before="0"/>
        <w:ind w:left="1267" w:hanging="720"/>
        <w:rPr>
          <w:sz w:val="22"/>
        </w:rPr>
      </w:pPr>
      <w:bookmarkStart w:id="86" w:name="_Toc232777070"/>
      <w:r w:rsidRPr="002B12C1">
        <w:rPr>
          <w:sz w:val="22"/>
        </w:rPr>
        <w:t>Services</w:t>
      </w:r>
      <w:bookmarkEnd w:id="86"/>
    </w:p>
    <w:p w14:paraId="5C058B6C" w14:textId="66CF4F37" w:rsidR="0075058B" w:rsidRPr="002D27FD" w:rsidRDefault="00ED4C58" w:rsidP="00285567">
      <w:pPr>
        <w:ind w:left="1260"/>
      </w:pPr>
      <w:r>
        <w:rPr>
          <w:rFonts w:cs="Calibri"/>
          <w:color w:val="000000"/>
        </w:rPr>
        <w:t>A</w:t>
      </w:r>
      <w:r w:rsidR="0075058B" w:rsidRPr="002D27FD">
        <w:rPr>
          <w:rFonts w:cs="Calibri"/>
          <w:color w:val="000000"/>
        </w:rPr>
        <w:t xml:space="preserve">ll services provided </w:t>
      </w:r>
      <w:r w:rsidR="0075058B" w:rsidRPr="00DD7F1A">
        <w:rPr>
          <w:rFonts w:cs="Calibri"/>
          <w:color w:val="000000"/>
        </w:rPr>
        <w:t xml:space="preserve">under </w:t>
      </w:r>
      <w:r w:rsidR="007A6AB3" w:rsidRPr="00DD7F1A">
        <w:rPr>
          <w:rFonts w:cs="Calibri"/>
          <w:color w:val="000000"/>
        </w:rPr>
        <w:t xml:space="preserve">the resulting </w:t>
      </w:r>
      <w:r w:rsidR="0075058B" w:rsidRPr="00DD7F1A">
        <w:rPr>
          <w:rFonts w:cs="Calibri"/>
          <w:color w:val="000000"/>
        </w:rPr>
        <w:t>contract</w:t>
      </w:r>
      <w:r w:rsidR="0075058B" w:rsidRPr="002D27FD">
        <w:rPr>
          <w:rFonts w:cs="Calibri"/>
          <w:color w:val="000000"/>
        </w:rPr>
        <w:t xml:space="preserve"> must be performed in the United States.</w:t>
      </w:r>
    </w:p>
    <w:p w14:paraId="298852E3" w14:textId="77777777" w:rsidR="00C36FE5" w:rsidRDefault="00C36FE5" w:rsidP="0075058B">
      <w:pPr>
        <w:ind w:left="547"/>
      </w:pPr>
    </w:p>
    <w:p w14:paraId="6DE0AA8D" w14:textId="77777777" w:rsidR="00C36FE5" w:rsidRDefault="00C36FE5" w:rsidP="00C36FE5">
      <w:pPr>
        <w:pStyle w:val="Heading2"/>
        <w:keepNext w:val="0"/>
        <w:keepLines w:val="0"/>
        <w:numPr>
          <w:ilvl w:val="1"/>
          <w:numId w:val="5"/>
        </w:numPr>
        <w:tabs>
          <w:tab w:val="clear" w:pos="5922"/>
          <w:tab w:val="num" w:pos="1260"/>
        </w:tabs>
        <w:spacing w:before="0"/>
        <w:ind w:left="1267" w:hanging="720"/>
        <w:rPr>
          <w:sz w:val="22"/>
        </w:rPr>
      </w:pPr>
      <w:bookmarkStart w:id="87" w:name="_Toc81551909"/>
      <w:bookmarkStart w:id="88" w:name="_Toc135212845"/>
      <w:bookmarkStart w:id="89" w:name="_Toc161929952"/>
      <w:bookmarkStart w:id="90" w:name="_Toc232777071"/>
      <w:r>
        <w:rPr>
          <w:sz w:val="22"/>
        </w:rPr>
        <w:t>Child Sexual Abuse Prevention</w:t>
      </w:r>
      <w:bookmarkEnd w:id="87"/>
      <w:bookmarkEnd w:id="88"/>
      <w:bookmarkEnd w:id="89"/>
      <w:bookmarkEnd w:id="90"/>
    </w:p>
    <w:p w14:paraId="5EFBC620" w14:textId="77777777" w:rsidR="00C36FE5" w:rsidRDefault="00C36FE5" w:rsidP="00C36FE5">
      <w:pPr>
        <w:ind w:left="1260" w:firstLine="7"/>
        <w:rPr>
          <w:rFonts w:cs="Calibri"/>
          <w:color w:val="000000"/>
        </w:rPr>
      </w:pPr>
      <w:r>
        <w:rPr>
          <w:rFonts w:cs="Calibri"/>
          <w:color w:val="000000"/>
        </w:rPr>
        <w:t xml:space="preserve">The Proposer organization must have written policies and procedures regarding the prevention of sexual abuse of children and youth. The policies and procedures must address, at a minimum, all six components of child sexual abuse prevention as outlined in the Centers for Disease Control and Prevention (CDC) Guide: Preventing Child Sexual Abuse Within Youth-serving Organizations: Getting Started on Policies and Procedures, including: </w:t>
      </w:r>
    </w:p>
    <w:p w14:paraId="7BECB0D5" w14:textId="77777777" w:rsidR="00C36FE5" w:rsidRDefault="00C36FE5" w:rsidP="00155464">
      <w:pPr>
        <w:pStyle w:val="ListParagraph"/>
        <w:numPr>
          <w:ilvl w:val="0"/>
          <w:numId w:val="16"/>
        </w:numPr>
        <w:rPr>
          <w:rFonts w:cs="Calibri"/>
          <w:color w:val="000000"/>
        </w:rPr>
      </w:pPr>
      <w:r>
        <w:rPr>
          <w:rFonts w:cs="Calibri"/>
          <w:color w:val="000000"/>
        </w:rPr>
        <w:t xml:space="preserve">screening and selecting employees and volunteers; </w:t>
      </w:r>
    </w:p>
    <w:p w14:paraId="4248DB35" w14:textId="77777777" w:rsidR="00C36FE5" w:rsidRDefault="00C36FE5" w:rsidP="00155464">
      <w:pPr>
        <w:pStyle w:val="ListParagraph"/>
        <w:numPr>
          <w:ilvl w:val="0"/>
          <w:numId w:val="16"/>
        </w:numPr>
        <w:rPr>
          <w:rFonts w:cs="Calibri"/>
          <w:color w:val="000000"/>
        </w:rPr>
      </w:pPr>
      <w:r>
        <w:rPr>
          <w:rFonts w:cs="Calibri"/>
          <w:color w:val="000000"/>
        </w:rPr>
        <w:t xml:space="preserve">guidelines on interactions between individuals; </w:t>
      </w:r>
    </w:p>
    <w:p w14:paraId="000E559A" w14:textId="77777777" w:rsidR="00C36FE5" w:rsidRDefault="00C36FE5" w:rsidP="00155464">
      <w:pPr>
        <w:pStyle w:val="ListParagraph"/>
        <w:numPr>
          <w:ilvl w:val="0"/>
          <w:numId w:val="16"/>
        </w:numPr>
        <w:rPr>
          <w:rFonts w:cs="Calibri"/>
          <w:color w:val="000000"/>
        </w:rPr>
      </w:pPr>
      <w:r>
        <w:rPr>
          <w:rFonts w:cs="Calibri"/>
          <w:color w:val="000000"/>
        </w:rPr>
        <w:t xml:space="preserve">monitoring behavior; </w:t>
      </w:r>
    </w:p>
    <w:p w14:paraId="40F6A427" w14:textId="77777777" w:rsidR="00C36FE5" w:rsidRDefault="00C36FE5" w:rsidP="00155464">
      <w:pPr>
        <w:pStyle w:val="ListParagraph"/>
        <w:numPr>
          <w:ilvl w:val="0"/>
          <w:numId w:val="16"/>
        </w:numPr>
        <w:rPr>
          <w:rFonts w:cs="Calibri"/>
          <w:color w:val="000000"/>
        </w:rPr>
      </w:pPr>
      <w:r>
        <w:rPr>
          <w:rFonts w:cs="Calibri"/>
          <w:color w:val="000000"/>
        </w:rPr>
        <w:t xml:space="preserve">ensuring safe environments; </w:t>
      </w:r>
    </w:p>
    <w:p w14:paraId="51043047" w14:textId="77777777" w:rsidR="00C36FE5" w:rsidRDefault="00C36FE5" w:rsidP="00155464">
      <w:pPr>
        <w:pStyle w:val="ListParagraph"/>
        <w:numPr>
          <w:ilvl w:val="0"/>
          <w:numId w:val="16"/>
        </w:numPr>
        <w:rPr>
          <w:rFonts w:cs="Calibri"/>
          <w:color w:val="000000"/>
        </w:rPr>
      </w:pPr>
      <w:r>
        <w:rPr>
          <w:rFonts w:cs="Calibri"/>
          <w:color w:val="000000"/>
        </w:rPr>
        <w:t xml:space="preserve">responding to inappropriate behavior, breaches in policy, allegations and suspicions of child sexual abuse; and </w:t>
      </w:r>
    </w:p>
    <w:p w14:paraId="28BCFF8B" w14:textId="77777777" w:rsidR="00C36FE5" w:rsidRDefault="00C36FE5" w:rsidP="00155464">
      <w:pPr>
        <w:pStyle w:val="ListParagraph"/>
        <w:numPr>
          <w:ilvl w:val="0"/>
          <w:numId w:val="16"/>
        </w:numPr>
        <w:rPr>
          <w:rFonts w:cs="Calibri"/>
          <w:color w:val="000000"/>
        </w:rPr>
      </w:pPr>
      <w:r>
        <w:rPr>
          <w:rFonts w:cs="Calibri"/>
          <w:color w:val="000000"/>
        </w:rPr>
        <w:t xml:space="preserve">training about child sexual abuse prevention. </w:t>
      </w:r>
    </w:p>
    <w:p w14:paraId="75A4329D" w14:textId="77777777" w:rsidR="00C36FE5" w:rsidRDefault="00C36FE5" w:rsidP="00C36FE5">
      <w:pPr>
        <w:ind w:left="1260" w:firstLine="7"/>
        <w:rPr>
          <w:rFonts w:cs="Calibri"/>
          <w:color w:val="000000"/>
        </w:rPr>
      </w:pPr>
    </w:p>
    <w:p w14:paraId="4B978F25" w14:textId="5CF3DB82" w:rsidR="00C36FE5" w:rsidRPr="00EB52F8" w:rsidRDefault="00C36FE5" w:rsidP="00E95537">
      <w:pPr>
        <w:ind w:left="1260" w:firstLine="7"/>
        <w:rPr>
          <w:b/>
          <w:color w:val="FF0000"/>
          <w:sz w:val="20"/>
          <w:szCs w:val="20"/>
        </w:rPr>
      </w:pPr>
      <w:r>
        <w:rPr>
          <w:rFonts w:cs="Calibri"/>
          <w:color w:val="000000"/>
        </w:rPr>
        <w:t xml:space="preserve">For reference, the CDC Guide can be found at the following link: </w:t>
      </w:r>
      <w:hyperlink r:id="rId33" w:history="1">
        <w:r>
          <w:rPr>
            <w:rStyle w:val="Hyperlink"/>
            <w:rFonts w:cs="Calibri"/>
          </w:rPr>
          <w:t>https://www.cdc.gov/violenceprevention/pdf/preventingchildsexualabuse-a.pdf</w:t>
        </w:r>
      </w:hyperlink>
      <w:r>
        <w:rPr>
          <w:rFonts w:cs="Calibri"/>
          <w:color w:val="000000"/>
        </w:rPr>
        <w:t xml:space="preserve"> </w:t>
      </w:r>
    </w:p>
    <w:p w14:paraId="105B62A0" w14:textId="77777777" w:rsidR="00C36FE5" w:rsidRDefault="00C36FE5" w:rsidP="00C36FE5">
      <w:pPr>
        <w:keepNext/>
        <w:keepLines/>
        <w:ind w:left="547"/>
      </w:pPr>
    </w:p>
    <w:p w14:paraId="1CE341FC" w14:textId="77777777" w:rsidR="00C36FE5" w:rsidRDefault="00C36FE5" w:rsidP="00C36FE5">
      <w:pPr>
        <w:pStyle w:val="Heading2"/>
        <w:numPr>
          <w:ilvl w:val="1"/>
          <w:numId w:val="5"/>
        </w:numPr>
        <w:tabs>
          <w:tab w:val="clear" w:pos="5922"/>
          <w:tab w:val="num" w:pos="1260"/>
        </w:tabs>
        <w:spacing w:before="0"/>
        <w:ind w:left="1267" w:hanging="720"/>
        <w:rPr>
          <w:sz w:val="22"/>
        </w:rPr>
      </w:pPr>
      <w:bookmarkStart w:id="91" w:name="_Toc81551910"/>
      <w:bookmarkStart w:id="92" w:name="_Toc135212846"/>
      <w:bookmarkStart w:id="93" w:name="_Toc161929953"/>
      <w:bookmarkStart w:id="94" w:name="_Toc232777072"/>
      <w:r>
        <w:rPr>
          <w:sz w:val="22"/>
        </w:rPr>
        <w:t>Conversion Therapy</w:t>
      </w:r>
      <w:bookmarkEnd w:id="91"/>
      <w:bookmarkEnd w:id="92"/>
      <w:bookmarkEnd w:id="93"/>
      <w:bookmarkEnd w:id="94"/>
    </w:p>
    <w:p w14:paraId="55671A51" w14:textId="77777777" w:rsidR="00C36FE5" w:rsidRDefault="00C36FE5" w:rsidP="00C36FE5">
      <w:pPr>
        <w:keepNext/>
        <w:keepLines/>
        <w:ind w:left="1260"/>
      </w:pPr>
      <w:r>
        <w:t>Funding provided pursuant to the resulting contract may not be used for conversion therapy for individuals under eighteen (18) years of age. For these purposes, conversion therapy refers to the practice of attempting to change an individual’s sexual orientation or gender identity, including efforts to change behaviors or gender expressions or eliminate or suppress sexual or romantic attractions or feelings toward individuals of the same sex.</w:t>
      </w:r>
    </w:p>
    <w:p w14:paraId="6F6970FC" w14:textId="77777777" w:rsidR="00C36FE5" w:rsidRDefault="00C36FE5" w:rsidP="00C36FE5">
      <w:pPr>
        <w:ind w:left="1260"/>
      </w:pPr>
    </w:p>
    <w:p w14:paraId="3B207267" w14:textId="77777777" w:rsidR="00C36FE5" w:rsidRDefault="00C36FE5" w:rsidP="00C36FE5">
      <w:pPr>
        <w:ind w:left="1260"/>
      </w:pPr>
      <w:r>
        <w:t>’Conversion therapy’ does not include: any practice or treatment that provides acceptance, support, or understanding to an individual, or any practice or treatment that facilitates an individual’s coping, social support, or identity exploration and development, so long as such practices or treatments do not seek to change sexual orientation or gender identity; any practice or treatment that is neutral with regard to sexual orientation or gender identity and that seeks to prevent or address unlawful conduct or unsafe practices, or any practice or treatment that assists an individual seeking to undergo a gender transition or who is in the process of undergoing a gender transition.</w:t>
      </w:r>
    </w:p>
    <w:p w14:paraId="72664497" w14:textId="77777777" w:rsidR="0075058B" w:rsidRPr="002D27FD" w:rsidRDefault="0075058B" w:rsidP="0075058B">
      <w:pPr>
        <w:keepNext/>
        <w:keepLines/>
        <w:ind w:left="547"/>
      </w:pPr>
    </w:p>
    <w:p w14:paraId="58623A02" w14:textId="77777777" w:rsidR="0075058B" w:rsidRPr="00285567" w:rsidRDefault="0075058B" w:rsidP="008A5065">
      <w:pPr>
        <w:pStyle w:val="Heading2"/>
        <w:keepNext w:val="0"/>
        <w:keepLines w:val="0"/>
        <w:numPr>
          <w:ilvl w:val="1"/>
          <w:numId w:val="5"/>
        </w:numPr>
        <w:tabs>
          <w:tab w:val="num" w:pos="1260"/>
        </w:tabs>
        <w:spacing w:before="0"/>
        <w:ind w:left="1267" w:hanging="720"/>
        <w:rPr>
          <w:sz w:val="22"/>
        </w:rPr>
      </w:pPr>
      <w:bookmarkStart w:id="95" w:name="_Toc232777073"/>
      <w:r w:rsidRPr="00285567">
        <w:rPr>
          <w:sz w:val="22"/>
        </w:rPr>
        <w:t>Subcontractors</w:t>
      </w:r>
      <w:bookmarkEnd w:id="95"/>
    </w:p>
    <w:p w14:paraId="4B5840F5" w14:textId="77777777" w:rsidR="0075058B" w:rsidRPr="008766AA" w:rsidRDefault="0075058B" w:rsidP="00285567">
      <w:pPr>
        <w:ind w:left="1260"/>
        <w:rPr>
          <w:rFonts w:cs="Calibri"/>
          <w:color w:val="000000"/>
        </w:rPr>
      </w:pPr>
      <w:r w:rsidRPr="008766AA">
        <w:rPr>
          <w:rFonts w:cs="Calibri"/>
          <w:color w:val="000000"/>
        </w:rPr>
        <w:t>The Contractor shall be responsible for the contract performance when subcontractors are used.  However, when subcontractors are used, they must abide by all terms and conditions of the Contract.  If subcontractors are to be used, the Contractor must clearly explain their participation.</w:t>
      </w:r>
    </w:p>
    <w:p w14:paraId="1A02F76F" w14:textId="77777777" w:rsidR="00992A1B" w:rsidRDefault="00992A1B" w:rsidP="00F7794C">
      <w:pPr>
        <w:keepNext/>
        <w:keepLines/>
        <w:tabs>
          <w:tab w:val="center" w:pos="4680"/>
        </w:tabs>
      </w:pPr>
    </w:p>
    <w:p w14:paraId="7EDB0CE6" w14:textId="77777777" w:rsidR="00064881" w:rsidRPr="00285567" w:rsidRDefault="00064881" w:rsidP="00064881">
      <w:pPr>
        <w:pStyle w:val="Heading2"/>
        <w:keepNext w:val="0"/>
        <w:keepLines w:val="0"/>
        <w:numPr>
          <w:ilvl w:val="1"/>
          <w:numId w:val="5"/>
        </w:numPr>
        <w:tabs>
          <w:tab w:val="num" w:pos="1260"/>
        </w:tabs>
        <w:spacing w:before="0"/>
        <w:ind w:left="1267" w:hanging="720"/>
        <w:rPr>
          <w:sz w:val="22"/>
        </w:rPr>
      </w:pPr>
      <w:bookmarkStart w:id="96" w:name="_Toc232777074"/>
      <w:r>
        <w:rPr>
          <w:sz w:val="22"/>
        </w:rPr>
        <w:t>Debarment</w:t>
      </w:r>
      <w:bookmarkEnd w:id="96"/>
    </w:p>
    <w:p w14:paraId="348AE0DF" w14:textId="77777777" w:rsidR="00064881" w:rsidRPr="00064881" w:rsidRDefault="00064881" w:rsidP="00064881">
      <w:pPr>
        <w:ind w:left="1260"/>
        <w:rPr>
          <w:rFonts w:cs="Calibri"/>
          <w:color w:val="000000"/>
        </w:rPr>
      </w:pPr>
      <w:r w:rsidRPr="00064881">
        <w:rPr>
          <w:rFonts w:cs="Calibri"/>
          <w:color w:val="000000"/>
        </w:rPr>
        <w:t xml:space="preserve">At the time of proposal submission, Proposer shall not be suspended or debarred from doing business with the federal government as listed in the Excluded Parties List System maintained by the </w:t>
      </w:r>
      <w:hyperlink r:id="rId34" w:history="1">
        <w:r w:rsidRPr="00064881">
          <w:rPr>
            <w:rStyle w:val="Hyperlink"/>
            <w:rFonts w:cs="Calibri"/>
          </w:rPr>
          <w:t>General Services Administration</w:t>
        </w:r>
      </w:hyperlink>
      <w:r w:rsidRPr="00064881">
        <w:rPr>
          <w:rFonts w:cs="Calibri"/>
          <w:color w:val="000000"/>
        </w:rPr>
        <w:t>.</w:t>
      </w:r>
    </w:p>
    <w:p w14:paraId="10F095A8" w14:textId="77777777" w:rsidR="00992A1B" w:rsidRDefault="00992A1B" w:rsidP="0075058B">
      <w:pPr>
        <w:ind w:left="1260"/>
      </w:pPr>
    </w:p>
    <w:p w14:paraId="79B694AA" w14:textId="77777777" w:rsidR="00755467" w:rsidRPr="002D27FD" w:rsidRDefault="00755467" w:rsidP="0075058B">
      <w:pPr>
        <w:ind w:left="1260"/>
      </w:pPr>
    </w:p>
    <w:p w14:paraId="78AA180F" w14:textId="77777777" w:rsidR="0075058B" w:rsidRPr="00285567" w:rsidRDefault="0075058B" w:rsidP="008A5065">
      <w:pPr>
        <w:pStyle w:val="Heading2"/>
        <w:keepNext w:val="0"/>
        <w:keepLines w:val="0"/>
        <w:numPr>
          <w:ilvl w:val="1"/>
          <w:numId w:val="5"/>
        </w:numPr>
        <w:tabs>
          <w:tab w:val="num" w:pos="1260"/>
        </w:tabs>
        <w:spacing w:before="0"/>
        <w:ind w:left="1267" w:hanging="720"/>
        <w:rPr>
          <w:sz w:val="22"/>
        </w:rPr>
      </w:pPr>
      <w:bookmarkStart w:id="97" w:name="_Toc410630691"/>
      <w:bookmarkStart w:id="98" w:name="_Hlk29556520"/>
      <w:bookmarkStart w:id="99" w:name="_Toc232777075"/>
      <w:r w:rsidRPr="00285567">
        <w:rPr>
          <w:sz w:val="22"/>
        </w:rPr>
        <w:t>Allowable Costs</w:t>
      </w:r>
      <w:bookmarkEnd w:id="97"/>
      <w:bookmarkEnd w:id="99"/>
    </w:p>
    <w:p w14:paraId="3069E2F9" w14:textId="77777777" w:rsidR="0075058B" w:rsidRPr="008766AA" w:rsidRDefault="0075058B" w:rsidP="00285567">
      <w:pPr>
        <w:ind w:left="1260"/>
        <w:rPr>
          <w:rFonts w:cs="Calibri"/>
          <w:color w:val="000000"/>
        </w:rPr>
      </w:pPr>
      <w:r w:rsidRPr="008766AA">
        <w:rPr>
          <w:rFonts w:cs="Calibri"/>
          <w:color w:val="000000"/>
        </w:rPr>
        <w:lastRenderedPageBreak/>
        <w:t xml:space="preserve">A grant recipient will be required to comply with </w:t>
      </w:r>
      <w:r w:rsidR="00C821CC">
        <w:rPr>
          <w:rFonts w:cs="Calibri"/>
          <w:color w:val="000000"/>
        </w:rPr>
        <w:t xml:space="preserve">the </w:t>
      </w:r>
      <w:r w:rsidRPr="008766AA">
        <w:rPr>
          <w:rFonts w:cs="Calibri"/>
          <w:color w:val="000000"/>
        </w:rPr>
        <w:t xml:space="preserve">DCF Allowable Cost </w:t>
      </w:r>
      <w:r w:rsidR="00C821CC">
        <w:rPr>
          <w:rFonts w:cs="Calibri"/>
          <w:color w:val="000000"/>
        </w:rPr>
        <w:t xml:space="preserve">Guide Manual </w:t>
      </w:r>
      <w:r w:rsidRPr="008766AA">
        <w:rPr>
          <w:rFonts w:cs="Calibri"/>
          <w:color w:val="000000"/>
        </w:rPr>
        <w:t xml:space="preserve">and applicable Federal allowable cost policies.  The following links to these policies </w:t>
      </w:r>
      <w:r w:rsidR="006B792A" w:rsidRPr="008766AA">
        <w:rPr>
          <w:rFonts w:cs="Calibri"/>
          <w:color w:val="000000"/>
        </w:rPr>
        <w:t>is</w:t>
      </w:r>
      <w:r w:rsidRPr="008766AA">
        <w:rPr>
          <w:rFonts w:cs="Calibri"/>
          <w:color w:val="000000"/>
        </w:rPr>
        <w:t xml:space="preserve"> provided for your use.</w:t>
      </w:r>
    </w:p>
    <w:p w14:paraId="6935371B" w14:textId="77777777" w:rsidR="0075058B" w:rsidRDefault="0075058B" w:rsidP="0075058B">
      <w:pPr>
        <w:keepNext/>
        <w:keepLines/>
        <w:ind w:left="1260"/>
      </w:pPr>
    </w:p>
    <w:p w14:paraId="3990000B" w14:textId="77777777" w:rsidR="0075058B" w:rsidRDefault="00C821CC" w:rsidP="00285567">
      <w:pPr>
        <w:keepNext/>
        <w:keepLines/>
        <w:ind w:left="1260"/>
      </w:pPr>
      <w:hyperlink r:id="rId35" w:history="1">
        <w:r>
          <w:rPr>
            <w:rStyle w:val="Hyperlink"/>
          </w:rPr>
          <w:t>DCF Allowable Cost Guide Manual</w:t>
        </w:r>
      </w:hyperlink>
    </w:p>
    <w:p w14:paraId="645E7BC9" w14:textId="77777777" w:rsidR="0075058B" w:rsidRDefault="0075058B" w:rsidP="008766AA">
      <w:pPr>
        <w:keepNext/>
        <w:keepLines/>
        <w:ind w:left="1440"/>
      </w:pPr>
    </w:p>
    <w:p w14:paraId="17BFCD67" w14:textId="77777777" w:rsidR="0075058B" w:rsidRDefault="0075058B" w:rsidP="00285567">
      <w:pPr>
        <w:keepNext/>
        <w:keepLines/>
        <w:ind w:left="1260"/>
      </w:pPr>
      <w:hyperlink r:id="rId36" w:history="1">
        <w:r w:rsidRPr="00213F79">
          <w:rPr>
            <w:rStyle w:val="Hyperlink"/>
          </w:rPr>
          <w:t>eCFR — Code of Federal Regulations</w:t>
        </w:r>
      </w:hyperlink>
    </w:p>
    <w:bookmarkEnd w:id="98"/>
    <w:p w14:paraId="343793CD" w14:textId="77777777" w:rsidR="0075058B" w:rsidRDefault="0075058B" w:rsidP="0075058B">
      <w:pPr>
        <w:ind w:left="360"/>
      </w:pPr>
    </w:p>
    <w:p w14:paraId="532DFFD4" w14:textId="77777777" w:rsidR="0075058B" w:rsidRPr="00285567" w:rsidRDefault="0075058B" w:rsidP="008A5065">
      <w:pPr>
        <w:pStyle w:val="Heading2"/>
        <w:keepNext w:val="0"/>
        <w:keepLines w:val="0"/>
        <w:numPr>
          <w:ilvl w:val="1"/>
          <w:numId w:val="5"/>
        </w:numPr>
        <w:tabs>
          <w:tab w:val="num" w:pos="1260"/>
        </w:tabs>
        <w:spacing w:before="0"/>
        <w:ind w:left="1267" w:hanging="720"/>
        <w:rPr>
          <w:sz w:val="22"/>
        </w:rPr>
      </w:pPr>
      <w:bookmarkStart w:id="100" w:name="_Toc385925159"/>
      <w:bookmarkStart w:id="101" w:name="_Toc232777076"/>
      <w:r w:rsidRPr="00285567">
        <w:rPr>
          <w:sz w:val="22"/>
        </w:rPr>
        <w:t>Salaries</w:t>
      </w:r>
      <w:bookmarkEnd w:id="100"/>
      <w:bookmarkEnd w:id="101"/>
    </w:p>
    <w:p w14:paraId="26BC587C" w14:textId="77777777" w:rsidR="0075058B" w:rsidRPr="008766AA" w:rsidRDefault="0075058B" w:rsidP="00285567">
      <w:pPr>
        <w:ind w:left="1260"/>
        <w:rPr>
          <w:rFonts w:cs="Calibri"/>
          <w:color w:val="000000"/>
        </w:rPr>
      </w:pPr>
      <w:r w:rsidRPr="008766AA">
        <w:rPr>
          <w:rFonts w:cs="Calibri"/>
          <w:color w:val="000000"/>
        </w:rPr>
        <w:t>Funds cannot be used to supplant current salaries.  Funding is for the provision of the services within this RFP only.</w:t>
      </w:r>
    </w:p>
    <w:p w14:paraId="1AD53A1E" w14:textId="77777777" w:rsidR="0075058B" w:rsidRDefault="0075058B" w:rsidP="0075058B"/>
    <w:p w14:paraId="012340EE" w14:textId="77777777" w:rsidR="0075058B" w:rsidRPr="00285567" w:rsidRDefault="0075058B" w:rsidP="008A5065">
      <w:pPr>
        <w:pStyle w:val="Heading2"/>
        <w:keepNext w:val="0"/>
        <w:keepLines w:val="0"/>
        <w:numPr>
          <w:ilvl w:val="1"/>
          <w:numId w:val="5"/>
        </w:numPr>
        <w:tabs>
          <w:tab w:val="num" w:pos="1260"/>
        </w:tabs>
        <w:spacing w:before="0"/>
        <w:ind w:left="1267" w:hanging="720"/>
        <w:rPr>
          <w:sz w:val="22"/>
        </w:rPr>
      </w:pPr>
      <w:bookmarkStart w:id="102" w:name="_Toc406742566"/>
      <w:bookmarkStart w:id="103" w:name="_Toc232777077"/>
      <w:r w:rsidRPr="00285567">
        <w:rPr>
          <w:sz w:val="22"/>
        </w:rPr>
        <w:t>Confidentiality</w:t>
      </w:r>
      <w:bookmarkEnd w:id="102"/>
      <w:bookmarkEnd w:id="103"/>
    </w:p>
    <w:p w14:paraId="407EAE7F" w14:textId="77777777" w:rsidR="00BB2315" w:rsidRPr="00F7794C" w:rsidRDefault="00D058F1" w:rsidP="00BB2315">
      <w:pPr>
        <w:ind w:left="1267"/>
        <w:rPr>
          <w:color w:val="FF0000"/>
        </w:rPr>
      </w:pPr>
      <w:bookmarkStart w:id="104" w:name="_Hlk19002704"/>
      <w:r w:rsidRPr="00F7794C">
        <w:t xml:space="preserve">The proposer must comply with </w:t>
      </w:r>
      <w:r w:rsidR="00BB2315" w:rsidRPr="00F7794C">
        <w:t xml:space="preserve">applicable State and Federal confidentiality laws. </w:t>
      </w:r>
    </w:p>
    <w:bookmarkEnd w:id="104"/>
    <w:p w14:paraId="56F91547" w14:textId="77777777" w:rsidR="001E589B" w:rsidRPr="002D27FD" w:rsidRDefault="001E589B" w:rsidP="0075058B">
      <w:pPr>
        <w:tabs>
          <w:tab w:val="left" w:pos="2340"/>
        </w:tabs>
        <w:ind w:left="2340"/>
      </w:pPr>
    </w:p>
    <w:p w14:paraId="2CB2339D" w14:textId="77777777" w:rsidR="0075058B" w:rsidRPr="00285567" w:rsidRDefault="0075058B" w:rsidP="00BB2315">
      <w:pPr>
        <w:pStyle w:val="Heading2"/>
        <w:numPr>
          <w:ilvl w:val="1"/>
          <w:numId w:val="5"/>
        </w:numPr>
        <w:tabs>
          <w:tab w:val="num" w:pos="1260"/>
        </w:tabs>
        <w:spacing w:before="0"/>
        <w:ind w:left="1267" w:hanging="720"/>
        <w:rPr>
          <w:sz w:val="22"/>
        </w:rPr>
      </w:pPr>
      <w:bookmarkStart w:id="105" w:name="_Toc232777078"/>
      <w:r w:rsidRPr="00285567">
        <w:rPr>
          <w:sz w:val="22"/>
        </w:rPr>
        <w:t>Background Checks</w:t>
      </w:r>
      <w:bookmarkEnd w:id="105"/>
    </w:p>
    <w:p w14:paraId="4B72DA50" w14:textId="77777777" w:rsidR="0075058B" w:rsidRPr="002D27FD" w:rsidRDefault="0075058B" w:rsidP="00BB2315">
      <w:pPr>
        <w:keepNext/>
        <w:keepLines/>
        <w:ind w:left="1260"/>
      </w:pPr>
      <w:r w:rsidRPr="002D27FD">
        <w:t xml:space="preserve">All grantees must conduct criminal background checks on all personnel (employees and volunteers) who will have direct contact with youth served by the grant program.  These background checks must be completed prior to employment and working directly with children eighteen years of age or younger, and the grantee must maintain a copy of these records for DCF auditing purposes.  Expenses necessary to conduct background checks may be included in the grant </w:t>
      </w:r>
      <w:r w:rsidR="00BE61D0">
        <w:t>costs</w:t>
      </w:r>
      <w:r w:rsidRPr="002D27FD">
        <w:t xml:space="preserve">. </w:t>
      </w:r>
    </w:p>
    <w:p w14:paraId="102E0575" w14:textId="77777777" w:rsidR="0075058B" w:rsidRPr="002D27FD" w:rsidRDefault="0075058B" w:rsidP="0075058B"/>
    <w:p w14:paraId="50941D8A" w14:textId="77777777" w:rsidR="0075058B" w:rsidRPr="00285567" w:rsidRDefault="0075058B" w:rsidP="008A5065">
      <w:pPr>
        <w:pStyle w:val="Heading2"/>
        <w:keepNext w:val="0"/>
        <w:keepLines w:val="0"/>
        <w:numPr>
          <w:ilvl w:val="1"/>
          <w:numId w:val="5"/>
        </w:numPr>
        <w:tabs>
          <w:tab w:val="num" w:pos="1260"/>
        </w:tabs>
        <w:spacing w:before="0"/>
        <w:ind w:left="1267" w:hanging="720"/>
        <w:rPr>
          <w:sz w:val="22"/>
        </w:rPr>
      </w:pPr>
      <w:bookmarkStart w:id="106" w:name="_Toc393784902"/>
      <w:bookmarkStart w:id="107" w:name="_Toc232777079"/>
      <w:r w:rsidRPr="00285567">
        <w:rPr>
          <w:sz w:val="22"/>
        </w:rPr>
        <w:t>Prohibited Activities</w:t>
      </w:r>
      <w:bookmarkEnd w:id="106"/>
      <w:bookmarkEnd w:id="107"/>
    </w:p>
    <w:p w14:paraId="5D3E0E46" w14:textId="77777777" w:rsidR="0075058B" w:rsidRDefault="0075058B" w:rsidP="00285567">
      <w:pPr>
        <w:ind w:left="1260"/>
      </w:pPr>
      <w:r w:rsidRPr="002D27FD">
        <w:t xml:space="preserve">Neither the </w:t>
      </w:r>
      <w:r w:rsidR="004F1F7D">
        <w:t>P</w:t>
      </w:r>
      <w:r w:rsidRPr="002D27FD">
        <w:t>roposer nor any of its sub-contractors will use Federal or State funds under this award to support inherently religious activities, including, but not limited to, religion instruction, worship, pray or proselytizing (45. C.F.R. Part 87).</w:t>
      </w:r>
    </w:p>
    <w:p w14:paraId="5825D12A" w14:textId="77777777" w:rsidR="004D32F8" w:rsidRDefault="004D32F8" w:rsidP="004D32F8">
      <w:pPr>
        <w:keepNext/>
        <w:keepLines/>
        <w:ind w:left="1440"/>
      </w:pPr>
    </w:p>
    <w:p w14:paraId="3DD60FB3" w14:textId="77777777" w:rsidR="00BC34D2" w:rsidRPr="004D5592" w:rsidRDefault="00BC34D2" w:rsidP="004D32F8">
      <w:pPr>
        <w:pStyle w:val="Heading2"/>
        <w:numPr>
          <w:ilvl w:val="1"/>
          <w:numId w:val="5"/>
        </w:numPr>
        <w:tabs>
          <w:tab w:val="clear" w:pos="5922"/>
        </w:tabs>
        <w:spacing w:before="0"/>
        <w:ind w:left="1267" w:hanging="720"/>
        <w:rPr>
          <w:sz w:val="22"/>
        </w:rPr>
      </w:pPr>
      <w:bookmarkStart w:id="108" w:name="_Toc190852285"/>
      <w:bookmarkStart w:id="109" w:name="_Toc196919702"/>
      <w:bookmarkStart w:id="110" w:name="_Toc232777080"/>
      <w:r>
        <w:rPr>
          <w:sz w:val="22"/>
        </w:rPr>
        <w:t>Artificial Intelligence</w:t>
      </w:r>
      <w:bookmarkEnd w:id="108"/>
      <w:bookmarkEnd w:id="109"/>
      <w:r w:rsidR="005F2D34">
        <w:rPr>
          <w:sz w:val="22"/>
        </w:rPr>
        <w:t xml:space="preserve"> - Develop Response</w:t>
      </w:r>
      <w:bookmarkEnd w:id="110"/>
    </w:p>
    <w:p w14:paraId="58251EE4" w14:textId="77777777" w:rsidR="00BC34D2" w:rsidRDefault="00BC34D2" w:rsidP="00BC34D2">
      <w:pPr>
        <w:keepNext/>
        <w:keepLines/>
        <w:ind w:left="1260"/>
        <w:rPr>
          <w:rFonts w:asciiTheme="minorHAnsi" w:eastAsia="Times New Roman" w:hAnsiTheme="minorHAnsi" w:cstheme="minorHAnsi"/>
        </w:rPr>
      </w:pPr>
      <w:r>
        <w:rPr>
          <w:rFonts w:asciiTheme="minorHAnsi" w:eastAsia="Times New Roman" w:hAnsiTheme="minorHAnsi" w:cstheme="minorHAnsi"/>
        </w:rPr>
        <w:t xml:space="preserve">Proposers are required to disclose if any part of their response used </w:t>
      </w:r>
      <w:r w:rsidR="006E2EA3">
        <w:rPr>
          <w:rFonts w:asciiTheme="minorHAnsi" w:eastAsia="Times New Roman" w:hAnsiTheme="minorHAnsi" w:cstheme="minorHAnsi"/>
        </w:rPr>
        <w:t>a</w:t>
      </w:r>
      <w:r>
        <w:rPr>
          <w:rFonts w:asciiTheme="minorHAnsi" w:eastAsia="Times New Roman" w:hAnsiTheme="minorHAnsi" w:cstheme="minorHAnsi"/>
        </w:rPr>
        <w:t xml:space="preserve">rtificial </w:t>
      </w:r>
      <w:r w:rsidR="006E2EA3">
        <w:rPr>
          <w:rFonts w:asciiTheme="minorHAnsi" w:eastAsia="Times New Roman" w:hAnsiTheme="minorHAnsi" w:cstheme="minorHAnsi"/>
        </w:rPr>
        <w:t>i</w:t>
      </w:r>
      <w:r>
        <w:rPr>
          <w:rFonts w:asciiTheme="minorHAnsi" w:eastAsia="Times New Roman" w:hAnsiTheme="minorHAnsi" w:cstheme="minorHAnsi"/>
        </w:rPr>
        <w:t xml:space="preserve">ntelligence (AI).  All Proposers who use AI to develop their response will need to identify the part(s) of the proposal that were generated with AI including if they were modified by the Proposer. </w:t>
      </w:r>
    </w:p>
    <w:p w14:paraId="373B96B7" w14:textId="77777777" w:rsidR="002F06BB" w:rsidRDefault="002F06BB" w:rsidP="00BC34D2">
      <w:pPr>
        <w:keepNext/>
        <w:keepLines/>
        <w:ind w:left="1260"/>
        <w:rPr>
          <w:rFonts w:asciiTheme="minorHAnsi" w:eastAsia="Times New Roman" w:hAnsiTheme="minorHAnsi" w:cstheme="minorHAnsi"/>
        </w:rPr>
      </w:pPr>
    </w:p>
    <w:p w14:paraId="4B56638B" w14:textId="5DAF956B" w:rsidR="002F06BB" w:rsidRPr="00363D4B" w:rsidRDefault="002F06BB" w:rsidP="002F06BB">
      <w:pPr>
        <w:keepNext/>
        <w:keepLines/>
        <w:ind w:left="1260"/>
        <w:rPr>
          <w:sz w:val="18"/>
          <w:szCs w:val="18"/>
        </w:rPr>
      </w:pPr>
      <w:r>
        <w:rPr>
          <w:rFonts w:asciiTheme="minorHAnsi" w:eastAsia="Times New Roman" w:hAnsiTheme="minorHAnsi" w:cstheme="minorHAnsi"/>
        </w:rPr>
        <w:t xml:space="preserve">If awarded the contract, having this information will </w:t>
      </w:r>
      <w:r w:rsidR="00DC6019">
        <w:rPr>
          <w:rFonts w:asciiTheme="minorHAnsi" w:eastAsia="Times New Roman" w:hAnsiTheme="minorHAnsi" w:cstheme="minorHAnsi"/>
        </w:rPr>
        <w:t>allow</w:t>
      </w:r>
      <w:r>
        <w:rPr>
          <w:rFonts w:asciiTheme="minorHAnsi" w:eastAsia="Times New Roman" w:hAnsiTheme="minorHAnsi" w:cstheme="minorHAnsi"/>
        </w:rPr>
        <w:t xml:space="preserve"> DCF’s contract administrator to understand the section(s) which AI was used and assist during contract negotiations.</w:t>
      </w:r>
    </w:p>
    <w:p w14:paraId="10E6384E" w14:textId="77777777" w:rsidR="005F2D34" w:rsidRDefault="005F2D34" w:rsidP="005F2D34">
      <w:pPr>
        <w:keepNext/>
        <w:keepLines/>
        <w:ind w:left="1440"/>
      </w:pPr>
      <w:bookmarkStart w:id="111" w:name="_Hlk199766426"/>
    </w:p>
    <w:p w14:paraId="6B0AB537" w14:textId="77777777" w:rsidR="005F2D34" w:rsidRPr="004D5592" w:rsidRDefault="005F2D34" w:rsidP="005F2D34">
      <w:pPr>
        <w:pStyle w:val="Heading2"/>
        <w:numPr>
          <w:ilvl w:val="1"/>
          <w:numId w:val="5"/>
        </w:numPr>
        <w:tabs>
          <w:tab w:val="clear" w:pos="5922"/>
        </w:tabs>
        <w:spacing w:before="0"/>
        <w:ind w:left="1267" w:hanging="720"/>
        <w:rPr>
          <w:sz w:val="22"/>
        </w:rPr>
      </w:pPr>
      <w:bookmarkStart w:id="112" w:name="_Toc232777081"/>
      <w:r>
        <w:rPr>
          <w:sz w:val="22"/>
        </w:rPr>
        <w:t>Artificial Intelligence – DCF Data or Information</w:t>
      </w:r>
      <w:bookmarkEnd w:id="112"/>
      <w:r>
        <w:rPr>
          <w:sz w:val="22"/>
        </w:rPr>
        <w:t xml:space="preserve"> </w:t>
      </w:r>
    </w:p>
    <w:p w14:paraId="14D6F79E" w14:textId="77777777" w:rsidR="005F2D34" w:rsidRDefault="005F2D34" w:rsidP="005F2D34">
      <w:pPr>
        <w:keepNext/>
        <w:keepLines/>
        <w:ind w:left="1260"/>
        <w:rPr>
          <w:rFonts w:asciiTheme="minorHAnsi" w:eastAsia="Times New Roman" w:hAnsiTheme="minorHAnsi" w:cstheme="minorHAnsi"/>
        </w:rPr>
      </w:pPr>
      <w:r>
        <w:rPr>
          <w:rFonts w:asciiTheme="minorHAnsi" w:eastAsia="Times New Roman" w:hAnsiTheme="minorHAnsi" w:cstheme="minorHAnsi"/>
        </w:rPr>
        <w:t xml:space="preserve">While performing services under the resulting contract, the Contractor shall prevent </w:t>
      </w:r>
      <w:r w:rsidRPr="005F2D34">
        <w:rPr>
          <w:rFonts w:asciiTheme="minorHAnsi" w:eastAsia="Times New Roman" w:hAnsiTheme="minorHAnsi" w:cstheme="minorHAnsi"/>
        </w:rPr>
        <w:t xml:space="preserve">and prohibit DCF data or information from being accessed, used, processed, stored in, or analyzed by artificial intelligence (AI)  </w:t>
      </w:r>
      <w:r w:rsidR="0039670F">
        <w:rPr>
          <w:rFonts w:asciiTheme="minorHAnsi" w:eastAsia="Times New Roman" w:hAnsiTheme="minorHAnsi" w:cstheme="minorHAnsi"/>
        </w:rPr>
        <w:t>systems unless approved in writing by DCF</w:t>
      </w:r>
      <w:r>
        <w:rPr>
          <w:rFonts w:asciiTheme="minorHAnsi" w:eastAsia="Times New Roman" w:hAnsiTheme="minorHAnsi" w:cstheme="minorHAnsi"/>
        </w:rPr>
        <w:t xml:space="preserve">. </w:t>
      </w:r>
    </w:p>
    <w:p w14:paraId="36E8F2BC" w14:textId="77777777" w:rsidR="002F06BB" w:rsidRDefault="002F06BB" w:rsidP="005F2D34">
      <w:pPr>
        <w:keepNext/>
        <w:keepLines/>
        <w:ind w:left="1260"/>
        <w:rPr>
          <w:rFonts w:asciiTheme="minorHAnsi" w:eastAsia="Times New Roman" w:hAnsiTheme="minorHAnsi" w:cstheme="minorHAnsi"/>
        </w:rPr>
      </w:pPr>
    </w:p>
    <w:p w14:paraId="15E62CF6" w14:textId="235FF263" w:rsidR="0039670F" w:rsidRDefault="0039670F" w:rsidP="00155464">
      <w:pPr>
        <w:pStyle w:val="ListParagraph"/>
        <w:keepNext/>
        <w:keepLines/>
        <w:numPr>
          <w:ilvl w:val="0"/>
          <w:numId w:val="17"/>
        </w:numPr>
      </w:pPr>
      <w:r w:rsidRPr="003717BA">
        <w:rPr>
          <w:b/>
          <w:bCs/>
          <w:u w:val="single"/>
        </w:rPr>
        <w:t>Artificial intelligence (A</w:t>
      </w:r>
      <w:r>
        <w:rPr>
          <w:b/>
          <w:bCs/>
          <w:u w:val="single"/>
        </w:rPr>
        <w:t>I</w:t>
      </w:r>
      <w:r w:rsidRPr="003717BA">
        <w:rPr>
          <w:b/>
          <w:bCs/>
          <w:u w:val="single"/>
        </w:rPr>
        <w:t>)</w:t>
      </w:r>
      <w:r>
        <w:t xml:space="preserve"> </w:t>
      </w:r>
      <w:r w:rsidR="002F06BB" w:rsidRPr="004B40CA">
        <w:rPr>
          <w:rFonts w:cs="Calibri"/>
        </w:rPr>
        <w:t>means any IT system or part of an IT system able to perform specific tasks that normally require human intelligence. A complete listing of all such technologies or capabilities is not feasible or desirable, but at present includes capabilities such as visual perception, speech recognition, decision-making, creation of new content, documentation and/or data, and language translation</w:t>
      </w:r>
      <w:r>
        <w:t>.</w:t>
      </w:r>
    </w:p>
    <w:p w14:paraId="3A579490" w14:textId="77777777" w:rsidR="0039670F" w:rsidRPr="003717BA" w:rsidRDefault="0039670F" w:rsidP="00155464">
      <w:pPr>
        <w:pStyle w:val="ListParagraph"/>
        <w:keepNext/>
        <w:keepLines/>
        <w:numPr>
          <w:ilvl w:val="0"/>
          <w:numId w:val="17"/>
        </w:numPr>
      </w:pPr>
      <w:r w:rsidRPr="003717BA">
        <w:rPr>
          <w:b/>
          <w:bCs/>
          <w:u w:val="single"/>
        </w:rPr>
        <w:t>Artificial intelligence systems</w:t>
      </w:r>
      <w:r>
        <w:t xml:space="preserve"> means </w:t>
      </w:r>
      <w:r w:rsidRPr="003717BA">
        <w:t>any data system, software, hardware, application, tool, or utility that operates, in whole or in part, using artificial intelligence</w:t>
      </w:r>
      <w:r>
        <w:t>.</w:t>
      </w:r>
    </w:p>
    <w:bookmarkEnd w:id="111"/>
    <w:p w14:paraId="5FCFC435" w14:textId="77777777" w:rsidR="004D32F8" w:rsidRDefault="004D32F8" w:rsidP="00032787">
      <w:pPr>
        <w:ind w:left="1440"/>
      </w:pPr>
    </w:p>
    <w:p w14:paraId="73EE2D10" w14:textId="77777777" w:rsidR="00755467" w:rsidRDefault="00755467" w:rsidP="00032787">
      <w:pPr>
        <w:ind w:left="1440"/>
      </w:pPr>
    </w:p>
    <w:p w14:paraId="7E7290DE" w14:textId="77777777" w:rsidR="00755467" w:rsidRPr="002D27FD" w:rsidRDefault="00755467" w:rsidP="00032787">
      <w:pPr>
        <w:ind w:left="1440"/>
      </w:pPr>
    </w:p>
    <w:p w14:paraId="40A7034A" w14:textId="77777777" w:rsidR="0075058B" w:rsidRPr="00285567" w:rsidRDefault="0075058B" w:rsidP="008A5065">
      <w:pPr>
        <w:pStyle w:val="Heading2"/>
        <w:keepNext w:val="0"/>
        <w:keepLines w:val="0"/>
        <w:numPr>
          <w:ilvl w:val="1"/>
          <w:numId w:val="5"/>
        </w:numPr>
        <w:tabs>
          <w:tab w:val="num" w:pos="1260"/>
        </w:tabs>
        <w:spacing w:before="0"/>
        <w:ind w:left="1267" w:hanging="720"/>
        <w:rPr>
          <w:sz w:val="22"/>
        </w:rPr>
      </w:pPr>
      <w:bookmarkStart w:id="113" w:name="_Toc516557309"/>
      <w:bookmarkStart w:id="114" w:name="_Toc232777082"/>
      <w:bookmarkEnd w:id="85"/>
      <w:r w:rsidRPr="00285567">
        <w:rPr>
          <w:sz w:val="22"/>
        </w:rPr>
        <w:t>Financial Stability Documentation</w:t>
      </w:r>
      <w:bookmarkEnd w:id="113"/>
      <w:bookmarkEnd w:id="114"/>
    </w:p>
    <w:p w14:paraId="62360626" w14:textId="77777777" w:rsidR="00AE1B87" w:rsidRPr="009B1411" w:rsidRDefault="0075058B" w:rsidP="00AE1B87">
      <w:pPr>
        <w:ind w:left="1260"/>
        <w:rPr>
          <w:b/>
          <w:bCs/>
          <w:u w:val="single"/>
        </w:rPr>
      </w:pPr>
      <w:r w:rsidRPr="00E316E0">
        <w:t xml:space="preserve">Proposers responding to this RFP must be able to substantiate their ability to meet the financial obligations of </w:t>
      </w:r>
      <w:r w:rsidR="007A6AB3" w:rsidRPr="001D24FE">
        <w:t xml:space="preserve">the resulting </w:t>
      </w:r>
      <w:r w:rsidRPr="001D24FE">
        <w:t>contract</w:t>
      </w:r>
      <w:r w:rsidRPr="00E316E0">
        <w:t xml:space="preserve"> that will be incurred prior to receiving payment.</w:t>
      </w:r>
      <w:r>
        <w:t xml:space="preserve">  </w:t>
      </w:r>
      <w:r w:rsidR="0056777B">
        <w:rPr>
          <w:b/>
          <w:bCs/>
        </w:rPr>
        <w:t xml:space="preserve">Do not include any </w:t>
      </w:r>
      <w:r w:rsidR="0056777B">
        <w:rPr>
          <w:b/>
          <w:bCs/>
        </w:rPr>
        <w:lastRenderedPageBreak/>
        <w:t xml:space="preserve">financial stability documents with your response.  </w:t>
      </w:r>
      <w:r w:rsidR="00AE1B87">
        <w:t xml:space="preserve">If requested, the materials must be provided to DCF within 5 business days, unless another date is mutually agreed upon.  </w:t>
      </w:r>
    </w:p>
    <w:p w14:paraId="4D96B898" w14:textId="77777777" w:rsidR="0075058B" w:rsidRDefault="0075058B" w:rsidP="0075058B">
      <w:pPr>
        <w:ind w:left="1260"/>
      </w:pPr>
    </w:p>
    <w:p w14:paraId="2A34826D" w14:textId="77777777" w:rsidR="009B1411" w:rsidRDefault="009B1411" w:rsidP="009B1411">
      <w:pPr>
        <w:ind w:left="1260"/>
      </w:pPr>
      <w:r>
        <w:t>The documents that might be requested include:</w:t>
      </w:r>
    </w:p>
    <w:p w14:paraId="3B7C55F5" w14:textId="77777777" w:rsidR="009B1411" w:rsidRDefault="009B1411" w:rsidP="00155464">
      <w:pPr>
        <w:pStyle w:val="ListParagraph"/>
        <w:numPr>
          <w:ilvl w:val="0"/>
          <w:numId w:val="11"/>
        </w:numPr>
        <w:ind w:left="1800"/>
      </w:pPr>
      <w:r>
        <w:t xml:space="preserve">Complete copy of your agency’s most recent independent audit report, including management letter and management’s response to all findings, if applicable            </w:t>
      </w:r>
    </w:p>
    <w:p w14:paraId="2BFA60FC" w14:textId="77777777" w:rsidR="009B1411" w:rsidRDefault="009B1411" w:rsidP="00155464">
      <w:pPr>
        <w:pStyle w:val="ListParagraph"/>
        <w:numPr>
          <w:ilvl w:val="0"/>
          <w:numId w:val="11"/>
        </w:numPr>
        <w:ind w:left="1800"/>
      </w:pPr>
      <w:r>
        <w:t>Letter from your financial institution identifying the average fund balances over the past twelve (12) months and listing any current lines of credit that were established for short-term cash flow needs and their available balance.</w:t>
      </w:r>
    </w:p>
    <w:p w14:paraId="3F677A3D" w14:textId="77777777" w:rsidR="009B1411" w:rsidRDefault="009B1411" w:rsidP="00155464">
      <w:pPr>
        <w:pStyle w:val="ListParagraph"/>
        <w:numPr>
          <w:ilvl w:val="0"/>
          <w:numId w:val="11"/>
        </w:numPr>
        <w:ind w:left="1800"/>
      </w:pPr>
      <w:r>
        <w:t>Identify any contingent or pending lawsuits against the agency, its corporate officers or employees that are materially related to its prospective ability to provide services and ensure financial and organizational stability;</w:t>
      </w:r>
    </w:p>
    <w:p w14:paraId="7FC95611" w14:textId="77777777" w:rsidR="009B1411" w:rsidRDefault="009B1411" w:rsidP="00155464">
      <w:pPr>
        <w:pStyle w:val="ListParagraph"/>
        <w:numPr>
          <w:ilvl w:val="0"/>
          <w:numId w:val="11"/>
        </w:numPr>
        <w:ind w:left="1800"/>
      </w:pPr>
      <w:r>
        <w:t>Identify bankruptcy and contract termination history; and</w:t>
      </w:r>
    </w:p>
    <w:p w14:paraId="69F7B732" w14:textId="77777777" w:rsidR="009B1411" w:rsidRDefault="009B1411" w:rsidP="00155464">
      <w:pPr>
        <w:pStyle w:val="ListParagraph"/>
        <w:numPr>
          <w:ilvl w:val="0"/>
          <w:numId w:val="11"/>
        </w:numPr>
        <w:ind w:left="1800"/>
      </w:pPr>
      <w:r>
        <w:t>Internal Control Plan.  If no Internal Control Plan exists, a Business Plan including accounting practices.</w:t>
      </w:r>
    </w:p>
    <w:p w14:paraId="5F3BDE17" w14:textId="77777777" w:rsidR="009B1411" w:rsidRDefault="009B1411" w:rsidP="009B1411">
      <w:pPr>
        <w:ind w:left="1260"/>
      </w:pPr>
    </w:p>
    <w:p w14:paraId="16C40BE6" w14:textId="77777777" w:rsidR="009B1411" w:rsidRDefault="009B1411" w:rsidP="009B1411">
      <w:pPr>
        <w:ind w:left="1260"/>
      </w:pPr>
      <w:r>
        <w:t>If an independent audit is not available, the following documents may be provided in lieu of the audit:</w:t>
      </w:r>
    </w:p>
    <w:p w14:paraId="7A092D79" w14:textId="77777777" w:rsidR="009B1411" w:rsidRDefault="009B1411" w:rsidP="00155464">
      <w:pPr>
        <w:pStyle w:val="ListParagraph"/>
        <w:numPr>
          <w:ilvl w:val="0"/>
          <w:numId w:val="11"/>
        </w:numPr>
        <w:ind w:left="1800"/>
      </w:pPr>
      <w:r>
        <w:t>Your most recent unaudited annual financial statements (cash flow, income statement, balance sheet)</w:t>
      </w:r>
    </w:p>
    <w:p w14:paraId="4D2280A1" w14:textId="77777777" w:rsidR="009B1411" w:rsidRDefault="009B1411" w:rsidP="00155464">
      <w:pPr>
        <w:pStyle w:val="ListParagraph"/>
        <w:numPr>
          <w:ilvl w:val="0"/>
          <w:numId w:val="11"/>
        </w:numPr>
        <w:ind w:left="1800"/>
      </w:pPr>
      <w:r>
        <w:t>Name and type of accounting system (QuickBooks, Peachtree, etc.)</w:t>
      </w:r>
    </w:p>
    <w:p w14:paraId="3FAD7C20" w14:textId="77777777" w:rsidR="009B1411" w:rsidRDefault="009B1411" w:rsidP="00155464">
      <w:pPr>
        <w:pStyle w:val="ListParagraph"/>
        <w:numPr>
          <w:ilvl w:val="0"/>
          <w:numId w:val="11"/>
        </w:numPr>
        <w:ind w:left="1800"/>
      </w:pPr>
      <w:r>
        <w:t>Accounting basis (cash, accrual, GAAP, etc.)</w:t>
      </w:r>
    </w:p>
    <w:p w14:paraId="7D7FB715" w14:textId="77777777" w:rsidR="009B1411" w:rsidRDefault="009B1411" w:rsidP="00155464">
      <w:pPr>
        <w:pStyle w:val="ListParagraph"/>
        <w:numPr>
          <w:ilvl w:val="0"/>
          <w:numId w:val="11"/>
        </w:numPr>
        <w:ind w:left="1800"/>
      </w:pPr>
      <w:r>
        <w:t>Accounting period</w:t>
      </w:r>
    </w:p>
    <w:p w14:paraId="279F8A34" w14:textId="77777777" w:rsidR="009B1411" w:rsidRDefault="009B1411" w:rsidP="00155464">
      <w:pPr>
        <w:pStyle w:val="ListParagraph"/>
        <w:numPr>
          <w:ilvl w:val="0"/>
          <w:numId w:val="11"/>
        </w:numPr>
        <w:ind w:left="1800"/>
      </w:pPr>
      <w:r>
        <w:t>List of contracts held in the last 2 years with public agencies</w:t>
      </w:r>
    </w:p>
    <w:p w14:paraId="45823B8B" w14:textId="77777777" w:rsidR="00B73EF1" w:rsidRDefault="00B73EF1" w:rsidP="00B73EF1"/>
    <w:p w14:paraId="6DF1FA7C" w14:textId="766E22B0" w:rsidR="00B73EF1" w:rsidRPr="00BB71C9" w:rsidRDefault="00B73EF1" w:rsidP="00BB71C9">
      <w:pPr>
        <w:pStyle w:val="Heading2"/>
        <w:keepNext w:val="0"/>
        <w:keepLines w:val="0"/>
        <w:numPr>
          <w:ilvl w:val="1"/>
          <w:numId w:val="5"/>
        </w:numPr>
        <w:tabs>
          <w:tab w:val="num" w:pos="1260"/>
        </w:tabs>
        <w:spacing w:before="0"/>
        <w:ind w:left="1267" w:hanging="720"/>
        <w:rPr>
          <w:sz w:val="22"/>
          <w:szCs w:val="22"/>
        </w:rPr>
      </w:pPr>
      <w:bookmarkStart w:id="115" w:name="_Toc232777083"/>
      <w:r w:rsidRPr="00BB71C9">
        <w:rPr>
          <w:sz w:val="22"/>
          <w:szCs w:val="22"/>
        </w:rPr>
        <w:t>Minimum Enrollment Participation</w:t>
      </w:r>
      <w:bookmarkEnd w:id="115"/>
    </w:p>
    <w:p w14:paraId="49C8F3E2" w14:textId="34951563" w:rsidR="00B73EF1" w:rsidRDefault="00D56365" w:rsidP="00BB71C9">
      <w:pPr>
        <w:ind w:left="1260"/>
      </w:pPr>
      <w:r>
        <w:t xml:space="preserve">Proposers must </w:t>
      </w:r>
      <w:r w:rsidR="00E63BC9">
        <w:t>propose a quantity of</w:t>
      </w:r>
      <w:r w:rsidR="00B73EF1">
        <w:t xml:space="preserve"> at least 80% </w:t>
      </w:r>
      <w:r w:rsidR="00E63BC9">
        <w:t>for</w:t>
      </w:r>
      <w:r w:rsidR="00B73EF1">
        <w:t xml:space="preserve"> </w:t>
      </w:r>
      <w:r w:rsidR="00FE736C">
        <w:t>recommended</w:t>
      </w:r>
      <w:r w:rsidR="00B73EF1">
        <w:t xml:space="preserve"> quantities indicated for the Target Enrollment </w:t>
      </w:r>
      <w:r w:rsidR="00632A36">
        <w:t xml:space="preserve">(16.1.A) </w:t>
      </w:r>
      <w:r w:rsidR="00B73EF1">
        <w:t>and Benchmark</w:t>
      </w:r>
      <w:r w:rsidR="00632A36">
        <w:t xml:space="preserve">s </w:t>
      </w:r>
      <w:r w:rsidR="00E63BC9">
        <w:t>(16.1.</w:t>
      </w:r>
      <w:r w:rsidR="00632A36">
        <w:t>B</w:t>
      </w:r>
      <w:r w:rsidR="00E63BC9">
        <w:t xml:space="preserve"> – 16.1.E)</w:t>
      </w:r>
      <w:r w:rsidR="00533C88">
        <w:t xml:space="preserve"> and will use Attachment D to indicate the enrollment and benchmark quantities (see Section 16)</w:t>
      </w:r>
      <w:r w:rsidR="00B73EF1">
        <w:t>.</w:t>
      </w:r>
      <w:r>
        <w:t xml:space="preserve">  Proposers</w:t>
      </w:r>
      <w:r w:rsidRPr="00B73EF1">
        <w:t xml:space="preserve"> </w:t>
      </w:r>
      <w:r w:rsidR="00533C88">
        <w:t>with e</w:t>
      </w:r>
      <w:r w:rsidR="00B73EF1" w:rsidRPr="00B73EF1">
        <w:t xml:space="preserve">nrollment </w:t>
      </w:r>
      <w:r w:rsidR="00533C88">
        <w:t>q</w:t>
      </w:r>
      <w:r w:rsidR="00B73EF1" w:rsidRPr="00B73EF1">
        <w:t xml:space="preserve">uantities </w:t>
      </w:r>
      <w:r w:rsidR="00533C88">
        <w:t xml:space="preserve">of </w:t>
      </w:r>
      <w:r w:rsidR="00B73EF1" w:rsidRPr="00B73EF1">
        <w:t xml:space="preserve">less than 80% will </w:t>
      </w:r>
      <w:r>
        <w:t>have their response rejected</w:t>
      </w:r>
      <w:r w:rsidR="00B73EF1" w:rsidRPr="00B73EF1">
        <w:t>.</w:t>
      </w:r>
    </w:p>
    <w:p w14:paraId="7D909CF9" w14:textId="77777777" w:rsidR="00B73EF1" w:rsidRDefault="00B73EF1" w:rsidP="00BB71C9"/>
    <w:p w14:paraId="67C0946A" w14:textId="24C0DF61" w:rsidR="00D058F1" w:rsidRPr="00BB71C9" w:rsidRDefault="00D32707" w:rsidP="00BB71C9">
      <w:pPr>
        <w:pStyle w:val="Heading1"/>
        <w:numPr>
          <w:ilvl w:val="0"/>
          <w:numId w:val="5"/>
        </w:numPr>
        <w:tabs>
          <w:tab w:val="num" w:pos="540"/>
        </w:tabs>
        <w:spacing w:before="0"/>
        <w:ind w:left="547" w:hanging="547"/>
        <w:rPr>
          <w:sz w:val="24"/>
          <w:szCs w:val="24"/>
        </w:rPr>
      </w:pPr>
      <w:bookmarkStart w:id="116" w:name="_Toc232777084"/>
      <w:r>
        <w:rPr>
          <w:sz w:val="24"/>
          <w:szCs w:val="24"/>
        </w:rPr>
        <w:t>Contractor Payment</w:t>
      </w:r>
      <w:bookmarkEnd w:id="116"/>
    </w:p>
    <w:p w14:paraId="5226C75A" w14:textId="0AC3B5B8" w:rsidR="00D32707" w:rsidRPr="000032D7" w:rsidRDefault="004E7A62" w:rsidP="00AA1C5A">
      <w:pPr>
        <w:ind w:left="540"/>
        <w:rPr>
          <w:rFonts w:asciiTheme="minorHAnsi" w:hAnsiTheme="minorHAnsi"/>
        </w:rPr>
      </w:pPr>
      <w:r>
        <w:rPr>
          <w:rFonts w:asciiTheme="minorHAnsi" w:hAnsiTheme="minorHAnsi"/>
        </w:rPr>
        <w:t xml:space="preserve">The </w:t>
      </w:r>
      <w:r w:rsidR="00D32707" w:rsidRPr="000032D7">
        <w:rPr>
          <w:rFonts w:asciiTheme="minorHAnsi" w:hAnsiTheme="minorHAnsi"/>
        </w:rPr>
        <w:t xml:space="preserve">Contractor will receive two separate types of payments to cover the costs associated with operating the TMJ program: wage subsidy payments and cost reimbursement payments. </w:t>
      </w:r>
    </w:p>
    <w:p w14:paraId="34BABA43" w14:textId="77777777" w:rsidR="00D32707" w:rsidRPr="00207C9F" w:rsidRDefault="00D32707" w:rsidP="00D32707">
      <w:pPr>
        <w:ind w:left="547"/>
      </w:pPr>
    </w:p>
    <w:p w14:paraId="7A886BC3" w14:textId="77777777" w:rsidR="00D32707" w:rsidRPr="006F2B66" w:rsidRDefault="00D32707" w:rsidP="00D32707">
      <w:pPr>
        <w:ind w:left="547" w:firstLine="720"/>
        <w:rPr>
          <w:rFonts w:asciiTheme="minorHAnsi" w:eastAsiaTheme="minorHAnsi" w:hAnsiTheme="minorHAnsi" w:cstheme="minorBidi"/>
          <w:b/>
        </w:rPr>
      </w:pPr>
      <w:r w:rsidRPr="006F2B66">
        <w:rPr>
          <w:rFonts w:asciiTheme="minorHAnsi" w:eastAsiaTheme="minorHAnsi" w:hAnsiTheme="minorHAnsi" w:cstheme="minorBidi"/>
          <w:b/>
        </w:rPr>
        <w:t>Wage Subsidy Payments</w:t>
      </w:r>
    </w:p>
    <w:p w14:paraId="5E9B065C" w14:textId="77777777" w:rsidR="00D32707" w:rsidRPr="006F2B66" w:rsidRDefault="00D32707" w:rsidP="00AA1C5A">
      <w:pPr>
        <w:ind w:left="1260"/>
        <w:rPr>
          <w:rFonts w:asciiTheme="minorHAnsi" w:eastAsiaTheme="minorHAnsi" w:hAnsiTheme="minorHAnsi" w:cstheme="minorBidi"/>
        </w:rPr>
      </w:pPr>
      <w:r w:rsidRPr="006F2B66">
        <w:rPr>
          <w:rFonts w:asciiTheme="minorHAnsi" w:eastAsiaTheme="minorHAnsi" w:hAnsiTheme="minorHAnsi" w:cstheme="minorBidi"/>
        </w:rPr>
        <w:t>Wage subsidy payments will be paid to the Contractor to reimburse the following expenses only:</w:t>
      </w:r>
    </w:p>
    <w:p w14:paraId="7C4FCE43" w14:textId="77777777" w:rsidR="00D32707" w:rsidRDefault="00D32707" w:rsidP="00D32707">
      <w:pPr>
        <w:numPr>
          <w:ilvl w:val="0"/>
          <w:numId w:val="52"/>
        </w:numPr>
        <w:rPr>
          <w:rFonts w:asciiTheme="minorHAnsi" w:eastAsiaTheme="minorHAnsi" w:hAnsiTheme="minorHAnsi" w:cstheme="minorBidi"/>
        </w:rPr>
      </w:pPr>
      <w:r w:rsidRPr="006F2B66">
        <w:rPr>
          <w:rFonts w:asciiTheme="minorHAnsi" w:eastAsiaTheme="minorHAnsi" w:hAnsiTheme="minorHAnsi" w:cstheme="minorBidi"/>
        </w:rPr>
        <w:t>Wage subsidies</w:t>
      </w:r>
      <w:r>
        <w:rPr>
          <w:rFonts w:asciiTheme="minorHAnsi" w:eastAsiaTheme="minorHAnsi" w:hAnsiTheme="minorHAnsi" w:cstheme="minorBidi"/>
        </w:rPr>
        <w:t>;</w:t>
      </w:r>
    </w:p>
    <w:p w14:paraId="1CA8CE30" w14:textId="77777777" w:rsidR="00D32707" w:rsidRPr="006F2B66" w:rsidRDefault="00D32707" w:rsidP="00D32707">
      <w:pPr>
        <w:numPr>
          <w:ilvl w:val="0"/>
          <w:numId w:val="52"/>
        </w:numPr>
        <w:rPr>
          <w:rFonts w:asciiTheme="minorHAnsi" w:eastAsiaTheme="minorHAnsi" w:hAnsiTheme="minorHAnsi" w:cstheme="minorBidi"/>
        </w:rPr>
      </w:pPr>
      <w:r>
        <w:rPr>
          <w:rFonts w:asciiTheme="minorHAnsi" w:eastAsiaTheme="minorHAnsi" w:hAnsiTheme="minorHAnsi" w:cstheme="minorBidi"/>
        </w:rPr>
        <w:t>Orientation and Job Transition Stipends</w:t>
      </w:r>
      <w:r w:rsidRPr="006F2B66">
        <w:rPr>
          <w:rFonts w:asciiTheme="minorHAnsi" w:eastAsiaTheme="minorHAnsi" w:hAnsiTheme="minorHAnsi" w:cstheme="minorBidi"/>
        </w:rPr>
        <w:t>;</w:t>
      </w:r>
    </w:p>
    <w:p w14:paraId="12FAC601" w14:textId="77777777" w:rsidR="00D32707" w:rsidRPr="00E26621" w:rsidRDefault="00D32707" w:rsidP="00D32707">
      <w:pPr>
        <w:numPr>
          <w:ilvl w:val="0"/>
          <w:numId w:val="52"/>
        </w:numPr>
        <w:rPr>
          <w:rFonts w:asciiTheme="minorHAnsi" w:eastAsiaTheme="minorHAnsi" w:hAnsiTheme="minorHAnsi" w:cstheme="minorBidi"/>
        </w:rPr>
      </w:pPr>
      <w:r w:rsidRPr="00E26621">
        <w:rPr>
          <w:rFonts w:asciiTheme="minorHAnsi" w:eastAsiaTheme="minorHAnsi" w:hAnsiTheme="minorHAnsi" w:cstheme="minorBidi"/>
        </w:rPr>
        <w:t>Federal Social Security and Medicare taxes;</w:t>
      </w:r>
    </w:p>
    <w:p w14:paraId="398AE18A" w14:textId="77777777" w:rsidR="00D32707" w:rsidRPr="00E26621" w:rsidRDefault="00D32707" w:rsidP="00D32707">
      <w:pPr>
        <w:numPr>
          <w:ilvl w:val="0"/>
          <w:numId w:val="52"/>
        </w:numPr>
        <w:rPr>
          <w:rFonts w:asciiTheme="minorHAnsi" w:eastAsiaTheme="minorHAnsi" w:hAnsiTheme="minorHAnsi" w:cstheme="minorBidi"/>
        </w:rPr>
      </w:pPr>
      <w:r w:rsidRPr="00E26621">
        <w:rPr>
          <w:rFonts w:asciiTheme="minorHAnsi" w:eastAsiaTheme="minorHAnsi" w:hAnsiTheme="minorHAnsi" w:cstheme="minorBidi"/>
        </w:rPr>
        <w:t>State and federal unemployment contributions, if any;</w:t>
      </w:r>
      <w:r>
        <w:rPr>
          <w:rFonts w:asciiTheme="minorHAnsi" w:eastAsiaTheme="minorHAnsi" w:hAnsiTheme="minorHAnsi" w:cstheme="minorBidi"/>
        </w:rPr>
        <w:t xml:space="preserve"> and</w:t>
      </w:r>
    </w:p>
    <w:p w14:paraId="1FFB486C" w14:textId="77777777" w:rsidR="00D32707" w:rsidRPr="00E26621" w:rsidRDefault="00D32707" w:rsidP="00D32707">
      <w:pPr>
        <w:numPr>
          <w:ilvl w:val="0"/>
          <w:numId w:val="52"/>
        </w:numPr>
        <w:rPr>
          <w:rFonts w:asciiTheme="minorHAnsi" w:eastAsiaTheme="minorHAnsi" w:hAnsiTheme="minorHAnsi" w:cstheme="minorBidi"/>
        </w:rPr>
      </w:pPr>
      <w:r w:rsidRPr="00E26621">
        <w:rPr>
          <w:rFonts w:asciiTheme="minorHAnsi" w:eastAsiaTheme="minorHAnsi" w:hAnsiTheme="minorHAnsi" w:cstheme="minorBidi"/>
        </w:rPr>
        <w:t>Worker’s compensation premiums, if any</w:t>
      </w:r>
      <w:r>
        <w:rPr>
          <w:rFonts w:asciiTheme="minorHAnsi" w:eastAsiaTheme="minorHAnsi" w:hAnsiTheme="minorHAnsi" w:cstheme="minorBidi"/>
        </w:rPr>
        <w:t>.</w:t>
      </w:r>
    </w:p>
    <w:p w14:paraId="0616102F" w14:textId="77777777" w:rsidR="00D32707" w:rsidRPr="00E26621" w:rsidRDefault="00D32707" w:rsidP="00D32707">
      <w:pPr>
        <w:ind w:left="2880"/>
        <w:rPr>
          <w:rFonts w:asciiTheme="minorHAnsi" w:eastAsiaTheme="minorHAnsi" w:hAnsiTheme="minorHAnsi" w:cstheme="minorBidi"/>
        </w:rPr>
      </w:pPr>
    </w:p>
    <w:p w14:paraId="1777905A" w14:textId="77777777" w:rsidR="00D32707" w:rsidRPr="00E26621" w:rsidRDefault="00D32707" w:rsidP="00D32707">
      <w:pPr>
        <w:ind w:left="720" w:firstLine="540"/>
        <w:rPr>
          <w:rFonts w:asciiTheme="minorHAnsi" w:eastAsiaTheme="minorHAnsi" w:hAnsiTheme="minorHAnsi" w:cstheme="minorBidi"/>
          <w:b/>
        </w:rPr>
      </w:pPr>
      <w:r w:rsidRPr="00E26621">
        <w:rPr>
          <w:rFonts w:asciiTheme="minorHAnsi" w:eastAsiaTheme="minorHAnsi" w:hAnsiTheme="minorHAnsi" w:cstheme="minorBidi"/>
          <w:b/>
        </w:rPr>
        <w:t xml:space="preserve">Cost Reimbursement </w:t>
      </w:r>
    </w:p>
    <w:p w14:paraId="2BD601F3" w14:textId="665A83B0" w:rsidR="004E7A62" w:rsidRPr="00755467" w:rsidRDefault="00D32707" w:rsidP="00755467">
      <w:pPr>
        <w:ind w:left="1260"/>
        <w:rPr>
          <w:rFonts w:asciiTheme="minorHAnsi" w:eastAsiaTheme="minorHAnsi" w:hAnsiTheme="minorHAnsi" w:cstheme="minorBidi"/>
        </w:rPr>
      </w:pPr>
      <w:r w:rsidRPr="002F56B0">
        <w:rPr>
          <w:rFonts w:asciiTheme="minorHAnsi" w:eastAsiaTheme="minorHAnsi" w:hAnsiTheme="minorHAnsi" w:cstheme="minorBidi"/>
        </w:rPr>
        <w:t xml:space="preserve">Contractors will </w:t>
      </w:r>
      <w:r w:rsidRPr="00143055">
        <w:rPr>
          <w:rFonts w:asciiTheme="minorHAnsi" w:eastAsiaTheme="minorHAnsi" w:hAnsiTheme="minorHAnsi" w:cstheme="minorBidi"/>
        </w:rPr>
        <w:t>receive</w:t>
      </w:r>
      <w:r w:rsidRPr="00E26621">
        <w:rPr>
          <w:rFonts w:asciiTheme="minorHAnsi" w:eastAsiaTheme="minorHAnsi" w:hAnsiTheme="minorHAnsi" w:cstheme="minorBidi"/>
        </w:rPr>
        <w:t xml:space="preserve"> funds to support program costs through a cost reimbursement allocation</w:t>
      </w:r>
      <w:r w:rsidRPr="002F56B0">
        <w:rPr>
          <w:rFonts w:asciiTheme="minorHAnsi" w:eastAsiaTheme="minorHAnsi" w:hAnsiTheme="minorHAnsi" w:cstheme="minorBidi"/>
        </w:rPr>
        <w:t>. Funds cover</w:t>
      </w:r>
      <w:r w:rsidRPr="00E26621">
        <w:rPr>
          <w:rFonts w:asciiTheme="minorHAnsi" w:eastAsiaTheme="minorHAnsi" w:hAnsiTheme="minorHAnsi" w:cstheme="minorBidi"/>
        </w:rPr>
        <w:t xml:space="preserve"> direct and indirect costs of program implementation related to the recruitment, enrollment and placement of subsidized workers. </w:t>
      </w:r>
      <w:r>
        <w:rPr>
          <w:rFonts w:asciiTheme="minorHAnsi" w:eastAsiaTheme="minorHAnsi" w:hAnsiTheme="minorHAnsi" w:cstheme="minorBidi"/>
        </w:rPr>
        <w:t xml:space="preserve"> Start-up funds will be available and issued in a separate allocation of up to 1/</w:t>
      </w:r>
      <w:proofErr w:type="gramStart"/>
      <w:r>
        <w:rPr>
          <w:rFonts w:asciiTheme="minorHAnsi" w:eastAsiaTheme="minorHAnsi" w:hAnsiTheme="minorHAnsi" w:cstheme="minorBidi"/>
        </w:rPr>
        <w:t>12</w:t>
      </w:r>
      <w:r w:rsidRPr="002F56B0">
        <w:rPr>
          <w:rFonts w:asciiTheme="minorHAnsi" w:eastAsiaTheme="minorHAnsi" w:hAnsiTheme="minorHAnsi" w:cstheme="minorBidi"/>
          <w:vertAlign w:val="superscript"/>
        </w:rPr>
        <w:t>th</w:t>
      </w:r>
      <w:proofErr w:type="gramEnd"/>
      <w:r>
        <w:rPr>
          <w:rFonts w:asciiTheme="minorHAnsi" w:eastAsiaTheme="minorHAnsi" w:hAnsiTheme="minorHAnsi" w:cstheme="minorBidi"/>
        </w:rPr>
        <w:t xml:space="preserve"> of the proposer annual cost reimbursement budget.</w:t>
      </w:r>
      <w:r w:rsidRPr="00E26621">
        <w:rPr>
          <w:rFonts w:asciiTheme="minorHAnsi" w:eastAsiaTheme="minorHAnsi" w:hAnsiTheme="minorHAnsi" w:cstheme="minorBidi"/>
        </w:rPr>
        <w:t xml:space="preserve"> </w:t>
      </w:r>
    </w:p>
    <w:p w14:paraId="620A8E5B" w14:textId="77777777" w:rsidR="000B6B08" w:rsidRPr="00460843" w:rsidRDefault="000B6B08" w:rsidP="000B6B08">
      <w:pPr>
        <w:pStyle w:val="Heading1"/>
        <w:numPr>
          <w:ilvl w:val="0"/>
          <w:numId w:val="5"/>
        </w:numPr>
        <w:tabs>
          <w:tab w:val="num" w:pos="540"/>
        </w:tabs>
        <w:spacing w:before="0"/>
        <w:ind w:left="547" w:hanging="547"/>
        <w:rPr>
          <w:sz w:val="24"/>
          <w:szCs w:val="24"/>
        </w:rPr>
      </w:pPr>
      <w:bookmarkStart w:id="117" w:name="_Toc232777085"/>
      <w:r>
        <w:rPr>
          <w:sz w:val="24"/>
          <w:szCs w:val="24"/>
        </w:rPr>
        <w:lastRenderedPageBreak/>
        <w:t>Program Summary</w:t>
      </w:r>
      <w:bookmarkEnd w:id="117"/>
    </w:p>
    <w:p w14:paraId="1DAB614F" w14:textId="033D0286" w:rsidR="00B6737C" w:rsidRDefault="00E95537" w:rsidP="005C0966">
      <w:pPr>
        <w:ind w:left="540"/>
      </w:pPr>
      <w:r w:rsidRPr="00E95537">
        <w:t>As part of this RFP, proposers shall provide a concise program summary providing an overview of the Proposer’s understanding of the requirements of this RFP, the Proposer’s qualifications and the plan to address the requirements of this program in such a way as to provide DCF’s evaluators with a broad understanding of the entire proposal.  This program summary may also form the basis for a summary of the grant to DCF staff, the public, and other interested parties.</w:t>
      </w:r>
    </w:p>
    <w:p w14:paraId="64546980" w14:textId="77777777" w:rsidR="00E95537" w:rsidRDefault="00E95537" w:rsidP="005C0966">
      <w:pPr>
        <w:ind w:left="540"/>
      </w:pPr>
    </w:p>
    <w:p w14:paraId="52C0DB41" w14:textId="77777777" w:rsidR="00B6737C" w:rsidRDefault="00B6737C" w:rsidP="005C0966">
      <w:pPr>
        <w:ind w:left="540"/>
      </w:pPr>
      <w:r>
        <w:t>This section of the RFP will not be scored by the evaluation team.</w:t>
      </w:r>
    </w:p>
    <w:p w14:paraId="423DEC67" w14:textId="77777777" w:rsidR="0020476D" w:rsidRDefault="0020476D" w:rsidP="00885EBC">
      <w:pPr>
        <w:ind w:left="547"/>
      </w:pPr>
    </w:p>
    <w:p w14:paraId="5CA31118" w14:textId="77777777" w:rsidR="0075058B" w:rsidRPr="00460843" w:rsidRDefault="0075058B" w:rsidP="0020476D">
      <w:pPr>
        <w:pStyle w:val="Heading1"/>
        <w:numPr>
          <w:ilvl w:val="0"/>
          <w:numId w:val="5"/>
        </w:numPr>
        <w:tabs>
          <w:tab w:val="num" w:pos="540"/>
        </w:tabs>
        <w:spacing w:before="0"/>
        <w:ind w:left="547" w:hanging="547"/>
        <w:rPr>
          <w:sz w:val="24"/>
          <w:szCs w:val="24"/>
        </w:rPr>
      </w:pPr>
      <w:bookmarkStart w:id="118" w:name="_Toc232777086"/>
      <w:r w:rsidRPr="00460843">
        <w:rPr>
          <w:sz w:val="24"/>
          <w:szCs w:val="24"/>
        </w:rPr>
        <w:t>Organization Requirements</w:t>
      </w:r>
      <w:bookmarkEnd w:id="118"/>
    </w:p>
    <w:p w14:paraId="6805B967" w14:textId="6EC892B1" w:rsidR="00E95537" w:rsidRPr="00E95537" w:rsidRDefault="002F06BB" w:rsidP="008C578D">
      <w:pPr>
        <w:ind w:left="540"/>
      </w:pPr>
      <w:r>
        <w:t>Proposer</w:t>
      </w:r>
      <w:r w:rsidRPr="00E95537">
        <w:t xml:space="preserve">s </w:t>
      </w:r>
      <w:r w:rsidR="00E95537" w:rsidRPr="00E95537">
        <w:t xml:space="preserve">must have a demonstrated history of administering subsidized employment programs in geographic settings comparable to the geographical area </w:t>
      </w:r>
      <w:r>
        <w:t>and target population identified in this RFP</w:t>
      </w:r>
      <w:r w:rsidR="00E95537" w:rsidRPr="00E95537">
        <w:t xml:space="preserve"> for a minimum of three (3) years. If the </w:t>
      </w:r>
      <w:r w:rsidR="00EA4132">
        <w:t>Proposer</w:t>
      </w:r>
      <w:r w:rsidR="00EA4132" w:rsidRPr="00E95537">
        <w:t xml:space="preserve"> </w:t>
      </w:r>
      <w:r w:rsidR="00E95537" w:rsidRPr="00E95537">
        <w:t xml:space="preserve">does not have experience administering subsidized employment programs, the </w:t>
      </w:r>
      <w:r w:rsidR="00EA4132">
        <w:t>Proposer</w:t>
      </w:r>
      <w:r w:rsidR="00EA4132" w:rsidRPr="00E95537">
        <w:t xml:space="preserve"> </w:t>
      </w:r>
      <w:r w:rsidR="00E95537" w:rsidRPr="00E95537">
        <w:t>must have a demonstrated history of assisting the target populations. Relevant experience administering subsidized employment programs includes, but is not limited to, successful operation of the:</w:t>
      </w:r>
    </w:p>
    <w:p w14:paraId="3EA69AA8" w14:textId="77777777" w:rsidR="00E95537" w:rsidRPr="00E95537" w:rsidRDefault="00E95537" w:rsidP="00155464">
      <w:pPr>
        <w:numPr>
          <w:ilvl w:val="0"/>
          <w:numId w:val="18"/>
        </w:numPr>
        <w:tabs>
          <w:tab w:val="left" w:pos="1800"/>
        </w:tabs>
      </w:pPr>
      <w:r w:rsidRPr="00E95537">
        <w:t>Transform Milwaukee Jobs program (TMJ);</w:t>
      </w:r>
    </w:p>
    <w:p w14:paraId="1887EAA3" w14:textId="77777777" w:rsidR="00E95537" w:rsidRPr="00E95537" w:rsidRDefault="00E95537" w:rsidP="00155464">
      <w:pPr>
        <w:numPr>
          <w:ilvl w:val="0"/>
          <w:numId w:val="18"/>
        </w:numPr>
        <w:tabs>
          <w:tab w:val="left" w:pos="1800"/>
        </w:tabs>
      </w:pPr>
      <w:r w:rsidRPr="00E95537">
        <w:t>Transitional Jobs program;</w:t>
      </w:r>
    </w:p>
    <w:p w14:paraId="31412D42" w14:textId="77777777" w:rsidR="00E95537" w:rsidRPr="00E95537" w:rsidRDefault="00E95537" w:rsidP="00155464">
      <w:pPr>
        <w:numPr>
          <w:ilvl w:val="0"/>
          <w:numId w:val="18"/>
        </w:numPr>
        <w:tabs>
          <w:tab w:val="left" w:pos="1800"/>
        </w:tabs>
      </w:pPr>
      <w:r w:rsidRPr="00E95537">
        <w:t>Enhanced Transitional Jobs Demonstration Project;</w:t>
      </w:r>
    </w:p>
    <w:p w14:paraId="2C71FFBD" w14:textId="77777777" w:rsidR="00E95537" w:rsidRPr="00E95537" w:rsidRDefault="00E95537" w:rsidP="00155464">
      <w:pPr>
        <w:numPr>
          <w:ilvl w:val="0"/>
          <w:numId w:val="18"/>
        </w:numPr>
        <w:tabs>
          <w:tab w:val="left" w:pos="1800"/>
        </w:tabs>
      </w:pPr>
      <w:r w:rsidRPr="00E95537">
        <w:t>Transitional Jobs Demonstration Project;</w:t>
      </w:r>
    </w:p>
    <w:p w14:paraId="2C6CC96E" w14:textId="77777777" w:rsidR="00E95537" w:rsidRPr="00E95537" w:rsidRDefault="00E95537" w:rsidP="00155464">
      <w:pPr>
        <w:numPr>
          <w:ilvl w:val="0"/>
          <w:numId w:val="18"/>
        </w:numPr>
        <w:tabs>
          <w:tab w:val="left" w:pos="1800"/>
        </w:tabs>
      </w:pPr>
      <w:r w:rsidRPr="00E95537">
        <w:t>Wisconsin Independent Living (IL) Program;</w:t>
      </w:r>
    </w:p>
    <w:p w14:paraId="64785DA5" w14:textId="77777777" w:rsidR="00E95537" w:rsidRPr="00E95537" w:rsidRDefault="00E95537" w:rsidP="00155464">
      <w:pPr>
        <w:numPr>
          <w:ilvl w:val="0"/>
          <w:numId w:val="18"/>
        </w:numPr>
        <w:tabs>
          <w:tab w:val="left" w:pos="1800"/>
        </w:tabs>
      </w:pPr>
      <w:r w:rsidRPr="00E95537">
        <w:t xml:space="preserve">Youth Build; </w:t>
      </w:r>
    </w:p>
    <w:p w14:paraId="78AD773A" w14:textId="77777777" w:rsidR="00E95537" w:rsidRPr="00E95537" w:rsidRDefault="00E95537" w:rsidP="00155464">
      <w:pPr>
        <w:numPr>
          <w:ilvl w:val="0"/>
          <w:numId w:val="18"/>
        </w:numPr>
        <w:tabs>
          <w:tab w:val="left" w:pos="1800"/>
        </w:tabs>
      </w:pPr>
      <w:r w:rsidRPr="00E95537">
        <w:t xml:space="preserve">Wisconsin Works; and/or </w:t>
      </w:r>
    </w:p>
    <w:p w14:paraId="31C3E8AD" w14:textId="77777777" w:rsidR="00E95537" w:rsidRPr="00E95537" w:rsidRDefault="00E95537" w:rsidP="00155464">
      <w:pPr>
        <w:numPr>
          <w:ilvl w:val="0"/>
          <w:numId w:val="18"/>
        </w:numPr>
        <w:tabs>
          <w:tab w:val="left" w:pos="1800"/>
        </w:tabs>
      </w:pPr>
      <w:r w:rsidRPr="00E95537">
        <w:t xml:space="preserve">Wisconsin Youth Apprenticeship. </w:t>
      </w:r>
    </w:p>
    <w:p w14:paraId="43C21162" w14:textId="77777777" w:rsidR="00E95537" w:rsidRPr="00E95537" w:rsidRDefault="00E95537" w:rsidP="00E95537">
      <w:pPr>
        <w:tabs>
          <w:tab w:val="left" w:pos="1800"/>
        </w:tabs>
        <w:ind w:left="1800"/>
      </w:pPr>
    </w:p>
    <w:p w14:paraId="0721C2F5" w14:textId="77777777" w:rsidR="00E95537" w:rsidRPr="00E95537" w:rsidRDefault="00E95537" w:rsidP="00AA1C5A">
      <w:pPr>
        <w:ind w:left="540"/>
      </w:pPr>
      <w:r w:rsidRPr="00E95537">
        <w:t>Key attributes of demonstrated history are:</w:t>
      </w:r>
    </w:p>
    <w:p w14:paraId="3540E920" w14:textId="77777777" w:rsidR="00E95537" w:rsidRPr="00E95537" w:rsidRDefault="00E95537" w:rsidP="00155464">
      <w:pPr>
        <w:numPr>
          <w:ilvl w:val="0"/>
          <w:numId w:val="19"/>
        </w:numPr>
        <w:tabs>
          <w:tab w:val="left" w:pos="1800"/>
        </w:tabs>
      </w:pPr>
      <w:r w:rsidRPr="00E95537">
        <w:t>The ability to identify and recruit prospective program participants;</w:t>
      </w:r>
    </w:p>
    <w:p w14:paraId="163C4C57" w14:textId="77777777" w:rsidR="00E95537" w:rsidRPr="00E95537" w:rsidRDefault="00E95537" w:rsidP="00155464">
      <w:pPr>
        <w:numPr>
          <w:ilvl w:val="0"/>
          <w:numId w:val="19"/>
        </w:numPr>
        <w:tabs>
          <w:tab w:val="left" w:pos="1800"/>
        </w:tabs>
      </w:pPr>
      <w:r w:rsidRPr="00E95537">
        <w:t>The ability to conduct informal assessments of program participants;</w:t>
      </w:r>
    </w:p>
    <w:p w14:paraId="224965AC" w14:textId="77777777" w:rsidR="00E95537" w:rsidRPr="00E95537" w:rsidRDefault="00E95537" w:rsidP="00155464">
      <w:pPr>
        <w:numPr>
          <w:ilvl w:val="0"/>
          <w:numId w:val="19"/>
        </w:numPr>
        <w:tabs>
          <w:tab w:val="left" w:pos="1800"/>
        </w:tabs>
      </w:pPr>
      <w:r w:rsidRPr="00E95537">
        <w:t>The ability to identify and recruit prospective subsidized employers;</w:t>
      </w:r>
    </w:p>
    <w:p w14:paraId="74CE3692" w14:textId="77777777" w:rsidR="00E95537" w:rsidRPr="00E95537" w:rsidRDefault="00E95537" w:rsidP="00155464">
      <w:pPr>
        <w:numPr>
          <w:ilvl w:val="0"/>
          <w:numId w:val="19"/>
        </w:numPr>
        <w:tabs>
          <w:tab w:val="left" w:pos="1800"/>
        </w:tabs>
      </w:pPr>
      <w:r w:rsidRPr="00E95537">
        <w:t>The ability to work with subsidized employers to identify and develop a wide range of subsidized jobs;</w:t>
      </w:r>
    </w:p>
    <w:p w14:paraId="26107CFF" w14:textId="77777777" w:rsidR="00E95537" w:rsidRPr="00E95537" w:rsidRDefault="00E95537" w:rsidP="00155464">
      <w:pPr>
        <w:numPr>
          <w:ilvl w:val="0"/>
          <w:numId w:val="19"/>
        </w:numPr>
        <w:tabs>
          <w:tab w:val="left" w:pos="1800"/>
        </w:tabs>
      </w:pPr>
      <w:r w:rsidRPr="00E95537">
        <w:t>The ability to assist program participants with successfully completing subsidized employment; and</w:t>
      </w:r>
    </w:p>
    <w:p w14:paraId="61980326" w14:textId="77777777" w:rsidR="00E95537" w:rsidRDefault="00E95537" w:rsidP="00155464">
      <w:pPr>
        <w:numPr>
          <w:ilvl w:val="0"/>
          <w:numId w:val="19"/>
        </w:numPr>
        <w:tabs>
          <w:tab w:val="left" w:pos="1800"/>
        </w:tabs>
      </w:pPr>
      <w:r w:rsidRPr="00E95537">
        <w:t>The ability to provide program participants with job search assistance,  unsubsidized employment placement and retention services.</w:t>
      </w:r>
    </w:p>
    <w:p w14:paraId="68B64FF3" w14:textId="77777777" w:rsidR="008C578D" w:rsidRPr="00E95537" w:rsidRDefault="008C578D" w:rsidP="008C578D">
      <w:pPr>
        <w:tabs>
          <w:tab w:val="left" w:pos="1800"/>
        </w:tabs>
      </w:pPr>
    </w:p>
    <w:p w14:paraId="6910F3C0" w14:textId="77777777" w:rsidR="005C629B" w:rsidRPr="008A5065" w:rsidRDefault="005C629B" w:rsidP="005C0966">
      <w:pPr>
        <w:pStyle w:val="Heading2"/>
        <w:numPr>
          <w:ilvl w:val="1"/>
          <w:numId w:val="5"/>
        </w:numPr>
        <w:tabs>
          <w:tab w:val="left" w:pos="1260"/>
        </w:tabs>
        <w:spacing w:before="0"/>
        <w:ind w:left="1267" w:hanging="720"/>
        <w:rPr>
          <w:sz w:val="22"/>
        </w:rPr>
      </w:pPr>
      <w:bookmarkStart w:id="119" w:name="_Toc240778002"/>
      <w:bookmarkStart w:id="120" w:name="_Toc14775468"/>
      <w:bookmarkStart w:id="121" w:name="_Toc232777087"/>
      <w:r w:rsidRPr="008A5065">
        <w:rPr>
          <w:sz w:val="22"/>
        </w:rPr>
        <w:t xml:space="preserve">Proposer Response to Organization </w:t>
      </w:r>
      <w:bookmarkEnd w:id="119"/>
      <w:bookmarkEnd w:id="120"/>
      <w:r w:rsidRPr="008A5065">
        <w:rPr>
          <w:sz w:val="22"/>
        </w:rPr>
        <w:t>Requirements</w:t>
      </w:r>
      <w:bookmarkEnd w:id="121"/>
    </w:p>
    <w:p w14:paraId="27F260EB" w14:textId="77777777" w:rsidR="00E95537" w:rsidRPr="00D36737" w:rsidRDefault="00E95537" w:rsidP="00E95537">
      <w:pPr>
        <w:pStyle w:val="ListParagraph"/>
        <w:keepNext/>
        <w:keepLines/>
        <w:ind w:left="1260"/>
        <w:rPr>
          <w:b/>
        </w:rPr>
      </w:pPr>
      <w:r w:rsidRPr="00D36737">
        <w:rPr>
          <w:b/>
        </w:rPr>
        <w:t>(</w:t>
      </w:r>
      <w:r>
        <w:rPr>
          <w:b/>
        </w:rPr>
        <w:t>200</w:t>
      </w:r>
      <w:r w:rsidRPr="00D36737">
        <w:rPr>
          <w:b/>
        </w:rPr>
        <w:t xml:space="preserve"> Points</w:t>
      </w:r>
      <w:r>
        <w:rPr>
          <w:b/>
        </w:rPr>
        <w:t>, 10</w:t>
      </w:r>
      <w:r w:rsidRPr="008135CE">
        <w:rPr>
          <w:b/>
        </w:rPr>
        <w:t xml:space="preserve"> Pages Maximum</w:t>
      </w:r>
      <w:r w:rsidRPr="00D36737">
        <w:rPr>
          <w:b/>
        </w:rPr>
        <w:t>)</w:t>
      </w:r>
    </w:p>
    <w:p w14:paraId="187CDBA2" w14:textId="77777777" w:rsidR="00E95537" w:rsidRDefault="00E95537" w:rsidP="00DC6019">
      <w:pPr>
        <w:pStyle w:val="NoSpacing"/>
        <w:ind w:left="2160" w:hanging="900"/>
      </w:pPr>
      <w:r>
        <w:t>7.1.1</w:t>
      </w:r>
      <w:r>
        <w:tab/>
        <w:t>Provide a brief narrative of your organization, including subcontractors and mission, that specifically addresses how your organization’s mission relates to the scope of work expected of the bidder. This must include your organizational values and philosophical approach to serving the intended population and how this approach aligns with the program being proposed. Please include a description of current and past operations, annual budget, sources of revenue, and number of full-time and part-time staff.</w:t>
      </w:r>
    </w:p>
    <w:p w14:paraId="09029B8A" w14:textId="77777777" w:rsidR="00E95537" w:rsidRDefault="00E95537" w:rsidP="00E95537">
      <w:pPr>
        <w:pStyle w:val="NoSpacing"/>
        <w:ind w:left="1260" w:firstLine="7"/>
      </w:pPr>
      <w:r>
        <w:t xml:space="preserve"> </w:t>
      </w:r>
    </w:p>
    <w:p w14:paraId="4415ADC3" w14:textId="5A23F1EB" w:rsidR="00E95537" w:rsidRPr="00056215" w:rsidRDefault="00E95537" w:rsidP="00E95537">
      <w:pPr>
        <w:pStyle w:val="NoSpacing"/>
        <w:ind w:left="2160" w:hanging="893"/>
      </w:pPr>
      <w:r w:rsidRPr="00DC6019">
        <w:rPr>
          <w:bCs/>
        </w:rPr>
        <w:t>7.1.2</w:t>
      </w:r>
      <w:r>
        <w:tab/>
      </w:r>
      <w:r w:rsidRPr="00056215">
        <w:t>Describe your organization/company’s experience and capabilities administering subsidized employment programs in a geographic setting</w:t>
      </w:r>
      <w:r w:rsidR="00EA4132">
        <w:t xml:space="preserve"> identified in this RFP</w:t>
      </w:r>
      <w:r>
        <w:t xml:space="preserve">. </w:t>
      </w:r>
      <w:r w:rsidRPr="00056215">
        <w:t xml:space="preserve">For each subsidized employment program, </w:t>
      </w:r>
      <w:r>
        <w:t>provide</w:t>
      </w:r>
      <w:r w:rsidRPr="00056215">
        <w:t xml:space="preserve"> a description of the program, services provided, begin and end dates, locations, and outcomes. Include</w:t>
      </w:r>
      <w:r>
        <w:t>:</w:t>
      </w:r>
    </w:p>
    <w:p w14:paraId="0EB7E743" w14:textId="77777777" w:rsidR="00E95537" w:rsidRDefault="00E95537" w:rsidP="00DC6019">
      <w:pPr>
        <w:numPr>
          <w:ilvl w:val="0"/>
          <w:numId w:val="19"/>
        </w:numPr>
        <w:tabs>
          <w:tab w:val="left" w:pos="1800"/>
        </w:tabs>
        <w:ind w:left="3060"/>
      </w:pPr>
      <w:r>
        <w:t>Years of experience delivering similar services to similar populations.</w:t>
      </w:r>
    </w:p>
    <w:p w14:paraId="402FAB83" w14:textId="77777777" w:rsidR="00E95537" w:rsidRDefault="00E95537" w:rsidP="00DC6019">
      <w:pPr>
        <w:pStyle w:val="NoSpacing"/>
        <w:numPr>
          <w:ilvl w:val="0"/>
          <w:numId w:val="20"/>
        </w:numPr>
        <w:ind w:left="3060"/>
      </w:pPr>
      <w:r>
        <w:t>Years of experience operating subsidized employment programs.</w:t>
      </w:r>
    </w:p>
    <w:p w14:paraId="7FD3A6F0" w14:textId="77777777" w:rsidR="00E95537" w:rsidRDefault="00E95537" w:rsidP="00DC6019">
      <w:pPr>
        <w:pStyle w:val="NoSpacing"/>
        <w:numPr>
          <w:ilvl w:val="0"/>
          <w:numId w:val="20"/>
        </w:numPr>
        <w:ind w:left="3060"/>
      </w:pPr>
      <w:r>
        <w:lastRenderedPageBreak/>
        <w:t>Description of subsidized employment programs operated, including services provided, begin and end dates, locations, and outcomes.</w:t>
      </w:r>
    </w:p>
    <w:p w14:paraId="75B84A08" w14:textId="77777777" w:rsidR="00E95537" w:rsidRDefault="00E95537" w:rsidP="00DC6019">
      <w:pPr>
        <w:pStyle w:val="NoSpacing"/>
        <w:numPr>
          <w:ilvl w:val="0"/>
          <w:numId w:val="20"/>
        </w:numPr>
        <w:ind w:left="3060"/>
      </w:pPr>
      <w:r>
        <w:t>Years of experience operating public workforce programs.</w:t>
      </w:r>
    </w:p>
    <w:p w14:paraId="39FD170F" w14:textId="77777777" w:rsidR="00E95537" w:rsidRDefault="00E95537" w:rsidP="00DC6019">
      <w:pPr>
        <w:pStyle w:val="NoSpacing"/>
        <w:numPr>
          <w:ilvl w:val="0"/>
          <w:numId w:val="20"/>
        </w:numPr>
        <w:ind w:left="3060"/>
      </w:pPr>
      <w:r>
        <w:t>Experience  identifying and recruiting participants.</w:t>
      </w:r>
    </w:p>
    <w:p w14:paraId="3D6A618F" w14:textId="77777777" w:rsidR="00E95537" w:rsidRDefault="00E95537" w:rsidP="00DC6019">
      <w:pPr>
        <w:pStyle w:val="NoSpacing"/>
        <w:numPr>
          <w:ilvl w:val="0"/>
          <w:numId w:val="20"/>
        </w:numPr>
        <w:ind w:left="3060"/>
      </w:pPr>
      <w:r>
        <w:t>Experience conducting informal assessments of participants.</w:t>
      </w:r>
    </w:p>
    <w:p w14:paraId="352D6CE3" w14:textId="77777777" w:rsidR="00E95537" w:rsidRDefault="00E95537" w:rsidP="00DC6019">
      <w:pPr>
        <w:pStyle w:val="NoSpacing"/>
        <w:numPr>
          <w:ilvl w:val="0"/>
          <w:numId w:val="20"/>
        </w:numPr>
        <w:ind w:left="3060"/>
      </w:pPr>
      <w:r>
        <w:t>Experience identifying and recruiting subsidized employers.</w:t>
      </w:r>
    </w:p>
    <w:p w14:paraId="2AB71450" w14:textId="77777777" w:rsidR="00E95537" w:rsidRDefault="00E95537" w:rsidP="00DC6019">
      <w:pPr>
        <w:pStyle w:val="NoSpacing"/>
        <w:numPr>
          <w:ilvl w:val="0"/>
          <w:numId w:val="20"/>
        </w:numPr>
        <w:ind w:left="3060"/>
      </w:pPr>
      <w:r>
        <w:t>Experience working with subsidized employers to develop subsidized jobs.</w:t>
      </w:r>
    </w:p>
    <w:p w14:paraId="4C92FE5A" w14:textId="77777777" w:rsidR="00E95537" w:rsidRDefault="00E95537" w:rsidP="00DC6019">
      <w:pPr>
        <w:pStyle w:val="NoSpacing"/>
        <w:numPr>
          <w:ilvl w:val="0"/>
          <w:numId w:val="20"/>
        </w:numPr>
        <w:ind w:left="3060"/>
      </w:pPr>
      <w:r>
        <w:t>Experience assisting participants with successfully completing subsidized employment.</w:t>
      </w:r>
    </w:p>
    <w:p w14:paraId="3E34B2DD" w14:textId="77777777" w:rsidR="00E95537" w:rsidRDefault="00E95537" w:rsidP="00DC6019">
      <w:pPr>
        <w:pStyle w:val="NoSpacing"/>
        <w:numPr>
          <w:ilvl w:val="0"/>
          <w:numId w:val="20"/>
        </w:numPr>
        <w:ind w:left="3060"/>
      </w:pPr>
      <w:r>
        <w:t xml:space="preserve">Experience providing participants with subsidized employment retention services and job search assistance. </w:t>
      </w:r>
    </w:p>
    <w:p w14:paraId="06BE9EE8" w14:textId="77777777" w:rsidR="00E95537" w:rsidRDefault="00E95537" w:rsidP="00E95537">
      <w:pPr>
        <w:pStyle w:val="NoSpacing"/>
        <w:ind w:left="720" w:firstLine="540"/>
      </w:pPr>
    </w:p>
    <w:p w14:paraId="59E2DCDB" w14:textId="77777777" w:rsidR="00E95537" w:rsidRDefault="00E95537" w:rsidP="00E95537">
      <w:pPr>
        <w:pStyle w:val="NoSpacing"/>
        <w:ind w:left="2160" w:hanging="720"/>
      </w:pPr>
      <w:r w:rsidRPr="00DD10B0">
        <w:rPr>
          <w:bCs/>
        </w:rPr>
        <w:t>7.1.3</w:t>
      </w:r>
      <w:r>
        <w:rPr>
          <w:b/>
        </w:rPr>
        <w:tab/>
      </w:r>
      <w:r w:rsidRPr="00D51551">
        <w:t>Describe your organization’s existing infrastructure that will ensure successful initial startup of the T</w:t>
      </w:r>
      <w:r>
        <w:t>M</w:t>
      </w:r>
      <w:r w:rsidRPr="00D51551">
        <w:t xml:space="preserve">J Program.  Include a description of existing staffing, office space and locations within the service delivery area, existing </w:t>
      </w:r>
      <w:r w:rsidRPr="0049483D">
        <w:t xml:space="preserve">IT infrastructure </w:t>
      </w:r>
      <w:r w:rsidRPr="00D51551">
        <w:t xml:space="preserve">(CARES, WWP, </w:t>
      </w:r>
      <w:r w:rsidRPr="0049483D">
        <w:t>etc.</w:t>
      </w:r>
      <w:r w:rsidRPr="00D51551">
        <w:t>), partnerships that closely align with implementation of the T</w:t>
      </w:r>
      <w:r>
        <w:t>M</w:t>
      </w:r>
      <w:r w:rsidRPr="00D51551">
        <w:t>J program</w:t>
      </w:r>
      <w:r>
        <w:t>, and a description of similar programs (W-2, WIOA, etc.), currently provided</w:t>
      </w:r>
      <w:r w:rsidRPr="00D51551">
        <w:t>.</w:t>
      </w:r>
    </w:p>
    <w:p w14:paraId="6F3FAEB3" w14:textId="77777777" w:rsidR="00E95537" w:rsidRDefault="00E95537" w:rsidP="00E95537">
      <w:pPr>
        <w:pStyle w:val="NoSpacing"/>
        <w:ind w:left="2160" w:hanging="720"/>
      </w:pPr>
    </w:p>
    <w:p w14:paraId="791DED81" w14:textId="77777777" w:rsidR="00E95537" w:rsidRPr="00570326" w:rsidRDefault="00E95537" w:rsidP="00E95537">
      <w:pPr>
        <w:pStyle w:val="NoSpacing"/>
        <w:ind w:left="2160" w:hanging="720"/>
        <w:rPr>
          <w:bCs/>
        </w:rPr>
      </w:pPr>
      <w:r w:rsidRPr="00570326">
        <w:rPr>
          <w:bCs/>
        </w:rPr>
        <w:t>7.1.4</w:t>
      </w:r>
      <w:r>
        <w:rPr>
          <w:b/>
        </w:rPr>
        <w:tab/>
      </w:r>
      <w:r w:rsidRPr="00570326">
        <w:rPr>
          <w:bCs/>
        </w:rPr>
        <w:t>Tell us about your experience and approach in providing services and supports that are person-centered, build on</w:t>
      </w:r>
      <w:r>
        <w:rPr>
          <w:bCs/>
        </w:rPr>
        <w:t xml:space="preserve"> </w:t>
      </w:r>
      <w:r w:rsidRPr="00570326">
        <w:rPr>
          <w:bCs/>
        </w:rPr>
        <w:t>strengths</w:t>
      </w:r>
      <w:r>
        <w:rPr>
          <w:bCs/>
        </w:rPr>
        <w:t>,</w:t>
      </w:r>
      <w:r w:rsidRPr="00570326">
        <w:rPr>
          <w:bCs/>
        </w:rPr>
        <w:t xml:space="preserve"> and address the tradeoffs of change. How do you involve participants in program design and implementation? Where do</w:t>
      </w:r>
      <w:r>
        <w:rPr>
          <w:bCs/>
        </w:rPr>
        <w:t xml:space="preserve"> </w:t>
      </w:r>
      <w:r w:rsidRPr="00570326">
        <w:rPr>
          <w:bCs/>
        </w:rPr>
        <w:t>you struggle with this?</w:t>
      </w:r>
    </w:p>
    <w:p w14:paraId="0C2D5E09" w14:textId="77777777" w:rsidR="00E95537" w:rsidRDefault="00E95537" w:rsidP="00E95537">
      <w:pPr>
        <w:pStyle w:val="NoSpacing"/>
        <w:ind w:left="2160" w:hanging="720"/>
      </w:pPr>
    </w:p>
    <w:p w14:paraId="437D2F99" w14:textId="77777777" w:rsidR="00E95537" w:rsidRDefault="00E95537" w:rsidP="00E95537">
      <w:pPr>
        <w:pStyle w:val="NoSpacing"/>
        <w:ind w:left="2160" w:hanging="720"/>
      </w:pPr>
      <w:r>
        <w:t>7.1.5</w:t>
      </w:r>
      <w:r>
        <w:tab/>
        <w:t>Provide a list of all current and past state (any state) contracts within the last 5 years.</w:t>
      </w:r>
    </w:p>
    <w:p w14:paraId="3497E07E" w14:textId="77777777" w:rsidR="00E95537" w:rsidRDefault="00E95537" w:rsidP="00E95537">
      <w:pPr>
        <w:pStyle w:val="NoSpacing"/>
        <w:ind w:left="2160" w:hanging="720"/>
      </w:pPr>
    </w:p>
    <w:p w14:paraId="418C086E" w14:textId="64E2521E" w:rsidR="00E95537" w:rsidRPr="00D92521" w:rsidRDefault="00E95537" w:rsidP="00E95537">
      <w:pPr>
        <w:pStyle w:val="NoSpacing"/>
        <w:ind w:left="2160" w:hanging="720"/>
      </w:pPr>
      <w:r w:rsidRPr="00E91C8C">
        <w:t>7.1.6</w:t>
      </w:r>
      <w:r w:rsidRPr="00E91C8C">
        <w:tab/>
        <w:t>Provide a description of any occasions in the last 5 years that you have had a contract placed on corrective action, or that a contract has been cancelled for any reason due to performance.</w:t>
      </w:r>
      <w:r>
        <w:t xml:space="preserve"> </w:t>
      </w:r>
      <w:r w:rsidR="009E0C1F">
        <w:t xml:space="preserve">If none, </w:t>
      </w:r>
      <w:r w:rsidR="00DC6019">
        <w:t>please</w:t>
      </w:r>
      <w:r w:rsidR="009E0C1F">
        <w:t xml:space="preserve"> state</w:t>
      </w:r>
      <w:r w:rsidR="00DC6019">
        <w:t xml:space="preserve"> so</w:t>
      </w:r>
      <w:r w:rsidR="009E0C1F">
        <w:t>.</w:t>
      </w:r>
    </w:p>
    <w:p w14:paraId="67477A60" w14:textId="77777777" w:rsidR="00C86D83" w:rsidRDefault="00C86D83" w:rsidP="00CF46B4">
      <w:pPr>
        <w:tabs>
          <w:tab w:val="left" w:pos="1800"/>
        </w:tabs>
        <w:ind w:left="1800"/>
      </w:pPr>
    </w:p>
    <w:p w14:paraId="3C2E97C8" w14:textId="77777777" w:rsidR="0075058B" w:rsidRPr="00460843" w:rsidRDefault="0075058B" w:rsidP="00B16C8F">
      <w:pPr>
        <w:pStyle w:val="Heading1"/>
        <w:numPr>
          <w:ilvl w:val="0"/>
          <w:numId w:val="5"/>
        </w:numPr>
        <w:tabs>
          <w:tab w:val="num" w:pos="540"/>
        </w:tabs>
        <w:spacing w:before="0"/>
        <w:ind w:left="547" w:hanging="547"/>
        <w:rPr>
          <w:sz w:val="24"/>
          <w:szCs w:val="24"/>
        </w:rPr>
      </w:pPr>
      <w:bookmarkStart w:id="122" w:name="_Toc232777088"/>
      <w:r w:rsidRPr="00460843">
        <w:rPr>
          <w:sz w:val="24"/>
          <w:szCs w:val="24"/>
        </w:rPr>
        <w:t>Staff</w:t>
      </w:r>
      <w:r w:rsidR="005A536D">
        <w:rPr>
          <w:sz w:val="24"/>
          <w:szCs w:val="24"/>
        </w:rPr>
        <w:t xml:space="preserve"> </w:t>
      </w:r>
      <w:r w:rsidR="00027E24">
        <w:rPr>
          <w:sz w:val="24"/>
          <w:szCs w:val="24"/>
        </w:rPr>
        <w:t>Qualification</w:t>
      </w:r>
      <w:r w:rsidR="005A536D">
        <w:rPr>
          <w:sz w:val="24"/>
          <w:szCs w:val="24"/>
        </w:rPr>
        <w:t>s</w:t>
      </w:r>
      <w:bookmarkEnd w:id="122"/>
    </w:p>
    <w:p w14:paraId="7C149F82" w14:textId="01C0EE70" w:rsidR="00AA3117" w:rsidRDefault="00AA3117" w:rsidP="00AA3117">
      <w:pPr>
        <w:ind w:left="540"/>
      </w:pPr>
      <w:r>
        <w:t>Proposer is required to provide sufficient and qualified staff to deliver the services as described in Section 9 below. Contractors may partner with other entities to provide required services.</w:t>
      </w:r>
    </w:p>
    <w:p w14:paraId="1D1D5C43" w14:textId="77777777" w:rsidR="00AA3117" w:rsidRDefault="00AA3117" w:rsidP="0019333D">
      <w:pPr>
        <w:ind w:left="540"/>
      </w:pPr>
    </w:p>
    <w:p w14:paraId="1D418AE9" w14:textId="0DF57886" w:rsidR="00F37ED4" w:rsidRDefault="00F37ED4" w:rsidP="0019333D">
      <w:pPr>
        <w:ind w:left="540"/>
      </w:pPr>
      <w:r>
        <w:t xml:space="preserve">Key personnel (i.e., organization, operations, finance, IT, HR) under this contract must have a minimum of three (3) years of experience administering subsidized employment programs as listed in Section </w:t>
      </w:r>
      <w:r w:rsidR="00DC6019">
        <w:t>7</w:t>
      </w:r>
      <w:r>
        <w:t>. If key personnel do not have experience administering subsidized employment programs, key personnel must have a documented history of assisting the target populations.</w:t>
      </w:r>
    </w:p>
    <w:p w14:paraId="5DE37736" w14:textId="77777777" w:rsidR="00F37ED4" w:rsidRDefault="00F37ED4" w:rsidP="00F37ED4">
      <w:pPr>
        <w:ind w:left="1440"/>
      </w:pPr>
    </w:p>
    <w:p w14:paraId="74FC1819" w14:textId="77777777" w:rsidR="00DE386A" w:rsidRPr="008A5065" w:rsidRDefault="00DE386A" w:rsidP="008A5065">
      <w:pPr>
        <w:pStyle w:val="Heading2"/>
        <w:keepNext w:val="0"/>
        <w:keepLines w:val="0"/>
        <w:numPr>
          <w:ilvl w:val="1"/>
          <w:numId w:val="5"/>
        </w:numPr>
        <w:tabs>
          <w:tab w:val="left" w:pos="1260"/>
        </w:tabs>
        <w:spacing w:before="0"/>
        <w:ind w:left="1267" w:hanging="720"/>
        <w:rPr>
          <w:sz w:val="22"/>
        </w:rPr>
      </w:pPr>
      <w:bookmarkStart w:id="123" w:name="_Toc232777089"/>
      <w:r w:rsidRPr="008A5065">
        <w:rPr>
          <w:sz w:val="22"/>
        </w:rPr>
        <w:t>Proposer Response to Staff Qualifications</w:t>
      </w:r>
      <w:bookmarkEnd w:id="123"/>
      <w:r w:rsidRPr="008A5065">
        <w:rPr>
          <w:sz w:val="22"/>
        </w:rPr>
        <w:t xml:space="preserve"> </w:t>
      </w:r>
    </w:p>
    <w:p w14:paraId="06357AE2" w14:textId="6C2F875A" w:rsidR="005C629B" w:rsidRPr="00D36737" w:rsidRDefault="005C629B" w:rsidP="00B16C8F">
      <w:pPr>
        <w:pStyle w:val="ListParagraph"/>
        <w:ind w:left="1260"/>
        <w:rPr>
          <w:b/>
        </w:rPr>
      </w:pPr>
      <w:r w:rsidRPr="00D36737">
        <w:rPr>
          <w:b/>
        </w:rPr>
        <w:t>(</w:t>
      </w:r>
      <w:r w:rsidR="00F37ED4">
        <w:rPr>
          <w:b/>
        </w:rPr>
        <w:t>50</w:t>
      </w:r>
      <w:r w:rsidRPr="00D36737">
        <w:rPr>
          <w:b/>
        </w:rPr>
        <w:t xml:space="preserve"> Points</w:t>
      </w:r>
      <w:r w:rsidR="00374B4D">
        <w:rPr>
          <w:b/>
        </w:rPr>
        <w:t xml:space="preserve">, </w:t>
      </w:r>
      <w:r w:rsidR="00F37ED4">
        <w:rPr>
          <w:b/>
        </w:rPr>
        <w:t>5</w:t>
      </w:r>
      <w:r w:rsidR="00374B4D" w:rsidRPr="008135CE">
        <w:rPr>
          <w:b/>
        </w:rPr>
        <w:t xml:space="preserve"> </w:t>
      </w:r>
      <w:r w:rsidR="001D24FE" w:rsidRPr="008135CE">
        <w:rPr>
          <w:b/>
        </w:rPr>
        <w:t>Pages Maximum</w:t>
      </w:r>
      <w:r w:rsidR="003A362F">
        <w:rPr>
          <w:b/>
        </w:rPr>
        <w:t xml:space="preserve">, attachments </w:t>
      </w:r>
      <w:r w:rsidR="00C62334">
        <w:rPr>
          <w:b/>
        </w:rPr>
        <w:t>for this section</w:t>
      </w:r>
      <w:r w:rsidR="003A362F">
        <w:rPr>
          <w:b/>
        </w:rPr>
        <w:t xml:space="preserve"> do not count against page limit</w:t>
      </w:r>
      <w:r w:rsidRPr="00D36737">
        <w:rPr>
          <w:b/>
        </w:rPr>
        <w:t>)</w:t>
      </w:r>
    </w:p>
    <w:p w14:paraId="179A240E" w14:textId="23B6A4D7" w:rsidR="00F37ED4" w:rsidRDefault="00D32707" w:rsidP="00F37ED4">
      <w:pPr>
        <w:ind w:left="2160" w:hanging="893"/>
      </w:pPr>
      <w:r>
        <w:rPr>
          <w:bCs/>
        </w:rPr>
        <w:t>9</w:t>
      </w:r>
      <w:r w:rsidR="00F37ED4" w:rsidRPr="00D32707">
        <w:rPr>
          <w:bCs/>
        </w:rPr>
        <w:t>.1.1</w:t>
      </w:r>
      <w:r w:rsidR="00F37ED4">
        <w:tab/>
      </w:r>
      <w:r w:rsidR="00F37ED4" w:rsidRPr="00016146">
        <w:t xml:space="preserve">Provide </w:t>
      </w:r>
      <w:r w:rsidR="00AA3117">
        <w:t xml:space="preserve">as a separate Attachment </w:t>
      </w:r>
      <w:r w:rsidR="0008236D">
        <w:t>F</w:t>
      </w:r>
      <w:r w:rsidR="00A317CC">
        <w:t>,</w:t>
      </w:r>
      <w:r w:rsidR="0008236D">
        <w:t xml:space="preserve"> </w:t>
      </w:r>
      <w:r w:rsidR="00A317CC">
        <w:t>a</w:t>
      </w:r>
      <w:r w:rsidR="00F37ED4" w:rsidRPr="00016146">
        <w:t xml:space="preserve"> proposed organizational chart for administering the </w:t>
      </w:r>
      <w:r w:rsidR="00F37ED4">
        <w:t>TMJ</w:t>
      </w:r>
      <w:r w:rsidR="00F37ED4" w:rsidRPr="00016146">
        <w:t xml:space="preserve"> program includ</w:t>
      </w:r>
      <w:r w:rsidR="00F37ED4">
        <w:t>ing</w:t>
      </w:r>
      <w:r w:rsidR="00F37ED4" w:rsidRPr="00016146">
        <w:t xml:space="preserve"> each staff position involved with providing </w:t>
      </w:r>
      <w:r w:rsidR="00F37ED4">
        <w:t>TMJ</w:t>
      </w:r>
      <w:r w:rsidR="00F37ED4" w:rsidRPr="00016146">
        <w:t xml:space="preserve"> services. Identify the staff positions the company/organization plans to hire or reallocate from current activities</w:t>
      </w:r>
      <w:r w:rsidR="00F37ED4">
        <w:t xml:space="preserve"> and each staff position’s percentage of time allocated to the project</w:t>
      </w:r>
      <w:r w:rsidR="00F37ED4" w:rsidRPr="00016146">
        <w:t>.</w:t>
      </w:r>
    </w:p>
    <w:p w14:paraId="0F65F35F" w14:textId="77777777" w:rsidR="00F37ED4" w:rsidRDefault="00F37ED4" w:rsidP="00F37ED4">
      <w:pPr>
        <w:ind w:left="2160" w:hanging="893"/>
      </w:pPr>
    </w:p>
    <w:p w14:paraId="55364586" w14:textId="0EEFE0CC" w:rsidR="00F37ED4" w:rsidRDefault="00D32707" w:rsidP="00F37ED4">
      <w:pPr>
        <w:ind w:left="2160" w:hanging="893"/>
      </w:pPr>
      <w:r>
        <w:rPr>
          <w:bCs/>
        </w:rPr>
        <w:t>9</w:t>
      </w:r>
      <w:r w:rsidR="00F37ED4" w:rsidRPr="00D32707">
        <w:rPr>
          <w:bCs/>
        </w:rPr>
        <w:t>.1.2</w:t>
      </w:r>
      <w:r w:rsidR="00F37ED4">
        <w:tab/>
      </w:r>
      <w:r w:rsidR="00F37ED4" w:rsidRPr="00016146">
        <w:t xml:space="preserve">Describe the qualifications and experience of all staff members who will be involved with providing </w:t>
      </w:r>
      <w:r w:rsidR="00F37ED4">
        <w:t>TMJ</w:t>
      </w:r>
      <w:r w:rsidR="00F37ED4" w:rsidRPr="00016146">
        <w:t xml:space="preserve"> services.</w:t>
      </w:r>
      <w:r w:rsidR="00F37ED4">
        <w:t xml:space="preserve"> Provide </w:t>
      </w:r>
      <w:r w:rsidR="00AA3117">
        <w:t xml:space="preserve">as a separate Attachment </w:t>
      </w:r>
      <w:r w:rsidR="0008236D">
        <w:t>G</w:t>
      </w:r>
      <w:r w:rsidR="00AA3117">
        <w:t xml:space="preserve">, </w:t>
      </w:r>
      <w:r w:rsidR="00F37ED4">
        <w:t xml:space="preserve">resumes of all managers and supervisors </w:t>
      </w:r>
      <w:r w:rsidR="00AA3117">
        <w:t xml:space="preserve"> </w:t>
      </w:r>
      <w:r w:rsidR="00F37ED4">
        <w:t>who will be overseeing the provision of TMJ services. Include any expertise in working with individuals from diverse backgrounds and any related training e.g., Trauma Informed Care, Equity and Access in Service Delivery.</w:t>
      </w:r>
    </w:p>
    <w:p w14:paraId="1E16007F" w14:textId="77777777" w:rsidR="00F37ED4" w:rsidRDefault="00F37ED4" w:rsidP="00F37ED4">
      <w:pPr>
        <w:ind w:left="2160" w:hanging="893"/>
      </w:pPr>
    </w:p>
    <w:p w14:paraId="4D1DC14E" w14:textId="1FBD92C1" w:rsidR="00F37ED4" w:rsidRDefault="00D32707" w:rsidP="00F37ED4">
      <w:pPr>
        <w:ind w:left="2160" w:hanging="900"/>
      </w:pPr>
      <w:r>
        <w:rPr>
          <w:bCs/>
        </w:rPr>
        <w:lastRenderedPageBreak/>
        <w:t>9</w:t>
      </w:r>
      <w:r w:rsidR="00F37ED4" w:rsidRPr="00D32707">
        <w:rPr>
          <w:bCs/>
        </w:rPr>
        <w:t>.1.3</w:t>
      </w:r>
      <w:r w:rsidR="00F37ED4">
        <w:tab/>
      </w:r>
      <w:r w:rsidR="00F37ED4" w:rsidRPr="00016146">
        <w:t xml:space="preserve">If your organization/company plans to </w:t>
      </w:r>
      <w:r w:rsidR="00171208">
        <w:t>subcontract</w:t>
      </w:r>
      <w:r w:rsidR="00171208" w:rsidRPr="00016146">
        <w:t xml:space="preserve"> </w:t>
      </w:r>
      <w:r w:rsidR="00F37ED4" w:rsidRPr="00016146">
        <w:t xml:space="preserve">with other entities to provide </w:t>
      </w:r>
      <w:r w:rsidR="00F37ED4">
        <w:t>TMJ</w:t>
      </w:r>
      <w:r w:rsidR="00F37ED4" w:rsidRPr="00016146">
        <w:t xml:space="preserve"> services, provide the information described in</w:t>
      </w:r>
      <w:r w:rsidR="00A317CC">
        <w:t xml:space="preserve"> above sections</w:t>
      </w:r>
      <w:r w:rsidR="00F37ED4">
        <w:t xml:space="preserve"> </w:t>
      </w:r>
      <w:r>
        <w:t>9</w:t>
      </w:r>
      <w:r w:rsidR="003A362F">
        <w:t>.1.1</w:t>
      </w:r>
      <w:r w:rsidR="00F37ED4">
        <w:t xml:space="preserve"> and </w:t>
      </w:r>
      <w:r>
        <w:t>9</w:t>
      </w:r>
      <w:r w:rsidR="003A362F">
        <w:t>.1</w:t>
      </w:r>
      <w:r w:rsidR="00F37ED4">
        <w:t xml:space="preserve">.2 </w:t>
      </w:r>
      <w:r w:rsidR="00F37ED4" w:rsidRPr="00016146">
        <w:t xml:space="preserve">for all </w:t>
      </w:r>
      <w:r w:rsidR="00171208">
        <w:t>subcontractors</w:t>
      </w:r>
      <w:r w:rsidR="00F37ED4" w:rsidRPr="00016146">
        <w:t>. A single organizational chart may be provided if the chart identifies the partner entit</w:t>
      </w:r>
      <w:r w:rsidR="00F37ED4">
        <w:t>ies</w:t>
      </w:r>
      <w:r w:rsidR="00F37ED4" w:rsidRPr="00016146">
        <w:t xml:space="preserve"> employ</w:t>
      </w:r>
      <w:r w:rsidR="00F37ED4">
        <w:t>ing</w:t>
      </w:r>
      <w:r w:rsidR="00F37ED4" w:rsidRPr="00016146">
        <w:t xml:space="preserve"> each staff position.</w:t>
      </w:r>
      <w:r w:rsidR="00F37ED4">
        <w:t xml:space="preserve"> </w:t>
      </w:r>
    </w:p>
    <w:p w14:paraId="042A0BA7" w14:textId="77777777" w:rsidR="005C629B" w:rsidRDefault="005C629B" w:rsidP="0075058B">
      <w:pPr>
        <w:ind w:left="1440"/>
      </w:pPr>
    </w:p>
    <w:p w14:paraId="5C0DC235" w14:textId="77777777" w:rsidR="0075058B" w:rsidRPr="00460843" w:rsidRDefault="0075058B" w:rsidP="00460843">
      <w:pPr>
        <w:pStyle w:val="Heading1"/>
        <w:numPr>
          <w:ilvl w:val="0"/>
          <w:numId w:val="5"/>
        </w:numPr>
        <w:tabs>
          <w:tab w:val="num" w:pos="540"/>
        </w:tabs>
        <w:spacing w:before="0"/>
        <w:ind w:left="547" w:hanging="547"/>
        <w:rPr>
          <w:sz w:val="24"/>
          <w:szCs w:val="24"/>
        </w:rPr>
      </w:pPr>
      <w:bookmarkStart w:id="124" w:name="_Toc240778008"/>
      <w:bookmarkStart w:id="125" w:name="_Toc232777090"/>
      <w:r w:rsidRPr="00460843">
        <w:rPr>
          <w:sz w:val="24"/>
          <w:szCs w:val="24"/>
        </w:rPr>
        <w:t>Services to Be Provided</w:t>
      </w:r>
      <w:bookmarkEnd w:id="124"/>
      <w:bookmarkEnd w:id="125"/>
    </w:p>
    <w:p w14:paraId="418AEE5B" w14:textId="5CB24E1C" w:rsidR="00F37ED4" w:rsidRPr="004169E4" w:rsidRDefault="00171208" w:rsidP="00F37ED4">
      <w:pPr>
        <w:pStyle w:val="NoSpacing"/>
        <w:ind w:left="547" w:hanging="7"/>
        <w:rPr>
          <w:rFonts w:cstheme="minorHAnsi"/>
        </w:rPr>
      </w:pPr>
      <w:r>
        <w:rPr>
          <w:rFonts w:cstheme="minorHAnsi"/>
        </w:rPr>
        <w:t>Proposers will be required to</w:t>
      </w:r>
      <w:r w:rsidR="00C62334">
        <w:rPr>
          <w:rFonts w:cstheme="minorHAnsi"/>
        </w:rPr>
        <w:t xml:space="preserve"> </w:t>
      </w:r>
      <w:r w:rsidR="00F37ED4" w:rsidRPr="004169E4">
        <w:rPr>
          <w:rFonts w:cstheme="minorHAnsi"/>
        </w:rPr>
        <w:t xml:space="preserve">provide the following services to operate the </w:t>
      </w:r>
      <w:r w:rsidR="00F37ED4">
        <w:rPr>
          <w:rFonts w:cstheme="minorHAnsi"/>
        </w:rPr>
        <w:t>TMJ</w:t>
      </w:r>
      <w:r w:rsidR="00F37ED4" w:rsidRPr="004169E4">
        <w:rPr>
          <w:rFonts w:cstheme="minorHAnsi"/>
        </w:rPr>
        <w:t xml:space="preserve"> program successfully:</w:t>
      </w:r>
    </w:p>
    <w:p w14:paraId="09E6E39E" w14:textId="77777777" w:rsidR="00F37ED4" w:rsidRPr="004169E4" w:rsidRDefault="00F37ED4" w:rsidP="00F37ED4">
      <w:pPr>
        <w:pStyle w:val="NoSpacing"/>
        <w:ind w:firstLine="720"/>
        <w:rPr>
          <w:rFonts w:cstheme="minorHAnsi"/>
        </w:rPr>
      </w:pPr>
    </w:p>
    <w:p w14:paraId="79B6CD9B" w14:textId="77777777" w:rsidR="00F37ED4" w:rsidRPr="00C36CAD" w:rsidRDefault="00F37ED4" w:rsidP="0031787F">
      <w:pPr>
        <w:pStyle w:val="NoSpacing"/>
        <w:ind w:left="540"/>
        <w:rPr>
          <w:rFonts w:cstheme="minorHAnsi"/>
          <w:b/>
        </w:rPr>
      </w:pPr>
      <w:r w:rsidRPr="00C36CAD">
        <w:rPr>
          <w:rFonts w:cstheme="minorHAnsi"/>
          <w:b/>
        </w:rPr>
        <w:t>Determine Eligibility</w:t>
      </w:r>
    </w:p>
    <w:p w14:paraId="74FAAFC3" w14:textId="4F6ED298" w:rsidR="00F37ED4" w:rsidRDefault="003D6F95" w:rsidP="00AA1C5A">
      <w:pPr>
        <w:pStyle w:val="NoSpacing"/>
        <w:ind w:left="540"/>
        <w:rPr>
          <w:rFonts w:cstheme="minorHAnsi"/>
        </w:rPr>
      </w:pPr>
      <w:r>
        <w:rPr>
          <w:rFonts w:cstheme="minorHAnsi"/>
        </w:rPr>
        <w:t>V</w:t>
      </w:r>
      <w:r w:rsidR="00F37ED4" w:rsidRPr="00C36CAD">
        <w:rPr>
          <w:rFonts w:cstheme="minorHAnsi"/>
        </w:rPr>
        <w:t xml:space="preserve">erify all eligibility requirements during the eligibility phase. Once the Contractor determines eligibility, individuals enrolled in the </w:t>
      </w:r>
      <w:r w:rsidR="002E045B">
        <w:rPr>
          <w:rFonts w:cstheme="minorHAnsi"/>
        </w:rPr>
        <w:t>p</w:t>
      </w:r>
      <w:r w:rsidR="00F37ED4" w:rsidRPr="00C36CAD">
        <w:rPr>
          <w:rFonts w:cstheme="minorHAnsi"/>
        </w:rPr>
        <w:t>rogram are responsible for notifying the Contractor of changes affecting eligibility</w:t>
      </w:r>
      <w:r w:rsidR="00F37ED4">
        <w:rPr>
          <w:rFonts w:cstheme="minorHAnsi"/>
        </w:rPr>
        <w:t>.</w:t>
      </w:r>
    </w:p>
    <w:p w14:paraId="3AEA041D" w14:textId="77777777" w:rsidR="002E045B" w:rsidRPr="00C36CAD" w:rsidRDefault="002E045B" w:rsidP="002E045B">
      <w:pPr>
        <w:pStyle w:val="NoSpacing"/>
        <w:ind w:left="1260"/>
        <w:rPr>
          <w:rFonts w:cstheme="minorHAnsi"/>
        </w:rPr>
      </w:pPr>
    </w:p>
    <w:p w14:paraId="5035C0CD" w14:textId="751B6EFC" w:rsidR="00F37ED4" w:rsidRPr="00F9555A" w:rsidRDefault="00F37ED4" w:rsidP="00AA1C5A">
      <w:pPr>
        <w:pStyle w:val="NoSpacing"/>
        <w:ind w:left="540"/>
        <w:rPr>
          <w:rFonts w:cstheme="minorHAnsi"/>
        </w:rPr>
      </w:pPr>
      <w:r w:rsidRPr="00C36CAD">
        <w:rPr>
          <w:rFonts w:cstheme="minorHAnsi"/>
        </w:rPr>
        <w:t xml:space="preserve">In order to be eligible for the </w:t>
      </w:r>
      <w:r w:rsidR="002E045B">
        <w:rPr>
          <w:rFonts w:cstheme="minorHAnsi"/>
        </w:rPr>
        <w:t>p</w:t>
      </w:r>
      <w:r w:rsidRPr="00C36CAD">
        <w:rPr>
          <w:rFonts w:cstheme="minorHAnsi"/>
        </w:rPr>
        <w:t>rogram, an applicant must meet the following criteria</w:t>
      </w:r>
      <w:r w:rsidRPr="00F9555A">
        <w:rPr>
          <w:rFonts w:cstheme="minorHAnsi"/>
        </w:rPr>
        <w:t>:</w:t>
      </w:r>
    </w:p>
    <w:p w14:paraId="39326724" w14:textId="77777777" w:rsidR="00F37ED4" w:rsidRPr="00F9555A" w:rsidRDefault="00F37ED4" w:rsidP="0031787F">
      <w:pPr>
        <w:pStyle w:val="ListParagraph"/>
        <w:numPr>
          <w:ilvl w:val="0"/>
          <w:numId w:val="26"/>
        </w:numPr>
        <w:autoSpaceDE w:val="0"/>
        <w:autoSpaceDN w:val="0"/>
        <w:adjustRightInd w:val="0"/>
        <w:ind w:left="1260"/>
        <w:rPr>
          <w:rFonts w:asciiTheme="minorHAnsi" w:hAnsiTheme="minorHAnsi" w:cstheme="minorHAnsi"/>
          <w:color w:val="000000"/>
        </w:rPr>
      </w:pPr>
      <w:r w:rsidRPr="00F9555A">
        <w:rPr>
          <w:rFonts w:asciiTheme="minorHAnsi" w:hAnsiTheme="minorHAnsi" w:cstheme="minorHAnsi"/>
          <w:color w:val="000000"/>
        </w:rPr>
        <w:t xml:space="preserve">Be at least eighteen (18) years of age. If 25 years of age or older, be the biological or adoptive parent of a child under the age of 18; or the relative and primary caregiver of a child under the age of 18 whose parental rights have not been terminated. The relationship may be established by blood, marriage, or legal adoption even if the marriage is terminated by death or divorce; </w:t>
      </w:r>
    </w:p>
    <w:p w14:paraId="5DABB4C8" w14:textId="77777777" w:rsidR="00F37ED4" w:rsidRPr="00F9555A" w:rsidRDefault="00F37ED4" w:rsidP="0031787F">
      <w:pPr>
        <w:pStyle w:val="ListParagraph"/>
        <w:numPr>
          <w:ilvl w:val="0"/>
          <w:numId w:val="26"/>
        </w:numPr>
        <w:autoSpaceDE w:val="0"/>
        <w:autoSpaceDN w:val="0"/>
        <w:adjustRightInd w:val="0"/>
        <w:ind w:left="1260"/>
        <w:rPr>
          <w:rFonts w:asciiTheme="minorHAnsi" w:hAnsiTheme="minorHAnsi" w:cstheme="minorHAnsi"/>
          <w:color w:val="000000"/>
        </w:rPr>
      </w:pPr>
      <w:r w:rsidRPr="00F9555A">
        <w:rPr>
          <w:rFonts w:asciiTheme="minorHAnsi" w:hAnsiTheme="minorHAnsi" w:cstheme="minorHAnsi"/>
          <w:color w:val="000000"/>
        </w:rPr>
        <w:t xml:space="preserve">Have an annual household income that falls below 150% FPL for the household size; </w:t>
      </w:r>
    </w:p>
    <w:p w14:paraId="71466F87" w14:textId="5A2E2F78" w:rsidR="00F37ED4" w:rsidRPr="00BB71C9" w:rsidRDefault="000B55AC" w:rsidP="0031787F">
      <w:pPr>
        <w:pStyle w:val="ListParagraph"/>
        <w:numPr>
          <w:ilvl w:val="0"/>
          <w:numId w:val="26"/>
        </w:numPr>
        <w:autoSpaceDE w:val="0"/>
        <w:autoSpaceDN w:val="0"/>
        <w:adjustRightInd w:val="0"/>
        <w:ind w:left="1260"/>
        <w:rPr>
          <w:rFonts w:asciiTheme="minorHAnsi" w:hAnsiTheme="minorHAnsi" w:cstheme="minorHAnsi"/>
        </w:rPr>
      </w:pPr>
      <w:r w:rsidRPr="00BB71C9">
        <w:t>Have not filed for unemployment insurance benefits or have filed but is not eligible for unemployment insurance benefits</w:t>
      </w:r>
      <w:r w:rsidR="00F37ED4" w:rsidRPr="00BB71C9">
        <w:rPr>
          <w:rFonts w:asciiTheme="minorHAnsi" w:hAnsiTheme="minorHAnsi" w:cstheme="minorHAnsi"/>
        </w:rPr>
        <w:t xml:space="preserve">; </w:t>
      </w:r>
    </w:p>
    <w:p w14:paraId="36319298" w14:textId="77777777" w:rsidR="00F37ED4" w:rsidRPr="00F9555A" w:rsidRDefault="00F37ED4" w:rsidP="0031787F">
      <w:pPr>
        <w:pStyle w:val="ListParagraph"/>
        <w:numPr>
          <w:ilvl w:val="0"/>
          <w:numId w:val="26"/>
        </w:numPr>
        <w:autoSpaceDE w:val="0"/>
        <w:autoSpaceDN w:val="0"/>
        <w:adjustRightInd w:val="0"/>
        <w:ind w:left="1260"/>
        <w:rPr>
          <w:rFonts w:asciiTheme="minorHAnsi" w:hAnsiTheme="minorHAnsi" w:cstheme="minorHAnsi"/>
          <w:color w:val="000000"/>
        </w:rPr>
      </w:pPr>
      <w:r w:rsidRPr="00F9555A">
        <w:rPr>
          <w:rFonts w:asciiTheme="minorHAnsi" w:hAnsiTheme="minorHAnsi" w:cstheme="minorHAnsi"/>
          <w:color w:val="000000"/>
        </w:rPr>
        <w:t xml:space="preserve">Not be receiving W-2 benefits or services; </w:t>
      </w:r>
    </w:p>
    <w:p w14:paraId="26D19122" w14:textId="77777777" w:rsidR="00F37ED4" w:rsidRPr="00F9555A" w:rsidRDefault="00F37ED4" w:rsidP="0031787F">
      <w:pPr>
        <w:pStyle w:val="ListParagraph"/>
        <w:numPr>
          <w:ilvl w:val="0"/>
          <w:numId w:val="26"/>
        </w:numPr>
        <w:autoSpaceDE w:val="0"/>
        <w:autoSpaceDN w:val="0"/>
        <w:adjustRightInd w:val="0"/>
        <w:ind w:left="1260"/>
        <w:rPr>
          <w:rFonts w:asciiTheme="minorHAnsi" w:hAnsiTheme="minorHAnsi" w:cstheme="minorHAnsi"/>
          <w:color w:val="000000"/>
        </w:rPr>
      </w:pPr>
      <w:r w:rsidRPr="00F9555A">
        <w:rPr>
          <w:rFonts w:asciiTheme="minorHAnsi" w:hAnsiTheme="minorHAnsi" w:cstheme="minorHAnsi"/>
          <w:color w:val="000000"/>
        </w:rPr>
        <w:t xml:space="preserve">Not have previously worked a total of 1,040 hours in the Program; </w:t>
      </w:r>
    </w:p>
    <w:p w14:paraId="50B99CDE" w14:textId="77777777" w:rsidR="00F37ED4" w:rsidRPr="00F9555A" w:rsidRDefault="00F37ED4" w:rsidP="0031787F">
      <w:pPr>
        <w:pStyle w:val="ListParagraph"/>
        <w:numPr>
          <w:ilvl w:val="0"/>
          <w:numId w:val="26"/>
        </w:numPr>
        <w:autoSpaceDE w:val="0"/>
        <w:autoSpaceDN w:val="0"/>
        <w:adjustRightInd w:val="0"/>
        <w:ind w:left="1260"/>
        <w:rPr>
          <w:rFonts w:asciiTheme="minorHAnsi" w:hAnsiTheme="minorHAnsi" w:cstheme="minorHAnsi"/>
          <w:color w:val="000000"/>
        </w:rPr>
      </w:pPr>
      <w:r w:rsidRPr="00F9555A">
        <w:rPr>
          <w:rFonts w:asciiTheme="minorHAnsi" w:hAnsiTheme="minorHAnsi" w:cstheme="minorHAnsi"/>
          <w:color w:val="000000"/>
        </w:rPr>
        <w:t xml:space="preserve">Be a citizen of the United States or a qualified non-citizen; </w:t>
      </w:r>
    </w:p>
    <w:p w14:paraId="7BC3D07A" w14:textId="77777777" w:rsidR="00F37ED4" w:rsidRPr="00F9555A" w:rsidRDefault="00F37ED4" w:rsidP="0031787F">
      <w:pPr>
        <w:pStyle w:val="ListParagraph"/>
        <w:numPr>
          <w:ilvl w:val="0"/>
          <w:numId w:val="26"/>
        </w:numPr>
        <w:autoSpaceDE w:val="0"/>
        <w:autoSpaceDN w:val="0"/>
        <w:adjustRightInd w:val="0"/>
        <w:ind w:left="1260"/>
        <w:rPr>
          <w:rFonts w:asciiTheme="minorHAnsi" w:hAnsiTheme="minorHAnsi" w:cstheme="minorHAnsi"/>
          <w:color w:val="000000"/>
        </w:rPr>
      </w:pPr>
      <w:r w:rsidRPr="00F9555A">
        <w:rPr>
          <w:rFonts w:asciiTheme="minorHAnsi" w:hAnsiTheme="minorHAnsi" w:cstheme="minorHAnsi"/>
          <w:color w:val="000000"/>
        </w:rPr>
        <w:t xml:space="preserve">Be able to obtain and benefit from a subsidized job; and </w:t>
      </w:r>
    </w:p>
    <w:p w14:paraId="472CD042" w14:textId="77777777" w:rsidR="0019333D" w:rsidRPr="00C62334" w:rsidRDefault="00F37ED4" w:rsidP="0031787F">
      <w:pPr>
        <w:pStyle w:val="NoSpacing"/>
        <w:numPr>
          <w:ilvl w:val="0"/>
          <w:numId w:val="26"/>
        </w:numPr>
        <w:ind w:left="1260"/>
        <w:rPr>
          <w:rFonts w:cstheme="minorHAnsi"/>
        </w:rPr>
      </w:pPr>
      <w:r w:rsidRPr="00F9555A">
        <w:rPr>
          <w:rFonts w:eastAsia="Calibri" w:cstheme="minorHAnsi"/>
          <w:color w:val="000000"/>
        </w:rPr>
        <w:t>Provide a Social Security Number (SSN) or provide proof of application for an SSN</w:t>
      </w:r>
    </w:p>
    <w:p w14:paraId="0950E96D" w14:textId="77777777" w:rsidR="00F37ED4" w:rsidRPr="0019333D" w:rsidRDefault="00F37ED4" w:rsidP="0031787F">
      <w:pPr>
        <w:pStyle w:val="NoSpacing"/>
        <w:numPr>
          <w:ilvl w:val="0"/>
          <w:numId w:val="26"/>
        </w:numPr>
        <w:ind w:left="1260"/>
        <w:rPr>
          <w:rFonts w:cstheme="minorHAnsi"/>
          <w:color w:val="000000"/>
        </w:rPr>
      </w:pPr>
      <w:r w:rsidRPr="0019333D">
        <w:rPr>
          <w:rFonts w:cstheme="minorHAnsi"/>
          <w:color w:val="000000"/>
        </w:rPr>
        <w:t xml:space="preserve">For the TMJ target population described below, individuals who meet the eligibility criteria above, and must be a resident of the geographic area of the program for which they are applying. </w:t>
      </w:r>
    </w:p>
    <w:p w14:paraId="53A0FD8E" w14:textId="77777777" w:rsidR="0019333D" w:rsidRPr="00F9555A" w:rsidRDefault="0019333D" w:rsidP="00C62334">
      <w:pPr>
        <w:autoSpaceDE w:val="0"/>
        <w:autoSpaceDN w:val="0"/>
        <w:adjustRightInd w:val="0"/>
        <w:ind w:left="2340"/>
        <w:rPr>
          <w:rFonts w:asciiTheme="minorHAnsi" w:hAnsiTheme="minorHAnsi" w:cstheme="minorHAnsi"/>
          <w:color w:val="000000"/>
        </w:rPr>
      </w:pPr>
    </w:p>
    <w:p w14:paraId="0017A802" w14:textId="6EEE0E86" w:rsidR="00F37ED4" w:rsidRPr="00F9555A" w:rsidRDefault="00F37ED4" w:rsidP="0031787F">
      <w:pPr>
        <w:pStyle w:val="NoSpacing"/>
        <w:ind w:left="540"/>
        <w:rPr>
          <w:rFonts w:cstheme="minorHAnsi"/>
          <w:color w:val="000000"/>
        </w:rPr>
      </w:pPr>
      <w:r w:rsidRPr="00F9555A">
        <w:rPr>
          <w:rFonts w:cstheme="minorHAnsi"/>
          <w:color w:val="000000"/>
        </w:rPr>
        <w:t>In addition, individuals</w:t>
      </w:r>
      <w:r w:rsidR="0079133F">
        <w:rPr>
          <w:rFonts w:cstheme="minorHAnsi"/>
          <w:color w:val="000000"/>
        </w:rPr>
        <w:t xml:space="preserve"> must be at least 18 years of age and</w:t>
      </w:r>
      <w:r w:rsidRPr="00F9555A">
        <w:rPr>
          <w:rFonts w:cstheme="minorHAnsi"/>
          <w:color w:val="000000"/>
        </w:rPr>
        <w:t xml:space="preserve">: </w:t>
      </w:r>
    </w:p>
    <w:p w14:paraId="3ED5BFA6" w14:textId="77777777" w:rsidR="00F37ED4" w:rsidRPr="00F9555A" w:rsidRDefault="00F37ED4" w:rsidP="0031787F">
      <w:pPr>
        <w:pStyle w:val="NoSpacing"/>
        <w:numPr>
          <w:ilvl w:val="0"/>
          <w:numId w:val="26"/>
        </w:numPr>
        <w:ind w:left="1260"/>
        <w:rPr>
          <w:rFonts w:cstheme="minorHAnsi"/>
          <w:color w:val="000000"/>
        </w:rPr>
      </w:pPr>
      <w:r w:rsidRPr="00F9555A">
        <w:rPr>
          <w:rFonts w:cstheme="minorHAnsi"/>
          <w:color w:val="000000"/>
        </w:rPr>
        <w:t xml:space="preserve">A parent with a child support order and required to pay child support; </w:t>
      </w:r>
    </w:p>
    <w:p w14:paraId="29262730" w14:textId="77777777" w:rsidR="00F37ED4" w:rsidRPr="00F9555A" w:rsidRDefault="00F37ED4" w:rsidP="0031787F">
      <w:pPr>
        <w:pStyle w:val="NoSpacing"/>
        <w:numPr>
          <w:ilvl w:val="0"/>
          <w:numId w:val="26"/>
        </w:numPr>
        <w:ind w:left="1260"/>
        <w:rPr>
          <w:rFonts w:cstheme="minorHAnsi"/>
          <w:color w:val="000000"/>
        </w:rPr>
      </w:pPr>
      <w:r w:rsidRPr="00F9555A">
        <w:rPr>
          <w:rFonts w:cstheme="minorHAnsi"/>
          <w:color w:val="000000"/>
        </w:rPr>
        <w:t xml:space="preserve">A parent under a reunification plan; </w:t>
      </w:r>
    </w:p>
    <w:p w14:paraId="37BA14C9" w14:textId="77777777" w:rsidR="00F37ED4" w:rsidRPr="00F9555A" w:rsidRDefault="00F37ED4" w:rsidP="0031787F">
      <w:pPr>
        <w:pStyle w:val="NoSpacing"/>
        <w:numPr>
          <w:ilvl w:val="0"/>
          <w:numId w:val="26"/>
        </w:numPr>
        <w:ind w:left="1260"/>
        <w:rPr>
          <w:rFonts w:cstheme="minorHAnsi"/>
          <w:color w:val="000000"/>
        </w:rPr>
      </w:pPr>
      <w:r w:rsidRPr="00F9555A">
        <w:rPr>
          <w:rFonts w:cstheme="minorHAnsi"/>
          <w:color w:val="000000"/>
        </w:rPr>
        <w:t xml:space="preserve">A parent who is an ex-offender; or </w:t>
      </w:r>
    </w:p>
    <w:p w14:paraId="78BC2D45" w14:textId="77777777" w:rsidR="00F37ED4" w:rsidRPr="00F13FC5" w:rsidRDefault="00F37ED4" w:rsidP="0031787F">
      <w:pPr>
        <w:pStyle w:val="NoSpacing"/>
        <w:numPr>
          <w:ilvl w:val="0"/>
          <w:numId w:val="26"/>
        </w:numPr>
        <w:ind w:left="1260"/>
        <w:rPr>
          <w:rFonts w:cstheme="minorHAnsi"/>
          <w:color w:val="000000"/>
        </w:rPr>
      </w:pPr>
      <w:r w:rsidRPr="00F13FC5">
        <w:rPr>
          <w:rFonts w:cstheme="minorHAnsi"/>
          <w:color w:val="000000"/>
        </w:rPr>
        <w:t>An older youth less than 25 years of age with no children.</w:t>
      </w:r>
    </w:p>
    <w:p w14:paraId="6621B07E" w14:textId="5F2FA70C" w:rsidR="00F37ED4" w:rsidRPr="00F13FC5" w:rsidRDefault="00F37ED4" w:rsidP="0031787F">
      <w:pPr>
        <w:pStyle w:val="NoSpacing"/>
        <w:numPr>
          <w:ilvl w:val="0"/>
          <w:numId w:val="26"/>
        </w:numPr>
        <w:ind w:left="1260"/>
        <w:rPr>
          <w:rFonts w:cstheme="minorHAnsi"/>
          <w:color w:val="000000"/>
        </w:rPr>
      </w:pPr>
      <w:r w:rsidRPr="0031787F">
        <w:rPr>
          <w:rFonts w:cstheme="minorHAnsi"/>
          <w:color w:val="000000"/>
        </w:rPr>
        <w:t>A</w:t>
      </w:r>
      <w:r w:rsidRPr="00F13FC5">
        <w:t xml:space="preserve"> relative and primary caregiver of a child under the age of 18 whose parental rights have not been terminated.</w:t>
      </w:r>
    </w:p>
    <w:p w14:paraId="0CBEE177" w14:textId="77777777" w:rsidR="00F37ED4" w:rsidRDefault="00F37ED4" w:rsidP="00F37ED4">
      <w:pPr>
        <w:pStyle w:val="NoSpacing"/>
        <w:rPr>
          <w:b/>
          <w:u w:val="single"/>
        </w:rPr>
      </w:pPr>
    </w:p>
    <w:p w14:paraId="11DC5957" w14:textId="5F91CBDB" w:rsidR="00F37ED4" w:rsidRPr="0013733A" w:rsidRDefault="00F37ED4" w:rsidP="00AA1C5A">
      <w:pPr>
        <w:pStyle w:val="NoSpacing"/>
        <w:ind w:left="540"/>
        <w:rPr>
          <w:b/>
        </w:rPr>
      </w:pPr>
      <w:r>
        <w:rPr>
          <w:b/>
        </w:rPr>
        <w:t>Recruitment of Subsidized Workers (SW) and Subsidized Employers</w:t>
      </w:r>
    </w:p>
    <w:p w14:paraId="4D5C208B" w14:textId="48118704" w:rsidR="00F37ED4" w:rsidRDefault="002E045B" w:rsidP="00AA1C5A">
      <w:pPr>
        <w:pStyle w:val="NoSpacing"/>
        <w:ind w:left="540"/>
      </w:pPr>
      <w:r>
        <w:t xml:space="preserve">The Proposer awarded the contract </w:t>
      </w:r>
      <w:r w:rsidR="00F37ED4">
        <w:t xml:space="preserve">must </w:t>
      </w:r>
      <w:r w:rsidR="00F37ED4" w:rsidRPr="00037BD2">
        <w:t xml:space="preserve">continually and consistently reach out to prospective SWs in </w:t>
      </w:r>
      <w:r w:rsidR="00F37ED4">
        <w:t xml:space="preserve">the TMJ geographical area. </w:t>
      </w:r>
      <w:r w:rsidR="00F37ED4" w:rsidRPr="00037BD2">
        <w:t>Outreach includes communicating directly and indirectly (</w:t>
      </w:r>
      <w:r w:rsidR="00F37ED4">
        <w:t xml:space="preserve">such as </w:t>
      </w:r>
      <w:r w:rsidR="00F37ED4" w:rsidRPr="00037BD2">
        <w:t>through service providers) with persons</w:t>
      </w:r>
      <w:r w:rsidR="00F37ED4">
        <w:t xml:space="preserve"> potentially eligible for TMJ. </w:t>
      </w:r>
      <w:r w:rsidR="00F37ED4" w:rsidRPr="00037BD2">
        <w:t>Outreach messages</w:t>
      </w:r>
      <w:r w:rsidR="00F37ED4">
        <w:t xml:space="preserve"> should</w:t>
      </w:r>
      <w:r w:rsidR="00F37ED4" w:rsidRPr="00037BD2">
        <w:t xml:space="preserve"> include the short-term and long-term benefits of program participation, characteristics of support provided to participants, and program expectations.</w:t>
      </w:r>
      <w:r w:rsidR="00F37ED4" w:rsidRPr="00037BD2">
        <w:br/>
      </w:r>
      <w:r w:rsidR="00F37ED4" w:rsidRPr="00037BD2">
        <w:br/>
      </w:r>
      <w:r w:rsidR="00F764C2">
        <w:t xml:space="preserve">In addition, </w:t>
      </w:r>
      <w:r w:rsidR="00F37ED4">
        <w:t xml:space="preserve">must </w:t>
      </w:r>
      <w:r w:rsidR="00F37ED4" w:rsidRPr="00037BD2">
        <w:t>continually and consistentl</w:t>
      </w:r>
      <w:r w:rsidR="00F37ED4">
        <w:t>y reach out to prospective subsidized employers</w:t>
      </w:r>
      <w:r w:rsidR="00F37ED4" w:rsidRPr="00037BD2">
        <w:t>.</w:t>
      </w:r>
      <w:r w:rsidR="00F37ED4">
        <w:t xml:space="preserve"> </w:t>
      </w:r>
      <w:r w:rsidR="00F37ED4" w:rsidRPr="00037BD2">
        <w:t>Outreach includes communicating directly and indirectly (</w:t>
      </w:r>
      <w:r w:rsidR="00F37ED4">
        <w:t>such as</w:t>
      </w:r>
      <w:r w:rsidR="00F37ED4" w:rsidRPr="00037BD2">
        <w:t xml:space="preserve"> through trade associations) with government agencies, non-profit organizations, and for-profit businesses </w:t>
      </w:r>
      <w:r w:rsidR="00F37ED4">
        <w:t>able to</w:t>
      </w:r>
      <w:r w:rsidR="00F37ED4" w:rsidRPr="00037BD2">
        <w:t xml:space="preserve"> </w:t>
      </w:r>
      <w:r w:rsidR="00F37ED4">
        <w:t>employ</w:t>
      </w:r>
      <w:r w:rsidR="00F37ED4" w:rsidRPr="00037BD2">
        <w:t xml:space="preserve"> SWs.</w:t>
      </w:r>
      <w:r w:rsidR="00F37ED4">
        <w:t xml:space="preserve"> </w:t>
      </w:r>
      <w:r w:rsidR="00F37ED4" w:rsidRPr="00037BD2">
        <w:t xml:space="preserve">Outreach messages </w:t>
      </w:r>
      <w:r w:rsidR="00F37ED4">
        <w:t xml:space="preserve">should </w:t>
      </w:r>
      <w:r w:rsidR="00F37ED4" w:rsidRPr="00037BD2">
        <w:t>include the benefits of participation, characterist</w:t>
      </w:r>
      <w:r w:rsidR="00F37ED4">
        <w:t>ics of support provided to subsidized employers, and program expectations.</w:t>
      </w:r>
    </w:p>
    <w:p w14:paraId="62594857" w14:textId="77777777" w:rsidR="00F37ED4" w:rsidRDefault="00F37ED4" w:rsidP="00F37ED4">
      <w:pPr>
        <w:pStyle w:val="NoSpacing"/>
        <w:rPr>
          <w:b/>
        </w:rPr>
      </w:pPr>
    </w:p>
    <w:p w14:paraId="16391543" w14:textId="35E0AA5E" w:rsidR="00F37ED4" w:rsidRPr="002D239B" w:rsidRDefault="00F37ED4" w:rsidP="00AA1C5A">
      <w:pPr>
        <w:pStyle w:val="NoSpacing"/>
        <w:keepNext/>
        <w:keepLines/>
        <w:ind w:left="547"/>
        <w:rPr>
          <w:b/>
          <w:u w:val="single"/>
        </w:rPr>
      </w:pPr>
      <w:r w:rsidRPr="002D239B">
        <w:rPr>
          <w:b/>
        </w:rPr>
        <w:lastRenderedPageBreak/>
        <w:t>Orientation</w:t>
      </w:r>
    </w:p>
    <w:p w14:paraId="26F17525" w14:textId="5E52EFC8" w:rsidR="00F37ED4" w:rsidRDefault="00F764C2" w:rsidP="00AA1C5A">
      <w:pPr>
        <w:pStyle w:val="NoSpacing"/>
        <w:keepNext/>
        <w:keepLines/>
        <w:ind w:left="547"/>
      </w:pPr>
      <w:r>
        <w:t>C</w:t>
      </w:r>
      <w:r w:rsidR="00F37ED4" w:rsidRPr="00037BD2">
        <w:t xml:space="preserve">onduct job orientation activities for eligible </w:t>
      </w:r>
      <w:r w:rsidR="00F37ED4">
        <w:t>SWs</w:t>
      </w:r>
      <w:r>
        <w:t xml:space="preserve"> and </w:t>
      </w:r>
      <w:r w:rsidR="00F37ED4" w:rsidRPr="00037BD2">
        <w:t>design orientation to prepa</w:t>
      </w:r>
      <w:r w:rsidR="00F37ED4">
        <w:t>re each recruited SW for a subsidized job (SJ). Orientation activities may include, but are not limited to:</w:t>
      </w:r>
    </w:p>
    <w:p w14:paraId="1827E310"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Resume writing, completing employment applications, and interviewing;</w:t>
      </w:r>
    </w:p>
    <w:p w14:paraId="4D3E8F63"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Job readiness and soft skills;</w:t>
      </w:r>
    </w:p>
    <w:p w14:paraId="740FBA1B"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Workplace skills (business etiquette, anger management, appropriate behavior);</w:t>
      </w:r>
    </w:p>
    <w:p w14:paraId="1A63824A"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Workplace expectations (punctuality, attendance, following directions);</w:t>
      </w:r>
    </w:p>
    <w:p w14:paraId="768A1AAF"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 xml:space="preserve">Communication skills and teamwork; </w:t>
      </w:r>
    </w:p>
    <w:p w14:paraId="2B2EA88E"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Balancing work and life; and/or</w:t>
      </w:r>
    </w:p>
    <w:p w14:paraId="38052887" w14:textId="77777777" w:rsidR="00F37ED4" w:rsidRDefault="00F37ED4" w:rsidP="0031787F">
      <w:pPr>
        <w:pStyle w:val="NoSpacing"/>
        <w:numPr>
          <w:ilvl w:val="0"/>
          <w:numId w:val="26"/>
        </w:numPr>
        <w:ind w:left="1260"/>
      </w:pPr>
      <w:r w:rsidRPr="0031787F">
        <w:rPr>
          <w:rFonts w:cstheme="minorHAnsi"/>
          <w:color w:val="000000"/>
        </w:rPr>
        <w:t>Trauma</w:t>
      </w:r>
      <w:r>
        <w:t xml:space="preserve"> Screening.</w:t>
      </w:r>
    </w:p>
    <w:p w14:paraId="38F08DD2" w14:textId="77777777" w:rsidR="00F37ED4" w:rsidRDefault="00F37ED4" w:rsidP="00F37ED4">
      <w:pPr>
        <w:pStyle w:val="NoSpacing"/>
        <w:ind w:left="1440"/>
      </w:pPr>
    </w:p>
    <w:p w14:paraId="7F7D95C4" w14:textId="77777777" w:rsidR="00F37ED4" w:rsidRDefault="00F37ED4" w:rsidP="00AA1C5A">
      <w:pPr>
        <w:pStyle w:val="NoSpacing"/>
        <w:ind w:left="540"/>
      </w:pPr>
      <w:r w:rsidRPr="00037BD2">
        <w:t xml:space="preserve">Orientation activities may not exceed a total of 40 hours. </w:t>
      </w:r>
      <w:r>
        <w:t>Contractors may pay a stipend to individuals for participating in orientation activities. The stipend must not exceed the minimum wage for every hour the individual participates in orientation activities.</w:t>
      </w:r>
    </w:p>
    <w:p w14:paraId="0FE7704D" w14:textId="77777777" w:rsidR="00F37ED4" w:rsidRDefault="00F37ED4" w:rsidP="00F37ED4">
      <w:pPr>
        <w:pStyle w:val="NoSpacing"/>
      </w:pPr>
    </w:p>
    <w:p w14:paraId="24D91907" w14:textId="73E8BD75" w:rsidR="002E045B" w:rsidRDefault="00F37ED4" w:rsidP="00AA1C5A">
      <w:pPr>
        <w:pStyle w:val="NoSpacing"/>
        <w:ind w:left="540"/>
        <w:rPr>
          <w:b/>
        </w:rPr>
      </w:pPr>
      <w:r w:rsidRPr="00DB1467">
        <w:rPr>
          <w:b/>
        </w:rPr>
        <w:t>Retention Services and Job Supports</w:t>
      </w:r>
    </w:p>
    <w:p w14:paraId="3CCBE342" w14:textId="522C4ACD" w:rsidR="00F37ED4" w:rsidRDefault="00F764C2" w:rsidP="00AA1C5A">
      <w:pPr>
        <w:pStyle w:val="NoSpacing"/>
        <w:ind w:left="540"/>
      </w:pPr>
      <w:r>
        <w:t>M</w:t>
      </w:r>
      <w:r w:rsidR="00F37ED4">
        <w:t xml:space="preserve">ust </w:t>
      </w:r>
      <w:r w:rsidR="00F37ED4" w:rsidRPr="00037BD2">
        <w:t xml:space="preserve">monitor and mentor SWs during subsidized employment and for up to </w:t>
      </w:r>
      <w:r w:rsidR="00F37ED4">
        <w:t xml:space="preserve">60 </w:t>
      </w:r>
      <w:r w:rsidR="00F37ED4" w:rsidRPr="00037BD2">
        <w:t xml:space="preserve">days after the end date of subsidized </w:t>
      </w:r>
      <w:r w:rsidR="00F37ED4" w:rsidRPr="00172760">
        <w:t xml:space="preserve">employment to assist in job placement, job retention, and advancement. Retention services include Job Transition stipends, and may include offering retention bonuses </w:t>
      </w:r>
      <w:r w:rsidR="00F37ED4" w:rsidRPr="000B1B5C">
        <w:t xml:space="preserve">(optional) </w:t>
      </w:r>
      <w:r w:rsidR="00F37ED4" w:rsidRPr="00172760">
        <w:t>and other job supports</w:t>
      </w:r>
      <w:r w:rsidR="00F37ED4" w:rsidRPr="00037BD2">
        <w:t>. Job supports may be in the form of economic and non-eco</w:t>
      </w:r>
      <w:r w:rsidR="00F37ED4">
        <w:t xml:space="preserve">nomic incentives and supports. </w:t>
      </w:r>
      <w:r w:rsidR="00F37ED4" w:rsidRPr="00037BD2">
        <w:t>Examples</w:t>
      </w:r>
      <w:r w:rsidR="00F37ED4">
        <w:t xml:space="preserve"> of job supports include:</w:t>
      </w:r>
    </w:p>
    <w:p w14:paraId="74DA3809"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 xml:space="preserve">Transportation; </w:t>
      </w:r>
    </w:p>
    <w:p w14:paraId="72A4A209"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Training stipends;</w:t>
      </w:r>
    </w:p>
    <w:p w14:paraId="30E91B59"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Uniform/tool allowances;</w:t>
      </w:r>
    </w:p>
    <w:p w14:paraId="79CAE458"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Assistance in obtaining a driver’s license;</w:t>
      </w:r>
    </w:p>
    <w:p w14:paraId="77A6FAF4"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Parenting support groups;</w:t>
      </w:r>
    </w:p>
    <w:p w14:paraId="5BF64D90"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Earnings supplements; and</w:t>
      </w:r>
    </w:p>
    <w:p w14:paraId="130A6EF2" w14:textId="77777777" w:rsidR="00F37ED4" w:rsidRPr="00DB1467" w:rsidRDefault="00F37ED4" w:rsidP="0031787F">
      <w:pPr>
        <w:pStyle w:val="NoSpacing"/>
        <w:numPr>
          <w:ilvl w:val="0"/>
          <w:numId w:val="26"/>
        </w:numPr>
        <w:ind w:left="1260"/>
        <w:rPr>
          <w:b/>
        </w:rPr>
      </w:pPr>
      <w:r w:rsidRPr="0031787F">
        <w:rPr>
          <w:rFonts w:cstheme="minorHAnsi"/>
          <w:color w:val="000000"/>
        </w:rPr>
        <w:t>Retention</w:t>
      </w:r>
      <w:r w:rsidRPr="00037BD2">
        <w:t xml:space="preserve"> bonuses.</w:t>
      </w:r>
    </w:p>
    <w:p w14:paraId="124F0765" w14:textId="77777777" w:rsidR="00F37ED4" w:rsidRDefault="00F37ED4" w:rsidP="00F37ED4">
      <w:pPr>
        <w:pStyle w:val="NoSpacing"/>
        <w:rPr>
          <w:b/>
        </w:rPr>
      </w:pPr>
    </w:p>
    <w:p w14:paraId="7CDB5A1F" w14:textId="77777777" w:rsidR="00F37ED4" w:rsidRPr="00DB1467" w:rsidRDefault="00F37ED4" w:rsidP="00AA1C5A">
      <w:pPr>
        <w:pStyle w:val="NoSpacing"/>
        <w:ind w:left="540"/>
        <w:rPr>
          <w:b/>
        </w:rPr>
      </w:pPr>
      <w:r w:rsidRPr="00037BD2">
        <w:t>Contractor</w:t>
      </w:r>
      <w:r>
        <w:t>s</w:t>
      </w:r>
      <w:r w:rsidRPr="00037BD2">
        <w:t xml:space="preserve"> </w:t>
      </w:r>
      <w:r>
        <w:t xml:space="preserve">must </w:t>
      </w:r>
      <w:r w:rsidRPr="00037BD2">
        <w:t xml:space="preserve">assist SWs </w:t>
      </w:r>
      <w:r>
        <w:t>in applying</w:t>
      </w:r>
      <w:r w:rsidRPr="00037BD2">
        <w:t xml:space="preserve"> for job supports from other programs for which </w:t>
      </w:r>
      <w:r>
        <w:t>the SW</w:t>
      </w:r>
      <w:r w:rsidRPr="00037BD2">
        <w:t xml:space="preserve"> may be eligible (</w:t>
      </w:r>
      <w:r>
        <w:t xml:space="preserve">e.g., </w:t>
      </w:r>
      <w:r w:rsidRPr="00037BD2">
        <w:t>Job Access Loans or trainin</w:t>
      </w:r>
      <w:r>
        <w:t>g funded through other programs</w:t>
      </w:r>
      <w:r w:rsidRPr="00037BD2">
        <w:t>)</w:t>
      </w:r>
      <w:r>
        <w:t>.</w:t>
      </w:r>
    </w:p>
    <w:p w14:paraId="061D4C74" w14:textId="77777777" w:rsidR="00F37ED4" w:rsidRPr="00037BD2" w:rsidRDefault="00F37ED4" w:rsidP="00F37ED4">
      <w:pPr>
        <w:pStyle w:val="NoSpacing"/>
      </w:pPr>
    </w:p>
    <w:p w14:paraId="5FBEC85F" w14:textId="2D9959EB" w:rsidR="00C35633" w:rsidRDefault="00F37ED4" w:rsidP="00AA1C5A">
      <w:pPr>
        <w:pStyle w:val="NoSpacing"/>
        <w:ind w:left="540"/>
      </w:pPr>
      <w:r w:rsidRPr="00037BD2">
        <w:rPr>
          <w:b/>
        </w:rPr>
        <w:t>Subsidized Work</w:t>
      </w:r>
    </w:p>
    <w:p w14:paraId="2D0AB4EA" w14:textId="2A5A280A" w:rsidR="00F37ED4" w:rsidRDefault="00F37ED4" w:rsidP="00AA1C5A">
      <w:pPr>
        <w:pStyle w:val="NoSpacing"/>
        <w:ind w:left="540"/>
      </w:pPr>
      <w:r w:rsidRPr="00037BD2">
        <w:t xml:space="preserve">The distinguishing characteristic of the </w:t>
      </w:r>
      <w:r>
        <w:t>TMJ</w:t>
      </w:r>
      <w:r w:rsidRPr="00037BD2">
        <w:t xml:space="preserve"> </w:t>
      </w:r>
      <w:r>
        <w:t xml:space="preserve">program </w:t>
      </w:r>
      <w:r w:rsidRPr="00037BD2">
        <w:t xml:space="preserve">is subsidized work in a SJ helps each </w:t>
      </w:r>
      <w:r>
        <w:t>eligible participant</w:t>
      </w:r>
      <w:r w:rsidRPr="00037BD2">
        <w:t xml:space="preserve"> acquire the skills and experience needed to obtain unsubsidized employment.</w:t>
      </w:r>
      <w:r>
        <w:t xml:space="preserve"> The following are requirements of SJs offered through the TMJ program:</w:t>
      </w:r>
    </w:p>
    <w:p w14:paraId="0ECB4662"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A SJ requires at least 20 and not more than 40 hours of work per week.</w:t>
      </w:r>
    </w:p>
    <w:p w14:paraId="2757DB1F"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A SJ must pay at least the minimum wage (currently $7.25 per hour) on a weekly or biweekly basis. Hourly wages for SJs up to minimum wage are reimbursable costs; SJ wages in excess of the minimum wage are not reimbursable costs.</w:t>
      </w:r>
    </w:p>
    <w:p w14:paraId="707DEC9B"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SJ wages constitute earnings for the SW’s qualification for federal and state tax credits.</w:t>
      </w:r>
    </w:p>
    <w:p w14:paraId="29EAE6ED" w14:textId="77777777" w:rsidR="00F37ED4" w:rsidRDefault="00F37ED4" w:rsidP="0031787F">
      <w:pPr>
        <w:pStyle w:val="NoSpacing"/>
        <w:numPr>
          <w:ilvl w:val="0"/>
          <w:numId w:val="26"/>
        </w:numPr>
        <w:ind w:left="1260"/>
      </w:pPr>
      <w:r w:rsidRPr="0031787F">
        <w:rPr>
          <w:rFonts w:cstheme="minorHAnsi"/>
          <w:color w:val="000000"/>
        </w:rPr>
        <w:t>The</w:t>
      </w:r>
      <w:r>
        <w:t xml:space="preserve"> Contractor must develop and complete an employer agreement for every SJ.</w:t>
      </w:r>
    </w:p>
    <w:p w14:paraId="33A9EC3D" w14:textId="77777777" w:rsidR="00F37ED4" w:rsidRDefault="00F37ED4" w:rsidP="00F37ED4">
      <w:pPr>
        <w:pStyle w:val="NoSpacing"/>
        <w:ind w:left="1440" w:hanging="720"/>
      </w:pPr>
    </w:p>
    <w:p w14:paraId="18D8A758" w14:textId="77777777" w:rsidR="00F37ED4" w:rsidRDefault="00F37ED4" w:rsidP="00AA1C5A">
      <w:pPr>
        <w:pStyle w:val="NoSpacing"/>
        <w:ind w:left="540"/>
      </w:pPr>
      <w:r w:rsidRPr="00037BD2">
        <w:t xml:space="preserve">A Contractor, intermediary, or </w:t>
      </w:r>
      <w:r>
        <w:t>subsidized employer must</w:t>
      </w:r>
      <w:r w:rsidRPr="00037BD2">
        <w:t xml:space="preserve"> act as the SW’s employer of record.</w:t>
      </w:r>
      <w:r>
        <w:t xml:space="preserve"> </w:t>
      </w:r>
      <w:r w:rsidRPr="00037BD2">
        <w:t>The employer of record is legally responsible for paying SJ wages, the employer’s share of federal Social Security and Medicare</w:t>
      </w:r>
      <w:r>
        <w:t xml:space="preserve"> taxes, unemployment insurance (if any),</w:t>
      </w:r>
      <w:r w:rsidRPr="00037BD2">
        <w:t xml:space="preserve"> and </w:t>
      </w:r>
      <w:r>
        <w:t>worker’s compensation insurance</w:t>
      </w:r>
      <w:r w:rsidRPr="00037BD2">
        <w:t xml:space="preserve"> </w:t>
      </w:r>
      <w:r>
        <w:t>(</w:t>
      </w:r>
      <w:r w:rsidRPr="00037BD2">
        <w:t>if any</w:t>
      </w:r>
      <w:r>
        <w:t>)</w:t>
      </w:r>
      <w:r w:rsidRPr="00037BD2">
        <w:t>.</w:t>
      </w:r>
      <w:r>
        <w:br/>
      </w:r>
      <w:r>
        <w:br/>
        <w:t>Contractors and subsidized employers</w:t>
      </w:r>
      <w:r w:rsidRPr="00037BD2">
        <w:t xml:space="preserve"> </w:t>
      </w:r>
      <w:r>
        <w:t>must</w:t>
      </w:r>
      <w:r w:rsidRPr="00037BD2">
        <w:t xml:space="preserve"> ensure a SJ does no</w:t>
      </w:r>
      <w:r>
        <w:t>t displace any employees of the subsidized employer. Subsidized employers</w:t>
      </w:r>
      <w:r w:rsidRPr="00037BD2">
        <w:t xml:space="preserve"> are expected to have in place a grievance procedure to resolve complaints of employee displacement.</w:t>
      </w:r>
      <w:r w:rsidRPr="00037BD2">
        <w:br/>
      </w:r>
    </w:p>
    <w:p w14:paraId="34CD3A6C" w14:textId="28256BB7" w:rsidR="00C35633" w:rsidRDefault="00F37ED4" w:rsidP="00AA1C5A">
      <w:pPr>
        <w:pStyle w:val="NoSpacing"/>
        <w:ind w:left="540"/>
      </w:pPr>
      <w:r w:rsidRPr="00037BD2">
        <w:rPr>
          <w:b/>
        </w:rPr>
        <w:lastRenderedPageBreak/>
        <w:t>On-the-Job Training</w:t>
      </w:r>
    </w:p>
    <w:p w14:paraId="4A98A3E0" w14:textId="0A6649DE" w:rsidR="00F37ED4" w:rsidRDefault="00C35633" w:rsidP="00AA1C5A">
      <w:pPr>
        <w:pStyle w:val="NoSpacing"/>
        <w:ind w:left="540"/>
      </w:pPr>
      <w:r>
        <w:t>P</w:t>
      </w:r>
      <w:r w:rsidR="00F37ED4">
        <w:t xml:space="preserve">rovide on-the-job training either </w:t>
      </w:r>
      <w:r w:rsidR="00F37ED4" w:rsidRPr="00037BD2">
        <w:t>directly</w:t>
      </w:r>
      <w:r w:rsidR="00F37ED4">
        <w:t>,</w:t>
      </w:r>
      <w:r w:rsidR="00F37ED4" w:rsidRPr="00037BD2">
        <w:t xml:space="preserve"> </w:t>
      </w:r>
      <w:r w:rsidR="00F37ED4">
        <w:t xml:space="preserve">under a subcontract with the subsidized employer, or under a </w:t>
      </w:r>
      <w:r w:rsidR="00F37ED4" w:rsidRPr="00037BD2">
        <w:t>subcontract wit</w:t>
      </w:r>
      <w:r w:rsidR="00F37ED4">
        <w:t xml:space="preserve">h local training providers. </w:t>
      </w:r>
      <w:r w:rsidR="00F37ED4" w:rsidRPr="00037BD2">
        <w:t xml:space="preserve">On-the-job training must be consistent with the SW’s </w:t>
      </w:r>
      <w:r w:rsidR="00F37ED4">
        <w:t xml:space="preserve">employability </w:t>
      </w:r>
      <w:r w:rsidR="00F37ED4" w:rsidRPr="00037BD2">
        <w:t xml:space="preserve">plan for securing unsubsidized employment. On-the-job training may be provided </w:t>
      </w:r>
      <w:r w:rsidR="00F37ED4">
        <w:t xml:space="preserve">by the subsidized employer </w:t>
      </w:r>
      <w:r w:rsidR="00F37ED4" w:rsidRPr="00037BD2">
        <w:t xml:space="preserve">as a normal employment activity as for other employees of the </w:t>
      </w:r>
      <w:r w:rsidR="00F37ED4">
        <w:t>subsidized employer</w:t>
      </w:r>
      <w:r w:rsidR="00F37ED4" w:rsidRPr="00037BD2">
        <w:t>.</w:t>
      </w:r>
      <w:r w:rsidR="00F37ED4">
        <w:t xml:space="preserve"> Hours in on-the-job training count towards the maximum of 1,040 hours a SW can work in the TMJ program.</w:t>
      </w:r>
    </w:p>
    <w:p w14:paraId="5CD39819" w14:textId="77777777" w:rsidR="00F37ED4" w:rsidRPr="00037BD2" w:rsidRDefault="00F37ED4" w:rsidP="00F37ED4">
      <w:pPr>
        <w:pStyle w:val="NoSpacing"/>
        <w:ind w:left="1440" w:hanging="720"/>
      </w:pPr>
      <w:r>
        <w:t xml:space="preserve"> </w:t>
      </w:r>
    </w:p>
    <w:p w14:paraId="053457EC" w14:textId="1B9D76AD" w:rsidR="00C35633" w:rsidRDefault="00F37ED4" w:rsidP="00AA1C5A">
      <w:pPr>
        <w:pStyle w:val="NoSpacing"/>
        <w:ind w:left="540"/>
      </w:pPr>
      <w:r>
        <w:rPr>
          <w:b/>
        </w:rPr>
        <w:t>Post-</w:t>
      </w:r>
      <w:r w:rsidRPr="00037BD2">
        <w:rPr>
          <w:b/>
        </w:rPr>
        <w:t>Subsidized Employment</w:t>
      </w:r>
    </w:p>
    <w:p w14:paraId="3C7EDB1D" w14:textId="780C26AB" w:rsidR="00F37ED4" w:rsidRDefault="00F37ED4" w:rsidP="00AA1C5A">
      <w:pPr>
        <w:pStyle w:val="NoSpacing"/>
        <w:ind w:left="540"/>
      </w:pPr>
      <w:r w:rsidRPr="00037BD2">
        <w:t>Fo</w:t>
      </w:r>
      <w:r>
        <w:t>r</w:t>
      </w:r>
      <w:r w:rsidRPr="00037BD2">
        <w:t xml:space="preserve"> up to 60 days after subsidized employment ends, Contractor</w:t>
      </w:r>
      <w:r>
        <w:t>s</w:t>
      </w:r>
      <w:r w:rsidRPr="00037BD2">
        <w:t xml:space="preserve"> </w:t>
      </w:r>
      <w:r>
        <w:t xml:space="preserve">must provide job search assistance to former SWs or </w:t>
      </w:r>
      <w:r w:rsidRPr="00037BD2">
        <w:t>provide retention services to former SWs who are worki</w:t>
      </w:r>
      <w:r>
        <w:t>ng in unsubsidized employment.</w:t>
      </w:r>
    </w:p>
    <w:p w14:paraId="69A8ADD1" w14:textId="77777777" w:rsidR="00F37ED4" w:rsidRDefault="00F37ED4" w:rsidP="00F37ED4">
      <w:pPr>
        <w:pStyle w:val="NoSpacing"/>
        <w:ind w:left="2160" w:hanging="900"/>
      </w:pPr>
    </w:p>
    <w:p w14:paraId="0721134E" w14:textId="387C28C4" w:rsidR="00F37ED4" w:rsidRDefault="00F37ED4" w:rsidP="00AA1C5A">
      <w:pPr>
        <w:pStyle w:val="NoSpacing"/>
        <w:ind w:left="540"/>
      </w:pPr>
      <w:r>
        <w:t>Job search assistance includes but is not limited to:</w:t>
      </w:r>
    </w:p>
    <w:p w14:paraId="1AEE4BCA"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Assistance with resume writing and interviewing skills;</w:t>
      </w:r>
    </w:p>
    <w:p w14:paraId="42DE3D8E"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Referrals to job leads developed by the Contractor through relationships with employers;</w:t>
      </w:r>
    </w:p>
    <w:p w14:paraId="62EC3AC3"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Referrals to other resources effectively attaching individuals to employment;</w:t>
      </w:r>
    </w:p>
    <w:p w14:paraId="1B97444D"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Providing realistic job leads related to the individuals’ skills and interests; and</w:t>
      </w:r>
    </w:p>
    <w:p w14:paraId="1524024F" w14:textId="77777777" w:rsidR="00F37ED4" w:rsidRDefault="00F37ED4" w:rsidP="0031787F">
      <w:pPr>
        <w:pStyle w:val="NoSpacing"/>
        <w:numPr>
          <w:ilvl w:val="0"/>
          <w:numId w:val="26"/>
        </w:numPr>
        <w:ind w:left="1260"/>
      </w:pPr>
      <w:r w:rsidRPr="0031787F">
        <w:rPr>
          <w:rFonts w:cstheme="minorHAnsi"/>
          <w:color w:val="000000"/>
        </w:rPr>
        <w:t>Job</w:t>
      </w:r>
      <w:r>
        <w:t xml:space="preserve"> counseling.</w:t>
      </w:r>
    </w:p>
    <w:p w14:paraId="21795D5A" w14:textId="77777777" w:rsidR="00F37ED4" w:rsidRDefault="00F37ED4" w:rsidP="00F37ED4">
      <w:pPr>
        <w:pStyle w:val="NoSpacing"/>
        <w:ind w:left="2160" w:hanging="900"/>
      </w:pPr>
    </w:p>
    <w:p w14:paraId="47FF1891" w14:textId="77777777" w:rsidR="00F37ED4" w:rsidRDefault="00F37ED4" w:rsidP="00A85B17">
      <w:pPr>
        <w:pStyle w:val="NoSpacing"/>
        <w:ind w:left="540"/>
      </w:pPr>
      <w:r>
        <w:t>Retention services must include at a minimum:</w:t>
      </w:r>
    </w:p>
    <w:p w14:paraId="205E4879"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Case management;</w:t>
      </w:r>
    </w:p>
    <w:p w14:paraId="5C0EFC9B"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Assistance in accessing education and training to help the individual advance;</w:t>
      </w:r>
    </w:p>
    <w:p w14:paraId="45FDBE6B" w14:textId="77777777" w:rsidR="00F37ED4" w:rsidRPr="0031787F" w:rsidRDefault="00F37ED4" w:rsidP="0031787F">
      <w:pPr>
        <w:pStyle w:val="NoSpacing"/>
        <w:numPr>
          <w:ilvl w:val="0"/>
          <w:numId w:val="26"/>
        </w:numPr>
        <w:ind w:left="1260"/>
        <w:rPr>
          <w:rFonts w:cstheme="minorHAnsi"/>
          <w:color w:val="000000"/>
        </w:rPr>
      </w:pPr>
      <w:r w:rsidRPr="0031787F">
        <w:rPr>
          <w:rFonts w:cstheme="minorHAnsi"/>
          <w:color w:val="000000"/>
        </w:rPr>
        <w:t>Help in addressing difficulties on the job; and</w:t>
      </w:r>
    </w:p>
    <w:p w14:paraId="327EEF3B" w14:textId="77777777" w:rsidR="00F37ED4" w:rsidRPr="00CD1073" w:rsidRDefault="00F37ED4" w:rsidP="0031787F">
      <w:pPr>
        <w:pStyle w:val="NoSpacing"/>
        <w:numPr>
          <w:ilvl w:val="0"/>
          <w:numId w:val="26"/>
        </w:numPr>
        <w:ind w:left="1260"/>
      </w:pPr>
      <w:r w:rsidRPr="0031787F">
        <w:rPr>
          <w:rFonts w:cstheme="minorHAnsi"/>
          <w:color w:val="000000"/>
        </w:rPr>
        <w:t>Referrals</w:t>
      </w:r>
      <w:r w:rsidRPr="004741D8">
        <w:t xml:space="preserve"> to programs that can help address issues that could arise and threaten job retention (e.g., Wisconsin Shares childcare assistance, BadgerCare Plus, and Job Access Loans).</w:t>
      </w:r>
    </w:p>
    <w:p w14:paraId="392E48B2" w14:textId="77777777" w:rsidR="0075058B" w:rsidRDefault="0075058B" w:rsidP="0075058B"/>
    <w:p w14:paraId="3FA7A9DC" w14:textId="77777777" w:rsidR="005C629B" w:rsidRPr="008A5065" w:rsidRDefault="005C629B" w:rsidP="008A5065">
      <w:pPr>
        <w:pStyle w:val="Heading2"/>
        <w:keepNext w:val="0"/>
        <w:keepLines w:val="0"/>
        <w:numPr>
          <w:ilvl w:val="1"/>
          <w:numId w:val="5"/>
        </w:numPr>
        <w:tabs>
          <w:tab w:val="left" w:pos="1260"/>
        </w:tabs>
        <w:spacing w:before="0"/>
        <w:ind w:left="1267" w:hanging="720"/>
        <w:rPr>
          <w:sz w:val="22"/>
        </w:rPr>
      </w:pPr>
      <w:bookmarkStart w:id="126" w:name="_Toc14775470"/>
      <w:bookmarkStart w:id="127" w:name="_Toc232777091"/>
      <w:r w:rsidRPr="008A5065">
        <w:rPr>
          <w:sz w:val="22"/>
        </w:rPr>
        <w:t xml:space="preserve">Proposer Response </w:t>
      </w:r>
      <w:r w:rsidR="00944E75">
        <w:rPr>
          <w:sz w:val="22"/>
        </w:rPr>
        <w:t xml:space="preserve">to </w:t>
      </w:r>
      <w:r w:rsidRPr="008A5065">
        <w:rPr>
          <w:sz w:val="22"/>
        </w:rPr>
        <w:t>Services to Be Provided</w:t>
      </w:r>
      <w:bookmarkEnd w:id="126"/>
      <w:bookmarkEnd w:id="127"/>
    </w:p>
    <w:p w14:paraId="6CA23107" w14:textId="6E50D652" w:rsidR="00F37ED4" w:rsidRPr="00D36737" w:rsidRDefault="00F37ED4" w:rsidP="00F37ED4">
      <w:pPr>
        <w:pStyle w:val="ListParagraph"/>
        <w:ind w:left="1260"/>
        <w:rPr>
          <w:b/>
        </w:rPr>
      </w:pPr>
      <w:r w:rsidRPr="00D36737">
        <w:rPr>
          <w:b/>
        </w:rPr>
        <w:t>(</w:t>
      </w:r>
      <w:r>
        <w:rPr>
          <w:b/>
        </w:rPr>
        <w:t xml:space="preserve">200 </w:t>
      </w:r>
      <w:r w:rsidRPr="00D36737">
        <w:rPr>
          <w:b/>
        </w:rPr>
        <w:t>Points</w:t>
      </w:r>
      <w:r w:rsidRPr="008135CE">
        <w:rPr>
          <w:b/>
        </w:rPr>
        <w:t xml:space="preserve">, </w:t>
      </w:r>
      <w:r>
        <w:rPr>
          <w:b/>
        </w:rPr>
        <w:t>10</w:t>
      </w:r>
      <w:r w:rsidRPr="008135CE">
        <w:rPr>
          <w:b/>
        </w:rPr>
        <w:t xml:space="preserve"> Pages Maximum</w:t>
      </w:r>
      <w:r w:rsidRPr="00D36737">
        <w:rPr>
          <w:b/>
        </w:rPr>
        <w:t>)</w:t>
      </w:r>
    </w:p>
    <w:p w14:paraId="253FC571" w14:textId="0AD49C9C" w:rsidR="00F37ED4" w:rsidRPr="003C395A" w:rsidRDefault="00D32707" w:rsidP="00C62334">
      <w:pPr>
        <w:ind w:left="2160" w:hanging="900"/>
      </w:pPr>
      <w:r>
        <w:rPr>
          <w:b/>
          <w:bCs/>
        </w:rPr>
        <w:t>10</w:t>
      </w:r>
      <w:r w:rsidR="00F37ED4" w:rsidRPr="00C62334">
        <w:rPr>
          <w:b/>
          <w:bCs/>
        </w:rPr>
        <w:t>.1.1</w:t>
      </w:r>
      <w:r w:rsidR="00F37ED4">
        <w:t xml:space="preserve"> </w:t>
      </w:r>
      <w:r w:rsidR="00F37ED4">
        <w:tab/>
      </w:r>
      <w:r w:rsidR="00F37ED4" w:rsidRPr="003C395A">
        <w:t xml:space="preserve">Provide your organization/company’s operations plan for administering the </w:t>
      </w:r>
      <w:r w:rsidR="00F37ED4">
        <w:t>TMJ</w:t>
      </w:r>
      <w:r w:rsidR="00F37ED4" w:rsidRPr="003C395A">
        <w:t xml:space="preserve"> program. The operations plan is a comprehensive narrative describ</w:t>
      </w:r>
      <w:r w:rsidR="00F37ED4">
        <w:t>ing</w:t>
      </w:r>
      <w:r w:rsidR="00F37ED4" w:rsidRPr="003C395A">
        <w:t xml:space="preserve"> how your organization/company will administer the </w:t>
      </w:r>
      <w:r w:rsidR="00F37ED4">
        <w:t>TMJ</w:t>
      </w:r>
      <w:r w:rsidR="00F37ED4" w:rsidRPr="003C395A">
        <w:t xml:space="preserve"> program and provide the required </w:t>
      </w:r>
      <w:r w:rsidR="00F37ED4">
        <w:t>TMJ</w:t>
      </w:r>
      <w:r w:rsidR="00F37ED4" w:rsidRPr="003C395A">
        <w:t xml:space="preserve"> services discussed in </w:t>
      </w:r>
      <w:r w:rsidR="00AE0380">
        <w:t>this s</w:t>
      </w:r>
      <w:r w:rsidR="00F37ED4" w:rsidRPr="003C395A">
        <w:t xml:space="preserve">ection and in the </w:t>
      </w:r>
      <w:r w:rsidR="00F37ED4" w:rsidRPr="009D29D6">
        <w:t xml:space="preserve">attached Scope of Services (Attachment </w:t>
      </w:r>
      <w:r w:rsidR="009D29D6" w:rsidRPr="00BB71C9">
        <w:t>H</w:t>
      </w:r>
      <w:r w:rsidR="00F37ED4" w:rsidRPr="009D29D6">
        <w:t>).</w:t>
      </w:r>
      <w:r w:rsidR="00F37ED4" w:rsidRPr="003C395A">
        <w:t xml:space="preserve"> The operations plan must include:</w:t>
      </w:r>
    </w:p>
    <w:p w14:paraId="1A86491C" w14:textId="77777777" w:rsidR="00F37ED4" w:rsidRPr="003C395A" w:rsidRDefault="00F37ED4" w:rsidP="0019333D">
      <w:pPr>
        <w:numPr>
          <w:ilvl w:val="0"/>
          <w:numId w:val="27"/>
        </w:numPr>
        <w:ind w:left="2880"/>
      </w:pPr>
      <w:r w:rsidRPr="003C395A">
        <w:t>Identification of personnel and their activities;</w:t>
      </w:r>
    </w:p>
    <w:p w14:paraId="2CAF6E78" w14:textId="77777777" w:rsidR="00F37ED4" w:rsidRPr="003C395A" w:rsidRDefault="00F37ED4" w:rsidP="00C62334">
      <w:pPr>
        <w:numPr>
          <w:ilvl w:val="0"/>
          <w:numId w:val="27"/>
        </w:numPr>
        <w:ind w:left="2880"/>
      </w:pPr>
      <w:r w:rsidRPr="003C395A">
        <w:t>Process for determining eligibility of applicants;</w:t>
      </w:r>
    </w:p>
    <w:p w14:paraId="612DCD61" w14:textId="77777777" w:rsidR="00F37ED4" w:rsidRPr="003C395A" w:rsidRDefault="00F37ED4" w:rsidP="00C62334">
      <w:pPr>
        <w:numPr>
          <w:ilvl w:val="0"/>
          <w:numId w:val="27"/>
        </w:numPr>
        <w:ind w:left="2880"/>
      </w:pPr>
      <w:r w:rsidRPr="003C395A">
        <w:t>Process of providing case management and support services for all program participants;</w:t>
      </w:r>
    </w:p>
    <w:p w14:paraId="352CEFA2" w14:textId="77777777" w:rsidR="00F37ED4" w:rsidRPr="003C395A" w:rsidRDefault="00F37ED4" w:rsidP="00C62334">
      <w:pPr>
        <w:numPr>
          <w:ilvl w:val="0"/>
          <w:numId w:val="27"/>
        </w:numPr>
        <w:ind w:left="2880"/>
      </w:pPr>
      <w:r w:rsidRPr="003C395A">
        <w:t>Methodology for recruiting SWs;</w:t>
      </w:r>
    </w:p>
    <w:p w14:paraId="17F1FB30" w14:textId="77777777" w:rsidR="00F37ED4" w:rsidRPr="003C395A" w:rsidRDefault="00F37ED4" w:rsidP="00C62334">
      <w:pPr>
        <w:numPr>
          <w:ilvl w:val="0"/>
          <w:numId w:val="27"/>
        </w:numPr>
        <w:ind w:left="2880"/>
      </w:pPr>
      <w:r w:rsidRPr="003C395A">
        <w:t xml:space="preserve">Methodology for recruiting </w:t>
      </w:r>
      <w:r>
        <w:t>subsidized</w:t>
      </w:r>
      <w:r w:rsidRPr="003C395A">
        <w:t xml:space="preserve"> </w:t>
      </w:r>
      <w:r>
        <w:t>e</w:t>
      </w:r>
      <w:r w:rsidRPr="003C395A">
        <w:t>mployers;</w:t>
      </w:r>
    </w:p>
    <w:p w14:paraId="393E120A" w14:textId="77777777" w:rsidR="00F37ED4" w:rsidRDefault="00F37ED4" w:rsidP="00C62334">
      <w:pPr>
        <w:numPr>
          <w:ilvl w:val="0"/>
          <w:numId w:val="27"/>
        </w:numPr>
        <w:ind w:left="2880"/>
      </w:pPr>
      <w:r w:rsidRPr="003C395A">
        <w:t xml:space="preserve">Description of job supports </w:t>
      </w:r>
      <w:r>
        <w:t xml:space="preserve">(resume writing, transportation, assistance with uniform or other employment needs, etc.) </w:t>
      </w:r>
      <w:r w:rsidRPr="003C395A">
        <w:t>to be provided during the Orientation phase;</w:t>
      </w:r>
    </w:p>
    <w:p w14:paraId="1D46ECEA" w14:textId="77777777" w:rsidR="00F37ED4" w:rsidRPr="003C395A" w:rsidRDefault="00F37ED4" w:rsidP="00C62334">
      <w:pPr>
        <w:numPr>
          <w:ilvl w:val="0"/>
          <w:numId w:val="27"/>
        </w:numPr>
        <w:ind w:left="2880"/>
      </w:pPr>
      <w:r>
        <w:t>Process of developing employer agreements, including any plans to negotiate wage subsidies less than $7.25 per hour;</w:t>
      </w:r>
    </w:p>
    <w:p w14:paraId="44FB9A55" w14:textId="77777777" w:rsidR="00F37ED4" w:rsidRPr="003C395A" w:rsidRDefault="00F37ED4" w:rsidP="00C62334">
      <w:pPr>
        <w:numPr>
          <w:ilvl w:val="0"/>
          <w:numId w:val="27"/>
        </w:numPr>
        <w:ind w:left="2880"/>
      </w:pPr>
      <w:r w:rsidRPr="003C395A">
        <w:t>Description of retention services and job supports to be provided during the Subsidized Employment phase;</w:t>
      </w:r>
    </w:p>
    <w:p w14:paraId="035C9A1B" w14:textId="77777777" w:rsidR="00F37ED4" w:rsidRPr="003C395A" w:rsidRDefault="00F37ED4" w:rsidP="00C62334">
      <w:pPr>
        <w:numPr>
          <w:ilvl w:val="0"/>
          <w:numId w:val="27"/>
        </w:numPr>
        <w:ind w:left="2880"/>
      </w:pPr>
      <w:r w:rsidRPr="003C395A">
        <w:t xml:space="preserve">Methodology for establishing SJs with </w:t>
      </w:r>
      <w:r>
        <w:t>subsidized</w:t>
      </w:r>
      <w:r w:rsidRPr="003C395A">
        <w:t xml:space="preserve"> </w:t>
      </w:r>
      <w:r>
        <w:t>e</w:t>
      </w:r>
      <w:r w:rsidRPr="003C395A">
        <w:t>mployers;</w:t>
      </w:r>
    </w:p>
    <w:p w14:paraId="1290AE84" w14:textId="77777777" w:rsidR="00F37ED4" w:rsidRPr="003C395A" w:rsidRDefault="00F37ED4" w:rsidP="00C62334">
      <w:pPr>
        <w:numPr>
          <w:ilvl w:val="0"/>
          <w:numId w:val="27"/>
        </w:numPr>
        <w:ind w:left="2880"/>
      </w:pPr>
      <w:r w:rsidRPr="003C395A">
        <w:t>Description of on-the-job training to be provided (if applicable);</w:t>
      </w:r>
    </w:p>
    <w:p w14:paraId="5383B3FA" w14:textId="77777777" w:rsidR="00F37ED4" w:rsidRDefault="00F37ED4" w:rsidP="00C62334">
      <w:pPr>
        <w:numPr>
          <w:ilvl w:val="0"/>
          <w:numId w:val="27"/>
        </w:numPr>
        <w:ind w:left="2880"/>
      </w:pPr>
      <w:r w:rsidRPr="003C395A">
        <w:t xml:space="preserve">Description of </w:t>
      </w:r>
      <w:r>
        <w:t xml:space="preserve">job search assistance, </w:t>
      </w:r>
      <w:r w:rsidRPr="003C395A">
        <w:t xml:space="preserve">unsubsidized employment retention services, </w:t>
      </w:r>
      <w:r>
        <w:t xml:space="preserve">and </w:t>
      </w:r>
      <w:r w:rsidRPr="003C395A">
        <w:t>job support</w:t>
      </w:r>
      <w:r>
        <w:t xml:space="preserve">s </w:t>
      </w:r>
      <w:r w:rsidRPr="003C395A">
        <w:t>to be provided during the Post-Subsidized Employment phase;</w:t>
      </w:r>
    </w:p>
    <w:p w14:paraId="7E9C563B" w14:textId="77777777" w:rsidR="00F37ED4" w:rsidRPr="003C395A" w:rsidRDefault="00F37ED4" w:rsidP="00C62334">
      <w:pPr>
        <w:numPr>
          <w:ilvl w:val="0"/>
          <w:numId w:val="27"/>
        </w:numPr>
        <w:ind w:left="2880"/>
      </w:pPr>
      <w:r w:rsidRPr="003C395A">
        <w:t>Description of any anticipated measurable non-employment outcomes (e.g., reducing homelessness);</w:t>
      </w:r>
    </w:p>
    <w:p w14:paraId="4EA52286" w14:textId="77777777" w:rsidR="00F37ED4" w:rsidRPr="003C395A" w:rsidRDefault="00F37ED4" w:rsidP="00C62334">
      <w:pPr>
        <w:numPr>
          <w:ilvl w:val="0"/>
          <w:numId w:val="27"/>
        </w:numPr>
        <w:ind w:left="2880"/>
      </w:pPr>
      <w:r w:rsidRPr="003C395A">
        <w:lastRenderedPageBreak/>
        <w:t>Identification of referral sources for supportive services, including substance abuse treatment; and</w:t>
      </w:r>
    </w:p>
    <w:p w14:paraId="302A49B8" w14:textId="77777777" w:rsidR="00F37ED4" w:rsidRDefault="00F37ED4" w:rsidP="00C62334">
      <w:pPr>
        <w:numPr>
          <w:ilvl w:val="0"/>
          <w:numId w:val="27"/>
        </w:numPr>
        <w:ind w:left="2880"/>
      </w:pPr>
      <w:r w:rsidRPr="003C395A">
        <w:t>Description of established community partnerships benefiting program operations (if applicable).</w:t>
      </w:r>
    </w:p>
    <w:p w14:paraId="615AE5EB" w14:textId="77777777" w:rsidR="00F37ED4" w:rsidRDefault="00F37ED4" w:rsidP="00F37ED4">
      <w:pPr>
        <w:ind w:left="2160"/>
      </w:pPr>
    </w:p>
    <w:p w14:paraId="77334C8C" w14:textId="7C5F1BC6" w:rsidR="00F37ED4" w:rsidRDefault="00D32707" w:rsidP="0019333D">
      <w:pPr>
        <w:ind w:left="2160" w:hanging="900"/>
      </w:pPr>
      <w:r>
        <w:rPr>
          <w:b/>
          <w:bCs/>
        </w:rPr>
        <w:t>10</w:t>
      </w:r>
      <w:r w:rsidR="00F37ED4" w:rsidRPr="00C62334">
        <w:rPr>
          <w:b/>
          <w:bCs/>
        </w:rPr>
        <w:t>.1.2</w:t>
      </w:r>
      <w:r w:rsidR="00F37ED4">
        <w:t xml:space="preserve"> </w:t>
      </w:r>
      <w:r w:rsidR="00F37ED4">
        <w:tab/>
        <w:t>Tell us about your orientation and assessment process. How does it incorporate wellbeing? How does it address trauma informed care?  Who leads the assessment and decides on what steps to take? How does your process take into account the reality that participants’ understanding of what’s going on changes over time? What do you do when staff and participants disagree on the path forward?</w:t>
      </w:r>
    </w:p>
    <w:p w14:paraId="57D7848A" w14:textId="77777777" w:rsidR="0019333D" w:rsidRDefault="0019333D" w:rsidP="00C62334">
      <w:pPr>
        <w:ind w:left="2160" w:hanging="900"/>
      </w:pPr>
    </w:p>
    <w:p w14:paraId="5687C1AD" w14:textId="773CB46C" w:rsidR="0019333D" w:rsidRDefault="00D32707" w:rsidP="00C62334">
      <w:pPr>
        <w:ind w:left="2160" w:hanging="900"/>
      </w:pPr>
      <w:r>
        <w:rPr>
          <w:b/>
          <w:bCs/>
        </w:rPr>
        <w:t>10</w:t>
      </w:r>
      <w:r w:rsidR="00F37ED4" w:rsidRPr="00C62334">
        <w:rPr>
          <w:b/>
          <w:bCs/>
        </w:rPr>
        <w:t xml:space="preserve">.1.3 </w:t>
      </w:r>
      <w:r w:rsidR="00F37ED4" w:rsidRPr="00C62334">
        <w:rPr>
          <w:b/>
          <w:bCs/>
        </w:rPr>
        <w:tab/>
      </w:r>
      <w:r w:rsidR="0019333D" w:rsidRPr="00E91C8C">
        <w:t xml:space="preserve">Tell us about how you plan to connect participants to other services including any related to whole family approach case management styles.  How do you support staff in trauma informed care, community building, etc.  How are staff trained and prepared to provide these services?  </w:t>
      </w:r>
    </w:p>
    <w:p w14:paraId="7836C25D" w14:textId="77777777" w:rsidR="005C629B" w:rsidRDefault="005C629B" w:rsidP="0075058B">
      <w:bookmarkStart w:id="128" w:name="_Toc230791145"/>
      <w:bookmarkStart w:id="129" w:name="_Toc231826300"/>
      <w:bookmarkEnd w:id="128"/>
      <w:bookmarkEnd w:id="129"/>
    </w:p>
    <w:p w14:paraId="67CB5D53" w14:textId="0BEB7093" w:rsidR="0075058B" w:rsidRPr="00460843" w:rsidRDefault="00F37ED4" w:rsidP="00460843">
      <w:pPr>
        <w:pStyle w:val="Heading1"/>
        <w:numPr>
          <w:ilvl w:val="0"/>
          <w:numId w:val="5"/>
        </w:numPr>
        <w:tabs>
          <w:tab w:val="num" w:pos="540"/>
        </w:tabs>
        <w:spacing w:before="0"/>
        <w:ind w:left="547" w:hanging="547"/>
        <w:rPr>
          <w:sz w:val="24"/>
          <w:szCs w:val="24"/>
        </w:rPr>
      </w:pPr>
      <w:bookmarkStart w:id="130" w:name="_Toc232777092"/>
      <w:r>
        <w:rPr>
          <w:sz w:val="24"/>
          <w:szCs w:val="24"/>
        </w:rPr>
        <w:t xml:space="preserve">Project </w:t>
      </w:r>
      <w:r w:rsidR="00872E5B">
        <w:rPr>
          <w:sz w:val="24"/>
          <w:szCs w:val="24"/>
        </w:rPr>
        <w:t>Implementation</w:t>
      </w:r>
      <w:bookmarkEnd w:id="130"/>
    </w:p>
    <w:p w14:paraId="4C989153" w14:textId="320C036F" w:rsidR="00F37ED4" w:rsidRPr="00EA1DE4" w:rsidRDefault="002161FF" w:rsidP="00F37ED4">
      <w:pPr>
        <w:ind w:left="547" w:hanging="7"/>
      </w:pPr>
      <w:r>
        <w:t xml:space="preserve">Proposers will need to develop an implementation timeline detailing program implementation efforts during the first 60 days of the contract in order </w:t>
      </w:r>
      <w:r w:rsidR="00F37ED4" w:rsidRPr="00EA1DE4">
        <w:t xml:space="preserve">to </w:t>
      </w:r>
      <w:r w:rsidR="00755A7A">
        <w:t>deliver</w:t>
      </w:r>
      <w:r w:rsidR="00755A7A" w:rsidRPr="00EA1DE4">
        <w:t xml:space="preserve"> </w:t>
      </w:r>
      <w:r w:rsidR="00F37ED4" w:rsidRPr="00EA1DE4">
        <w:t xml:space="preserve">the full scope of services no later than </w:t>
      </w:r>
      <w:r w:rsidR="00F37ED4">
        <w:t>March 1, 2027</w:t>
      </w:r>
      <w:r w:rsidR="00F37ED4" w:rsidRPr="00EA1DE4">
        <w:t xml:space="preserve">.  </w:t>
      </w:r>
      <w:r w:rsidR="00AE0380">
        <w:t>T</w:t>
      </w:r>
      <w:r w:rsidR="00F37ED4" w:rsidRPr="00EA1DE4">
        <w:t xml:space="preserve">he following activities </w:t>
      </w:r>
      <w:r w:rsidR="00755A7A">
        <w:t xml:space="preserve">must be completed </w:t>
      </w:r>
      <w:r w:rsidR="00F37ED4" w:rsidRPr="00EA1DE4">
        <w:t xml:space="preserve">by </w:t>
      </w:r>
      <w:r w:rsidR="00F37ED4">
        <w:t>March 1, 2027</w:t>
      </w:r>
      <w:r w:rsidR="00F37ED4" w:rsidRPr="00EA1DE4">
        <w:t>:</w:t>
      </w:r>
    </w:p>
    <w:p w14:paraId="140C09E0"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Occupy office space for carrying out the TMJ program;</w:t>
      </w:r>
    </w:p>
    <w:p w14:paraId="2CE39F5B"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Ensure each staff member has access to a computer, high speed internet, scanner, printer, copier, fax machine, telephone with voicemail, and necessary office furniture;</w:t>
      </w:r>
    </w:p>
    <w:p w14:paraId="33653CC0" w14:textId="29ABEF0C"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Enter into subcontracts with providers of any necessary facilities</w:t>
      </w:r>
      <w:r w:rsidR="00E91BA0" w:rsidRPr="00AE0380">
        <w:rPr>
          <w:rFonts w:cstheme="minorHAnsi"/>
          <w:color w:val="000000"/>
        </w:rPr>
        <w:t xml:space="preserve"> and/or services</w:t>
      </w:r>
      <w:r w:rsidRPr="00AE0380">
        <w:rPr>
          <w:rFonts w:cstheme="minorHAnsi"/>
          <w:color w:val="000000"/>
        </w:rPr>
        <w:t>;</w:t>
      </w:r>
    </w:p>
    <w:p w14:paraId="038D270E"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Hire necessary staff;</w:t>
      </w:r>
    </w:p>
    <w:p w14:paraId="59200293"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Provide access to DCF-provided training including training for using state automated systems, administering TMJ program policy, conducting informal assessment, and job development;</w:t>
      </w:r>
    </w:p>
    <w:p w14:paraId="3C0FADF9" w14:textId="03D32C47" w:rsidR="00F37ED4" w:rsidRPr="00AE0380" w:rsidRDefault="00F37ED4" w:rsidP="00AE0380">
      <w:pPr>
        <w:pStyle w:val="NoSpacing"/>
        <w:numPr>
          <w:ilvl w:val="0"/>
          <w:numId w:val="26"/>
        </w:numPr>
        <w:ind w:left="1260"/>
        <w:rPr>
          <w:rFonts w:cstheme="minorHAnsi"/>
          <w:color w:val="000000"/>
        </w:rPr>
      </w:pPr>
      <w:bookmarkStart w:id="131" w:name="_Hlk231478090"/>
      <w:r w:rsidRPr="00AE0380">
        <w:rPr>
          <w:rFonts w:cstheme="minorHAnsi"/>
          <w:color w:val="000000"/>
        </w:rPr>
        <w:t xml:space="preserve">Provide </w:t>
      </w:r>
      <w:r w:rsidR="009D29D6" w:rsidRPr="00AE0380">
        <w:rPr>
          <w:rFonts w:cstheme="minorHAnsi"/>
          <w:color w:val="000000"/>
        </w:rPr>
        <w:t xml:space="preserve">DCF </w:t>
      </w:r>
      <w:r w:rsidRPr="00AE0380">
        <w:rPr>
          <w:rFonts w:cstheme="minorHAnsi"/>
          <w:color w:val="000000"/>
        </w:rPr>
        <w:t>access to internal training on the Contractor’s standard operating procedures, internal communications, organizational culture, and other internal training topics;</w:t>
      </w:r>
    </w:p>
    <w:p w14:paraId="40920ADD" w14:textId="1CDBEAAF" w:rsidR="00F37ED4" w:rsidRPr="00AE0380" w:rsidRDefault="00F37ED4" w:rsidP="00AE0380">
      <w:pPr>
        <w:pStyle w:val="NoSpacing"/>
        <w:numPr>
          <w:ilvl w:val="0"/>
          <w:numId w:val="26"/>
        </w:numPr>
        <w:ind w:left="1260"/>
        <w:rPr>
          <w:rFonts w:cstheme="minorHAnsi"/>
          <w:color w:val="000000"/>
        </w:rPr>
      </w:pPr>
      <w:bookmarkStart w:id="132" w:name="_Hlk231478675"/>
      <w:bookmarkEnd w:id="131"/>
      <w:r w:rsidRPr="00AE0380">
        <w:rPr>
          <w:rFonts w:cstheme="minorHAnsi"/>
          <w:color w:val="000000"/>
        </w:rPr>
        <w:t xml:space="preserve">Provide </w:t>
      </w:r>
      <w:r w:rsidR="009D29D6" w:rsidRPr="00AE0380">
        <w:rPr>
          <w:rFonts w:cstheme="minorHAnsi"/>
          <w:color w:val="000000"/>
        </w:rPr>
        <w:t xml:space="preserve">DCF </w:t>
      </w:r>
      <w:r w:rsidRPr="00AE0380">
        <w:rPr>
          <w:rFonts w:cstheme="minorHAnsi"/>
          <w:color w:val="000000"/>
        </w:rPr>
        <w:t>access to training on confidentiality and security policies in preparation for using state automated systems</w:t>
      </w:r>
      <w:bookmarkEnd w:id="132"/>
      <w:r w:rsidRPr="00AE0380">
        <w:rPr>
          <w:rFonts w:cstheme="minorHAnsi"/>
          <w:color w:val="000000"/>
        </w:rPr>
        <w:t>;</w:t>
      </w:r>
    </w:p>
    <w:p w14:paraId="3DB79F38"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Ensure high-quality services will be offered on the first day of operation; and</w:t>
      </w:r>
    </w:p>
    <w:p w14:paraId="48640681" w14:textId="77777777" w:rsidR="00F37ED4" w:rsidRPr="00EA1DE4" w:rsidRDefault="00F37ED4" w:rsidP="00AE0380">
      <w:pPr>
        <w:pStyle w:val="NoSpacing"/>
        <w:numPr>
          <w:ilvl w:val="0"/>
          <w:numId w:val="26"/>
        </w:numPr>
        <w:ind w:left="1260"/>
      </w:pPr>
      <w:r w:rsidRPr="00AE0380">
        <w:rPr>
          <w:rFonts w:cstheme="minorHAnsi"/>
          <w:color w:val="000000"/>
        </w:rPr>
        <w:t>En</w:t>
      </w:r>
      <w:r w:rsidRPr="00EA1DE4">
        <w:t>sure quality assurance and management control will be carried out during the start-up phase.</w:t>
      </w:r>
    </w:p>
    <w:p w14:paraId="3A1765BD" w14:textId="77777777" w:rsidR="0075058B" w:rsidRDefault="0075058B" w:rsidP="0075058B"/>
    <w:p w14:paraId="2EA6D735" w14:textId="3BAAECB9" w:rsidR="005C629B" w:rsidRPr="008A5065" w:rsidRDefault="005C629B" w:rsidP="008A5065">
      <w:pPr>
        <w:pStyle w:val="Heading2"/>
        <w:keepNext w:val="0"/>
        <w:keepLines w:val="0"/>
        <w:numPr>
          <w:ilvl w:val="1"/>
          <w:numId w:val="5"/>
        </w:numPr>
        <w:tabs>
          <w:tab w:val="left" w:pos="1260"/>
        </w:tabs>
        <w:spacing w:before="0"/>
        <w:ind w:left="1267" w:hanging="720"/>
        <w:rPr>
          <w:sz w:val="22"/>
        </w:rPr>
      </w:pPr>
      <w:bookmarkStart w:id="133" w:name="_Toc14775472"/>
      <w:bookmarkStart w:id="134" w:name="_Toc232777093"/>
      <w:r w:rsidRPr="008A5065">
        <w:rPr>
          <w:sz w:val="22"/>
        </w:rPr>
        <w:t xml:space="preserve">Proposer Response </w:t>
      </w:r>
      <w:r w:rsidR="00944E75">
        <w:rPr>
          <w:sz w:val="22"/>
        </w:rPr>
        <w:t xml:space="preserve">to </w:t>
      </w:r>
      <w:r w:rsidR="00E91BA0">
        <w:rPr>
          <w:sz w:val="22"/>
        </w:rPr>
        <w:t>Project Implementation</w:t>
      </w:r>
      <w:bookmarkEnd w:id="133"/>
      <w:bookmarkEnd w:id="134"/>
    </w:p>
    <w:p w14:paraId="519AD409" w14:textId="470F98E7" w:rsidR="005C629B" w:rsidRPr="00D36737" w:rsidRDefault="005C629B" w:rsidP="00B16C8F">
      <w:pPr>
        <w:pStyle w:val="ListParagraph"/>
        <w:ind w:left="1260"/>
        <w:rPr>
          <w:b/>
        </w:rPr>
      </w:pPr>
      <w:r w:rsidRPr="00D36737">
        <w:rPr>
          <w:b/>
        </w:rPr>
        <w:t>(</w:t>
      </w:r>
      <w:r w:rsidR="00F37ED4">
        <w:rPr>
          <w:b/>
        </w:rPr>
        <w:t>100</w:t>
      </w:r>
      <w:r w:rsidRPr="00D36737">
        <w:rPr>
          <w:b/>
        </w:rPr>
        <w:t xml:space="preserve"> Points</w:t>
      </w:r>
      <w:r w:rsidR="00374B4D">
        <w:rPr>
          <w:b/>
        </w:rPr>
        <w:t xml:space="preserve">, </w:t>
      </w:r>
      <w:r w:rsidR="00F37ED4">
        <w:rPr>
          <w:b/>
        </w:rPr>
        <w:t>1</w:t>
      </w:r>
      <w:r w:rsidR="006F3620">
        <w:rPr>
          <w:b/>
        </w:rPr>
        <w:t>0</w:t>
      </w:r>
      <w:r w:rsidR="00F37ED4">
        <w:rPr>
          <w:b/>
        </w:rPr>
        <w:t xml:space="preserve"> P</w:t>
      </w:r>
      <w:r w:rsidR="001D24FE" w:rsidRPr="008135CE">
        <w:rPr>
          <w:b/>
        </w:rPr>
        <w:t>ages Maximum</w:t>
      </w:r>
      <w:r w:rsidRPr="00D36737">
        <w:rPr>
          <w:b/>
        </w:rPr>
        <w:t>)</w:t>
      </w:r>
    </w:p>
    <w:p w14:paraId="484A3270" w14:textId="0BE3E3FB" w:rsidR="00F37ED4" w:rsidRPr="000B1B5C" w:rsidRDefault="0059299E" w:rsidP="00BB71C9">
      <w:pPr>
        <w:ind w:left="1260"/>
      </w:pPr>
      <w:r w:rsidRPr="00BB71C9">
        <w:rPr>
          <w:bCs/>
        </w:rPr>
        <w:t>Provide an implementation plan detailing</w:t>
      </w:r>
      <w:r w:rsidRPr="0059299E" w:rsidDel="0059299E">
        <w:rPr>
          <w:b/>
        </w:rPr>
        <w:t xml:space="preserve"> </w:t>
      </w:r>
      <w:r w:rsidR="00F37ED4" w:rsidRPr="000B1B5C">
        <w:t xml:space="preserve">your organization/company’s ability to provide the required </w:t>
      </w:r>
      <w:r w:rsidR="00F37ED4">
        <w:t>TMJ</w:t>
      </w:r>
      <w:r w:rsidR="00F37ED4" w:rsidRPr="000B1B5C">
        <w:t xml:space="preserve"> services discussed in this RFP by </w:t>
      </w:r>
      <w:r w:rsidR="00F37ED4">
        <w:t>March 1, 2027</w:t>
      </w:r>
      <w:r w:rsidR="00F37ED4" w:rsidRPr="000B1B5C">
        <w:t xml:space="preserve">. The </w:t>
      </w:r>
      <w:r>
        <w:t>project implementation</w:t>
      </w:r>
      <w:r w:rsidRPr="000B1B5C">
        <w:t xml:space="preserve"> </w:t>
      </w:r>
      <w:r w:rsidR="00F37ED4" w:rsidRPr="000B1B5C">
        <w:t>plan must address:</w:t>
      </w:r>
    </w:p>
    <w:p w14:paraId="617DD657" w14:textId="77777777" w:rsidR="00F37ED4" w:rsidRDefault="00F37ED4" w:rsidP="00F37ED4">
      <w:pPr>
        <w:ind w:left="2880" w:hanging="360"/>
      </w:pPr>
      <w:r w:rsidRPr="000B1B5C">
        <w:t>•</w:t>
      </w:r>
      <w:r w:rsidRPr="000B1B5C">
        <w:tab/>
        <w:t>Securing office space for carrying</w:t>
      </w:r>
      <w:r w:rsidRPr="00C27E01">
        <w:t xml:space="preserve"> out the </w:t>
      </w:r>
      <w:r>
        <w:t>TMJ</w:t>
      </w:r>
      <w:r w:rsidRPr="00C27E01">
        <w:t xml:space="preserve"> program;</w:t>
      </w:r>
    </w:p>
    <w:p w14:paraId="3394B7C6" w14:textId="77777777" w:rsidR="00F37ED4" w:rsidRDefault="00F37ED4" w:rsidP="00F37ED4">
      <w:pPr>
        <w:ind w:left="2880" w:hanging="360"/>
      </w:pPr>
      <w:r>
        <w:t>•</w:t>
      </w:r>
      <w:r>
        <w:tab/>
        <w:t>Ensuring each worker has access to a computer, high speed internet, scanner, printer, copier, fax machine, telephone with voicemail, and necessary office furniture;</w:t>
      </w:r>
    </w:p>
    <w:p w14:paraId="6B5AFD8B" w14:textId="77777777" w:rsidR="00F37ED4" w:rsidRDefault="00F37ED4" w:rsidP="00F37ED4">
      <w:pPr>
        <w:ind w:left="2880" w:hanging="360"/>
      </w:pPr>
      <w:r>
        <w:t>•</w:t>
      </w:r>
      <w:r>
        <w:tab/>
        <w:t>Ordering of any necessary software and hardware to ensure timely installation;</w:t>
      </w:r>
    </w:p>
    <w:p w14:paraId="0BAE3754" w14:textId="76A6EB9C" w:rsidR="000D35FB" w:rsidRDefault="000D35FB" w:rsidP="00E91C8C">
      <w:pPr>
        <w:pStyle w:val="ListParagraph"/>
        <w:numPr>
          <w:ilvl w:val="0"/>
          <w:numId w:val="50"/>
        </w:numPr>
      </w:pPr>
      <w:r w:rsidRPr="00BB71C9">
        <w:rPr>
          <w:b/>
          <w:bCs/>
        </w:rPr>
        <w:t>Do not include any information in the section about cost or budget</w:t>
      </w:r>
      <w:r>
        <w:t xml:space="preserve">. </w:t>
      </w:r>
    </w:p>
    <w:p w14:paraId="17F13E12" w14:textId="77777777" w:rsidR="005C629B" w:rsidRDefault="005C629B" w:rsidP="0075058B"/>
    <w:p w14:paraId="1CE6F934" w14:textId="77777777" w:rsidR="0075058B" w:rsidRPr="00460843" w:rsidRDefault="0075058B" w:rsidP="00460843">
      <w:pPr>
        <w:pStyle w:val="Heading1"/>
        <w:numPr>
          <w:ilvl w:val="0"/>
          <w:numId w:val="5"/>
        </w:numPr>
        <w:tabs>
          <w:tab w:val="num" w:pos="540"/>
        </w:tabs>
        <w:spacing w:before="0"/>
        <w:ind w:left="547" w:hanging="547"/>
        <w:rPr>
          <w:sz w:val="24"/>
          <w:szCs w:val="24"/>
        </w:rPr>
      </w:pPr>
      <w:bookmarkStart w:id="135" w:name="_Toc232777094"/>
      <w:r w:rsidRPr="00460843">
        <w:rPr>
          <w:sz w:val="24"/>
          <w:szCs w:val="24"/>
        </w:rPr>
        <w:t>Coordinated Service Delivery</w:t>
      </w:r>
      <w:bookmarkEnd w:id="135"/>
    </w:p>
    <w:p w14:paraId="455C00A5" w14:textId="2D0BF227" w:rsidR="00F37ED4" w:rsidRDefault="004B339D" w:rsidP="00A63107">
      <w:pPr>
        <w:pStyle w:val="NoSpacing"/>
        <w:ind w:left="540"/>
      </w:pPr>
      <w:r>
        <w:t xml:space="preserve">The Transform Milwaukee Jobs Program – General Population requires the </w:t>
      </w:r>
      <w:r w:rsidR="00F37ED4" w:rsidRPr="0039791A">
        <w:t xml:space="preserve">Contractor </w:t>
      </w:r>
      <w:r>
        <w:t xml:space="preserve">to </w:t>
      </w:r>
      <w:r w:rsidR="00F37ED4">
        <w:t>coordinate</w:t>
      </w:r>
      <w:r w:rsidR="00F37ED4" w:rsidRPr="0039791A">
        <w:t xml:space="preserve"> with other </w:t>
      </w:r>
      <w:r w:rsidR="00F37ED4">
        <w:t>agencies and service providers</w:t>
      </w:r>
      <w:r w:rsidR="00F37ED4" w:rsidRPr="0039791A">
        <w:t xml:space="preserve"> (</w:t>
      </w:r>
      <w:r w:rsidR="00F37ED4">
        <w:t xml:space="preserve">such as </w:t>
      </w:r>
      <w:r w:rsidR="00F37ED4" w:rsidRPr="0039791A">
        <w:t>child support</w:t>
      </w:r>
      <w:r w:rsidR="00F37ED4">
        <w:t xml:space="preserve"> agencies</w:t>
      </w:r>
      <w:r w:rsidR="00F37ED4" w:rsidRPr="0039791A">
        <w:t>, child welfare</w:t>
      </w:r>
      <w:r w:rsidR="00F37ED4">
        <w:t xml:space="preserve"> agencies</w:t>
      </w:r>
      <w:r w:rsidR="00F37ED4" w:rsidRPr="0039791A">
        <w:t xml:space="preserve">, </w:t>
      </w:r>
      <w:r w:rsidR="00F37ED4">
        <w:t xml:space="preserve">and </w:t>
      </w:r>
      <w:r w:rsidR="00F37ED4" w:rsidRPr="0039791A">
        <w:t xml:space="preserve">probation agencies) to </w:t>
      </w:r>
      <w:r w:rsidR="00F37ED4">
        <w:t xml:space="preserve">identify eligible individuals and </w:t>
      </w:r>
      <w:r w:rsidR="00F37ED4" w:rsidRPr="0039791A">
        <w:t xml:space="preserve">assist SWs with achieving their individualized goals. </w:t>
      </w:r>
    </w:p>
    <w:p w14:paraId="75919128" w14:textId="77777777" w:rsidR="00F37ED4" w:rsidRDefault="00F37ED4" w:rsidP="00EF4114">
      <w:pPr>
        <w:pStyle w:val="NoSpacing"/>
        <w:ind w:left="540"/>
      </w:pPr>
    </w:p>
    <w:p w14:paraId="6C7A95DA" w14:textId="13C9D15F" w:rsidR="00F37ED4" w:rsidRDefault="00F37ED4" w:rsidP="00EF4114">
      <w:pPr>
        <w:pStyle w:val="NoSpacing"/>
        <w:ind w:left="540"/>
      </w:pPr>
      <w:r>
        <w:t>For participants under a child support order and required to pay child support, must provide services including but not limited to:</w:t>
      </w:r>
    </w:p>
    <w:p w14:paraId="35D3C2CF"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lastRenderedPageBreak/>
        <w:t>Connecting participants with legal services (to help participants understand their rights, understand how child support is calculated, understand how and when to request modifications, and obtain information on low-income payer guidelines); and</w:t>
      </w:r>
    </w:p>
    <w:p w14:paraId="17E5475C" w14:textId="77777777" w:rsidR="00F37ED4" w:rsidRDefault="00F37ED4" w:rsidP="00AE0380">
      <w:pPr>
        <w:pStyle w:val="NoSpacing"/>
        <w:numPr>
          <w:ilvl w:val="0"/>
          <w:numId w:val="26"/>
        </w:numPr>
        <w:ind w:left="1260"/>
      </w:pPr>
      <w:r w:rsidRPr="00AE0380">
        <w:rPr>
          <w:rFonts w:cstheme="minorHAnsi"/>
          <w:color w:val="000000"/>
        </w:rPr>
        <w:t>Connecting participants with the support and resources parents need in order to make a positive</w:t>
      </w:r>
      <w:r w:rsidRPr="0039791A">
        <w:t xml:space="preserve"> impact on their children’s lives </w:t>
      </w:r>
      <w:r>
        <w:t>(</w:t>
      </w:r>
      <w:r w:rsidRPr="0039791A">
        <w:t xml:space="preserve">such as </w:t>
      </w:r>
      <w:r>
        <w:t>fatherhood programs)</w:t>
      </w:r>
      <w:r w:rsidRPr="0039791A">
        <w:t>.</w:t>
      </w:r>
    </w:p>
    <w:p w14:paraId="51EF44D3" w14:textId="77777777" w:rsidR="00F37ED4" w:rsidRDefault="00F37ED4" w:rsidP="00F37ED4">
      <w:pPr>
        <w:pStyle w:val="NoSpacing"/>
      </w:pPr>
    </w:p>
    <w:p w14:paraId="63303987" w14:textId="42B97FE1" w:rsidR="00F37ED4" w:rsidRDefault="00F37ED4" w:rsidP="00EF4114">
      <w:pPr>
        <w:pStyle w:val="NoSpacing"/>
        <w:ind w:left="540"/>
      </w:pPr>
      <w:r>
        <w:t>For participants under a reunification plan, must provide services including but not limited to:</w:t>
      </w:r>
    </w:p>
    <w:p w14:paraId="4C1BD8F1"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Connecting parents with services to address barriers to reunification;</w:t>
      </w:r>
    </w:p>
    <w:p w14:paraId="635E7AC7"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Coordinating with child welfare agencies and supporting individualized plans for achieving permanency goals; and</w:t>
      </w:r>
    </w:p>
    <w:p w14:paraId="3A990D58" w14:textId="77777777" w:rsidR="00F37ED4" w:rsidRPr="0039791A" w:rsidRDefault="00F37ED4" w:rsidP="00AE0380">
      <w:pPr>
        <w:pStyle w:val="NoSpacing"/>
        <w:numPr>
          <w:ilvl w:val="0"/>
          <w:numId w:val="26"/>
        </w:numPr>
        <w:ind w:left="1260"/>
      </w:pPr>
      <w:r w:rsidRPr="00AE0380">
        <w:rPr>
          <w:rFonts w:cstheme="minorHAnsi"/>
          <w:color w:val="000000"/>
        </w:rPr>
        <w:t>Providing</w:t>
      </w:r>
      <w:r>
        <w:t xml:space="preserve"> pre- or post-reunification job support services.</w:t>
      </w:r>
    </w:p>
    <w:p w14:paraId="1CA1B5C6" w14:textId="77777777" w:rsidR="00F37ED4" w:rsidRPr="0039791A" w:rsidRDefault="00F37ED4" w:rsidP="00F37ED4">
      <w:pPr>
        <w:pStyle w:val="NoSpacing"/>
      </w:pPr>
    </w:p>
    <w:p w14:paraId="02C72761" w14:textId="75FEE709" w:rsidR="00F37ED4" w:rsidRDefault="00F37ED4" w:rsidP="00EF4114">
      <w:pPr>
        <w:pStyle w:val="NoSpacing"/>
        <w:ind w:left="540"/>
      </w:pPr>
      <w:r>
        <w:t>For participants who are ex-offenders, must provide services including but not limited to:</w:t>
      </w:r>
    </w:p>
    <w:p w14:paraId="2D3E5B6D"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Providing information to individuals on criminal background checks and the Wisconsin Fair Employment Law;</w:t>
      </w:r>
    </w:p>
    <w:p w14:paraId="4C463E5D" w14:textId="77777777" w:rsidR="00F37ED4" w:rsidRPr="00AE0380" w:rsidRDefault="00F37ED4" w:rsidP="00AE0380">
      <w:pPr>
        <w:pStyle w:val="NoSpacing"/>
        <w:numPr>
          <w:ilvl w:val="0"/>
          <w:numId w:val="26"/>
        </w:numPr>
        <w:ind w:left="1260"/>
        <w:rPr>
          <w:rFonts w:cstheme="minorHAnsi"/>
          <w:color w:val="000000"/>
        </w:rPr>
      </w:pPr>
      <w:r w:rsidRPr="00AE0380">
        <w:rPr>
          <w:rFonts w:cstheme="minorHAnsi"/>
          <w:color w:val="000000"/>
        </w:rPr>
        <w:t>Providing information on bonding and expungement; and</w:t>
      </w:r>
    </w:p>
    <w:p w14:paraId="3DD3577E" w14:textId="77777777" w:rsidR="00F37ED4" w:rsidRDefault="00F37ED4" w:rsidP="00AE0380">
      <w:pPr>
        <w:pStyle w:val="NoSpacing"/>
        <w:numPr>
          <w:ilvl w:val="0"/>
          <w:numId w:val="26"/>
        </w:numPr>
        <w:ind w:left="1260"/>
      </w:pPr>
      <w:r w:rsidRPr="00AE0380">
        <w:rPr>
          <w:rFonts w:cstheme="minorHAnsi"/>
          <w:color w:val="000000"/>
        </w:rPr>
        <w:t>Providing individualized services for reintegration (such as housing, transportation, and other services</w:t>
      </w:r>
      <w:r w:rsidRPr="0039791A">
        <w:t>)</w:t>
      </w:r>
      <w:r>
        <w:t>.</w:t>
      </w:r>
    </w:p>
    <w:p w14:paraId="6FD05137" w14:textId="77777777" w:rsidR="00F37ED4" w:rsidRPr="0039791A" w:rsidRDefault="00F37ED4" w:rsidP="00F37ED4">
      <w:pPr>
        <w:pStyle w:val="NoSpacing"/>
        <w:ind w:left="720"/>
      </w:pPr>
    </w:p>
    <w:p w14:paraId="25C8A005" w14:textId="77777777" w:rsidR="00F37ED4" w:rsidRPr="00D74AE1" w:rsidRDefault="00F37ED4" w:rsidP="00F37ED4">
      <w:pPr>
        <w:pStyle w:val="NoSpacing"/>
        <w:ind w:left="547" w:hanging="7"/>
        <w:rPr>
          <w:b/>
        </w:rPr>
      </w:pPr>
      <w:r w:rsidRPr="00D74AE1">
        <w:rPr>
          <w:b/>
        </w:rPr>
        <w:t>Substance Abuse Testing and Treatment</w:t>
      </w:r>
    </w:p>
    <w:p w14:paraId="63F3105D" w14:textId="5F5087B0" w:rsidR="0075058B" w:rsidRPr="007057DD" w:rsidRDefault="00B85004" w:rsidP="00EF4114">
      <w:pPr>
        <w:pStyle w:val="NoSpacing"/>
        <w:ind w:left="540"/>
      </w:pPr>
      <w:r>
        <w:t>P</w:t>
      </w:r>
      <w:r w:rsidR="00F37ED4" w:rsidRPr="00D74AE1">
        <w:t>rovide information to individuals on approved substance abuse treatment programs and provider-specific assessment and enrollment activities for treatment entry (see Scope of Service Section I. B)</w:t>
      </w:r>
      <w:r w:rsidR="0075058B" w:rsidRPr="007057DD">
        <w:t>.</w:t>
      </w:r>
    </w:p>
    <w:p w14:paraId="7EC79CC5" w14:textId="77777777" w:rsidR="0075058B" w:rsidRDefault="0075058B" w:rsidP="0075058B"/>
    <w:p w14:paraId="4AD61B5D" w14:textId="77777777" w:rsidR="005C629B" w:rsidRPr="008A5065" w:rsidRDefault="005C629B" w:rsidP="008A5065">
      <w:pPr>
        <w:pStyle w:val="Heading2"/>
        <w:keepNext w:val="0"/>
        <w:keepLines w:val="0"/>
        <w:numPr>
          <w:ilvl w:val="1"/>
          <w:numId w:val="5"/>
        </w:numPr>
        <w:tabs>
          <w:tab w:val="left" w:pos="1260"/>
        </w:tabs>
        <w:spacing w:before="0"/>
        <w:ind w:left="1267" w:hanging="720"/>
        <w:rPr>
          <w:sz w:val="22"/>
        </w:rPr>
      </w:pPr>
      <w:bookmarkStart w:id="136" w:name="_Toc14775473"/>
      <w:bookmarkStart w:id="137" w:name="_Toc232777095"/>
      <w:r w:rsidRPr="008A5065">
        <w:rPr>
          <w:sz w:val="22"/>
        </w:rPr>
        <w:t xml:space="preserve">Proposer Response </w:t>
      </w:r>
      <w:r w:rsidR="00944E75">
        <w:rPr>
          <w:sz w:val="22"/>
        </w:rPr>
        <w:t xml:space="preserve">to </w:t>
      </w:r>
      <w:r w:rsidRPr="008A5065">
        <w:rPr>
          <w:sz w:val="22"/>
        </w:rPr>
        <w:t>Coordinated Service Delivery</w:t>
      </w:r>
      <w:bookmarkEnd w:id="136"/>
      <w:bookmarkEnd w:id="137"/>
    </w:p>
    <w:p w14:paraId="4F10012B" w14:textId="48B39AE0" w:rsidR="00F37ED4" w:rsidRPr="00D74AE1" w:rsidRDefault="00F37ED4" w:rsidP="00F37ED4">
      <w:pPr>
        <w:ind w:left="720" w:firstLine="540"/>
        <w:rPr>
          <w:rFonts w:asciiTheme="minorHAnsi" w:hAnsiTheme="minorHAnsi"/>
          <w:b/>
        </w:rPr>
      </w:pPr>
      <w:r w:rsidRPr="00D74AE1">
        <w:rPr>
          <w:rFonts w:asciiTheme="minorHAnsi" w:hAnsiTheme="minorHAnsi"/>
          <w:b/>
        </w:rPr>
        <w:t>(75 points, 8 pages Maximum)</w:t>
      </w:r>
    </w:p>
    <w:p w14:paraId="3409B1FA" w14:textId="7496A552" w:rsidR="00F37ED4" w:rsidRDefault="00F37ED4" w:rsidP="00EF4114">
      <w:pPr>
        <w:ind w:left="1260"/>
        <w:rPr>
          <w:rFonts w:asciiTheme="minorHAnsi" w:hAnsiTheme="minorHAnsi"/>
        </w:rPr>
      </w:pPr>
      <w:r w:rsidRPr="00D74AE1">
        <w:rPr>
          <w:rFonts w:asciiTheme="minorHAnsi" w:hAnsiTheme="minorHAnsi"/>
        </w:rPr>
        <w:t xml:space="preserve">Describe how your organization/company will coordinate with child support agencies (CSAs), W-2 Child Support Liaisons, child welfare agencies, and probation agencies to identify and assist SWs with achieving their individualized goals. Please </w:t>
      </w:r>
      <w:r w:rsidR="000869C1">
        <w:rPr>
          <w:rFonts w:asciiTheme="minorHAnsi" w:hAnsiTheme="minorHAnsi"/>
        </w:rPr>
        <w:t xml:space="preserve">describe how your organization plans to address each bullet point above in section 12 and </w:t>
      </w:r>
      <w:r w:rsidRPr="00D74AE1">
        <w:rPr>
          <w:rFonts w:asciiTheme="minorHAnsi" w:hAnsiTheme="minorHAnsi"/>
        </w:rPr>
        <w:t>include how you plan to set up a referral system with each</w:t>
      </w:r>
      <w:r w:rsidR="00506450">
        <w:rPr>
          <w:rFonts w:asciiTheme="minorHAnsi" w:hAnsiTheme="minorHAnsi"/>
        </w:rPr>
        <w:t>.</w:t>
      </w:r>
    </w:p>
    <w:p w14:paraId="4D507B5F" w14:textId="77777777" w:rsidR="0059299E" w:rsidRPr="00D74AE1" w:rsidRDefault="0059299E" w:rsidP="00EF4114">
      <w:pPr>
        <w:ind w:left="1260"/>
        <w:rPr>
          <w:rFonts w:asciiTheme="minorHAnsi" w:hAnsiTheme="minorHAnsi"/>
        </w:rPr>
      </w:pPr>
    </w:p>
    <w:p w14:paraId="3C7DA833" w14:textId="77777777" w:rsidR="0075058B" w:rsidRPr="00460843" w:rsidRDefault="0075058B" w:rsidP="00460843">
      <w:pPr>
        <w:pStyle w:val="Heading1"/>
        <w:numPr>
          <w:ilvl w:val="0"/>
          <w:numId w:val="5"/>
        </w:numPr>
        <w:tabs>
          <w:tab w:val="num" w:pos="540"/>
        </w:tabs>
        <w:spacing w:before="0"/>
        <w:ind w:left="547" w:hanging="547"/>
        <w:rPr>
          <w:sz w:val="24"/>
          <w:szCs w:val="24"/>
        </w:rPr>
      </w:pPr>
      <w:bookmarkStart w:id="138" w:name="_Toc410630706"/>
      <w:bookmarkStart w:id="139" w:name="_Toc232777096"/>
      <w:r w:rsidRPr="00460843">
        <w:rPr>
          <w:sz w:val="24"/>
          <w:szCs w:val="24"/>
        </w:rPr>
        <w:t>Work Plan</w:t>
      </w:r>
      <w:bookmarkEnd w:id="138"/>
      <w:bookmarkEnd w:id="139"/>
    </w:p>
    <w:p w14:paraId="74B2D2E1" w14:textId="70658DB6" w:rsidR="00C97F24" w:rsidRDefault="00C97F24" w:rsidP="00C97F24">
      <w:pPr>
        <w:ind w:left="540"/>
      </w:pPr>
      <w:r>
        <w:t xml:space="preserve">Proposers </w:t>
      </w:r>
      <w:r w:rsidR="00693A2E">
        <w:t xml:space="preserve">must develop a </w:t>
      </w:r>
      <w:r>
        <w:t>work plan with a focus on the number of participants enrolled, placement of participants into subsidized and unsubsidized employment, and serving the entire</w:t>
      </w:r>
      <w:r w:rsidR="00582D20">
        <w:t xml:space="preserve"> </w:t>
      </w:r>
      <w:r w:rsidR="00AE0380">
        <w:t>Milwaukee County</w:t>
      </w:r>
      <w:r w:rsidR="00582D20">
        <w:t xml:space="preserve"> general population</w:t>
      </w:r>
      <w:r>
        <w:t xml:space="preserve">. The plan should demonstrate how the Proposer plans to coordinate services to help meet the needs of participants. </w:t>
      </w:r>
    </w:p>
    <w:p w14:paraId="0B50EF23" w14:textId="77777777" w:rsidR="00C97F24" w:rsidRDefault="00C97F24" w:rsidP="00C97F24">
      <w:pPr>
        <w:ind w:left="540"/>
      </w:pPr>
    </w:p>
    <w:p w14:paraId="194A864E" w14:textId="3AF2CCAF" w:rsidR="0075058B" w:rsidRDefault="00C97F24" w:rsidP="00C97F24">
      <w:pPr>
        <w:ind w:left="540"/>
      </w:pPr>
      <w:r>
        <w:t>The Proposer’s objectives must be clearly stated, realistic, measurable, and consistent with the program requirements.  Each objective must detail specific, measurable, and sequential methods or action steps that result in the completion of the stated objective in the required timeframe.</w:t>
      </w:r>
    </w:p>
    <w:p w14:paraId="0216EA6B" w14:textId="77777777" w:rsidR="00C97F24" w:rsidRDefault="00C97F24" w:rsidP="00C97F24">
      <w:pPr>
        <w:ind w:left="1260"/>
      </w:pPr>
    </w:p>
    <w:p w14:paraId="5B0F158F" w14:textId="77777777" w:rsidR="005C629B" w:rsidRPr="007A3B2F" w:rsidRDefault="005C629B" w:rsidP="007A3B2F">
      <w:pPr>
        <w:pStyle w:val="Heading2"/>
        <w:keepNext w:val="0"/>
        <w:keepLines w:val="0"/>
        <w:numPr>
          <w:ilvl w:val="1"/>
          <w:numId w:val="5"/>
        </w:numPr>
        <w:tabs>
          <w:tab w:val="left" w:pos="1260"/>
        </w:tabs>
        <w:spacing w:before="0"/>
        <w:ind w:left="1267" w:hanging="720"/>
        <w:rPr>
          <w:sz w:val="22"/>
        </w:rPr>
      </w:pPr>
      <w:bookmarkStart w:id="140" w:name="_Toc14775474"/>
      <w:bookmarkStart w:id="141" w:name="_Toc232777097"/>
      <w:r w:rsidRPr="007A3B2F">
        <w:rPr>
          <w:sz w:val="22"/>
        </w:rPr>
        <w:t xml:space="preserve">Proposer Response </w:t>
      </w:r>
      <w:r w:rsidR="00944E75">
        <w:rPr>
          <w:sz w:val="22"/>
        </w:rPr>
        <w:t xml:space="preserve">to </w:t>
      </w:r>
      <w:r w:rsidRPr="007A3B2F">
        <w:rPr>
          <w:sz w:val="22"/>
        </w:rPr>
        <w:t>Work Plan</w:t>
      </w:r>
      <w:bookmarkEnd w:id="140"/>
      <w:bookmarkEnd w:id="141"/>
    </w:p>
    <w:p w14:paraId="6CBAE3C4" w14:textId="3CCD1F80" w:rsidR="005C629B" w:rsidRDefault="005C629B" w:rsidP="007A3B2F">
      <w:pPr>
        <w:pStyle w:val="ListParagraph"/>
        <w:ind w:left="1260"/>
        <w:rPr>
          <w:b/>
        </w:rPr>
      </w:pPr>
      <w:r w:rsidRPr="00D36737">
        <w:rPr>
          <w:b/>
        </w:rPr>
        <w:t>(</w:t>
      </w:r>
      <w:r w:rsidR="00C97F24">
        <w:rPr>
          <w:b/>
        </w:rPr>
        <w:t>50</w:t>
      </w:r>
      <w:r w:rsidRPr="00D36737">
        <w:rPr>
          <w:b/>
        </w:rPr>
        <w:t xml:space="preserve"> Points</w:t>
      </w:r>
      <w:r w:rsidR="00374B4D" w:rsidRPr="008135CE">
        <w:rPr>
          <w:b/>
        </w:rPr>
        <w:t xml:space="preserve">, </w:t>
      </w:r>
      <w:r w:rsidR="006E31A1">
        <w:rPr>
          <w:b/>
        </w:rPr>
        <w:t xml:space="preserve">5 </w:t>
      </w:r>
      <w:r w:rsidR="001D24FE" w:rsidRPr="008135CE">
        <w:rPr>
          <w:b/>
        </w:rPr>
        <w:t>Pages Maximum</w:t>
      </w:r>
      <w:r w:rsidRPr="00D36737">
        <w:rPr>
          <w:b/>
        </w:rPr>
        <w:t>)</w:t>
      </w:r>
    </w:p>
    <w:p w14:paraId="36E6B3F4" w14:textId="3FF8B3F5" w:rsidR="00582D20" w:rsidRPr="00BB71C9" w:rsidRDefault="00582D20" w:rsidP="007A3B2F">
      <w:pPr>
        <w:pStyle w:val="ListParagraph"/>
        <w:ind w:left="1260"/>
        <w:rPr>
          <w:bCs/>
        </w:rPr>
      </w:pPr>
      <w:r w:rsidRPr="00582D20">
        <w:rPr>
          <w:bCs/>
        </w:rPr>
        <w:t>Prepare a Work plan detailing:</w:t>
      </w:r>
    </w:p>
    <w:p w14:paraId="6B8378DE" w14:textId="5AA494F8" w:rsidR="00C97F24" w:rsidRPr="003C395A" w:rsidRDefault="00D32707" w:rsidP="00AA1C5A">
      <w:pPr>
        <w:tabs>
          <w:tab w:val="left" w:pos="2340"/>
        </w:tabs>
        <w:ind w:left="2340" w:hanging="720"/>
      </w:pPr>
      <w:r>
        <w:t>13</w:t>
      </w:r>
      <w:r w:rsidR="00C97F24">
        <w:t>.1.</w:t>
      </w:r>
      <w:r w:rsidR="00BF37D6">
        <w:t>1</w:t>
      </w:r>
      <w:r w:rsidR="00C97F24">
        <w:tab/>
      </w:r>
      <w:r w:rsidR="00C97F24" w:rsidRPr="003C395A">
        <w:t xml:space="preserve">Timetable of program operations for the entire contract period </w:t>
      </w:r>
      <w:r w:rsidR="00C97F24" w:rsidRPr="0073759A">
        <w:t>(</w:t>
      </w:r>
      <w:r w:rsidR="00E43AD2" w:rsidRPr="0073759A">
        <w:t>2 1/2</w:t>
      </w:r>
      <w:r w:rsidR="00C97F24" w:rsidRPr="0073759A">
        <w:t xml:space="preserve"> years)</w:t>
      </w:r>
    </w:p>
    <w:p w14:paraId="59337379" w14:textId="7A7B03FA" w:rsidR="00C97F24" w:rsidRPr="003C395A" w:rsidRDefault="00D32707" w:rsidP="00AA1C5A">
      <w:pPr>
        <w:tabs>
          <w:tab w:val="left" w:pos="2340"/>
        </w:tabs>
        <w:ind w:left="2340" w:hanging="720"/>
      </w:pPr>
      <w:r>
        <w:t>13</w:t>
      </w:r>
      <w:r w:rsidR="00C97F24">
        <w:t>.1.</w:t>
      </w:r>
      <w:r w:rsidR="00BF37D6">
        <w:t>2</w:t>
      </w:r>
      <w:r w:rsidR="00C97F24">
        <w:tab/>
        <w:t>Projected subsidized worker participation and monthly implementation calendar to support the proposed enrollment plan</w:t>
      </w:r>
      <w:r w:rsidR="00AE0380">
        <w:t>.</w:t>
      </w:r>
    </w:p>
    <w:p w14:paraId="61DDF390" w14:textId="7747347F" w:rsidR="00C97F24" w:rsidRDefault="00D32707" w:rsidP="00AA1C5A">
      <w:pPr>
        <w:tabs>
          <w:tab w:val="left" w:pos="2340"/>
        </w:tabs>
        <w:ind w:left="2340" w:hanging="720"/>
      </w:pPr>
      <w:r>
        <w:t>13</w:t>
      </w:r>
      <w:r w:rsidR="00C97F24">
        <w:t>.1.</w:t>
      </w:r>
      <w:r w:rsidR="00BF37D6">
        <w:t>3</w:t>
      </w:r>
      <w:r w:rsidR="00C97F24">
        <w:tab/>
        <w:t xml:space="preserve">Methodology for providing services to </w:t>
      </w:r>
      <w:r w:rsidR="00C97F24" w:rsidRPr="00E91C8C">
        <w:t>residents in all parts of the region.</w:t>
      </w:r>
    </w:p>
    <w:p w14:paraId="1676299B" w14:textId="6F2AA34B" w:rsidR="00C97F24" w:rsidRPr="003C395A" w:rsidRDefault="00D32707" w:rsidP="00AA1C5A">
      <w:pPr>
        <w:tabs>
          <w:tab w:val="left" w:pos="2340"/>
        </w:tabs>
        <w:ind w:left="2340" w:hanging="720"/>
      </w:pPr>
      <w:r>
        <w:t>13</w:t>
      </w:r>
      <w:r w:rsidR="00C97F24">
        <w:t>.1.</w:t>
      </w:r>
      <w:r w:rsidR="00BF37D6">
        <w:t>4</w:t>
      </w:r>
      <w:r w:rsidR="00C97F24">
        <w:tab/>
      </w:r>
      <w:r w:rsidR="00C97F24" w:rsidRPr="003C395A">
        <w:t>Description of services to be obtained via subcontractor (if applicable)</w:t>
      </w:r>
      <w:r w:rsidR="00AE0380">
        <w:t>.</w:t>
      </w:r>
    </w:p>
    <w:p w14:paraId="4E26E165" w14:textId="0B05CF50" w:rsidR="00C97F24" w:rsidRPr="003C395A" w:rsidRDefault="00AE0380" w:rsidP="00AA1C5A">
      <w:pPr>
        <w:tabs>
          <w:tab w:val="left" w:pos="2340"/>
        </w:tabs>
        <w:ind w:left="2340" w:hanging="720"/>
      </w:pPr>
      <w:r>
        <w:t>13.1.5</w:t>
      </w:r>
      <w:r>
        <w:tab/>
      </w:r>
      <w:r w:rsidR="00C97F24" w:rsidRPr="003C395A">
        <w:t>Identification of all subcontractors (if applicable)</w:t>
      </w:r>
      <w:r>
        <w:t>.</w:t>
      </w:r>
    </w:p>
    <w:p w14:paraId="76BABEDF" w14:textId="77777777" w:rsidR="007A3B2F" w:rsidRPr="00D36737" w:rsidRDefault="007A3B2F" w:rsidP="009D5AEB">
      <w:pPr>
        <w:pStyle w:val="ListParagraph"/>
        <w:ind w:left="1980"/>
      </w:pPr>
    </w:p>
    <w:p w14:paraId="753979D4" w14:textId="77777777" w:rsidR="0075058B" w:rsidRPr="00460843" w:rsidRDefault="0075058B" w:rsidP="00460843">
      <w:pPr>
        <w:pStyle w:val="Heading1"/>
        <w:numPr>
          <w:ilvl w:val="0"/>
          <w:numId w:val="5"/>
        </w:numPr>
        <w:tabs>
          <w:tab w:val="num" w:pos="540"/>
        </w:tabs>
        <w:spacing w:before="0"/>
        <w:ind w:left="547" w:hanging="547"/>
        <w:rPr>
          <w:sz w:val="24"/>
          <w:szCs w:val="24"/>
        </w:rPr>
      </w:pPr>
      <w:bookmarkStart w:id="142" w:name="_Toc240778010"/>
      <w:bookmarkStart w:id="143" w:name="_Toc232777098"/>
      <w:r w:rsidRPr="00460843">
        <w:rPr>
          <w:sz w:val="24"/>
          <w:szCs w:val="24"/>
        </w:rPr>
        <w:lastRenderedPageBreak/>
        <w:t>Reporting</w:t>
      </w:r>
      <w:bookmarkEnd w:id="142"/>
      <w:bookmarkEnd w:id="143"/>
    </w:p>
    <w:p w14:paraId="5CB4ED05" w14:textId="5FCAB164" w:rsidR="006E31A1" w:rsidRDefault="006E31A1" w:rsidP="006E31A1">
      <w:pPr>
        <w:ind w:left="540"/>
      </w:pPr>
      <w:r>
        <w:t xml:space="preserve">Contractors must provide </w:t>
      </w:r>
      <w:r w:rsidR="00173E52">
        <w:t xml:space="preserve">DCF </w:t>
      </w:r>
      <w:r>
        <w:t>with a concise summary of major activities performed on a monthly basis, including eligibility determination, work activities, retention services, transportation, job development, supportive services, and management services fees. Reporting on major activities must contain employer, milestone, and participant specific data. Contractors are responsible for comprehensive monthly expense reporting to DCF.</w:t>
      </w:r>
    </w:p>
    <w:p w14:paraId="5D4F24A4" w14:textId="77777777" w:rsidR="006E31A1" w:rsidRDefault="006E31A1" w:rsidP="006E31A1">
      <w:pPr>
        <w:ind w:left="540"/>
      </w:pPr>
    </w:p>
    <w:p w14:paraId="23F5B701" w14:textId="05EFD871" w:rsidR="006E31A1" w:rsidRPr="006E31A1" w:rsidRDefault="006E31A1" w:rsidP="006E31A1">
      <w:pPr>
        <w:ind w:left="540"/>
        <w:rPr>
          <w:b/>
          <w:bCs/>
          <w:u w:val="single"/>
        </w:rPr>
      </w:pPr>
      <w:r w:rsidRPr="006E31A1">
        <w:rPr>
          <w:b/>
          <w:bCs/>
          <w:u w:val="single"/>
        </w:rPr>
        <w:t>Enrollment Plan</w:t>
      </w:r>
    </w:p>
    <w:p w14:paraId="3903ADEE" w14:textId="247A6134" w:rsidR="0075058B" w:rsidRPr="007057DD" w:rsidRDefault="006E31A1" w:rsidP="006E31A1">
      <w:pPr>
        <w:ind w:left="540"/>
      </w:pPr>
      <w:r>
        <w:t>Contractors must plan monthly, and enroll eligible individuals based on projected numbers of enrollments for the duration of the contract period and available funding for wage subsidy payments. Contractors may enroll individuals to be placed directly into unsubsidized employment.</w:t>
      </w:r>
    </w:p>
    <w:p w14:paraId="5D345D4C" w14:textId="77777777" w:rsidR="0075058B" w:rsidRDefault="0075058B" w:rsidP="0075058B">
      <w:pPr>
        <w:ind w:left="1260"/>
      </w:pPr>
    </w:p>
    <w:p w14:paraId="3CEC24A5" w14:textId="77777777" w:rsidR="005C629B" w:rsidRPr="008A5065" w:rsidRDefault="005C629B" w:rsidP="008A5065">
      <w:pPr>
        <w:pStyle w:val="Heading2"/>
        <w:keepNext w:val="0"/>
        <w:keepLines w:val="0"/>
        <w:numPr>
          <w:ilvl w:val="1"/>
          <w:numId w:val="5"/>
        </w:numPr>
        <w:tabs>
          <w:tab w:val="left" w:pos="1260"/>
        </w:tabs>
        <w:spacing w:before="0"/>
        <w:ind w:left="1267" w:hanging="720"/>
        <w:rPr>
          <w:sz w:val="22"/>
        </w:rPr>
      </w:pPr>
      <w:bookmarkStart w:id="144" w:name="_Toc14775475"/>
      <w:bookmarkStart w:id="145" w:name="_Toc232777099"/>
      <w:r w:rsidRPr="008A5065">
        <w:rPr>
          <w:sz w:val="22"/>
        </w:rPr>
        <w:t xml:space="preserve">Proposer Response </w:t>
      </w:r>
      <w:r w:rsidR="00944E75">
        <w:rPr>
          <w:sz w:val="22"/>
        </w:rPr>
        <w:t xml:space="preserve">to </w:t>
      </w:r>
      <w:r w:rsidRPr="008A5065">
        <w:rPr>
          <w:sz w:val="22"/>
        </w:rPr>
        <w:t>Reporting</w:t>
      </w:r>
      <w:bookmarkEnd w:id="144"/>
      <w:bookmarkEnd w:id="145"/>
    </w:p>
    <w:p w14:paraId="4A46A755" w14:textId="53C1F05B" w:rsidR="005C629B" w:rsidRPr="00D36737" w:rsidRDefault="005C629B" w:rsidP="00B16C8F">
      <w:pPr>
        <w:pStyle w:val="ListParagraph"/>
        <w:ind w:left="1260"/>
        <w:rPr>
          <w:b/>
        </w:rPr>
      </w:pPr>
      <w:r w:rsidRPr="00D36737">
        <w:rPr>
          <w:b/>
        </w:rPr>
        <w:t>(</w:t>
      </w:r>
      <w:r w:rsidR="006E31A1">
        <w:rPr>
          <w:b/>
        </w:rPr>
        <w:t>25</w:t>
      </w:r>
      <w:r w:rsidRPr="00D36737">
        <w:rPr>
          <w:b/>
        </w:rPr>
        <w:t xml:space="preserve"> Points</w:t>
      </w:r>
      <w:r w:rsidR="00374B4D">
        <w:rPr>
          <w:b/>
        </w:rPr>
        <w:t xml:space="preserve">, </w:t>
      </w:r>
      <w:r w:rsidR="006E31A1">
        <w:rPr>
          <w:b/>
        </w:rPr>
        <w:t>5</w:t>
      </w:r>
      <w:r w:rsidR="00374B4D" w:rsidRPr="008135CE">
        <w:rPr>
          <w:b/>
        </w:rPr>
        <w:t xml:space="preserve"> </w:t>
      </w:r>
      <w:r w:rsidR="001D24FE" w:rsidRPr="008135CE">
        <w:rPr>
          <w:b/>
        </w:rPr>
        <w:t>Pages Maximum</w:t>
      </w:r>
      <w:r w:rsidRPr="00D36737">
        <w:rPr>
          <w:b/>
        </w:rPr>
        <w:t>)</w:t>
      </w:r>
    </w:p>
    <w:p w14:paraId="1DEEDFB2" w14:textId="77777777" w:rsidR="006E31A1" w:rsidRPr="00ED2FA1" w:rsidRDefault="006E31A1" w:rsidP="006E31A1">
      <w:pPr>
        <w:ind w:left="1260"/>
      </w:pPr>
      <w:r w:rsidRPr="00ED2FA1">
        <w:t>Describe your plan for providing the following reports on a monthly basis:</w:t>
      </w:r>
    </w:p>
    <w:p w14:paraId="700878F1" w14:textId="77777777" w:rsidR="006E31A1" w:rsidRPr="00ED2FA1" w:rsidRDefault="006E31A1" w:rsidP="00155464">
      <w:pPr>
        <w:pStyle w:val="ListParagraph"/>
        <w:numPr>
          <w:ilvl w:val="0"/>
          <w:numId w:val="40"/>
        </w:numPr>
        <w:ind w:left="2160"/>
      </w:pPr>
      <w:r w:rsidRPr="00ED2FA1">
        <w:t>A summary of major activities including eligibility determination, work activities, retention services, transportation services, job development, supportive services, and management services fees.</w:t>
      </w:r>
    </w:p>
    <w:p w14:paraId="1014A81F" w14:textId="77777777" w:rsidR="006E31A1" w:rsidRPr="00ED2FA1" w:rsidRDefault="006E31A1" w:rsidP="00155464">
      <w:pPr>
        <w:pStyle w:val="ListParagraph"/>
        <w:numPr>
          <w:ilvl w:val="0"/>
          <w:numId w:val="40"/>
        </w:numPr>
        <w:ind w:left="2160"/>
      </w:pPr>
      <w:r w:rsidRPr="00ED2FA1">
        <w:t xml:space="preserve">A count of program participants, enrollments, subsidized jobs, unsubsidized jobs, and milestones achieved, as well as a description of subsidized employers, unsubsidized employers, and the participant population being served. </w:t>
      </w:r>
    </w:p>
    <w:p w14:paraId="03825667" w14:textId="77777777" w:rsidR="006E31A1" w:rsidRPr="00ED2FA1" w:rsidRDefault="006E31A1" w:rsidP="00155464">
      <w:pPr>
        <w:pStyle w:val="ListParagraph"/>
        <w:numPr>
          <w:ilvl w:val="0"/>
          <w:numId w:val="40"/>
        </w:numPr>
        <w:ind w:left="2160"/>
      </w:pPr>
      <w:r w:rsidRPr="00ED2FA1">
        <w:t>A summary of wage subsidy payments to include wage subsidies, hiring costs, and stipend payments.</w:t>
      </w:r>
    </w:p>
    <w:p w14:paraId="3A39562E" w14:textId="77777777" w:rsidR="006E31A1" w:rsidRPr="00ED2FA1" w:rsidRDefault="006E31A1" w:rsidP="00155464">
      <w:pPr>
        <w:pStyle w:val="ListParagraph"/>
        <w:numPr>
          <w:ilvl w:val="0"/>
          <w:numId w:val="40"/>
        </w:numPr>
        <w:ind w:left="2160"/>
      </w:pPr>
      <w:r w:rsidRPr="00ED2FA1">
        <w:t xml:space="preserve">A count of program participants who applied, the number of people who completed the drug screening, the number of people who failed the drug screen, the number of people who refused testing, and the number of people who tested positive and were referred for treatment. </w:t>
      </w:r>
    </w:p>
    <w:p w14:paraId="51BE758F" w14:textId="77777777" w:rsidR="005C629B" w:rsidRPr="007057DD" w:rsidRDefault="005C629B" w:rsidP="0075058B">
      <w:pPr>
        <w:ind w:left="1260"/>
      </w:pPr>
    </w:p>
    <w:p w14:paraId="12B0E14B" w14:textId="77777777" w:rsidR="0075058B" w:rsidRPr="00460843" w:rsidRDefault="0075058B" w:rsidP="00460843">
      <w:pPr>
        <w:pStyle w:val="Heading1"/>
        <w:numPr>
          <w:ilvl w:val="0"/>
          <w:numId w:val="5"/>
        </w:numPr>
        <w:tabs>
          <w:tab w:val="num" w:pos="540"/>
        </w:tabs>
        <w:spacing w:before="0"/>
        <w:ind w:left="547" w:hanging="547"/>
        <w:rPr>
          <w:sz w:val="24"/>
          <w:szCs w:val="24"/>
        </w:rPr>
      </w:pPr>
      <w:bookmarkStart w:id="146" w:name="_Toc410630708"/>
      <w:bookmarkStart w:id="147" w:name="_Toc232777100"/>
      <w:r w:rsidRPr="00460843">
        <w:rPr>
          <w:sz w:val="24"/>
          <w:szCs w:val="24"/>
        </w:rPr>
        <w:t>Data Collection and Evaluation</w:t>
      </w:r>
      <w:bookmarkEnd w:id="146"/>
      <w:bookmarkEnd w:id="147"/>
    </w:p>
    <w:p w14:paraId="43147301" w14:textId="77777777" w:rsidR="006E31A1" w:rsidRDefault="006E31A1" w:rsidP="006E31A1">
      <w:pPr>
        <w:pStyle w:val="NoSpacing"/>
        <w:ind w:left="540"/>
      </w:pPr>
      <w:r w:rsidRPr="00037BD2">
        <w:t>Contractor</w:t>
      </w:r>
      <w:r>
        <w:t>s</w:t>
      </w:r>
      <w:r w:rsidRPr="00037BD2">
        <w:t xml:space="preserve"> </w:t>
      </w:r>
      <w:r>
        <w:t>must</w:t>
      </w:r>
      <w:r w:rsidRPr="00037BD2">
        <w:t xml:space="preserve"> maintain accurate records relevant to partic</w:t>
      </w:r>
      <w:r>
        <w:t>ipation and program operations. Contractors must enter into a data sharing agreement with the Department to access state data systems including but not limited to: Client Assistance for Reemployment and Economic Support System (CARES), Web Intelligence (WebI), the Kids Information Data System (KIDS), Electronic Case File (ECF), and Wisconsin Work Programs (WWP).</w:t>
      </w:r>
    </w:p>
    <w:p w14:paraId="028CD166" w14:textId="77777777" w:rsidR="006E31A1" w:rsidRDefault="006E31A1" w:rsidP="006E31A1">
      <w:pPr>
        <w:ind w:left="1260"/>
      </w:pPr>
    </w:p>
    <w:p w14:paraId="6F49D5F9" w14:textId="42E06CE2" w:rsidR="006E31A1" w:rsidRDefault="006E31A1" w:rsidP="00AA1C5A">
      <w:pPr>
        <w:pStyle w:val="NoSpacing"/>
        <w:ind w:left="540"/>
      </w:pPr>
      <w:r w:rsidRPr="00037BD2">
        <w:rPr>
          <w:b/>
        </w:rPr>
        <w:t>Eligibility Data</w:t>
      </w:r>
      <w:r w:rsidRPr="00037BD2">
        <w:br/>
        <w:t>Contractor</w:t>
      </w:r>
      <w:r>
        <w:t>s</w:t>
      </w:r>
      <w:r w:rsidRPr="00037BD2">
        <w:t xml:space="preserve"> </w:t>
      </w:r>
      <w:r>
        <w:t xml:space="preserve">must </w:t>
      </w:r>
      <w:r w:rsidRPr="00037BD2">
        <w:t xml:space="preserve">enter into </w:t>
      </w:r>
      <w:r>
        <w:t>WWP</w:t>
      </w:r>
      <w:r w:rsidRPr="00037BD2">
        <w:t xml:space="preserve"> the following information for each individual determined </w:t>
      </w:r>
      <w:r>
        <w:t>eligible for the TMJ program:</w:t>
      </w:r>
    </w:p>
    <w:p w14:paraId="7EA299D5"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Name;</w:t>
      </w:r>
    </w:p>
    <w:p w14:paraId="3EF47232"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Social Security Number;</w:t>
      </w:r>
    </w:p>
    <w:p w14:paraId="42CDBEB5"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Home address;</w:t>
      </w:r>
    </w:p>
    <w:p w14:paraId="6A19F7B9"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Telephone number;</w:t>
      </w:r>
    </w:p>
    <w:p w14:paraId="01416979"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Date of application;</w:t>
      </w:r>
    </w:p>
    <w:p w14:paraId="457804B3"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Date of birth;</w:t>
      </w:r>
    </w:p>
    <w:p w14:paraId="28591448"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W-2 eligibility;</w:t>
      </w:r>
    </w:p>
    <w:p w14:paraId="7C6BD782" w14:textId="3F3A839F"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Unemployment insurance benefits</w:t>
      </w:r>
      <w:r w:rsidR="004E021A" w:rsidRPr="00D604F8">
        <w:rPr>
          <w:rFonts w:cstheme="minorHAnsi"/>
          <w:color w:val="000000"/>
        </w:rPr>
        <w:t xml:space="preserve"> (if eligible)</w:t>
      </w:r>
      <w:r w:rsidRPr="00D604F8">
        <w:rPr>
          <w:rFonts w:cstheme="minorHAnsi"/>
          <w:color w:val="000000"/>
        </w:rPr>
        <w:t>;</w:t>
      </w:r>
    </w:p>
    <w:p w14:paraId="50378FC2"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Household size;</w:t>
      </w:r>
    </w:p>
    <w:p w14:paraId="7E92F74A"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Annual household income;</w:t>
      </w:r>
    </w:p>
    <w:p w14:paraId="6725CEB6"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Last date of prior employment;</w:t>
      </w:r>
    </w:p>
    <w:p w14:paraId="30780DA3"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Eligibility to work up to 1,040 hours in TMJ and TMJ;</w:t>
      </w:r>
    </w:p>
    <w:p w14:paraId="08AFE0D0" w14:textId="77777777" w:rsidR="006E31A1" w:rsidRDefault="006E31A1" w:rsidP="00D604F8">
      <w:pPr>
        <w:pStyle w:val="NoSpacing"/>
        <w:numPr>
          <w:ilvl w:val="0"/>
          <w:numId w:val="26"/>
        </w:numPr>
        <w:ind w:left="1260"/>
      </w:pPr>
      <w:r w:rsidRPr="00D604F8">
        <w:rPr>
          <w:rFonts w:cstheme="minorHAnsi"/>
          <w:color w:val="000000"/>
        </w:rPr>
        <w:t>Race</w:t>
      </w:r>
      <w:r>
        <w:t xml:space="preserve"> and ethnicity;</w:t>
      </w:r>
    </w:p>
    <w:p w14:paraId="5E5040AF" w14:textId="77777777" w:rsidR="006E31A1" w:rsidRPr="00D604F8" w:rsidRDefault="006E31A1" w:rsidP="00D604F8">
      <w:pPr>
        <w:pStyle w:val="NoSpacing"/>
        <w:numPr>
          <w:ilvl w:val="0"/>
          <w:numId w:val="26"/>
        </w:numPr>
        <w:ind w:left="1260"/>
        <w:rPr>
          <w:rFonts w:cstheme="minorHAnsi"/>
          <w:color w:val="000000"/>
        </w:rPr>
      </w:pPr>
      <w:r w:rsidRPr="00D604F8">
        <w:rPr>
          <w:rFonts w:cstheme="minorHAnsi"/>
          <w:color w:val="000000"/>
        </w:rPr>
        <w:t>Gender;</w:t>
      </w:r>
    </w:p>
    <w:p w14:paraId="47CE7176" w14:textId="77777777" w:rsidR="006E31A1" w:rsidRDefault="006E31A1" w:rsidP="00D604F8">
      <w:pPr>
        <w:pStyle w:val="NoSpacing"/>
        <w:numPr>
          <w:ilvl w:val="0"/>
          <w:numId w:val="26"/>
        </w:numPr>
        <w:ind w:left="1260"/>
      </w:pPr>
      <w:r>
        <w:lastRenderedPageBreak/>
        <w:t>Information on each child serving as a basis for program eligibility including, if any:</w:t>
      </w:r>
    </w:p>
    <w:p w14:paraId="55E38752" w14:textId="77777777" w:rsidR="006E31A1" w:rsidRDefault="006E31A1" w:rsidP="00EA5661">
      <w:pPr>
        <w:pStyle w:val="NoSpacing"/>
        <w:numPr>
          <w:ilvl w:val="1"/>
          <w:numId w:val="41"/>
        </w:numPr>
        <w:ind w:left="1710"/>
      </w:pPr>
      <w:r>
        <w:t>Name;</w:t>
      </w:r>
    </w:p>
    <w:p w14:paraId="14CB2B42" w14:textId="77777777" w:rsidR="006E31A1" w:rsidRDefault="006E31A1" w:rsidP="00EA5661">
      <w:pPr>
        <w:pStyle w:val="NoSpacing"/>
        <w:numPr>
          <w:ilvl w:val="1"/>
          <w:numId w:val="41"/>
        </w:numPr>
        <w:ind w:left="1710"/>
      </w:pPr>
      <w:r>
        <w:t>Date of birth; and</w:t>
      </w:r>
    </w:p>
    <w:p w14:paraId="51474DFB" w14:textId="77777777" w:rsidR="006E31A1" w:rsidRDefault="006E31A1" w:rsidP="00D604F8">
      <w:pPr>
        <w:pStyle w:val="NoSpacing"/>
        <w:numPr>
          <w:ilvl w:val="0"/>
          <w:numId w:val="26"/>
        </w:numPr>
        <w:ind w:left="1260"/>
      </w:pPr>
      <w:r>
        <w:t>Target population type.</w:t>
      </w:r>
    </w:p>
    <w:p w14:paraId="37876934" w14:textId="77777777" w:rsidR="006E31A1" w:rsidRDefault="006E31A1" w:rsidP="006E31A1">
      <w:pPr>
        <w:pStyle w:val="NoSpacing"/>
      </w:pPr>
    </w:p>
    <w:p w14:paraId="60DBD39E" w14:textId="77777777" w:rsidR="006E31A1" w:rsidRPr="00037BD2" w:rsidRDefault="006E31A1" w:rsidP="00AA1C5A">
      <w:pPr>
        <w:pStyle w:val="NoSpacing"/>
        <w:ind w:left="540"/>
      </w:pPr>
      <w:r>
        <w:t>Contractors must maintain manual records on eligibility activities related to substance abuse testing and treatment requirements under Wis. Stat. s. 49.162.</w:t>
      </w:r>
    </w:p>
    <w:p w14:paraId="6C524B88" w14:textId="77777777" w:rsidR="006E31A1" w:rsidRDefault="006E31A1" w:rsidP="006E31A1">
      <w:pPr>
        <w:pStyle w:val="NoSpacing"/>
      </w:pPr>
    </w:p>
    <w:p w14:paraId="2C289944" w14:textId="62935C48" w:rsidR="006E31A1" w:rsidRDefault="006E31A1" w:rsidP="00AA1C5A">
      <w:pPr>
        <w:pStyle w:val="NoSpacing"/>
        <w:ind w:left="540"/>
        <w:rPr>
          <w:b/>
        </w:rPr>
      </w:pPr>
      <w:r w:rsidRPr="00B10C82">
        <w:rPr>
          <w:b/>
        </w:rPr>
        <w:t>Orientation Data</w:t>
      </w:r>
    </w:p>
    <w:p w14:paraId="2C8C9F18" w14:textId="77777777" w:rsidR="006E31A1" w:rsidRDefault="006E31A1" w:rsidP="00AA1C5A">
      <w:pPr>
        <w:pStyle w:val="NoSpacing"/>
        <w:ind w:left="540"/>
      </w:pPr>
      <w:r>
        <w:t>For each participant, contractor must maintain records in WWP of participation in orientation, including but not limited to:</w:t>
      </w:r>
    </w:p>
    <w:p w14:paraId="29C029F2" w14:textId="77777777" w:rsidR="006E31A1" w:rsidRDefault="006E31A1" w:rsidP="00D604F8">
      <w:pPr>
        <w:pStyle w:val="NoSpacing"/>
        <w:numPr>
          <w:ilvl w:val="0"/>
          <w:numId w:val="26"/>
        </w:numPr>
        <w:ind w:left="1260"/>
      </w:pPr>
      <w:r>
        <w:t>Type of orientation activity (workplace skills, teamwork, etc.);</w:t>
      </w:r>
    </w:p>
    <w:p w14:paraId="4C15F4AB" w14:textId="77777777" w:rsidR="006E31A1" w:rsidRDefault="006E31A1" w:rsidP="00D604F8">
      <w:pPr>
        <w:pStyle w:val="NoSpacing"/>
        <w:numPr>
          <w:ilvl w:val="0"/>
          <w:numId w:val="26"/>
        </w:numPr>
        <w:ind w:left="1260"/>
      </w:pPr>
      <w:r>
        <w:t>Attendance and hours of participation in each activity; and</w:t>
      </w:r>
    </w:p>
    <w:p w14:paraId="0158101A" w14:textId="77777777" w:rsidR="006E31A1" w:rsidRPr="00B10C82" w:rsidRDefault="006E31A1" w:rsidP="00D604F8">
      <w:pPr>
        <w:pStyle w:val="NoSpacing"/>
        <w:numPr>
          <w:ilvl w:val="0"/>
          <w:numId w:val="26"/>
        </w:numPr>
        <w:ind w:left="1260"/>
      </w:pPr>
      <w:r>
        <w:t>Dates of participation in each activity.</w:t>
      </w:r>
    </w:p>
    <w:p w14:paraId="2A6E6FF7" w14:textId="77777777" w:rsidR="006E31A1" w:rsidRPr="00037BD2" w:rsidRDefault="006E31A1" w:rsidP="006E31A1">
      <w:pPr>
        <w:pStyle w:val="NoSpacing"/>
      </w:pPr>
    </w:p>
    <w:p w14:paraId="69CA2B40" w14:textId="1A09A977" w:rsidR="006E31A1" w:rsidRDefault="006E31A1" w:rsidP="00AA1C5A">
      <w:pPr>
        <w:pStyle w:val="NoSpacing"/>
        <w:ind w:left="540"/>
      </w:pPr>
      <w:r w:rsidRPr="00037BD2">
        <w:rPr>
          <w:b/>
        </w:rPr>
        <w:t>Subsidized Employment Data</w:t>
      </w:r>
      <w:r w:rsidRPr="00037BD2">
        <w:rPr>
          <w:b/>
        </w:rPr>
        <w:br/>
      </w:r>
      <w:r w:rsidRPr="00037BD2">
        <w:t>For each worker placed in subsidized employment, Contractor</w:t>
      </w:r>
      <w:r>
        <w:t>s</w:t>
      </w:r>
      <w:r w:rsidRPr="00037BD2">
        <w:t xml:space="preserve"> </w:t>
      </w:r>
      <w:r>
        <w:t>must</w:t>
      </w:r>
      <w:r w:rsidRPr="00037BD2">
        <w:t xml:space="preserve"> maintain records </w:t>
      </w:r>
      <w:r>
        <w:t>and WWP of participation in subsidized employment, including but not limited to:</w:t>
      </w:r>
    </w:p>
    <w:p w14:paraId="0BEA1766" w14:textId="77777777" w:rsidR="006E31A1" w:rsidRDefault="006E31A1" w:rsidP="00D604F8">
      <w:pPr>
        <w:pStyle w:val="NoSpacing"/>
        <w:numPr>
          <w:ilvl w:val="0"/>
          <w:numId w:val="26"/>
        </w:numPr>
        <w:ind w:left="1260"/>
      </w:pPr>
      <w:r>
        <w:t>Subsidized employment begin and end dates;</w:t>
      </w:r>
    </w:p>
    <w:p w14:paraId="2E905775" w14:textId="77777777" w:rsidR="006E31A1" w:rsidRDefault="006E31A1" w:rsidP="00D604F8">
      <w:pPr>
        <w:pStyle w:val="NoSpacing"/>
        <w:numPr>
          <w:ilvl w:val="0"/>
          <w:numId w:val="26"/>
        </w:numPr>
        <w:ind w:left="1260"/>
      </w:pPr>
      <w:r>
        <w:t>Subsidized employer name, address, and FEIN;</w:t>
      </w:r>
    </w:p>
    <w:p w14:paraId="7277EE34" w14:textId="77777777" w:rsidR="006E31A1" w:rsidRDefault="006E31A1" w:rsidP="00D604F8">
      <w:pPr>
        <w:pStyle w:val="NoSpacing"/>
        <w:numPr>
          <w:ilvl w:val="0"/>
          <w:numId w:val="26"/>
        </w:numPr>
        <w:ind w:left="1260"/>
      </w:pPr>
      <w:r>
        <w:t>Attendance and hours worked in subsidized employment per week;</w:t>
      </w:r>
    </w:p>
    <w:p w14:paraId="7DFA44C3" w14:textId="77777777" w:rsidR="006E31A1" w:rsidRDefault="006E31A1" w:rsidP="00D604F8">
      <w:pPr>
        <w:pStyle w:val="NoSpacing"/>
        <w:numPr>
          <w:ilvl w:val="0"/>
          <w:numId w:val="26"/>
        </w:numPr>
        <w:ind w:left="1260"/>
      </w:pPr>
      <w:r>
        <w:t>Subsidies paid to the subsidized employer;</w:t>
      </w:r>
    </w:p>
    <w:p w14:paraId="052CE10F" w14:textId="77777777" w:rsidR="006E31A1" w:rsidRDefault="006E31A1" w:rsidP="00D604F8">
      <w:pPr>
        <w:pStyle w:val="NoSpacing"/>
        <w:numPr>
          <w:ilvl w:val="0"/>
          <w:numId w:val="26"/>
        </w:numPr>
        <w:ind w:left="1260"/>
      </w:pPr>
      <w:r>
        <w:t>Retention services offered and provided; and</w:t>
      </w:r>
    </w:p>
    <w:p w14:paraId="25C2A570" w14:textId="77777777" w:rsidR="006E31A1" w:rsidRPr="00037BD2" w:rsidRDefault="006E31A1" w:rsidP="00D604F8">
      <w:pPr>
        <w:pStyle w:val="NoSpacing"/>
        <w:numPr>
          <w:ilvl w:val="0"/>
          <w:numId w:val="26"/>
        </w:numPr>
        <w:ind w:left="1260"/>
      </w:pPr>
      <w:r>
        <w:t>Hourly wage.</w:t>
      </w:r>
    </w:p>
    <w:p w14:paraId="37517AE0" w14:textId="77777777" w:rsidR="006E31A1" w:rsidRPr="00037BD2" w:rsidRDefault="006E31A1" w:rsidP="006E31A1">
      <w:pPr>
        <w:pStyle w:val="NoSpacing"/>
      </w:pPr>
    </w:p>
    <w:p w14:paraId="4BE3BE43" w14:textId="09AB279C" w:rsidR="006E31A1" w:rsidRDefault="006E31A1" w:rsidP="00AA1C5A">
      <w:pPr>
        <w:pStyle w:val="NoSpacing"/>
        <w:ind w:left="540"/>
      </w:pPr>
      <w:r w:rsidRPr="00037BD2">
        <w:rPr>
          <w:b/>
        </w:rPr>
        <w:t>Post-subsidized Employment Data</w:t>
      </w:r>
      <w:r w:rsidRPr="00037BD2">
        <w:rPr>
          <w:b/>
        </w:rPr>
        <w:br/>
      </w:r>
      <w:r w:rsidRPr="00037BD2">
        <w:t>Contractor</w:t>
      </w:r>
      <w:r>
        <w:t>s</w:t>
      </w:r>
      <w:r w:rsidRPr="00037BD2">
        <w:t xml:space="preserve"> </w:t>
      </w:r>
      <w:r>
        <w:t>must</w:t>
      </w:r>
      <w:r w:rsidRPr="00037BD2">
        <w:t xml:space="preserve"> </w:t>
      </w:r>
      <w:r>
        <w:t>stay engaged with</w:t>
      </w:r>
      <w:r w:rsidRPr="00037BD2">
        <w:t xml:space="preserve"> SWs for up to 60 days </w:t>
      </w:r>
      <w:r>
        <w:t xml:space="preserve">after subsidized employment ends </w:t>
      </w:r>
      <w:r w:rsidRPr="00037BD2">
        <w:t xml:space="preserve">and </w:t>
      </w:r>
      <w:r>
        <w:t>maintain records in WWP of participation in post-subsidized employment, including but not limited to:</w:t>
      </w:r>
    </w:p>
    <w:p w14:paraId="7B06F6D7" w14:textId="77777777" w:rsidR="006E31A1" w:rsidRDefault="006E31A1" w:rsidP="00D604F8">
      <w:pPr>
        <w:pStyle w:val="NoSpacing"/>
        <w:numPr>
          <w:ilvl w:val="0"/>
          <w:numId w:val="26"/>
        </w:numPr>
        <w:ind w:left="1260"/>
      </w:pPr>
      <w:r>
        <w:t>Unsubsidized employment begin and end dates;</w:t>
      </w:r>
    </w:p>
    <w:p w14:paraId="55388287" w14:textId="77777777" w:rsidR="006E31A1" w:rsidRDefault="006E31A1" w:rsidP="00D604F8">
      <w:pPr>
        <w:pStyle w:val="NoSpacing"/>
        <w:numPr>
          <w:ilvl w:val="0"/>
          <w:numId w:val="26"/>
        </w:numPr>
        <w:ind w:left="1260"/>
      </w:pPr>
      <w:r>
        <w:t>Unsubsidized employer name, address, and FEIN;</w:t>
      </w:r>
    </w:p>
    <w:p w14:paraId="73F44896" w14:textId="77777777" w:rsidR="006E31A1" w:rsidRDefault="006E31A1" w:rsidP="00D604F8">
      <w:pPr>
        <w:pStyle w:val="NoSpacing"/>
        <w:numPr>
          <w:ilvl w:val="0"/>
          <w:numId w:val="26"/>
        </w:numPr>
        <w:ind w:left="1260"/>
      </w:pPr>
      <w:r>
        <w:t>Hours worked in unsubsidized employment per week;</w:t>
      </w:r>
    </w:p>
    <w:p w14:paraId="7D9190A2" w14:textId="77777777" w:rsidR="006E31A1" w:rsidRDefault="006E31A1" w:rsidP="00D604F8">
      <w:pPr>
        <w:pStyle w:val="NoSpacing"/>
        <w:numPr>
          <w:ilvl w:val="0"/>
          <w:numId w:val="26"/>
        </w:numPr>
        <w:ind w:left="1260"/>
      </w:pPr>
      <w:r>
        <w:t>Hourly wage;</w:t>
      </w:r>
    </w:p>
    <w:p w14:paraId="546697A7" w14:textId="77777777" w:rsidR="006E31A1" w:rsidRDefault="006E31A1" w:rsidP="00D604F8">
      <w:pPr>
        <w:pStyle w:val="NoSpacing"/>
        <w:numPr>
          <w:ilvl w:val="0"/>
          <w:numId w:val="26"/>
        </w:numPr>
        <w:ind w:left="1260"/>
      </w:pPr>
      <w:r>
        <w:t>Benefits offered, if any;</w:t>
      </w:r>
    </w:p>
    <w:p w14:paraId="7ED4C4CB" w14:textId="77777777" w:rsidR="006E31A1" w:rsidRDefault="006E31A1" w:rsidP="00D604F8">
      <w:pPr>
        <w:pStyle w:val="NoSpacing"/>
        <w:numPr>
          <w:ilvl w:val="0"/>
          <w:numId w:val="26"/>
        </w:numPr>
        <w:ind w:left="1260"/>
      </w:pPr>
      <w:r>
        <w:t>Job search assistance offered and provided, if any; and</w:t>
      </w:r>
    </w:p>
    <w:p w14:paraId="438EABDD" w14:textId="77777777" w:rsidR="006E31A1" w:rsidRPr="00037BD2" w:rsidRDefault="006E31A1" w:rsidP="00D604F8">
      <w:pPr>
        <w:pStyle w:val="NoSpacing"/>
        <w:numPr>
          <w:ilvl w:val="0"/>
          <w:numId w:val="26"/>
        </w:numPr>
        <w:ind w:left="1260"/>
      </w:pPr>
      <w:r>
        <w:t>Retention services offered and provided.</w:t>
      </w:r>
      <w:r w:rsidRPr="00037BD2">
        <w:br/>
      </w:r>
    </w:p>
    <w:p w14:paraId="53640A89" w14:textId="080BF231" w:rsidR="006E31A1" w:rsidRDefault="006E31A1" w:rsidP="00AA1C5A">
      <w:pPr>
        <w:pStyle w:val="NoSpacing"/>
        <w:ind w:left="540"/>
      </w:pPr>
      <w:r w:rsidRPr="00037BD2">
        <w:rPr>
          <w:b/>
        </w:rPr>
        <w:t>Evaluation Data</w:t>
      </w:r>
      <w:r w:rsidRPr="00037BD2">
        <w:rPr>
          <w:b/>
        </w:rPr>
        <w:br/>
      </w:r>
      <w:r w:rsidRPr="00037BD2">
        <w:t>Contractor</w:t>
      </w:r>
      <w:r>
        <w:t>s</w:t>
      </w:r>
      <w:r w:rsidRPr="00037BD2">
        <w:t xml:space="preserve"> </w:t>
      </w:r>
      <w:r>
        <w:t>must</w:t>
      </w:r>
      <w:r w:rsidRPr="00037BD2">
        <w:t xml:space="preserve"> participate in meetings with the DCF </w:t>
      </w:r>
      <w:r>
        <w:t xml:space="preserve">data </w:t>
      </w:r>
      <w:r w:rsidRPr="00037BD2">
        <w:t xml:space="preserve">evaluation team as </w:t>
      </w:r>
      <w:r>
        <w:t>required by DCF</w:t>
      </w:r>
      <w:r w:rsidRPr="00037BD2">
        <w:t xml:space="preserve"> to address data collection issues and problem-solve data issues. DCF may require contractors to scan or record additional documents</w:t>
      </w:r>
      <w:r>
        <w:t>, scan or record</w:t>
      </w:r>
      <w:r w:rsidRPr="00037BD2">
        <w:t xml:space="preserve"> </w:t>
      </w:r>
      <w:r>
        <w:t xml:space="preserve">other </w:t>
      </w:r>
      <w:r w:rsidRPr="00037BD2">
        <w:t>information</w:t>
      </w:r>
      <w:r>
        <w:t>, and administer surveys to participants as</w:t>
      </w:r>
      <w:r w:rsidRPr="00037BD2">
        <w:t xml:space="preserve"> necessary to evaluate the </w:t>
      </w:r>
      <w:r>
        <w:t xml:space="preserve">TMJ </w:t>
      </w:r>
      <w:r w:rsidRPr="00037BD2">
        <w:t>program.</w:t>
      </w:r>
    </w:p>
    <w:p w14:paraId="3FF50E06" w14:textId="77777777" w:rsidR="006E31A1" w:rsidRDefault="006E31A1" w:rsidP="006E31A1">
      <w:pPr>
        <w:pStyle w:val="NoSpacing"/>
        <w:ind w:left="2160" w:hanging="900"/>
      </w:pPr>
    </w:p>
    <w:p w14:paraId="3727D75E" w14:textId="31E15073" w:rsidR="006E31A1" w:rsidRDefault="006E31A1" w:rsidP="00AA1C5A">
      <w:pPr>
        <w:pStyle w:val="NoSpacing"/>
        <w:ind w:left="540"/>
        <w:rPr>
          <w:bCs/>
        </w:rPr>
      </w:pPr>
      <w:r>
        <w:rPr>
          <w:b/>
        </w:rPr>
        <w:t>Drug Screening, Testing and Treatment</w:t>
      </w:r>
    </w:p>
    <w:p w14:paraId="0E7E0D2A" w14:textId="54617E43" w:rsidR="006E31A1" w:rsidRDefault="006E31A1" w:rsidP="00AA1C5A">
      <w:pPr>
        <w:pStyle w:val="NoSpacing"/>
        <w:ind w:left="540"/>
        <w:rPr>
          <w:bCs/>
        </w:rPr>
      </w:pPr>
      <w:r>
        <w:rPr>
          <w:bCs/>
        </w:rPr>
        <w:t>Contractors must maintain records on drug screening, testing and treatment, and must submit the following information monthly:</w:t>
      </w:r>
    </w:p>
    <w:p w14:paraId="14CBB9D6" w14:textId="77777777" w:rsidR="006E31A1" w:rsidRPr="00D604F8" w:rsidRDefault="006E31A1" w:rsidP="00D604F8">
      <w:pPr>
        <w:pStyle w:val="NoSpacing"/>
        <w:numPr>
          <w:ilvl w:val="0"/>
          <w:numId w:val="26"/>
        </w:numPr>
        <w:ind w:left="1260"/>
      </w:pPr>
      <w:r w:rsidRPr="00D604F8">
        <w:t>The number of participants who applied.</w:t>
      </w:r>
    </w:p>
    <w:p w14:paraId="66A4F558" w14:textId="77777777" w:rsidR="006E31A1" w:rsidRPr="00D604F8" w:rsidRDefault="006E31A1" w:rsidP="00D604F8">
      <w:pPr>
        <w:pStyle w:val="NoSpacing"/>
        <w:numPr>
          <w:ilvl w:val="0"/>
          <w:numId w:val="26"/>
        </w:numPr>
        <w:ind w:left="1260"/>
      </w:pPr>
      <w:r w:rsidRPr="00D604F8">
        <w:t>The number of participants screened.</w:t>
      </w:r>
    </w:p>
    <w:p w14:paraId="6165306C" w14:textId="77777777" w:rsidR="006E31A1" w:rsidRPr="00D604F8" w:rsidRDefault="006E31A1" w:rsidP="00D604F8">
      <w:pPr>
        <w:pStyle w:val="NoSpacing"/>
        <w:numPr>
          <w:ilvl w:val="0"/>
          <w:numId w:val="26"/>
        </w:numPr>
        <w:ind w:left="1260"/>
      </w:pPr>
      <w:r w:rsidRPr="00D604F8">
        <w:t xml:space="preserve">The number of participants who failed screening, and were referred for testing. </w:t>
      </w:r>
    </w:p>
    <w:p w14:paraId="01FF77F4" w14:textId="77777777" w:rsidR="006E31A1" w:rsidRPr="00D604F8" w:rsidRDefault="006E31A1" w:rsidP="00D604F8">
      <w:pPr>
        <w:pStyle w:val="NoSpacing"/>
        <w:numPr>
          <w:ilvl w:val="0"/>
          <w:numId w:val="26"/>
        </w:numPr>
        <w:ind w:left="1260"/>
      </w:pPr>
      <w:r w:rsidRPr="00D604F8">
        <w:t>The number of participants who refused testing.</w:t>
      </w:r>
    </w:p>
    <w:p w14:paraId="40A98184" w14:textId="77777777" w:rsidR="006E31A1" w:rsidRPr="00F9555A" w:rsidRDefault="006E31A1" w:rsidP="00D604F8">
      <w:pPr>
        <w:pStyle w:val="NoSpacing"/>
        <w:numPr>
          <w:ilvl w:val="0"/>
          <w:numId w:val="26"/>
        </w:numPr>
        <w:ind w:left="1260"/>
        <w:rPr>
          <w:bCs/>
        </w:rPr>
      </w:pPr>
      <w:r w:rsidRPr="00D604F8">
        <w:lastRenderedPageBreak/>
        <w:t>The</w:t>
      </w:r>
      <w:r w:rsidRPr="00A127C6">
        <w:rPr>
          <w:bCs/>
        </w:rPr>
        <w:t xml:space="preserve"> number of p</w:t>
      </w:r>
      <w:r>
        <w:rPr>
          <w:bCs/>
        </w:rPr>
        <w:t xml:space="preserve">articipants </w:t>
      </w:r>
      <w:r w:rsidRPr="00A127C6">
        <w:rPr>
          <w:bCs/>
        </w:rPr>
        <w:t xml:space="preserve">who tested positive and were referred for treatment. </w:t>
      </w:r>
    </w:p>
    <w:p w14:paraId="238697B9" w14:textId="77777777" w:rsidR="0075058B" w:rsidRDefault="0075058B" w:rsidP="0075058B"/>
    <w:p w14:paraId="7D7769D9" w14:textId="77777777" w:rsidR="005C629B" w:rsidRPr="008A5065" w:rsidRDefault="005C629B" w:rsidP="008A5065">
      <w:pPr>
        <w:pStyle w:val="Heading2"/>
        <w:keepNext w:val="0"/>
        <w:keepLines w:val="0"/>
        <w:numPr>
          <w:ilvl w:val="1"/>
          <w:numId w:val="5"/>
        </w:numPr>
        <w:tabs>
          <w:tab w:val="left" w:pos="1260"/>
        </w:tabs>
        <w:spacing w:before="0"/>
        <w:ind w:left="1267" w:hanging="720"/>
        <w:rPr>
          <w:sz w:val="22"/>
        </w:rPr>
      </w:pPr>
      <w:bookmarkStart w:id="148" w:name="_Toc14775476"/>
      <w:bookmarkStart w:id="149" w:name="_Toc232777101"/>
      <w:r w:rsidRPr="008A5065">
        <w:rPr>
          <w:sz w:val="22"/>
        </w:rPr>
        <w:t xml:space="preserve">Proposer Response </w:t>
      </w:r>
      <w:r w:rsidR="00944E75">
        <w:rPr>
          <w:sz w:val="22"/>
        </w:rPr>
        <w:t xml:space="preserve">to </w:t>
      </w:r>
      <w:r w:rsidRPr="008A5065">
        <w:rPr>
          <w:sz w:val="22"/>
        </w:rPr>
        <w:t>Data Collection and Evaluation</w:t>
      </w:r>
      <w:bookmarkEnd w:id="148"/>
      <w:bookmarkEnd w:id="149"/>
    </w:p>
    <w:p w14:paraId="4467DFE5" w14:textId="77777777" w:rsidR="006E31A1" w:rsidRPr="00D36737" w:rsidRDefault="006E31A1" w:rsidP="006E31A1">
      <w:pPr>
        <w:pStyle w:val="ListParagraph"/>
        <w:ind w:left="1260"/>
        <w:rPr>
          <w:b/>
        </w:rPr>
      </w:pPr>
      <w:r w:rsidRPr="00D36737">
        <w:rPr>
          <w:b/>
        </w:rPr>
        <w:t>(</w:t>
      </w:r>
      <w:r>
        <w:rPr>
          <w:b/>
        </w:rPr>
        <w:t xml:space="preserve">25 </w:t>
      </w:r>
      <w:r w:rsidRPr="00D36737">
        <w:rPr>
          <w:b/>
        </w:rPr>
        <w:t>Points</w:t>
      </w:r>
      <w:r w:rsidRPr="008135CE">
        <w:rPr>
          <w:b/>
        </w:rPr>
        <w:t xml:space="preserve">, </w:t>
      </w:r>
      <w:r>
        <w:rPr>
          <w:b/>
        </w:rPr>
        <w:t>5</w:t>
      </w:r>
      <w:r w:rsidRPr="008135CE">
        <w:rPr>
          <w:b/>
        </w:rPr>
        <w:t xml:space="preserve"> Pages Maximum</w:t>
      </w:r>
      <w:r w:rsidRPr="00D36737">
        <w:rPr>
          <w:b/>
        </w:rPr>
        <w:t>)</w:t>
      </w:r>
    </w:p>
    <w:p w14:paraId="60053320" w14:textId="77777777" w:rsidR="006E31A1" w:rsidRPr="00765A92" w:rsidRDefault="006E31A1" w:rsidP="006E31A1">
      <w:pPr>
        <w:keepNext/>
        <w:ind w:left="1260"/>
      </w:pPr>
      <w:r>
        <w:t>Describe how you will ensure accurate data entry in WWP and how you will maintain accurate records relevant to participation and program operations. Include in your response:</w:t>
      </w:r>
    </w:p>
    <w:p w14:paraId="428731C9" w14:textId="77777777" w:rsidR="006E31A1" w:rsidRPr="003C395A" w:rsidRDefault="006E31A1" w:rsidP="00155464">
      <w:pPr>
        <w:numPr>
          <w:ilvl w:val="0"/>
          <w:numId w:val="27"/>
        </w:numPr>
      </w:pPr>
      <w:r>
        <w:t>A d</w:t>
      </w:r>
      <w:r w:rsidRPr="003C395A">
        <w:t>escription of data collection and data entry processes;</w:t>
      </w:r>
    </w:p>
    <w:p w14:paraId="578DB9B8" w14:textId="77777777" w:rsidR="006E31A1" w:rsidRDefault="006E31A1" w:rsidP="00155464">
      <w:pPr>
        <w:numPr>
          <w:ilvl w:val="0"/>
          <w:numId w:val="27"/>
        </w:numPr>
      </w:pPr>
      <w:r>
        <w:t>A d</w:t>
      </w:r>
      <w:r w:rsidRPr="003C395A">
        <w:t xml:space="preserve">escription of how </w:t>
      </w:r>
      <w:r w:rsidRPr="006B2572">
        <w:t>CARES,</w:t>
      </w:r>
      <w:r>
        <w:t xml:space="preserve"> WWP, ECF, and/or other state automated systems</w:t>
      </w:r>
      <w:r w:rsidRPr="003C395A">
        <w:t xml:space="preserve"> will be use</w:t>
      </w:r>
      <w:r>
        <w:t>d and accessed by staff members.</w:t>
      </w:r>
    </w:p>
    <w:p w14:paraId="731AAF8B" w14:textId="77777777" w:rsidR="006E31A1" w:rsidRPr="00AC2C7B" w:rsidRDefault="006E31A1" w:rsidP="00155464">
      <w:pPr>
        <w:numPr>
          <w:ilvl w:val="0"/>
          <w:numId w:val="27"/>
        </w:numPr>
      </w:pPr>
      <w:r>
        <w:t>A description of how you will ensure that data entry is timely and accurate.</w:t>
      </w:r>
    </w:p>
    <w:p w14:paraId="421FA3C2" w14:textId="77777777" w:rsidR="008135CE" w:rsidRDefault="008135CE" w:rsidP="0075058B">
      <w:pPr>
        <w:rPr>
          <w:highlight w:val="yellow"/>
        </w:rPr>
      </w:pPr>
    </w:p>
    <w:p w14:paraId="5548093A" w14:textId="57DD769D" w:rsidR="00FF744D" w:rsidRPr="00BB71C9" w:rsidRDefault="00FF744D" w:rsidP="00BB71C9">
      <w:pPr>
        <w:pStyle w:val="Heading1"/>
        <w:numPr>
          <w:ilvl w:val="0"/>
          <w:numId w:val="5"/>
        </w:numPr>
        <w:tabs>
          <w:tab w:val="num" w:pos="540"/>
        </w:tabs>
        <w:spacing w:before="0"/>
        <w:ind w:left="547" w:hanging="547"/>
        <w:rPr>
          <w:sz w:val="24"/>
          <w:szCs w:val="24"/>
        </w:rPr>
      </w:pPr>
      <w:bookmarkStart w:id="150" w:name="_Toc232777102"/>
      <w:r w:rsidRPr="00BB71C9">
        <w:rPr>
          <w:sz w:val="24"/>
          <w:szCs w:val="24"/>
        </w:rPr>
        <w:t>Participant Enrollment</w:t>
      </w:r>
      <w:bookmarkEnd w:id="150"/>
    </w:p>
    <w:p w14:paraId="5B2DC6D8" w14:textId="5CE610B6" w:rsidR="00FF744D" w:rsidRDefault="00513190" w:rsidP="00FF744D">
      <w:pPr>
        <w:ind w:left="540"/>
      </w:pPr>
      <w:r w:rsidRPr="00513190">
        <w:t xml:space="preserve">Using Attachment </w:t>
      </w:r>
      <w:r>
        <w:t>D</w:t>
      </w:r>
      <w:r w:rsidRPr="00513190">
        <w:t xml:space="preserve">, proposers </w:t>
      </w:r>
      <w:r w:rsidR="00A01AE7">
        <w:t>must</w:t>
      </w:r>
      <w:r w:rsidRPr="00513190">
        <w:t xml:space="preserve"> </w:t>
      </w:r>
      <w:r w:rsidR="00A01AE7">
        <w:t>provide</w:t>
      </w:r>
      <w:r w:rsidRPr="00513190">
        <w:t xml:space="preserve"> a Proposer Enrollment Quantity and </w:t>
      </w:r>
      <w:r w:rsidR="00A01AE7">
        <w:t>Benchmark</w:t>
      </w:r>
      <w:r w:rsidRPr="00513190">
        <w:t xml:space="preserve"> Quantit</w:t>
      </w:r>
      <w:r w:rsidR="00A01AE7">
        <w:t>ies</w:t>
      </w:r>
      <w:r w:rsidRPr="00513190">
        <w:t xml:space="preserve"> per Milestone.</w:t>
      </w:r>
    </w:p>
    <w:p w14:paraId="70B091DD" w14:textId="77777777" w:rsidR="00A01AE7" w:rsidRDefault="00A01AE7" w:rsidP="00FF744D">
      <w:pPr>
        <w:ind w:left="540"/>
      </w:pPr>
    </w:p>
    <w:p w14:paraId="5BDCDA65" w14:textId="5A230B16" w:rsidR="00697DF6" w:rsidRDefault="00246042" w:rsidP="00697DF6">
      <w:pPr>
        <w:ind w:left="1260"/>
      </w:pPr>
      <w:r>
        <w:t>Only responses that meet the minimum</w:t>
      </w:r>
      <w:r w:rsidR="00660F65" w:rsidRPr="00660F65">
        <w:t xml:space="preserve"> 80% quantity minimums referenced in RFP Section 5.14 will be</w:t>
      </w:r>
      <w:r>
        <w:t xml:space="preserve"> </w:t>
      </w:r>
      <w:r w:rsidR="00660F65">
        <w:t>scored by the Purchasing Agent</w:t>
      </w:r>
      <w:r w:rsidR="00697DF6" w:rsidRPr="00241392">
        <w:t xml:space="preserve">. </w:t>
      </w:r>
    </w:p>
    <w:p w14:paraId="42B33413" w14:textId="77777777" w:rsidR="00697DF6" w:rsidRDefault="00697DF6" w:rsidP="00697DF6">
      <w:pPr>
        <w:ind w:left="1260"/>
      </w:pPr>
    </w:p>
    <w:p w14:paraId="6FE19F81" w14:textId="1013F98F" w:rsidR="00697DF6" w:rsidRDefault="00697DF6" w:rsidP="00697DF6">
      <w:pPr>
        <w:ind w:left="1260"/>
      </w:pPr>
      <w:r>
        <w:t>Contract success will be measured by the number of enrollments as well as 4 Benchmarks</w:t>
      </w:r>
      <w:r w:rsidR="0059299E">
        <w:t>, below is a description of the benchmarks</w:t>
      </w:r>
      <w:r>
        <w:t>:</w:t>
      </w:r>
    </w:p>
    <w:p w14:paraId="28D1CA1D" w14:textId="77777777" w:rsidR="00246042" w:rsidRDefault="00246042" w:rsidP="00697DF6">
      <w:pPr>
        <w:ind w:left="1260"/>
      </w:pPr>
    </w:p>
    <w:tbl>
      <w:tblPr>
        <w:tblStyle w:val="TableGrid"/>
        <w:tblW w:w="0" w:type="auto"/>
        <w:tblInd w:w="1255" w:type="dxa"/>
        <w:tblLook w:val="04A0" w:firstRow="1" w:lastRow="0" w:firstColumn="1" w:lastColumn="0" w:noHBand="0" w:noVBand="1"/>
      </w:tblPr>
      <w:tblGrid>
        <w:gridCol w:w="1435"/>
        <w:gridCol w:w="6475"/>
      </w:tblGrid>
      <w:tr w:rsidR="00697DF6" w:rsidRPr="00A13EE3" w14:paraId="6BD724E7" w14:textId="77777777" w:rsidTr="00BB71C9">
        <w:tc>
          <w:tcPr>
            <w:tcW w:w="1435" w:type="dxa"/>
          </w:tcPr>
          <w:p w14:paraId="3DB11991" w14:textId="232DCDCC" w:rsidR="00697DF6" w:rsidRPr="00BB71C9" w:rsidRDefault="00A01AE7" w:rsidP="007C254E">
            <w:pPr>
              <w:rPr>
                <w:b/>
                <w:bCs/>
              </w:rPr>
            </w:pPr>
            <w:r w:rsidRPr="00BB71C9">
              <w:rPr>
                <w:b/>
                <w:bCs/>
              </w:rPr>
              <w:t>Benchmark</w:t>
            </w:r>
          </w:p>
        </w:tc>
        <w:tc>
          <w:tcPr>
            <w:tcW w:w="6475" w:type="dxa"/>
          </w:tcPr>
          <w:p w14:paraId="4E2E9356" w14:textId="432EA42E" w:rsidR="00697DF6" w:rsidRPr="00BB71C9" w:rsidRDefault="00A01AE7" w:rsidP="007C254E">
            <w:pPr>
              <w:rPr>
                <w:b/>
                <w:bCs/>
              </w:rPr>
            </w:pPr>
            <w:r w:rsidRPr="00BB71C9">
              <w:rPr>
                <w:b/>
                <w:bCs/>
              </w:rPr>
              <w:t xml:space="preserve">Benchmark </w:t>
            </w:r>
            <w:r w:rsidR="00540CE5" w:rsidRPr="00BB71C9">
              <w:rPr>
                <w:b/>
                <w:bCs/>
              </w:rPr>
              <w:t>Description</w:t>
            </w:r>
          </w:p>
        </w:tc>
      </w:tr>
      <w:tr w:rsidR="00A01AE7" w:rsidRPr="00A13EE3" w14:paraId="506F1A7C" w14:textId="77777777" w:rsidTr="00A01AE7">
        <w:tc>
          <w:tcPr>
            <w:tcW w:w="1435" w:type="dxa"/>
          </w:tcPr>
          <w:p w14:paraId="1BD37137" w14:textId="3E7CF960" w:rsidR="00A01AE7" w:rsidRDefault="00A01AE7" w:rsidP="00A01AE7">
            <w:r>
              <w:t>Benchmark 1</w:t>
            </w:r>
          </w:p>
        </w:tc>
        <w:tc>
          <w:tcPr>
            <w:tcW w:w="6475" w:type="dxa"/>
          </w:tcPr>
          <w:p w14:paraId="19AB01C1" w14:textId="5B77A26D" w:rsidR="00A01AE7" w:rsidRPr="00A13EE3" w:rsidRDefault="00A01AE7" w:rsidP="00A01AE7">
            <w:r w:rsidRPr="00A13EE3">
              <w:t>The participant begins a subsidized job.</w:t>
            </w:r>
          </w:p>
        </w:tc>
      </w:tr>
      <w:tr w:rsidR="00A01AE7" w:rsidRPr="00A13EE3" w14:paraId="632AAA1C" w14:textId="77777777" w:rsidTr="00BB71C9">
        <w:tc>
          <w:tcPr>
            <w:tcW w:w="1435" w:type="dxa"/>
          </w:tcPr>
          <w:p w14:paraId="37AFA9E1" w14:textId="77777777" w:rsidR="00A01AE7" w:rsidRPr="00A13EE3" w:rsidRDefault="00A01AE7" w:rsidP="00A01AE7">
            <w:r>
              <w:t xml:space="preserve">Benchmark </w:t>
            </w:r>
            <w:r w:rsidRPr="00A13EE3">
              <w:t>2</w:t>
            </w:r>
          </w:p>
        </w:tc>
        <w:tc>
          <w:tcPr>
            <w:tcW w:w="6475" w:type="dxa"/>
          </w:tcPr>
          <w:p w14:paraId="6914EF3B" w14:textId="77777777" w:rsidR="00A01AE7" w:rsidRPr="00A13EE3" w:rsidRDefault="00A01AE7" w:rsidP="00A01AE7">
            <w:r w:rsidRPr="00A13EE3">
              <w:t>The subsidized worker is in subsidized employment for 60 days.</w:t>
            </w:r>
          </w:p>
        </w:tc>
      </w:tr>
      <w:tr w:rsidR="00A01AE7" w:rsidRPr="00A13EE3" w14:paraId="00510EEF" w14:textId="77777777" w:rsidTr="00BB71C9">
        <w:tc>
          <w:tcPr>
            <w:tcW w:w="1435" w:type="dxa"/>
          </w:tcPr>
          <w:p w14:paraId="76CCE1CA" w14:textId="77777777" w:rsidR="00A01AE7" w:rsidRPr="00A13EE3" w:rsidRDefault="00A01AE7" w:rsidP="00A01AE7">
            <w:r>
              <w:t>Benchmark 3</w:t>
            </w:r>
          </w:p>
        </w:tc>
        <w:tc>
          <w:tcPr>
            <w:tcW w:w="6475" w:type="dxa"/>
          </w:tcPr>
          <w:p w14:paraId="2CFEF89F" w14:textId="77777777" w:rsidR="00A01AE7" w:rsidRPr="00A13EE3" w:rsidRDefault="00A01AE7" w:rsidP="00A01AE7">
            <w:r w:rsidRPr="00A13EE3">
              <w:t>The subsidized worker completes 1,040 hours of subsidized employment; OR</w:t>
            </w:r>
          </w:p>
          <w:p w14:paraId="4C94B784" w14:textId="77777777" w:rsidR="00A01AE7" w:rsidRPr="00A13EE3" w:rsidRDefault="00A01AE7" w:rsidP="00A01AE7">
            <w:r w:rsidRPr="00A13EE3">
              <w:t>The subsidized worker begins unsubsidized employment before completing 1,040 hours of subsidized employment (whichever occurs first).</w:t>
            </w:r>
          </w:p>
        </w:tc>
      </w:tr>
      <w:tr w:rsidR="00A01AE7" w:rsidRPr="00A13EE3" w14:paraId="397BC241" w14:textId="77777777" w:rsidTr="00BB71C9">
        <w:tc>
          <w:tcPr>
            <w:tcW w:w="1435" w:type="dxa"/>
          </w:tcPr>
          <w:p w14:paraId="40B6A158" w14:textId="77777777" w:rsidR="00A01AE7" w:rsidRPr="00A13EE3" w:rsidRDefault="00A01AE7" w:rsidP="00A01AE7">
            <w:r>
              <w:t xml:space="preserve">Benchmark 4 </w:t>
            </w:r>
          </w:p>
        </w:tc>
        <w:tc>
          <w:tcPr>
            <w:tcW w:w="6475" w:type="dxa"/>
          </w:tcPr>
          <w:p w14:paraId="3958817D" w14:textId="77777777" w:rsidR="00A01AE7" w:rsidRPr="00A13EE3" w:rsidRDefault="00A01AE7" w:rsidP="00A01AE7">
            <w:r w:rsidRPr="00A13EE3">
              <w:t>The subsidized worker has completed 1,040 hours of subsidized employment and receives employment search services for 60 days; OR</w:t>
            </w:r>
          </w:p>
          <w:p w14:paraId="136C7C71" w14:textId="77777777" w:rsidR="00A01AE7" w:rsidRPr="00A13EE3" w:rsidRDefault="00A01AE7" w:rsidP="00A01AE7">
            <w:r w:rsidRPr="00A13EE3">
              <w:t>The subsidized worker has completed 1,040 hours of subsidized employment and began unsubsidized employment within 60 days after the completion of subsidized employment; OR</w:t>
            </w:r>
          </w:p>
          <w:p w14:paraId="43EEC155" w14:textId="77777777" w:rsidR="00A01AE7" w:rsidRPr="00A13EE3" w:rsidRDefault="00A01AE7" w:rsidP="00A01AE7">
            <w:r w:rsidRPr="00A13EE3">
              <w:t>The subsidized worker began unsubsidized employment before completing 1,040 hours of subsidized employment and retains the unsubsidized job for 60 days (whichever occurs first).</w:t>
            </w:r>
          </w:p>
        </w:tc>
      </w:tr>
    </w:tbl>
    <w:p w14:paraId="0B47BF23" w14:textId="77777777" w:rsidR="00697DF6" w:rsidRPr="00241392" w:rsidRDefault="00697DF6" w:rsidP="00697DF6"/>
    <w:p w14:paraId="0C2B1D5C" w14:textId="361A0329" w:rsidR="00697DF6" w:rsidRDefault="00697DF6" w:rsidP="00E40583">
      <w:pPr>
        <w:spacing w:after="160" w:line="259" w:lineRule="auto"/>
        <w:ind w:left="1260"/>
      </w:pPr>
      <w:r w:rsidRPr="00241392">
        <w:t xml:space="preserve">The </w:t>
      </w:r>
      <w:r w:rsidR="00DD5B46">
        <w:t>recommended</w:t>
      </w:r>
      <w:r w:rsidRPr="00241392">
        <w:t xml:space="preserve"> quantities provided in the table below are based on </w:t>
      </w:r>
      <w:r>
        <w:t>TMJ</w:t>
      </w:r>
      <w:r w:rsidRPr="00241392">
        <w:t xml:space="preserve"> program data </w:t>
      </w:r>
      <w:r w:rsidRPr="00772C94">
        <w:t xml:space="preserve">from </w:t>
      </w:r>
      <w:r>
        <w:t>recent contracts as noted in the chart above.</w:t>
      </w:r>
      <w:r w:rsidR="0059299E">
        <w:t xml:space="preserve"> </w:t>
      </w:r>
      <w:r w:rsidR="00DD5B46">
        <w:t>Recommended</w:t>
      </w:r>
      <w:r w:rsidR="0059299E">
        <w:t xml:space="preserve"> </w:t>
      </w:r>
      <w:r w:rsidR="0054071D">
        <w:t>and minimum</w:t>
      </w:r>
      <w:r w:rsidR="0059299E">
        <w:t xml:space="preserve"> quantities </w:t>
      </w:r>
      <w:r w:rsidR="0054071D">
        <w:t>for Target Enrollment and Benchmarks can be found in the table below:</w:t>
      </w:r>
    </w:p>
    <w:tbl>
      <w:tblPr>
        <w:tblStyle w:val="TableGrid1"/>
        <w:tblW w:w="0" w:type="auto"/>
        <w:tblInd w:w="1255" w:type="dxa"/>
        <w:tblLook w:val="04A0" w:firstRow="1" w:lastRow="0" w:firstColumn="1" w:lastColumn="0" w:noHBand="0" w:noVBand="1"/>
      </w:tblPr>
      <w:tblGrid>
        <w:gridCol w:w="3690"/>
        <w:gridCol w:w="2340"/>
        <w:gridCol w:w="2466"/>
      </w:tblGrid>
      <w:tr w:rsidR="00A01AE7" w:rsidRPr="00C71E90" w14:paraId="011C54BF" w14:textId="77777777" w:rsidTr="00AA1C5A">
        <w:tc>
          <w:tcPr>
            <w:tcW w:w="3690" w:type="dxa"/>
          </w:tcPr>
          <w:p w14:paraId="6AFBBB87" w14:textId="721D2802" w:rsidR="00A01AE7" w:rsidRPr="00BB71C9" w:rsidRDefault="00A01AE7" w:rsidP="007C254E">
            <w:pPr>
              <w:rPr>
                <w:b/>
                <w:bCs/>
              </w:rPr>
            </w:pPr>
            <w:r w:rsidRPr="00BB71C9">
              <w:rPr>
                <w:b/>
                <w:bCs/>
              </w:rPr>
              <w:t>Component</w:t>
            </w:r>
          </w:p>
        </w:tc>
        <w:tc>
          <w:tcPr>
            <w:tcW w:w="2340" w:type="dxa"/>
          </w:tcPr>
          <w:p w14:paraId="5656174A" w14:textId="22203086" w:rsidR="00A01AE7" w:rsidRPr="00BB71C9" w:rsidRDefault="00DD5B46" w:rsidP="00A01AE7">
            <w:pPr>
              <w:tabs>
                <w:tab w:val="center" w:pos="1145"/>
              </w:tabs>
              <w:rPr>
                <w:b/>
                <w:bCs/>
              </w:rPr>
            </w:pPr>
            <w:r>
              <w:rPr>
                <w:b/>
                <w:bCs/>
              </w:rPr>
              <w:t>Recommended</w:t>
            </w:r>
            <w:r w:rsidR="00A01AE7" w:rsidRPr="00BB71C9">
              <w:rPr>
                <w:b/>
                <w:bCs/>
              </w:rPr>
              <w:t xml:space="preserve"> Quantity</w:t>
            </w:r>
          </w:p>
        </w:tc>
        <w:tc>
          <w:tcPr>
            <w:tcW w:w="2466" w:type="dxa"/>
          </w:tcPr>
          <w:p w14:paraId="3FC8456E" w14:textId="676A4CDA" w:rsidR="00A01AE7" w:rsidRPr="00BB71C9" w:rsidRDefault="00A01AE7" w:rsidP="007C254E">
            <w:pPr>
              <w:rPr>
                <w:b/>
                <w:bCs/>
              </w:rPr>
            </w:pPr>
            <w:r w:rsidRPr="00BB71C9">
              <w:rPr>
                <w:b/>
                <w:bCs/>
              </w:rPr>
              <w:t>Minimum Quantity</w:t>
            </w:r>
          </w:p>
        </w:tc>
      </w:tr>
      <w:tr w:rsidR="00A01AE7" w:rsidRPr="00C71E90" w14:paraId="11D58E69" w14:textId="233AEE54" w:rsidTr="00AA1C5A">
        <w:tc>
          <w:tcPr>
            <w:tcW w:w="3690" w:type="dxa"/>
          </w:tcPr>
          <w:p w14:paraId="37246841" w14:textId="77777777" w:rsidR="00A01AE7" w:rsidRPr="00C71E90" w:rsidRDefault="00A01AE7" w:rsidP="007C254E">
            <w:r w:rsidRPr="00C71E90">
              <w:t>DCF Target Enrollment Quantity</w:t>
            </w:r>
          </w:p>
        </w:tc>
        <w:tc>
          <w:tcPr>
            <w:tcW w:w="2340" w:type="dxa"/>
          </w:tcPr>
          <w:p w14:paraId="0AC06454" w14:textId="3760AB40" w:rsidR="00A01AE7" w:rsidRPr="00C71E90" w:rsidRDefault="00A01AE7" w:rsidP="00BB71C9">
            <w:pPr>
              <w:tabs>
                <w:tab w:val="center" w:pos="1145"/>
              </w:tabs>
            </w:pPr>
            <w:r>
              <w:t>558</w:t>
            </w:r>
          </w:p>
        </w:tc>
        <w:tc>
          <w:tcPr>
            <w:tcW w:w="2466" w:type="dxa"/>
          </w:tcPr>
          <w:p w14:paraId="26D5C5EA" w14:textId="48675D60" w:rsidR="00A01AE7" w:rsidRDefault="00540CE5" w:rsidP="007C254E">
            <w:r>
              <w:t>446.4</w:t>
            </w:r>
          </w:p>
        </w:tc>
      </w:tr>
      <w:tr w:rsidR="00A01AE7" w:rsidRPr="00C71E90" w14:paraId="05209764" w14:textId="5EA37EAA" w:rsidTr="00AA1C5A">
        <w:tc>
          <w:tcPr>
            <w:tcW w:w="3690" w:type="dxa"/>
          </w:tcPr>
          <w:p w14:paraId="48C505D8" w14:textId="4A9AA964" w:rsidR="00A01AE7" w:rsidRPr="00C71E90" w:rsidRDefault="00A01AE7" w:rsidP="007C254E">
            <w:r>
              <w:t xml:space="preserve">DCF </w:t>
            </w:r>
            <w:r w:rsidR="00FE736C" w:rsidRPr="00FE736C">
              <w:t xml:space="preserve">Recommended </w:t>
            </w:r>
            <w:r>
              <w:t xml:space="preserve">Benchmark 1 Quantity  </w:t>
            </w:r>
          </w:p>
        </w:tc>
        <w:tc>
          <w:tcPr>
            <w:tcW w:w="2340" w:type="dxa"/>
          </w:tcPr>
          <w:p w14:paraId="497E160C" w14:textId="01A8CD05" w:rsidR="00A01AE7" w:rsidRPr="00C71E90" w:rsidRDefault="00A01AE7" w:rsidP="00BB71C9">
            <w:pPr>
              <w:tabs>
                <w:tab w:val="center" w:pos="1684"/>
              </w:tabs>
            </w:pPr>
            <w:r>
              <w:t>500</w:t>
            </w:r>
          </w:p>
        </w:tc>
        <w:tc>
          <w:tcPr>
            <w:tcW w:w="2466" w:type="dxa"/>
          </w:tcPr>
          <w:p w14:paraId="413F2B94" w14:textId="7870F6F1" w:rsidR="00A01AE7" w:rsidRDefault="00540CE5" w:rsidP="00A01AE7">
            <w:pPr>
              <w:tabs>
                <w:tab w:val="center" w:pos="1684"/>
              </w:tabs>
            </w:pPr>
            <w:r>
              <w:t>400</w:t>
            </w:r>
          </w:p>
        </w:tc>
      </w:tr>
      <w:tr w:rsidR="00A01AE7" w:rsidRPr="00C71E90" w14:paraId="7627B5EC" w14:textId="1E6FE0C4" w:rsidTr="00AA1C5A">
        <w:tc>
          <w:tcPr>
            <w:tcW w:w="3690" w:type="dxa"/>
          </w:tcPr>
          <w:p w14:paraId="4E5C8050" w14:textId="1696528E" w:rsidR="00A01AE7" w:rsidRDefault="00A01AE7" w:rsidP="007C254E">
            <w:r w:rsidRPr="00A13EE3">
              <w:t xml:space="preserve">DCF </w:t>
            </w:r>
            <w:r w:rsidR="00FE736C">
              <w:t>Recommended</w:t>
            </w:r>
            <w:r w:rsidRPr="00A13EE3">
              <w:t xml:space="preserve"> Benchmark </w:t>
            </w:r>
            <w:r>
              <w:t>2</w:t>
            </w:r>
            <w:r w:rsidRPr="00A13EE3">
              <w:t xml:space="preserve"> Quantity  </w:t>
            </w:r>
          </w:p>
        </w:tc>
        <w:tc>
          <w:tcPr>
            <w:tcW w:w="2340" w:type="dxa"/>
          </w:tcPr>
          <w:p w14:paraId="4DB3649D" w14:textId="77777777" w:rsidR="00A01AE7" w:rsidRPr="00C71E90" w:rsidRDefault="00A01AE7" w:rsidP="007C254E">
            <w:r>
              <w:t>414</w:t>
            </w:r>
          </w:p>
        </w:tc>
        <w:tc>
          <w:tcPr>
            <w:tcW w:w="2466" w:type="dxa"/>
          </w:tcPr>
          <w:p w14:paraId="450E7441" w14:textId="13305C1A" w:rsidR="00A01AE7" w:rsidRDefault="00540CE5" w:rsidP="007C254E">
            <w:r>
              <w:t>331.2</w:t>
            </w:r>
          </w:p>
        </w:tc>
      </w:tr>
      <w:tr w:rsidR="00A01AE7" w:rsidRPr="00C71E90" w14:paraId="6D0F26E3" w14:textId="3A6FBD32" w:rsidTr="00AA1C5A">
        <w:trPr>
          <w:trHeight w:val="77"/>
        </w:trPr>
        <w:tc>
          <w:tcPr>
            <w:tcW w:w="3690" w:type="dxa"/>
          </w:tcPr>
          <w:p w14:paraId="6C7B053C" w14:textId="0B84AE60" w:rsidR="00A01AE7" w:rsidRDefault="00A01AE7" w:rsidP="007C254E">
            <w:r w:rsidRPr="00A13EE3">
              <w:t xml:space="preserve">DCF </w:t>
            </w:r>
            <w:r w:rsidR="00FE736C" w:rsidRPr="00FE736C">
              <w:t xml:space="preserve">Recommended </w:t>
            </w:r>
            <w:r w:rsidRPr="00A13EE3">
              <w:t xml:space="preserve">Benchmark </w:t>
            </w:r>
            <w:r>
              <w:t>3</w:t>
            </w:r>
            <w:r w:rsidRPr="00A13EE3">
              <w:t xml:space="preserve"> Quantity  </w:t>
            </w:r>
          </w:p>
        </w:tc>
        <w:tc>
          <w:tcPr>
            <w:tcW w:w="2340" w:type="dxa"/>
          </w:tcPr>
          <w:p w14:paraId="4684BB38" w14:textId="77777777" w:rsidR="00A01AE7" w:rsidRPr="00C71E90" w:rsidRDefault="00A01AE7" w:rsidP="007C254E">
            <w:r>
              <w:t>286</w:t>
            </w:r>
          </w:p>
        </w:tc>
        <w:tc>
          <w:tcPr>
            <w:tcW w:w="2466" w:type="dxa"/>
          </w:tcPr>
          <w:p w14:paraId="6BB9FD41" w14:textId="06A8C5A8" w:rsidR="00A01AE7" w:rsidRDefault="00540CE5" w:rsidP="007C254E">
            <w:r>
              <w:t>228.8</w:t>
            </w:r>
          </w:p>
        </w:tc>
      </w:tr>
      <w:tr w:rsidR="00A01AE7" w:rsidRPr="00C71E90" w14:paraId="2F7E444E" w14:textId="789B651F" w:rsidTr="00AA1C5A">
        <w:tc>
          <w:tcPr>
            <w:tcW w:w="3690" w:type="dxa"/>
          </w:tcPr>
          <w:p w14:paraId="7953C09B" w14:textId="7C224681" w:rsidR="00A01AE7" w:rsidRDefault="00A01AE7" w:rsidP="007C254E">
            <w:r w:rsidRPr="00A13EE3">
              <w:t xml:space="preserve">DCF </w:t>
            </w:r>
            <w:r w:rsidR="00FE736C">
              <w:t>Recommended</w:t>
            </w:r>
            <w:r w:rsidRPr="00A13EE3">
              <w:t xml:space="preserve"> Benchmark </w:t>
            </w:r>
            <w:r>
              <w:t>4</w:t>
            </w:r>
            <w:r w:rsidRPr="00A13EE3">
              <w:t xml:space="preserve"> Quantity  </w:t>
            </w:r>
          </w:p>
        </w:tc>
        <w:tc>
          <w:tcPr>
            <w:tcW w:w="2340" w:type="dxa"/>
          </w:tcPr>
          <w:p w14:paraId="1D10FB1D" w14:textId="77777777" w:rsidR="00A01AE7" w:rsidRPr="00C71E90" w:rsidRDefault="00A01AE7" w:rsidP="007C254E">
            <w:r>
              <w:t>246</w:t>
            </w:r>
          </w:p>
        </w:tc>
        <w:tc>
          <w:tcPr>
            <w:tcW w:w="2466" w:type="dxa"/>
          </w:tcPr>
          <w:p w14:paraId="7C835E7A" w14:textId="036ADBA6" w:rsidR="00A01AE7" w:rsidRDefault="00540CE5" w:rsidP="007C254E">
            <w:r>
              <w:t>196.8</w:t>
            </w:r>
          </w:p>
        </w:tc>
      </w:tr>
    </w:tbl>
    <w:p w14:paraId="6C22CB80" w14:textId="77777777" w:rsidR="00E40583" w:rsidRDefault="00E40583" w:rsidP="00E40583"/>
    <w:p w14:paraId="7450E724" w14:textId="6EE15B66" w:rsidR="00E40583" w:rsidRDefault="00E40583" w:rsidP="00E40583">
      <w:pPr>
        <w:ind w:left="1260"/>
      </w:pPr>
      <w:r w:rsidRPr="00241392">
        <w:t>Proposals with a</w:t>
      </w:r>
      <w:r>
        <w:t xml:space="preserve"> </w:t>
      </w:r>
      <w:r w:rsidRPr="00241392">
        <w:t>quantity exceed</w:t>
      </w:r>
      <w:r>
        <w:t>ing</w:t>
      </w:r>
      <w:r w:rsidRPr="00241392">
        <w:t xml:space="preserve"> the recommended maximum quantity will not earn any additional points above the maximum point total.</w:t>
      </w:r>
      <w:r w:rsidR="0054071D" w:rsidRPr="0054071D">
        <w:rPr>
          <w:b/>
          <w:bCs/>
          <w:u w:val="single"/>
        </w:rPr>
        <w:t xml:space="preserve"> </w:t>
      </w:r>
    </w:p>
    <w:p w14:paraId="4D2B2DCA" w14:textId="77777777" w:rsidR="00E40583" w:rsidRDefault="00E40583" w:rsidP="00BB71C9">
      <w:pPr>
        <w:rPr>
          <w:rFonts w:eastAsia="Times New Roman"/>
          <w:bCs/>
        </w:rPr>
      </w:pPr>
    </w:p>
    <w:p w14:paraId="3CA19AAD" w14:textId="77777777" w:rsidR="00755467" w:rsidRDefault="00755467" w:rsidP="00BB71C9">
      <w:pPr>
        <w:rPr>
          <w:rFonts w:eastAsia="Times New Roman"/>
          <w:bCs/>
        </w:rPr>
      </w:pPr>
    </w:p>
    <w:p w14:paraId="0B60A205" w14:textId="77777777" w:rsidR="00755467" w:rsidRPr="00BB71C9" w:rsidRDefault="00755467" w:rsidP="00BB71C9">
      <w:pPr>
        <w:rPr>
          <w:rFonts w:eastAsia="Times New Roman"/>
          <w:bCs/>
        </w:rPr>
      </w:pPr>
    </w:p>
    <w:p w14:paraId="5A721737" w14:textId="01BE4BDC" w:rsidR="00AD061F" w:rsidRPr="00BB71C9" w:rsidRDefault="00D152DC" w:rsidP="00AD061F">
      <w:pPr>
        <w:pStyle w:val="Heading2"/>
        <w:keepNext w:val="0"/>
        <w:keepLines w:val="0"/>
        <w:numPr>
          <w:ilvl w:val="1"/>
          <w:numId w:val="5"/>
        </w:numPr>
        <w:tabs>
          <w:tab w:val="left" w:pos="1260"/>
        </w:tabs>
        <w:spacing w:before="0"/>
        <w:ind w:left="1267" w:hanging="720"/>
        <w:rPr>
          <w:sz w:val="22"/>
          <w:szCs w:val="22"/>
        </w:rPr>
      </w:pPr>
      <w:bookmarkStart w:id="151" w:name="_Toc232777103"/>
      <w:r>
        <w:rPr>
          <w:sz w:val="22"/>
          <w:szCs w:val="22"/>
        </w:rPr>
        <w:t>Proposer Response to Participant Enrollment</w:t>
      </w:r>
      <w:bookmarkEnd w:id="151"/>
    </w:p>
    <w:p w14:paraId="42F01D9C" w14:textId="64830F9F" w:rsidR="00B44BEA" w:rsidRPr="00E07B6A" w:rsidRDefault="00B44BEA" w:rsidP="00755467">
      <w:pPr>
        <w:ind w:left="1170" w:firstLine="90"/>
        <w:rPr>
          <w:b/>
          <w:highlight w:val="yellow"/>
        </w:rPr>
      </w:pPr>
      <w:r w:rsidRPr="00E07B6A">
        <w:rPr>
          <w:b/>
        </w:rPr>
        <w:t>(</w:t>
      </w:r>
      <w:r>
        <w:rPr>
          <w:b/>
        </w:rPr>
        <w:t>150</w:t>
      </w:r>
      <w:r w:rsidRPr="00E07B6A">
        <w:rPr>
          <w:b/>
        </w:rPr>
        <w:t xml:space="preserve"> </w:t>
      </w:r>
      <w:r>
        <w:rPr>
          <w:b/>
        </w:rPr>
        <w:t xml:space="preserve">Total </w:t>
      </w:r>
      <w:r w:rsidRPr="00E07B6A">
        <w:rPr>
          <w:b/>
        </w:rPr>
        <w:t>Points</w:t>
      </w:r>
      <w:r>
        <w:rPr>
          <w:b/>
        </w:rPr>
        <w:t xml:space="preserve"> – broken down as indicated below) </w:t>
      </w:r>
    </w:p>
    <w:p w14:paraId="2C30AF5C" w14:textId="578E073D" w:rsidR="00B44BEA" w:rsidRPr="00AA1C5A" w:rsidRDefault="00B44BEA" w:rsidP="00B44BEA">
      <w:pPr>
        <w:pStyle w:val="ListParagraph"/>
        <w:numPr>
          <w:ilvl w:val="0"/>
          <w:numId w:val="53"/>
        </w:numPr>
        <w:spacing w:after="160" w:line="259" w:lineRule="auto"/>
        <w:ind w:left="1620"/>
        <w:rPr>
          <w:b/>
          <w:bCs/>
        </w:rPr>
      </w:pPr>
      <w:r w:rsidRPr="00AA1C5A">
        <w:rPr>
          <w:b/>
          <w:bCs/>
          <w:u w:val="single"/>
        </w:rPr>
        <w:t>Enrollment Quantity</w:t>
      </w:r>
    </w:p>
    <w:p w14:paraId="3BFA83D5" w14:textId="4D593B09" w:rsidR="00B44BEA" w:rsidRPr="00AA1C5A" w:rsidRDefault="00B44BEA" w:rsidP="00AA1C5A">
      <w:pPr>
        <w:pStyle w:val="ListParagraph"/>
        <w:spacing w:after="160" w:line="259" w:lineRule="auto"/>
        <w:ind w:left="1620"/>
        <w:rPr>
          <w:b/>
          <w:bCs/>
        </w:rPr>
      </w:pPr>
      <w:r w:rsidRPr="00AA1C5A">
        <w:rPr>
          <w:b/>
          <w:bCs/>
          <w:u w:val="single"/>
        </w:rPr>
        <w:t>(</w:t>
      </w:r>
      <w:r w:rsidR="009827BA" w:rsidRPr="00AA1C5A">
        <w:rPr>
          <w:b/>
          <w:bCs/>
          <w:u w:val="single"/>
        </w:rPr>
        <w:t>50</w:t>
      </w:r>
      <w:r w:rsidRPr="00AA1C5A">
        <w:rPr>
          <w:b/>
          <w:bCs/>
          <w:u w:val="single"/>
        </w:rPr>
        <w:t xml:space="preserve"> Points)</w:t>
      </w:r>
    </w:p>
    <w:p w14:paraId="32BAD608" w14:textId="63B93718" w:rsidR="00E40583" w:rsidRDefault="00E40583" w:rsidP="00AA1C5A">
      <w:pPr>
        <w:pStyle w:val="ListParagraph"/>
        <w:spacing w:after="160" w:line="259" w:lineRule="auto"/>
        <w:ind w:left="1620"/>
      </w:pPr>
      <w:r w:rsidRPr="00527CE6">
        <w:t>Calculation of points awarded for enrollment quantity will use the Maximum Points for Enrollment Quantity (</w:t>
      </w:r>
      <w:r>
        <w:t>5</w:t>
      </w:r>
      <w:r w:rsidRPr="00527CE6">
        <w:t xml:space="preserve">0) in the numerator and the DCF Recommended Maximum Enrollment Quantity in the denominator multiplied by the Proposer Enrollment Quantity. </w:t>
      </w:r>
      <w:r w:rsidRPr="00A34365">
        <w:t>The Proposer Enrollment Quantity shall be submitted as a whole number.</w:t>
      </w:r>
    </w:p>
    <w:p w14:paraId="44B1C008" w14:textId="41F1AA4C" w:rsidR="00E40583" w:rsidRDefault="00E40583" w:rsidP="00AA1C5A">
      <w:pPr>
        <w:spacing w:after="160" w:line="259" w:lineRule="auto"/>
        <w:ind w:left="1620"/>
      </w:pPr>
      <w:r w:rsidRPr="00527CE6">
        <w:t>(Maximum Points for Enrollment Quantity / DCF Recommended Enrollment Quantity) x Proposer Enrollment Quantity</w:t>
      </w:r>
    </w:p>
    <w:p w14:paraId="7220C58D" w14:textId="77777777" w:rsidR="00E40583" w:rsidRPr="00527CE6" w:rsidRDefault="00E40583" w:rsidP="00AA1C5A">
      <w:pPr>
        <w:spacing w:after="160" w:line="259" w:lineRule="auto"/>
        <w:ind w:left="1620"/>
        <w:rPr>
          <w:u w:val="single"/>
        </w:rPr>
      </w:pPr>
      <w:r>
        <w:rPr>
          <w:u w:val="single"/>
        </w:rPr>
        <w:t>Example 1</w:t>
      </w:r>
    </w:p>
    <w:p w14:paraId="6E479979" w14:textId="77777777" w:rsidR="00E40583" w:rsidRPr="00527CE6" w:rsidRDefault="00E40583" w:rsidP="00AA1C5A">
      <w:pPr>
        <w:spacing w:after="160" w:line="259" w:lineRule="auto"/>
        <w:ind w:left="1620"/>
      </w:pPr>
      <w:r w:rsidRPr="00527CE6">
        <w:t xml:space="preserve">Maximum Points for Enrollment Quantity = </w:t>
      </w:r>
      <w:r>
        <w:t>5</w:t>
      </w:r>
      <w:r w:rsidRPr="005A5FA0">
        <w:t>0</w:t>
      </w:r>
    </w:p>
    <w:p w14:paraId="4BD79C7C" w14:textId="69FAF845" w:rsidR="00E40583" w:rsidRPr="00527CE6" w:rsidRDefault="00153720" w:rsidP="00AA1C5A">
      <w:pPr>
        <w:spacing w:after="160" w:line="259" w:lineRule="auto"/>
        <w:ind w:left="1620"/>
        <w:rPr>
          <w:b/>
        </w:rPr>
      </w:pPr>
      <w:r w:rsidRPr="00153720">
        <w:t xml:space="preserve">DCF </w:t>
      </w:r>
      <w:r w:rsidR="00C8350F" w:rsidRPr="00527CE6">
        <w:t xml:space="preserve">Recommended </w:t>
      </w:r>
      <w:r w:rsidRPr="00153720">
        <w:t xml:space="preserve">Enrollment Quantity </w:t>
      </w:r>
      <w:r w:rsidR="00E40583" w:rsidRPr="00527CE6">
        <w:t xml:space="preserve">= </w:t>
      </w:r>
      <w:r>
        <w:t>558</w:t>
      </w:r>
    </w:p>
    <w:p w14:paraId="299B1FAF" w14:textId="0A5DD58E" w:rsidR="00E40583" w:rsidRPr="00527CE6" w:rsidRDefault="00E40583" w:rsidP="00AA1C5A">
      <w:pPr>
        <w:spacing w:after="160" w:line="259" w:lineRule="auto"/>
        <w:ind w:left="1620"/>
        <w:rPr>
          <w:i/>
        </w:rPr>
      </w:pPr>
      <w:r w:rsidRPr="00527CE6">
        <w:rPr>
          <w:i/>
        </w:rPr>
        <w:t xml:space="preserve">Example using a Proposer Enrollment Quantity of </w:t>
      </w:r>
      <w:r w:rsidR="00686119">
        <w:rPr>
          <w:i/>
        </w:rPr>
        <w:t>450</w:t>
      </w:r>
      <w:r w:rsidRPr="00527CE6">
        <w:rPr>
          <w:i/>
        </w:rPr>
        <w:t>:</w:t>
      </w:r>
    </w:p>
    <w:p w14:paraId="3F1B3FDC" w14:textId="6EE22508" w:rsidR="00E40583" w:rsidRPr="00527CE6" w:rsidRDefault="00E40583" w:rsidP="00AA1C5A">
      <w:pPr>
        <w:spacing w:after="160" w:line="259" w:lineRule="auto"/>
        <w:ind w:left="1620"/>
        <w:rPr>
          <w:i/>
        </w:rPr>
      </w:pPr>
      <w:r w:rsidRPr="005A5FA0">
        <w:rPr>
          <w:i/>
        </w:rPr>
        <w:t>(</w:t>
      </w:r>
      <w:r>
        <w:rPr>
          <w:i/>
        </w:rPr>
        <w:t>5</w:t>
      </w:r>
      <w:r w:rsidRPr="005A5FA0">
        <w:rPr>
          <w:i/>
        </w:rPr>
        <w:t>0/</w:t>
      </w:r>
      <w:r w:rsidR="00686119">
        <w:t>558</w:t>
      </w:r>
      <w:r w:rsidRPr="005A5FA0">
        <w:rPr>
          <w:i/>
        </w:rPr>
        <w:t>) x</w:t>
      </w:r>
      <w:r w:rsidR="00686119">
        <w:rPr>
          <w:i/>
        </w:rPr>
        <w:t>450</w:t>
      </w:r>
      <w:r w:rsidRPr="005A5FA0">
        <w:rPr>
          <w:i/>
        </w:rPr>
        <w:t xml:space="preserve"> = </w:t>
      </w:r>
      <w:r w:rsidR="00686119">
        <w:rPr>
          <w:i/>
        </w:rPr>
        <w:t>40.32</w:t>
      </w:r>
      <w:r>
        <w:rPr>
          <w:i/>
        </w:rPr>
        <w:t xml:space="preserve"> </w:t>
      </w:r>
      <w:r w:rsidRPr="005A5FA0">
        <w:rPr>
          <w:i/>
        </w:rPr>
        <w:t>Points</w:t>
      </w:r>
    </w:p>
    <w:p w14:paraId="136DB91C" w14:textId="77777777" w:rsidR="00E40583" w:rsidRPr="00527CE6" w:rsidRDefault="00E40583" w:rsidP="00AA1C5A">
      <w:pPr>
        <w:keepNext/>
        <w:spacing w:after="160" w:line="259" w:lineRule="auto"/>
        <w:ind w:left="1620"/>
        <w:rPr>
          <w:u w:val="single"/>
        </w:rPr>
      </w:pPr>
      <w:r>
        <w:rPr>
          <w:u w:val="single"/>
        </w:rPr>
        <w:t>Example 2</w:t>
      </w:r>
    </w:p>
    <w:p w14:paraId="73632702" w14:textId="77777777" w:rsidR="00E40583" w:rsidRPr="00527CE6" w:rsidRDefault="00E40583" w:rsidP="00AA1C5A">
      <w:pPr>
        <w:keepNext/>
        <w:spacing w:after="160" w:line="259" w:lineRule="auto"/>
        <w:ind w:left="1620"/>
      </w:pPr>
      <w:r w:rsidRPr="00527CE6">
        <w:t xml:space="preserve">Maximum Points for Enrollment Quantity = </w:t>
      </w:r>
      <w:r>
        <w:t>50</w:t>
      </w:r>
    </w:p>
    <w:p w14:paraId="3DDC6EA3" w14:textId="21D6DB7C" w:rsidR="00E40583" w:rsidRPr="00527CE6" w:rsidRDefault="00153720" w:rsidP="00AA1C5A">
      <w:pPr>
        <w:keepNext/>
        <w:spacing w:after="160" w:line="259" w:lineRule="auto"/>
        <w:ind w:left="1620"/>
        <w:rPr>
          <w:b/>
        </w:rPr>
      </w:pPr>
      <w:r w:rsidRPr="00153720">
        <w:t xml:space="preserve">DCF </w:t>
      </w:r>
      <w:r w:rsidR="00C8350F" w:rsidRPr="00527CE6">
        <w:t xml:space="preserve">Recommended </w:t>
      </w:r>
      <w:r w:rsidRPr="00153720">
        <w:t xml:space="preserve">Enrollment Quantity </w:t>
      </w:r>
      <w:r w:rsidR="00E40583" w:rsidRPr="00527CE6">
        <w:t xml:space="preserve">= </w:t>
      </w:r>
      <w:r>
        <w:t>558</w:t>
      </w:r>
    </w:p>
    <w:p w14:paraId="4C8D473E" w14:textId="1C24A2DE" w:rsidR="00E40583" w:rsidRPr="00527CE6" w:rsidRDefault="00E40583" w:rsidP="00AA1C5A">
      <w:pPr>
        <w:keepNext/>
        <w:spacing w:after="160" w:line="259" w:lineRule="auto"/>
        <w:ind w:left="1620"/>
        <w:rPr>
          <w:i/>
        </w:rPr>
      </w:pPr>
      <w:r w:rsidRPr="00527CE6">
        <w:rPr>
          <w:i/>
        </w:rPr>
        <w:t xml:space="preserve">Example using a Proposer Enrollment Quantity of </w:t>
      </w:r>
      <w:r w:rsidR="00686119" w:rsidRPr="00686119">
        <w:rPr>
          <w:i/>
        </w:rPr>
        <w:t>570</w:t>
      </w:r>
      <w:r w:rsidRPr="00527CE6">
        <w:rPr>
          <w:i/>
        </w:rPr>
        <w:t>:</w:t>
      </w:r>
    </w:p>
    <w:p w14:paraId="62F3022B" w14:textId="628E44EB" w:rsidR="00E40583" w:rsidRDefault="00E40583" w:rsidP="00AA1C5A">
      <w:pPr>
        <w:keepNext/>
        <w:spacing w:after="160" w:line="259" w:lineRule="auto"/>
        <w:ind w:left="1620"/>
        <w:rPr>
          <w:i/>
        </w:rPr>
      </w:pPr>
      <w:r w:rsidRPr="005A5FA0">
        <w:rPr>
          <w:i/>
        </w:rPr>
        <w:t>(</w:t>
      </w:r>
      <w:r>
        <w:rPr>
          <w:i/>
        </w:rPr>
        <w:t>5</w:t>
      </w:r>
      <w:r w:rsidRPr="005A5FA0">
        <w:rPr>
          <w:i/>
        </w:rPr>
        <w:t>0/</w:t>
      </w:r>
      <w:r w:rsidR="00686119">
        <w:t>558</w:t>
      </w:r>
      <w:r w:rsidRPr="005A5FA0">
        <w:rPr>
          <w:i/>
        </w:rPr>
        <w:t xml:space="preserve">) x </w:t>
      </w:r>
      <w:r w:rsidR="00686119">
        <w:rPr>
          <w:i/>
        </w:rPr>
        <w:t>570</w:t>
      </w:r>
      <w:r w:rsidRPr="005A5FA0">
        <w:rPr>
          <w:i/>
        </w:rPr>
        <w:t xml:space="preserve"> = </w:t>
      </w:r>
      <w:r>
        <w:rPr>
          <w:i/>
        </w:rPr>
        <w:t>51.</w:t>
      </w:r>
      <w:r w:rsidR="00686119">
        <w:rPr>
          <w:i/>
        </w:rPr>
        <w:t>08</w:t>
      </w:r>
      <w:r>
        <w:rPr>
          <w:i/>
        </w:rPr>
        <w:t xml:space="preserve"> </w:t>
      </w:r>
      <w:r w:rsidRPr="005A5FA0">
        <w:rPr>
          <w:i/>
        </w:rPr>
        <w:t>Points</w:t>
      </w:r>
      <w:r w:rsidR="00686119">
        <w:rPr>
          <w:i/>
        </w:rPr>
        <w:t xml:space="preserve">, amount exceeded </w:t>
      </w:r>
      <w:r w:rsidR="00FE736C">
        <w:rPr>
          <w:i/>
        </w:rPr>
        <w:t>r</w:t>
      </w:r>
      <w:r w:rsidR="00FE736C" w:rsidRPr="00FE736C">
        <w:rPr>
          <w:i/>
        </w:rPr>
        <w:t xml:space="preserve">ecommended </w:t>
      </w:r>
      <w:r w:rsidR="00686119">
        <w:rPr>
          <w:i/>
        </w:rPr>
        <w:t>quantity and will only be awarded</w:t>
      </w:r>
      <w:r>
        <w:rPr>
          <w:i/>
        </w:rPr>
        <w:t xml:space="preserve"> Maximum points</w:t>
      </w:r>
      <w:r w:rsidR="00686119">
        <w:rPr>
          <w:i/>
        </w:rPr>
        <w:t xml:space="preserve"> of</w:t>
      </w:r>
      <w:r>
        <w:rPr>
          <w:i/>
        </w:rPr>
        <w:t xml:space="preserve"> 50</w:t>
      </w:r>
      <w:r w:rsidR="00686119">
        <w:rPr>
          <w:i/>
        </w:rPr>
        <w:t xml:space="preserve"> </w:t>
      </w:r>
    </w:p>
    <w:p w14:paraId="092FFBEC" w14:textId="77777777" w:rsidR="003B00F2" w:rsidRDefault="00E40583" w:rsidP="003B00F2">
      <w:pPr>
        <w:pStyle w:val="ListParagraph"/>
        <w:numPr>
          <w:ilvl w:val="0"/>
          <w:numId w:val="53"/>
        </w:numPr>
        <w:spacing w:after="160" w:line="259" w:lineRule="auto"/>
        <w:ind w:left="1620"/>
        <w:rPr>
          <w:b/>
          <w:bCs/>
        </w:rPr>
      </w:pPr>
      <w:r w:rsidRPr="005277F4">
        <w:rPr>
          <w:b/>
          <w:bCs/>
        </w:rPr>
        <w:t xml:space="preserve">Benchmark 1 </w:t>
      </w:r>
    </w:p>
    <w:p w14:paraId="7829C262" w14:textId="17EA0E36" w:rsidR="00E40583" w:rsidRPr="005277F4" w:rsidRDefault="00E40583" w:rsidP="00AA1C5A">
      <w:pPr>
        <w:pStyle w:val="ListParagraph"/>
        <w:spacing w:after="160" w:line="259" w:lineRule="auto"/>
        <w:ind w:left="1620"/>
        <w:rPr>
          <w:b/>
          <w:bCs/>
        </w:rPr>
      </w:pPr>
      <w:r w:rsidRPr="005277F4">
        <w:rPr>
          <w:b/>
          <w:bCs/>
        </w:rPr>
        <w:t>(25 Points)</w:t>
      </w:r>
    </w:p>
    <w:p w14:paraId="75131F76" w14:textId="18AB8400" w:rsidR="00E40583" w:rsidRPr="00AE7A1E" w:rsidRDefault="00E40583" w:rsidP="00AA1C5A">
      <w:pPr>
        <w:spacing w:after="160" w:line="259" w:lineRule="auto"/>
        <w:ind w:left="1620"/>
        <w:rPr>
          <w:highlight w:val="yellow"/>
        </w:rPr>
      </w:pPr>
      <w:r>
        <w:t xml:space="preserve">Benchmark 1 </w:t>
      </w:r>
      <w:r w:rsidRPr="000B1B5C">
        <w:t>includes the total number of participant placements into a subsidized</w:t>
      </w:r>
      <w:r>
        <w:t xml:space="preserve"> job</w:t>
      </w:r>
      <w:r w:rsidRPr="000B1B5C">
        <w:t xml:space="preserve">.  Calculation of points awarded for </w:t>
      </w:r>
      <w:r>
        <w:t>Benchmark 1 w</w:t>
      </w:r>
      <w:r w:rsidRPr="000B1B5C">
        <w:t xml:space="preserve">ill use the Maximum Points for Job Placement Quantity in the numerator and the DCF Recommended </w:t>
      </w:r>
      <w:r>
        <w:t xml:space="preserve">Benchmark 1 </w:t>
      </w:r>
      <w:r w:rsidRPr="000B1B5C">
        <w:t xml:space="preserve">Quantity in the denominator multiplied by the </w:t>
      </w:r>
      <w:r>
        <w:t>Benchmark 1</w:t>
      </w:r>
      <w:r w:rsidRPr="000B1B5C">
        <w:t xml:space="preserve"> quantity.  </w:t>
      </w:r>
      <w:r w:rsidRPr="00AE7A1E">
        <w:t>The minimum</w:t>
      </w:r>
      <w:r w:rsidRPr="00AE7A1E">
        <w:rPr>
          <w:b/>
          <w:bCs/>
          <w:i/>
          <w:iCs/>
        </w:rPr>
        <w:t xml:space="preserve"> </w:t>
      </w:r>
      <w:r w:rsidRPr="00AE7A1E">
        <w:t xml:space="preserve">Proposer Quantity is 20% less than the DCF </w:t>
      </w:r>
      <w:r w:rsidR="00DD5B46">
        <w:t>Recommended</w:t>
      </w:r>
      <w:r>
        <w:t xml:space="preserve"> </w:t>
      </w:r>
      <w:r w:rsidRPr="00AE7A1E">
        <w:t xml:space="preserve">Quantity. </w:t>
      </w:r>
      <w:r w:rsidRPr="00AE7A1E">
        <w:rPr>
          <w:b/>
          <w:bCs/>
          <w:i/>
          <w:iCs/>
        </w:rPr>
        <w:t>Proposals with a</w:t>
      </w:r>
      <w:r>
        <w:rPr>
          <w:b/>
          <w:bCs/>
          <w:i/>
          <w:iCs/>
        </w:rPr>
        <w:t xml:space="preserve"> proposed </w:t>
      </w:r>
      <w:r w:rsidRPr="00AE7A1E">
        <w:rPr>
          <w:b/>
          <w:bCs/>
          <w:i/>
          <w:iCs/>
        </w:rPr>
        <w:t>Quantity less than the DCF Minimum Quantity will not be considered</w:t>
      </w:r>
      <w:r>
        <w:rPr>
          <w:b/>
          <w:bCs/>
          <w:i/>
          <w:iCs/>
        </w:rPr>
        <w:t xml:space="preserve">. </w:t>
      </w:r>
      <w:r w:rsidRPr="000B1B5C">
        <w:t xml:space="preserve">The maximum number of points is </w:t>
      </w:r>
      <w:r>
        <w:t>25</w:t>
      </w:r>
      <w:r w:rsidRPr="000B1B5C">
        <w:t xml:space="preserve"> even if the calculated number of points is higher than </w:t>
      </w:r>
      <w:r>
        <w:t>25</w:t>
      </w:r>
      <w:r w:rsidRPr="000B1B5C">
        <w:t xml:space="preserve">. The Proposer </w:t>
      </w:r>
      <w:r>
        <w:t>Benchmark 1</w:t>
      </w:r>
      <w:r w:rsidRPr="000B1B5C">
        <w:t xml:space="preserve"> Quantity shall be submitted as a whole number. </w:t>
      </w:r>
    </w:p>
    <w:p w14:paraId="79AAE76D" w14:textId="23E2F48F" w:rsidR="00E40583" w:rsidRPr="000B1B5C" w:rsidRDefault="00E40583" w:rsidP="00AA1C5A">
      <w:pPr>
        <w:spacing w:after="160" w:line="259" w:lineRule="auto"/>
        <w:ind w:left="1620"/>
      </w:pPr>
      <w:r w:rsidRPr="000B1B5C">
        <w:t xml:space="preserve">(Maximum Points for </w:t>
      </w:r>
      <w:r>
        <w:t>Benchmark 1 Q</w:t>
      </w:r>
      <w:r w:rsidRPr="000B1B5C">
        <w:t xml:space="preserve">uantity / DCF </w:t>
      </w:r>
      <w:r w:rsidR="00C8350F" w:rsidRPr="000B1B5C">
        <w:t>Recommende</w:t>
      </w:r>
      <w:r w:rsidR="00C8350F">
        <w:t xml:space="preserve">d Benchmark </w:t>
      </w:r>
      <w:r>
        <w:t>1</w:t>
      </w:r>
      <w:r w:rsidRPr="000B1B5C">
        <w:t xml:space="preserve">) x Proposer </w:t>
      </w:r>
      <w:r>
        <w:t xml:space="preserve">Benchmark 1 </w:t>
      </w:r>
      <w:r w:rsidRPr="000B1B5C">
        <w:t xml:space="preserve">Quantity </w:t>
      </w:r>
    </w:p>
    <w:p w14:paraId="2C7D40A7" w14:textId="77777777" w:rsidR="00E40583" w:rsidRPr="000B1B5C" w:rsidRDefault="00E40583" w:rsidP="00AA1C5A">
      <w:pPr>
        <w:spacing w:after="160" w:line="259" w:lineRule="auto"/>
        <w:ind w:left="1620"/>
        <w:rPr>
          <w:u w:val="single"/>
        </w:rPr>
      </w:pPr>
      <w:r w:rsidRPr="000B1B5C">
        <w:rPr>
          <w:u w:val="single"/>
        </w:rPr>
        <w:t>Example 1</w:t>
      </w:r>
    </w:p>
    <w:p w14:paraId="5C260A7A" w14:textId="77777777" w:rsidR="00E40583" w:rsidRPr="000B1B5C" w:rsidRDefault="00E40583" w:rsidP="00AA1C5A">
      <w:pPr>
        <w:spacing w:after="160" w:line="259" w:lineRule="auto"/>
        <w:ind w:left="1620"/>
      </w:pPr>
      <w:r w:rsidRPr="000B1B5C">
        <w:t>Maximum Points fo</w:t>
      </w:r>
      <w:r>
        <w:t xml:space="preserve">r Benchmark 1 </w:t>
      </w:r>
      <w:r w:rsidRPr="000B1B5C">
        <w:t xml:space="preserve">Quantity = </w:t>
      </w:r>
      <w:r>
        <w:t>25</w:t>
      </w:r>
    </w:p>
    <w:p w14:paraId="3A6CD2EC" w14:textId="33A3D71D"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rsidR="00E40583">
        <w:t>1</w:t>
      </w:r>
      <w:r w:rsidR="00E40583" w:rsidRPr="000B1B5C">
        <w:t xml:space="preserve"> Quantity = </w:t>
      </w:r>
      <w:r w:rsidR="00153720">
        <w:t>500</w:t>
      </w:r>
    </w:p>
    <w:p w14:paraId="7BE47116" w14:textId="77777777" w:rsidR="00E40583" w:rsidRPr="000B1B5C" w:rsidRDefault="00E40583" w:rsidP="00AA1C5A">
      <w:pPr>
        <w:spacing w:after="160" w:line="259" w:lineRule="auto"/>
        <w:ind w:left="1620"/>
      </w:pPr>
      <w:r w:rsidRPr="000B1B5C">
        <w:t xml:space="preserve">Example using a Proposer </w:t>
      </w:r>
      <w:r>
        <w:t xml:space="preserve">Benchmark 1 </w:t>
      </w:r>
      <w:r w:rsidRPr="000B1B5C">
        <w:t xml:space="preserve">of </w:t>
      </w:r>
      <w:r>
        <w:t>80:</w:t>
      </w:r>
    </w:p>
    <w:p w14:paraId="05D35288" w14:textId="28CDBC9E" w:rsidR="00E40583" w:rsidRPr="000B1B5C" w:rsidRDefault="00E40583" w:rsidP="00AA1C5A">
      <w:pPr>
        <w:spacing w:after="160" w:line="259" w:lineRule="auto"/>
        <w:ind w:left="1620"/>
      </w:pPr>
      <w:r w:rsidRPr="000B1B5C">
        <w:lastRenderedPageBreak/>
        <w:t>(</w:t>
      </w:r>
      <w:r>
        <w:t>25</w:t>
      </w:r>
      <w:r w:rsidRPr="000B1B5C">
        <w:t>/</w:t>
      </w:r>
      <w:r w:rsidR="00C87232">
        <w:t>500</w:t>
      </w:r>
      <w:r>
        <w:t>)</w:t>
      </w:r>
      <w:r w:rsidRPr="000B1B5C">
        <w:t xml:space="preserve"> x </w:t>
      </w:r>
      <w:r w:rsidR="00C87232">
        <w:t>450</w:t>
      </w:r>
      <w:r w:rsidRPr="000B1B5C">
        <w:t xml:space="preserve"> = </w:t>
      </w:r>
      <w:r>
        <w:t>22.</w:t>
      </w:r>
      <w:r w:rsidR="00C87232">
        <w:t>5</w:t>
      </w:r>
      <w:r>
        <w:t xml:space="preserve"> P</w:t>
      </w:r>
      <w:r w:rsidRPr="000B1B5C">
        <w:t>oints</w:t>
      </w:r>
    </w:p>
    <w:p w14:paraId="1711D080" w14:textId="77777777" w:rsidR="00E40583" w:rsidRPr="000B1B5C" w:rsidRDefault="00E40583" w:rsidP="00AA1C5A">
      <w:pPr>
        <w:spacing w:after="160" w:line="259" w:lineRule="auto"/>
        <w:ind w:left="1620"/>
        <w:rPr>
          <w:u w:val="single"/>
        </w:rPr>
      </w:pPr>
      <w:r w:rsidRPr="000B1B5C">
        <w:rPr>
          <w:u w:val="single"/>
        </w:rPr>
        <w:t>Example 2:</w:t>
      </w:r>
    </w:p>
    <w:p w14:paraId="21786E9B" w14:textId="77777777" w:rsidR="00E40583" w:rsidRPr="000B1B5C" w:rsidRDefault="00E40583" w:rsidP="00AA1C5A">
      <w:pPr>
        <w:spacing w:after="160" w:line="259" w:lineRule="auto"/>
        <w:ind w:left="1620"/>
      </w:pPr>
      <w:r w:rsidRPr="000B1B5C">
        <w:t xml:space="preserve">Maximum Points for </w:t>
      </w:r>
      <w:r>
        <w:t xml:space="preserve">Benchmark 1 Quantity </w:t>
      </w:r>
      <w:r w:rsidRPr="000B1B5C">
        <w:t xml:space="preserve">= </w:t>
      </w:r>
      <w:r>
        <w:t>25</w:t>
      </w:r>
    </w:p>
    <w:p w14:paraId="2437FB50" w14:textId="1858EE46"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rsidR="00E40583" w:rsidRPr="000B1B5C">
        <w:t xml:space="preserve">Quantity = </w:t>
      </w:r>
      <w:r w:rsidR="00153720">
        <w:t>500</w:t>
      </w:r>
    </w:p>
    <w:p w14:paraId="12B0FF16" w14:textId="77777777" w:rsidR="00E40583" w:rsidRPr="000B1B5C" w:rsidRDefault="00E40583" w:rsidP="00AA1C5A">
      <w:pPr>
        <w:spacing w:after="160" w:line="259" w:lineRule="auto"/>
        <w:ind w:left="1620"/>
      </w:pPr>
      <w:r w:rsidRPr="000B1B5C">
        <w:t xml:space="preserve">Example using a Proposer </w:t>
      </w:r>
      <w:r>
        <w:t>Benchmark 1</w:t>
      </w:r>
      <w:r w:rsidRPr="000B1B5C">
        <w:t xml:space="preserve"> Quantity of </w:t>
      </w:r>
      <w:r>
        <w:t>3</w:t>
      </w:r>
      <w:r w:rsidRPr="000B1B5C">
        <w:t>4:</w:t>
      </w:r>
    </w:p>
    <w:p w14:paraId="6B7F1631" w14:textId="6A248C1B" w:rsidR="00E40583" w:rsidRPr="000B1B5C" w:rsidRDefault="00E40583" w:rsidP="00AA1C5A">
      <w:pPr>
        <w:spacing w:after="160" w:line="259" w:lineRule="auto"/>
        <w:ind w:left="1620"/>
      </w:pPr>
      <w:r w:rsidRPr="000B1B5C">
        <w:t>(</w:t>
      </w:r>
      <w:r>
        <w:t>25</w:t>
      </w:r>
      <w:r w:rsidRPr="000B1B5C">
        <w:t>/</w:t>
      </w:r>
      <w:r w:rsidR="00C87232">
        <w:t>500</w:t>
      </w:r>
      <w:r>
        <w:t>)</w:t>
      </w:r>
      <w:r w:rsidRPr="000B1B5C">
        <w:t xml:space="preserve"> x </w:t>
      </w:r>
      <w:r w:rsidR="00C87232">
        <w:t>550</w:t>
      </w:r>
      <w:r w:rsidRPr="000B1B5C">
        <w:t xml:space="preserve"> = </w:t>
      </w:r>
      <w:r w:rsidR="00C87232">
        <w:t>27.5</w:t>
      </w:r>
      <w:r>
        <w:t xml:space="preserve"> </w:t>
      </w:r>
      <w:r w:rsidRPr="000B1B5C">
        <w:t>Points</w:t>
      </w:r>
      <w:r w:rsidR="003A3F48">
        <w:t>,</w:t>
      </w:r>
      <w:r w:rsidR="003A3F48" w:rsidRPr="003A3F48">
        <w:rPr>
          <w:i/>
        </w:rPr>
        <w:t xml:space="preserve"> </w:t>
      </w:r>
      <w:r w:rsidR="003A3F48">
        <w:rPr>
          <w:i/>
        </w:rPr>
        <w:t xml:space="preserve">amount exceeded </w:t>
      </w:r>
      <w:r w:rsidR="00DD5B46">
        <w:rPr>
          <w:i/>
        </w:rPr>
        <w:t>recommended</w:t>
      </w:r>
      <w:r w:rsidR="003A3F48">
        <w:rPr>
          <w:i/>
        </w:rPr>
        <w:t xml:space="preserve"> quantity and will only be awarded Maximum points of 25</w:t>
      </w:r>
    </w:p>
    <w:p w14:paraId="19793DF7" w14:textId="77777777" w:rsidR="003B00F2" w:rsidRDefault="00E40583" w:rsidP="00AA1C5A">
      <w:pPr>
        <w:pStyle w:val="ListParagraph"/>
        <w:numPr>
          <w:ilvl w:val="0"/>
          <w:numId w:val="53"/>
        </w:numPr>
        <w:spacing w:after="160" w:line="259" w:lineRule="auto"/>
        <w:ind w:left="1620"/>
        <w:rPr>
          <w:b/>
          <w:bCs/>
        </w:rPr>
      </w:pPr>
      <w:r>
        <w:rPr>
          <w:b/>
          <w:bCs/>
        </w:rPr>
        <w:t xml:space="preserve">Benchmark 2 </w:t>
      </w:r>
    </w:p>
    <w:p w14:paraId="70448A77" w14:textId="3DAC63B0" w:rsidR="00E40583" w:rsidRPr="007C1C3B" w:rsidRDefault="00E40583" w:rsidP="00AA1C5A">
      <w:pPr>
        <w:pStyle w:val="ListParagraph"/>
        <w:spacing w:after="160" w:line="259" w:lineRule="auto"/>
        <w:ind w:left="1620"/>
        <w:rPr>
          <w:b/>
          <w:bCs/>
        </w:rPr>
      </w:pPr>
      <w:r w:rsidRPr="007C1C3B">
        <w:rPr>
          <w:b/>
          <w:bCs/>
        </w:rPr>
        <w:t>(</w:t>
      </w:r>
      <w:r>
        <w:rPr>
          <w:b/>
          <w:bCs/>
        </w:rPr>
        <w:t>25</w:t>
      </w:r>
      <w:r w:rsidRPr="007C1C3B">
        <w:rPr>
          <w:b/>
          <w:bCs/>
        </w:rPr>
        <w:t xml:space="preserve"> Points)</w:t>
      </w:r>
    </w:p>
    <w:p w14:paraId="1080F21E" w14:textId="644DE245" w:rsidR="00E40583" w:rsidRPr="00AE7A1E" w:rsidRDefault="00E40583" w:rsidP="00AA1C5A">
      <w:pPr>
        <w:spacing w:after="160" w:line="259" w:lineRule="auto"/>
        <w:ind w:left="1620"/>
        <w:rPr>
          <w:highlight w:val="yellow"/>
        </w:rPr>
      </w:pPr>
      <w:r>
        <w:t xml:space="preserve">Benchmark 2 </w:t>
      </w:r>
      <w:r w:rsidRPr="000B1B5C">
        <w:t>includes the total number of participant</w:t>
      </w:r>
      <w:r>
        <w:t xml:space="preserve">s who work 60 days in a </w:t>
      </w:r>
      <w:r w:rsidRPr="000B1B5C">
        <w:t>subsidized</w:t>
      </w:r>
      <w:r>
        <w:t xml:space="preserve"> </w:t>
      </w:r>
      <w:r w:rsidRPr="000B1B5C">
        <w:t xml:space="preserve">job.  Calculation of points awarded for </w:t>
      </w:r>
      <w:r>
        <w:t xml:space="preserve">Benchmark 2 </w:t>
      </w:r>
      <w:r w:rsidRPr="000B1B5C">
        <w:t>will use the Maximum Points for</w:t>
      </w:r>
      <w:r>
        <w:t xml:space="preserve"> Benchmark 2 Quantity </w:t>
      </w:r>
      <w:r w:rsidRPr="000B1B5C">
        <w:t xml:space="preserve">in the numerator and the DCF Recommended </w:t>
      </w:r>
      <w:r>
        <w:t xml:space="preserve">Benchmark 2 </w:t>
      </w:r>
      <w:r w:rsidRPr="000B1B5C">
        <w:t xml:space="preserve">Quantity in the denominator multiplied by the Proposer quantity.  </w:t>
      </w:r>
      <w:r w:rsidRPr="00AE7A1E">
        <w:t>The minimum</w:t>
      </w:r>
      <w:r w:rsidRPr="00AE7A1E">
        <w:rPr>
          <w:b/>
          <w:bCs/>
          <w:i/>
          <w:iCs/>
        </w:rPr>
        <w:t xml:space="preserve"> </w:t>
      </w:r>
      <w:r w:rsidRPr="00AE7A1E">
        <w:t>Proposer</w:t>
      </w:r>
      <w:r>
        <w:t xml:space="preserve"> Benchmark 2</w:t>
      </w:r>
      <w:r w:rsidRPr="00AE7A1E">
        <w:t xml:space="preserve"> Quantity is 20% less than the DCF </w:t>
      </w:r>
      <w:r w:rsidR="00DD5B46">
        <w:t>Recommended</w:t>
      </w:r>
      <w:r>
        <w:t xml:space="preserve"> </w:t>
      </w:r>
      <w:r w:rsidRPr="00AE7A1E">
        <w:t xml:space="preserve">Quantity. </w:t>
      </w:r>
      <w:r w:rsidRPr="00AE7A1E">
        <w:rPr>
          <w:b/>
          <w:bCs/>
          <w:i/>
          <w:iCs/>
        </w:rPr>
        <w:t>Proposals with a</w:t>
      </w:r>
      <w:r>
        <w:rPr>
          <w:b/>
          <w:bCs/>
          <w:i/>
          <w:iCs/>
        </w:rPr>
        <w:t xml:space="preserve"> proposed </w:t>
      </w:r>
      <w:r w:rsidRPr="00AE7A1E">
        <w:rPr>
          <w:b/>
          <w:bCs/>
          <w:i/>
          <w:iCs/>
        </w:rPr>
        <w:t>Quantity less than the DCF Minimum Quantity will not be considered</w:t>
      </w:r>
      <w:r>
        <w:rPr>
          <w:b/>
          <w:bCs/>
          <w:i/>
          <w:iCs/>
        </w:rPr>
        <w:t xml:space="preserve">. </w:t>
      </w:r>
      <w:r w:rsidRPr="000B1B5C">
        <w:t xml:space="preserve">The maximum number of points is </w:t>
      </w:r>
      <w:r>
        <w:t>25</w:t>
      </w:r>
      <w:r w:rsidRPr="000B1B5C">
        <w:t xml:space="preserve"> even if the calculated number of points is higher than </w:t>
      </w:r>
      <w:r>
        <w:t>25</w:t>
      </w:r>
      <w:r w:rsidRPr="000B1B5C">
        <w:t xml:space="preserve">. The Proposer </w:t>
      </w:r>
      <w:r>
        <w:t xml:space="preserve">Benchmark 2 </w:t>
      </w:r>
      <w:r w:rsidRPr="000B1B5C">
        <w:t xml:space="preserve">Quantity shall be submitted as a whole number. </w:t>
      </w:r>
    </w:p>
    <w:p w14:paraId="3DD5182E" w14:textId="104A9DA7" w:rsidR="00E40583" w:rsidRPr="000B1B5C" w:rsidRDefault="00E40583" w:rsidP="00AA1C5A">
      <w:pPr>
        <w:spacing w:after="160" w:line="259" w:lineRule="auto"/>
        <w:ind w:left="1620"/>
      </w:pPr>
      <w:r w:rsidRPr="000B1B5C">
        <w:t xml:space="preserve">(Maximum Points for </w:t>
      </w:r>
      <w:r>
        <w:t xml:space="preserve">Benchmark </w:t>
      </w:r>
      <w:r w:rsidRPr="000B1B5C">
        <w:t xml:space="preserve">Quantity / DCF </w:t>
      </w:r>
      <w:r w:rsidR="00C8350F" w:rsidRPr="000B1B5C">
        <w:t>Recommende</w:t>
      </w:r>
      <w:r w:rsidR="00C8350F">
        <w:t xml:space="preserve">d Benchmark </w:t>
      </w:r>
      <w:r w:rsidRPr="000B1B5C">
        <w:t xml:space="preserve">Quantity) x Proposer Quantity </w:t>
      </w:r>
    </w:p>
    <w:p w14:paraId="330D67CA" w14:textId="77777777" w:rsidR="00E40583" w:rsidRPr="000B1B5C" w:rsidRDefault="00E40583" w:rsidP="00AA1C5A">
      <w:pPr>
        <w:spacing w:after="160" w:line="259" w:lineRule="auto"/>
        <w:ind w:left="1620"/>
        <w:rPr>
          <w:u w:val="single"/>
        </w:rPr>
      </w:pPr>
      <w:r w:rsidRPr="000B1B5C">
        <w:rPr>
          <w:u w:val="single"/>
        </w:rPr>
        <w:t>Example 1</w:t>
      </w:r>
    </w:p>
    <w:p w14:paraId="24538A60" w14:textId="77777777" w:rsidR="00E40583" w:rsidRPr="000B1B5C" w:rsidRDefault="00E40583" w:rsidP="00AA1C5A">
      <w:pPr>
        <w:spacing w:after="160" w:line="259" w:lineRule="auto"/>
        <w:ind w:left="1620"/>
      </w:pPr>
      <w:r w:rsidRPr="000B1B5C">
        <w:t>Maximum Points fo</w:t>
      </w:r>
      <w:r>
        <w:t xml:space="preserve">r Benchmark </w:t>
      </w:r>
      <w:r w:rsidRPr="000B1B5C">
        <w:t xml:space="preserve">Quantity = </w:t>
      </w:r>
      <w:r>
        <w:t>25</w:t>
      </w:r>
    </w:p>
    <w:p w14:paraId="33F03E1F" w14:textId="3BC2F5A7"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t xml:space="preserve">2 </w:t>
      </w:r>
      <w:r w:rsidR="00E40583" w:rsidRPr="000B1B5C">
        <w:t xml:space="preserve">Quantity = </w:t>
      </w:r>
      <w:r w:rsidR="00153720">
        <w:t>414</w:t>
      </w:r>
    </w:p>
    <w:p w14:paraId="228BFC69" w14:textId="6BF8C1A2" w:rsidR="00E40583" w:rsidRPr="000B1B5C" w:rsidRDefault="00E40583" w:rsidP="00AA1C5A">
      <w:pPr>
        <w:spacing w:after="160" w:line="259" w:lineRule="auto"/>
        <w:ind w:left="1620"/>
      </w:pPr>
      <w:r w:rsidRPr="000B1B5C">
        <w:t xml:space="preserve">Example using a Proposer </w:t>
      </w:r>
      <w:r>
        <w:t xml:space="preserve">Benchmark Quantity </w:t>
      </w:r>
      <w:r w:rsidRPr="000B1B5C">
        <w:t xml:space="preserve">of </w:t>
      </w:r>
      <w:r w:rsidR="00C87232">
        <w:t>375</w:t>
      </w:r>
      <w:r>
        <w:t>:</w:t>
      </w:r>
    </w:p>
    <w:p w14:paraId="6F5F171E" w14:textId="5384FD6A" w:rsidR="00E40583" w:rsidRPr="000B1B5C" w:rsidRDefault="00E40583" w:rsidP="00AA1C5A">
      <w:pPr>
        <w:spacing w:after="160" w:line="259" w:lineRule="auto"/>
        <w:ind w:left="1620"/>
      </w:pPr>
      <w:r w:rsidRPr="000B1B5C">
        <w:t>(</w:t>
      </w:r>
      <w:r>
        <w:t>25</w:t>
      </w:r>
      <w:r w:rsidRPr="000B1B5C">
        <w:t>/</w:t>
      </w:r>
      <w:r w:rsidR="00C87232">
        <w:t>414</w:t>
      </w:r>
      <w:r>
        <w:t>)</w:t>
      </w:r>
      <w:r w:rsidRPr="000B1B5C">
        <w:t xml:space="preserve"> x </w:t>
      </w:r>
      <w:r w:rsidR="00C87232">
        <w:t>375</w:t>
      </w:r>
      <w:r w:rsidRPr="000B1B5C">
        <w:t xml:space="preserve"> = </w:t>
      </w:r>
      <w:r>
        <w:t>22.</w:t>
      </w:r>
      <w:r w:rsidR="007C0FF7">
        <w:t>64</w:t>
      </w:r>
      <w:r>
        <w:t xml:space="preserve"> P</w:t>
      </w:r>
      <w:r w:rsidRPr="000B1B5C">
        <w:t>oints</w:t>
      </w:r>
    </w:p>
    <w:p w14:paraId="2E06C4F9" w14:textId="77777777" w:rsidR="00E40583" w:rsidRPr="000B1B5C" w:rsidRDefault="00E40583" w:rsidP="00AA1C5A">
      <w:pPr>
        <w:spacing w:after="160" w:line="259" w:lineRule="auto"/>
        <w:ind w:left="1620"/>
        <w:rPr>
          <w:u w:val="single"/>
        </w:rPr>
      </w:pPr>
      <w:r w:rsidRPr="000B1B5C">
        <w:rPr>
          <w:u w:val="single"/>
        </w:rPr>
        <w:t>Example 2:</w:t>
      </w:r>
    </w:p>
    <w:p w14:paraId="54BF4DA9" w14:textId="77777777" w:rsidR="00E40583" w:rsidRPr="000B1B5C" w:rsidRDefault="00E40583" w:rsidP="00AA1C5A">
      <w:pPr>
        <w:spacing w:after="160" w:line="259" w:lineRule="auto"/>
        <w:ind w:left="1620"/>
      </w:pPr>
      <w:r w:rsidRPr="000B1B5C">
        <w:t xml:space="preserve">Maximum Points for </w:t>
      </w:r>
      <w:r>
        <w:t xml:space="preserve">Benchmark Quantity </w:t>
      </w:r>
      <w:r w:rsidRPr="000B1B5C">
        <w:t xml:space="preserve">= </w:t>
      </w:r>
      <w:r>
        <w:t>25</w:t>
      </w:r>
    </w:p>
    <w:p w14:paraId="4A1337FE" w14:textId="39CA3488"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t xml:space="preserve">2 </w:t>
      </w:r>
      <w:r w:rsidR="00E40583" w:rsidRPr="000B1B5C">
        <w:t xml:space="preserve">Quantity = </w:t>
      </w:r>
      <w:r>
        <w:t>414</w:t>
      </w:r>
    </w:p>
    <w:p w14:paraId="5E57DED1" w14:textId="34BE1DD0" w:rsidR="00E40583" w:rsidRPr="000B1B5C" w:rsidRDefault="00E40583" w:rsidP="00AA1C5A">
      <w:pPr>
        <w:spacing w:after="160" w:line="259" w:lineRule="auto"/>
        <w:ind w:left="1620"/>
      </w:pPr>
      <w:r w:rsidRPr="000B1B5C">
        <w:t xml:space="preserve">Example using a Proposer </w:t>
      </w:r>
      <w:r>
        <w:t xml:space="preserve">Benchmark </w:t>
      </w:r>
      <w:r w:rsidRPr="000B1B5C">
        <w:t xml:space="preserve">Quantity of </w:t>
      </w:r>
      <w:r w:rsidR="00C87232">
        <w:t>450</w:t>
      </w:r>
      <w:r w:rsidRPr="000B1B5C">
        <w:t>:</w:t>
      </w:r>
    </w:p>
    <w:p w14:paraId="1F861AD4" w14:textId="7D550A2A" w:rsidR="00E40583" w:rsidRPr="000B1B5C" w:rsidRDefault="00E40583" w:rsidP="00AA1C5A">
      <w:pPr>
        <w:spacing w:after="160" w:line="259" w:lineRule="auto"/>
        <w:ind w:left="1620"/>
      </w:pPr>
      <w:r w:rsidRPr="000B1B5C">
        <w:t>(</w:t>
      </w:r>
      <w:r>
        <w:t>25</w:t>
      </w:r>
      <w:r w:rsidRPr="000B1B5C">
        <w:t>/</w:t>
      </w:r>
      <w:r w:rsidR="00C87232">
        <w:t>414</w:t>
      </w:r>
      <w:r>
        <w:t>)</w:t>
      </w:r>
      <w:r w:rsidRPr="000B1B5C">
        <w:t xml:space="preserve"> x </w:t>
      </w:r>
      <w:r w:rsidR="00C87232">
        <w:t>450</w:t>
      </w:r>
      <w:r w:rsidRPr="000B1B5C">
        <w:t xml:space="preserve">= </w:t>
      </w:r>
      <w:r w:rsidR="00C87232">
        <w:t>27.17</w:t>
      </w:r>
      <w:r>
        <w:t xml:space="preserve"> </w:t>
      </w:r>
      <w:r w:rsidRPr="000B1B5C">
        <w:t>Points</w:t>
      </w:r>
      <w:r w:rsidR="003A3F48">
        <w:t>,</w:t>
      </w:r>
      <w:r w:rsidR="003A3F48" w:rsidRPr="003A3F48">
        <w:rPr>
          <w:i/>
        </w:rPr>
        <w:t xml:space="preserve"> </w:t>
      </w:r>
      <w:r w:rsidR="003A3F48">
        <w:rPr>
          <w:i/>
        </w:rPr>
        <w:t xml:space="preserve">amount exceeded </w:t>
      </w:r>
      <w:r w:rsidR="00DD5B46">
        <w:rPr>
          <w:i/>
        </w:rPr>
        <w:t>recommended</w:t>
      </w:r>
      <w:r w:rsidR="003A3F48">
        <w:rPr>
          <w:i/>
        </w:rPr>
        <w:t xml:space="preserve"> quantity and will only be awarded Maximum points of 25</w:t>
      </w:r>
    </w:p>
    <w:p w14:paraId="3CC265C9" w14:textId="77777777" w:rsidR="003B00F2" w:rsidRDefault="00E40583" w:rsidP="003B00F2">
      <w:pPr>
        <w:pStyle w:val="ListParagraph"/>
        <w:numPr>
          <w:ilvl w:val="0"/>
          <w:numId w:val="53"/>
        </w:numPr>
        <w:spacing w:after="160" w:line="259" w:lineRule="auto"/>
        <w:ind w:left="1620"/>
        <w:rPr>
          <w:b/>
          <w:bCs/>
        </w:rPr>
      </w:pPr>
      <w:r>
        <w:rPr>
          <w:b/>
          <w:bCs/>
        </w:rPr>
        <w:t xml:space="preserve">Benchmark 3 </w:t>
      </w:r>
    </w:p>
    <w:p w14:paraId="60A22F8D" w14:textId="4C498D66" w:rsidR="00E40583" w:rsidRPr="007C1C3B" w:rsidRDefault="00E40583" w:rsidP="00AA1C5A">
      <w:pPr>
        <w:pStyle w:val="ListParagraph"/>
        <w:spacing w:after="160" w:line="259" w:lineRule="auto"/>
        <w:ind w:left="1620"/>
        <w:rPr>
          <w:b/>
          <w:bCs/>
        </w:rPr>
      </w:pPr>
      <w:r>
        <w:rPr>
          <w:b/>
          <w:bCs/>
        </w:rPr>
        <w:t>(25 Point</w:t>
      </w:r>
      <w:r w:rsidRPr="007C1C3B">
        <w:rPr>
          <w:b/>
          <w:bCs/>
        </w:rPr>
        <w:t>s)</w:t>
      </w:r>
    </w:p>
    <w:p w14:paraId="4907140E" w14:textId="36C313CE" w:rsidR="00E40583" w:rsidRPr="00AE7A1E" w:rsidRDefault="00E40583" w:rsidP="00AA1C5A">
      <w:pPr>
        <w:spacing w:after="160" w:line="259" w:lineRule="auto"/>
        <w:ind w:left="1620"/>
        <w:rPr>
          <w:highlight w:val="yellow"/>
        </w:rPr>
      </w:pPr>
      <w:r>
        <w:t xml:space="preserve">Benchmark 3 </w:t>
      </w:r>
      <w:r w:rsidRPr="000B1B5C">
        <w:t>includes the total number of participant</w:t>
      </w:r>
      <w:r>
        <w:t xml:space="preserve">s who complete 1040 hours of subsidized employment OR begin unsubsidized employment. </w:t>
      </w:r>
      <w:r w:rsidRPr="000B1B5C">
        <w:t xml:space="preserve">Calculation of points awarded for </w:t>
      </w:r>
      <w:r>
        <w:t>Benchmark 3</w:t>
      </w:r>
      <w:r w:rsidRPr="000B1B5C">
        <w:t xml:space="preserve"> will use the Maximum Points for</w:t>
      </w:r>
      <w:r>
        <w:t xml:space="preserve"> Benchmark 3</w:t>
      </w:r>
      <w:r w:rsidRPr="000B1B5C">
        <w:t xml:space="preserve"> Quantity in the numerator and the DCF Recommended Quantity in the denominator multiplied by the Proposer </w:t>
      </w:r>
      <w:r>
        <w:t xml:space="preserve">Benchmark 3 </w:t>
      </w:r>
      <w:r w:rsidRPr="000B1B5C">
        <w:t xml:space="preserve">quantity.  </w:t>
      </w:r>
      <w:r w:rsidRPr="00AE7A1E">
        <w:t>The minimum</w:t>
      </w:r>
      <w:r w:rsidRPr="00AE7A1E">
        <w:rPr>
          <w:b/>
          <w:bCs/>
          <w:i/>
          <w:iCs/>
        </w:rPr>
        <w:t xml:space="preserve"> </w:t>
      </w:r>
      <w:r w:rsidRPr="00AE7A1E">
        <w:lastRenderedPageBreak/>
        <w:t xml:space="preserve">Quantity is 20% less than the DCF </w:t>
      </w:r>
      <w:r w:rsidR="00DD5B46">
        <w:t>Recommended</w:t>
      </w:r>
      <w:r w:rsidRPr="00AE7A1E">
        <w:t xml:space="preserve"> Job Quantity. </w:t>
      </w:r>
      <w:r w:rsidRPr="00AE7A1E">
        <w:rPr>
          <w:b/>
          <w:bCs/>
          <w:i/>
          <w:iCs/>
        </w:rPr>
        <w:t>Proposals with a Quantity less than the DCF Minimum Quantity will not be considered</w:t>
      </w:r>
      <w:r>
        <w:rPr>
          <w:b/>
          <w:bCs/>
          <w:i/>
          <w:iCs/>
        </w:rPr>
        <w:t xml:space="preserve">. </w:t>
      </w:r>
      <w:r w:rsidRPr="000B1B5C">
        <w:t xml:space="preserve">The maximum number of points is </w:t>
      </w:r>
      <w:r>
        <w:t>25</w:t>
      </w:r>
      <w:r w:rsidRPr="000B1B5C">
        <w:t xml:space="preserve"> even if the calculated number of points is higher than 60. The Proposer Quantity shall be submitted as a whole number. </w:t>
      </w:r>
    </w:p>
    <w:p w14:paraId="2F994324" w14:textId="1D400392" w:rsidR="00E40583" w:rsidRPr="000B1B5C" w:rsidRDefault="00E40583" w:rsidP="00AA1C5A">
      <w:pPr>
        <w:spacing w:after="160" w:line="259" w:lineRule="auto"/>
        <w:ind w:left="1620"/>
      </w:pPr>
      <w:r w:rsidRPr="000B1B5C">
        <w:t xml:space="preserve">(Maximum Points for Quantity / DCF </w:t>
      </w:r>
      <w:r w:rsidR="00C8350F" w:rsidRPr="000B1B5C">
        <w:t>Recommende</w:t>
      </w:r>
      <w:r w:rsidR="00C8350F">
        <w:t xml:space="preserve">d Benchmark </w:t>
      </w:r>
      <w:r w:rsidRPr="000B1B5C">
        <w:t xml:space="preserve">Quantity) x Proposer Quantity </w:t>
      </w:r>
    </w:p>
    <w:p w14:paraId="25B17EB1" w14:textId="77777777" w:rsidR="00E40583" w:rsidRPr="000B1B5C" w:rsidRDefault="00E40583" w:rsidP="00AA1C5A">
      <w:pPr>
        <w:spacing w:after="160" w:line="259" w:lineRule="auto"/>
        <w:ind w:left="1620"/>
        <w:rPr>
          <w:u w:val="single"/>
        </w:rPr>
      </w:pPr>
      <w:r w:rsidRPr="000B1B5C">
        <w:rPr>
          <w:u w:val="single"/>
        </w:rPr>
        <w:t>Example 1</w:t>
      </w:r>
    </w:p>
    <w:p w14:paraId="25561223" w14:textId="77777777" w:rsidR="00E40583" w:rsidRPr="000B1B5C" w:rsidRDefault="00E40583" w:rsidP="00AA1C5A">
      <w:pPr>
        <w:spacing w:after="160" w:line="259" w:lineRule="auto"/>
        <w:ind w:left="1620"/>
      </w:pPr>
      <w:r w:rsidRPr="000B1B5C">
        <w:t>Maximum Points fo</w:t>
      </w:r>
      <w:r>
        <w:t xml:space="preserve">r Benchmark </w:t>
      </w:r>
      <w:r w:rsidRPr="000B1B5C">
        <w:t xml:space="preserve">Quantity = </w:t>
      </w:r>
      <w:r>
        <w:t>25</w:t>
      </w:r>
    </w:p>
    <w:p w14:paraId="72028747" w14:textId="4A0DAC78"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t xml:space="preserve">3 </w:t>
      </w:r>
      <w:r w:rsidR="00E40583" w:rsidRPr="000B1B5C">
        <w:t xml:space="preserve">Quantity = </w:t>
      </w:r>
      <w:r>
        <w:t>286</w:t>
      </w:r>
    </w:p>
    <w:p w14:paraId="660CA255" w14:textId="09808B60" w:rsidR="00E40583" w:rsidRPr="000B1B5C" w:rsidRDefault="00E40583" w:rsidP="00AA1C5A">
      <w:pPr>
        <w:spacing w:after="160" w:line="259" w:lineRule="auto"/>
        <w:ind w:left="1620"/>
      </w:pPr>
      <w:r w:rsidRPr="000B1B5C">
        <w:t xml:space="preserve">Example using a Proposer </w:t>
      </w:r>
      <w:r>
        <w:t xml:space="preserve">Benchmark Quantity </w:t>
      </w:r>
      <w:r w:rsidRPr="000B1B5C">
        <w:t xml:space="preserve">of </w:t>
      </w:r>
      <w:r w:rsidR="00C87232">
        <w:t>260</w:t>
      </w:r>
      <w:r>
        <w:t>:</w:t>
      </w:r>
    </w:p>
    <w:p w14:paraId="0DBC7451" w14:textId="5DBE969D" w:rsidR="00E40583" w:rsidRPr="000B1B5C" w:rsidRDefault="00E40583" w:rsidP="00AA1C5A">
      <w:pPr>
        <w:spacing w:after="160" w:line="259" w:lineRule="auto"/>
        <w:ind w:left="1620"/>
      </w:pPr>
      <w:r w:rsidRPr="000B1B5C">
        <w:t>(</w:t>
      </w:r>
      <w:r>
        <w:t>25</w:t>
      </w:r>
      <w:r w:rsidRPr="000B1B5C">
        <w:t>/</w:t>
      </w:r>
      <w:r w:rsidR="001562B1">
        <w:t>286</w:t>
      </w:r>
      <w:r>
        <w:t>)</w:t>
      </w:r>
      <w:r w:rsidRPr="000B1B5C">
        <w:t xml:space="preserve"> x </w:t>
      </w:r>
      <w:r w:rsidR="00C87232">
        <w:t>260</w:t>
      </w:r>
      <w:r w:rsidRPr="000B1B5C">
        <w:t xml:space="preserve">= </w:t>
      </w:r>
      <w:r>
        <w:t>22.</w:t>
      </w:r>
      <w:r w:rsidR="007C0FF7">
        <w:t xml:space="preserve">73 </w:t>
      </w:r>
      <w:r>
        <w:t>P</w:t>
      </w:r>
      <w:r w:rsidRPr="000B1B5C">
        <w:t>oints</w:t>
      </w:r>
    </w:p>
    <w:p w14:paraId="11C70E50" w14:textId="77777777" w:rsidR="00E40583" w:rsidRPr="000B1B5C" w:rsidRDefault="00E40583" w:rsidP="00AA1C5A">
      <w:pPr>
        <w:spacing w:after="160" w:line="259" w:lineRule="auto"/>
        <w:ind w:left="1620"/>
        <w:rPr>
          <w:u w:val="single"/>
        </w:rPr>
      </w:pPr>
      <w:r w:rsidRPr="000B1B5C">
        <w:rPr>
          <w:u w:val="single"/>
        </w:rPr>
        <w:t>Example 2:</w:t>
      </w:r>
    </w:p>
    <w:p w14:paraId="1C7CC019" w14:textId="77777777" w:rsidR="00E40583" w:rsidRPr="000B1B5C" w:rsidRDefault="00E40583" w:rsidP="00AA1C5A">
      <w:pPr>
        <w:spacing w:after="160" w:line="259" w:lineRule="auto"/>
        <w:ind w:left="1620"/>
      </w:pPr>
      <w:r w:rsidRPr="000B1B5C">
        <w:t xml:space="preserve">Maximum Points for </w:t>
      </w:r>
      <w:r>
        <w:t xml:space="preserve">Benchmark Quantity </w:t>
      </w:r>
      <w:r w:rsidRPr="000B1B5C">
        <w:t xml:space="preserve">= </w:t>
      </w:r>
      <w:r>
        <w:t>25</w:t>
      </w:r>
    </w:p>
    <w:p w14:paraId="78E238EC" w14:textId="0834EF23"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t xml:space="preserve">3 </w:t>
      </w:r>
      <w:r w:rsidR="00E40583" w:rsidRPr="000B1B5C">
        <w:t xml:space="preserve">Quantity = </w:t>
      </w:r>
      <w:r>
        <w:t>286</w:t>
      </w:r>
    </w:p>
    <w:p w14:paraId="19AEBEA2" w14:textId="239A9183" w:rsidR="00E40583" w:rsidRPr="000B1B5C" w:rsidRDefault="00E40583" w:rsidP="00AA1C5A">
      <w:pPr>
        <w:spacing w:after="160" w:line="259" w:lineRule="auto"/>
        <w:ind w:left="1620"/>
      </w:pPr>
      <w:r w:rsidRPr="000B1B5C">
        <w:t xml:space="preserve">Example using a Proposer </w:t>
      </w:r>
      <w:r>
        <w:t xml:space="preserve">Benchmark </w:t>
      </w:r>
      <w:r w:rsidRPr="000B1B5C">
        <w:t xml:space="preserve">Quantity of </w:t>
      </w:r>
      <w:r w:rsidR="00C87232">
        <w:t>300</w:t>
      </w:r>
      <w:r w:rsidRPr="000B1B5C">
        <w:t>:</w:t>
      </w:r>
    </w:p>
    <w:p w14:paraId="624E717F" w14:textId="34A44CFD" w:rsidR="00E40583" w:rsidRPr="000B1B5C" w:rsidRDefault="00E40583" w:rsidP="00AA1C5A">
      <w:pPr>
        <w:spacing w:after="160" w:line="259" w:lineRule="auto"/>
        <w:ind w:left="1620"/>
      </w:pPr>
      <w:r w:rsidRPr="000B1B5C">
        <w:t>(</w:t>
      </w:r>
      <w:r>
        <w:t>25</w:t>
      </w:r>
      <w:r w:rsidRPr="000B1B5C">
        <w:t>/</w:t>
      </w:r>
      <w:r w:rsidR="001562B1">
        <w:t>286</w:t>
      </w:r>
      <w:r>
        <w:t>)</w:t>
      </w:r>
      <w:r w:rsidRPr="000B1B5C">
        <w:t xml:space="preserve"> x </w:t>
      </w:r>
      <w:r w:rsidR="00C87232">
        <w:t>300</w:t>
      </w:r>
      <w:r w:rsidRPr="000B1B5C">
        <w:t xml:space="preserve">= </w:t>
      </w:r>
      <w:r w:rsidR="007C0FF7">
        <w:t>26.22</w:t>
      </w:r>
      <w:r>
        <w:t xml:space="preserve"> </w:t>
      </w:r>
      <w:r w:rsidRPr="000B1B5C">
        <w:t>Points</w:t>
      </w:r>
      <w:r w:rsidR="003A3F48">
        <w:t>,</w:t>
      </w:r>
      <w:r w:rsidR="003A3F48" w:rsidRPr="003A3F48">
        <w:rPr>
          <w:i/>
        </w:rPr>
        <w:t xml:space="preserve"> </w:t>
      </w:r>
      <w:r w:rsidR="003A3F48">
        <w:rPr>
          <w:i/>
        </w:rPr>
        <w:t xml:space="preserve">amount exceeded </w:t>
      </w:r>
      <w:r w:rsidR="00DD5B46">
        <w:rPr>
          <w:i/>
        </w:rPr>
        <w:t>recommended</w:t>
      </w:r>
      <w:r w:rsidR="003A3F48">
        <w:rPr>
          <w:i/>
        </w:rPr>
        <w:t xml:space="preserve"> quantity and will only be awarded Maximum points of 25</w:t>
      </w:r>
    </w:p>
    <w:p w14:paraId="4CDBC3A1" w14:textId="77777777" w:rsidR="003B00F2" w:rsidRDefault="00E40583" w:rsidP="00AA1C5A">
      <w:pPr>
        <w:pStyle w:val="ListParagraph"/>
        <w:numPr>
          <w:ilvl w:val="0"/>
          <w:numId w:val="53"/>
        </w:numPr>
        <w:spacing w:after="160" w:line="259" w:lineRule="auto"/>
        <w:ind w:left="1620"/>
        <w:rPr>
          <w:b/>
          <w:bCs/>
        </w:rPr>
      </w:pPr>
      <w:r>
        <w:rPr>
          <w:b/>
          <w:bCs/>
        </w:rPr>
        <w:t xml:space="preserve">Benchmark 4 </w:t>
      </w:r>
    </w:p>
    <w:p w14:paraId="24057DE9" w14:textId="5E0DA765" w:rsidR="00E40583" w:rsidRPr="007C1C3B" w:rsidRDefault="00E40583" w:rsidP="00AA1C5A">
      <w:pPr>
        <w:pStyle w:val="ListParagraph"/>
        <w:spacing w:after="160" w:line="259" w:lineRule="auto"/>
        <w:ind w:left="1620"/>
        <w:rPr>
          <w:b/>
          <w:bCs/>
        </w:rPr>
      </w:pPr>
      <w:r w:rsidRPr="007C1C3B">
        <w:rPr>
          <w:b/>
          <w:bCs/>
        </w:rPr>
        <w:t>(</w:t>
      </w:r>
      <w:r>
        <w:rPr>
          <w:b/>
          <w:bCs/>
        </w:rPr>
        <w:t>25</w:t>
      </w:r>
      <w:r w:rsidRPr="007C1C3B">
        <w:rPr>
          <w:b/>
          <w:bCs/>
        </w:rPr>
        <w:t xml:space="preserve"> Points)</w:t>
      </w:r>
    </w:p>
    <w:p w14:paraId="01BC17AF" w14:textId="77777777" w:rsidR="00E40583" w:rsidRDefault="00E40583" w:rsidP="00AA1C5A">
      <w:pPr>
        <w:spacing w:after="160" w:line="259" w:lineRule="auto"/>
        <w:ind w:left="1620"/>
      </w:pPr>
      <w:r>
        <w:t>Benchmark 4 is achieved when a subsidized worker has completed 1,040 hours of subsidized employment and receives employment search services for 60 days; OR The subsidized worker has completed 1,040 hours of subsidized employment and began unsubsidized employment within 60 days after the completion of subsidized employment; OR The subsidized worker began unsubsidized employment before completing 1,040 hours of subsidized employment and retains the unsubsidized job for 60 days (whichever occurs first).</w:t>
      </w:r>
      <w:r w:rsidRPr="000B1B5C">
        <w:t xml:space="preserve"> </w:t>
      </w:r>
    </w:p>
    <w:p w14:paraId="27E5455B" w14:textId="7F016350" w:rsidR="00E40583" w:rsidRPr="00AE7A1E" w:rsidRDefault="00E40583" w:rsidP="00AA1C5A">
      <w:pPr>
        <w:spacing w:after="160" w:line="259" w:lineRule="auto"/>
        <w:ind w:left="1620"/>
        <w:rPr>
          <w:highlight w:val="yellow"/>
        </w:rPr>
      </w:pPr>
      <w:r w:rsidRPr="000B1B5C">
        <w:t xml:space="preserve">Calculation of points awarded for </w:t>
      </w:r>
      <w:r>
        <w:t xml:space="preserve">Benchmark 4 </w:t>
      </w:r>
      <w:r w:rsidRPr="000B1B5C">
        <w:t xml:space="preserve">will use the Maximum Points for </w:t>
      </w:r>
      <w:r>
        <w:t>Benchmark 4 Qu</w:t>
      </w:r>
      <w:r w:rsidRPr="000B1B5C">
        <w:t>antity in the numerator and the DCF Recommende</w:t>
      </w:r>
      <w:r>
        <w:t xml:space="preserve">d Benchmark 4 </w:t>
      </w:r>
      <w:r w:rsidRPr="000B1B5C">
        <w:t xml:space="preserve">Quantity in the denominator multiplied by the Proposer </w:t>
      </w:r>
      <w:r>
        <w:t>Benchmark 4</w:t>
      </w:r>
      <w:r w:rsidRPr="000B1B5C">
        <w:t xml:space="preserve"> quantity.  </w:t>
      </w:r>
      <w:r w:rsidRPr="00AE7A1E">
        <w:t>The minimum</w:t>
      </w:r>
      <w:r w:rsidRPr="00AE7A1E">
        <w:rPr>
          <w:b/>
          <w:bCs/>
          <w:i/>
          <w:iCs/>
        </w:rPr>
        <w:t xml:space="preserve"> </w:t>
      </w:r>
      <w:r w:rsidRPr="00AE7A1E">
        <w:t xml:space="preserve">Proposer Quantity is 20% less than the DCF </w:t>
      </w:r>
      <w:r w:rsidR="00DD5B46">
        <w:t>Recommended</w:t>
      </w:r>
      <w:r>
        <w:t xml:space="preserve"> </w:t>
      </w:r>
      <w:r w:rsidRPr="00AE7A1E">
        <w:t xml:space="preserve">Quantity. </w:t>
      </w:r>
      <w:r w:rsidRPr="00AE7A1E">
        <w:rPr>
          <w:b/>
          <w:bCs/>
          <w:i/>
          <w:iCs/>
        </w:rPr>
        <w:t xml:space="preserve">Proposals with a </w:t>
      </w:r>
      <w:r>
        <w:rPr>
          <w:b/>
          <w:bCs/>
          <w:i/>
          <w:iCs/>
        </w:rPr>
        <w:t xml:space="preserve">Benchmark 4 </w:t>
      </w:r>
      <w:r w:rsidRPr="00AE7A1E">
        <w:rPr>
          <w:b/>
          <w:bCs/>
          <w:i/>
          <w:iCs/>
        </w:rPr>
        <w:t>Quantity less than the DCF Minimum</w:t>
      </w:r>
      <w:r>
        <w:rPr>
          <w:b/>
          <w:bCs/>
          <w:i/>
          <w:iCs/>
        </w:rPr>
        <w:t xml:space="preserve"> Benchmark 4 </w:t>
      </w:r>
      <w:r w:rsidRPr="00AE7A1E">
        <w:rPr>
          <w:b/>
          <w:bCs/>
          <w:i/>
          <w:iCs/>
        </w:rPr>
        <w:t>Quantity will not be considered</w:t>
      </w:r>
      <w:r>
        <w:rPr>
          <w:b/>
          <w:bCs/>
          <w:i/>
          <w:iCs/>
        </w:rPr>
        <w:t xml:space="preserve">. </w:t>
      </w:r>
      <w:r w:rsidRPr="000B1B5C">
        <w:t xml:space="preserve">The maximum number of points is </w:t>
      </w:r>
      <w:r>
        <w:t>25</w:t>
      </w:r>
      <w:r w:rsidRPr="000B1B5C">
        <w:t xml:space="preserve"> even if the calculated number of points is higher than </w:t>
      </w:r>
      <w:r>
        <w:t>25</w:t>
      </w:r>
      <w:r w:rsidRPr="000B1B5C">
        <w:t xml:space="preserve">. The Proposer Quantity shall be submitted as a whole number. </w:t>
      </w:r>
    </w:p>
    <w:p w14:paraId="21A2710E" w14:textId="53A11114" w:rsidR="00E40583" w:rsidRPr="000B1B5C" w:rsidRDefault="00E40583" w:rsidP="00AA1C5A">
      <w:pPr>
        <w:spacing w:after="160" w:line="259" w:lineRule="auto"/>
        <w:ind w:left="1620"/>
      </w:pPr>
      <w:r w:rsidRPr="000B1B5C">
        <w:t xml:space="preserve">(Maximum Points Quantity / DCF </w:t>
      </w:r>
      <w:r w:rsidR="00C8350F" w:rsidRPr="000B1B5C">
        <w:t>Recommende</w:t>
      </w:r>
      <w:r w:rsidR="00C8350F">
        <w:t xml:space="preserve">d Benchmark </w:t>
      </w:r>
      <w:r w:rsidRPr="000B1B5C">
        <w:t xml:space="preserve">Quantity) x Proposer Quantity </w:t>
      </w:r>
    </w:p>
    <w:p w14:paraId="6FD7EB04" w14:textId="77777777" w:rsidR="00E40583" w:rsidRPr="000B1B5C" w:rsidRDefault="00E40583" w:rsidP="00AA1C5A">
      <w:pPr>
        <w:spacing w:after="160" w:line="259" w:lineRule="auto"/>
        <w:ind w:left="1620"/>
        <w:rPr>
          <w:u w:val="single"/>
        </w:rPr>
      </w:pPr>
      <w:r w:rsidRPr="000B1B5C">
        <w:rPr>
          <w:u w:val="single"/>
        </w:rPr>
        <w:t>Example 1</w:t>
      </w:r>
    </w:p>
    <w:p w14:paraId="495FFCDA" w14:textId="77777777" w:rsidR="00E40583" w:rsidRPr="000B1B5C" w:rsidRDefault="00E40583" w:rsidP="00AA1C5A">
      <w:pPr>
        <w:spacing w:after="160" w:line="259" w:lineRule="auto"/>
        <w:ind w:left="1620"/>
      </w:pPr>
      <w:r w:rsidRPr="000B1B5C">
        <w:t>Maximum Points fo</w:t>
      </w:r>
      <w:r>
        <w:t xml:space="preserve">r Benchmark </w:t>
      </w:r>
      <w:r w:rsidRPr="000B1B5C">
        <w:t xml:space="preserve">Quantity = </w:t>
      </w:r>
      <w:r>
        <w:t>25</w:t>
      </w:r>
    </w:p>
    <w:p w14:paraId="02740F8A" w14:textId="4B6AB186"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t xml:space="preserve">4 </w:t>
      </w:r>
      <w:r w:rsidR="00E40583" w:rsidRPr="000B1B5C">
        <w:t xml:space="preserve">Quantity = </w:t>
      </w:r>
      <w:r w:rsidRPr="001562B1">
        <w:t>246</w:t>
      </w:r>
    </w:p>
    <w:p w14:paraId="3984DA87" w14:textId="5C4EF2F6" w:rsidR="00E40583" w:rsidRPr="000B1B5C" w:rsidRDefault="00E40583" w:rsidP="00AA1C5A">
      <w:pPr>
        <w:spacing w:after="160" w:line="259" w:lineRule="auto"/>
        <w:ind w:left="1620"/>
      </w:pPr>
      <w:r w:rsidRPr="000B1B5C">
        <w:t xml:space="preserve">Example using a Proposer </w:t>
      </w:r>
      <w:r>
        <w:t xml:space="preserve">Benchmark Quantity </w:t>
      </w:r>
      <w:r w:rsidRPr="000B1B5C">
        <w:t xml:space="preserve">of </w:t>
      </w:r>
      <w:r w:rsidR="00C87232">
        <w:t>225</w:t>
      </w:r>
      <w:r>
        <w:t>:</w:t>
      </w:r>
    </w:p>
    <w:p w14:paraId="38C04C21" w14:textId="4ACAB230" w:rsidR="00E40583" w:rsidRPr="000B1B5C" w:rsidRDefault="00E40583" w:rsidP="00AA1C5A">
      <w:pPr>
        <w:spacing w:after="160" w:line="259" w:lineRule="auto"/>
        <w:ind w:left="1620"/>
      </w:pPr>
      <w:r w:rsidRPr="000B1B5C">
        <w:lastRenderedPageBreak/>
        <w:t>(</w:t>
      </w:r>
      <w:r>
        <w:t>25</w:t>
      </w:r>
      <w:r w:rsidRPr="000B1B5C">
        <w:t>/</w:t>
      </w:r>
      <w:r w:rsidR="001562B1" w:rsidRPr="001562B1">
        <w:t>246</w:t>
      </w:r>
      <w:r>
        <w:t>)</w:t>
      </w:r>
      <w:r w:rsidRPr="000B1B5C">
        <w:t xml:space="preserve"> x </w:t>
      </w:r>
      <w:r w:rsidR="00C87232">
        <w:t xml:space="preserve">225 </w:t>
      </w:r>
      <w:r w:rsidRPr="000B1B5C">
        <w:t xml:space="preserve">= </w:t>
      </w:r>
      <w:r>
        <w:t>22.</w:t>
      </w:r>
      <w:r w:rsidR="007C0FF7">
        <w:t>87</w:t>
      </w:r>
      <w:r>
        <w:t xml:space="preserve"> P</w:t>
      </w:r>
      <w:r w:rsidRPr="000B1B5C">
        <w:t>oints</w:t>
      </w:r>
    </w:p>
    <w:p w14:paraId="44356BB9" w14:textId="77777777" w:rsidR="00E40583" w:rsidRPr="000B1B5C" w:rsidRDefault="00E40583" w:rsidP="00AA1C5A">
      <w:pPr>
        <w:spacing w:after="160" w:line="259" w:lineRule="auto"/>
        <w:ind w:left="1620"/>
        <w:rPr>
          <w:u w:val="single"/>
        </w:rPr>
      </w:pPr>
      <w:r w:rsidRPr="000B1B5C">
        <w:rPr>
          <w:u w:val="single"/>
        </w:rPr>
        <w:t>Example 2:</w:t>
      </w:r>
    </w:p>
    <w:p w14:paraId="50727AF6" w14:textId="77777777" w:rsidR="00E40583" w:rsidRPr="000B1B5C" w:rsidRDefault="00E40583" w:rsidP="00AA1C5A">
      <w:pPr>
        <w:spacing w:after="160" w:line="259" w:lineRule="auto"/>
        <w:ind w:left="1620"/>
      </w:pPr>
      <w:r w:rsidRPr="000B1B5C">
        <w:t xml:space="preserve">Maximum Points for </w:t>
      </w:r>
      <w:r>
        <w:t xml:space="preserve">Benchmark Quantity </w:t>
      </w:r>
      <w:r w:rsidRPr="000B1B5C">
        <w:t xml:space="preserve">= </w:t>
      </w:r>
      <w:r>
        <w:t>25</w:t>
      </w:r>
    </w:p>
    <w:p w14:paraId="52E418A4" w14:textId="0F7A86B5" w:rsidR="00E40583" w:rsidRPr="000B1B5C" w:rsidRDefault="001562B1" w:rsidP="00AA1C5A">
      <w:pPr>
        <w:spacing w:after="160" w:line="259" w:lineRule="auto"/>
        <w:ind w:left="1620"/>
      </w:pPr>
      <w:r w:rsidRPr="000B1B5C">
        <w:t xml:space="preserve">DCF </w:t>
      </w:r>
      <w:r w:rsidR="00C8350F" w:rsidRPr="000B1B5C">
        <w:t>Recommende</w:t>
      </w:r>
      <w:r w:rsidR="00C8350F">
        <w:t xml:space="preserve">d Benchmark </w:t>
      </w:r>
      <w:r>
        <w:t xml:space="preserve">4 </w:t>
      </w:r>
      <w:r w:rsidR="00E40583" w:rsidRPr="000B1B5C">
        <w:t xml:space="preserve">Quantity = </w:t>
      </w:r>
      <w:r w:rsidRPr="001562B1">
        <w:t>246</w:t>
      </w:r>
    </w:p>
    <w:p w14:paraId="13922D4A" w14:textId="754B2466" w:rsidR="00E40583" w:rsidRPr="000B1B5C" w:rsidRDefault="00E40583" w:rsidP="00AA1C5A">
      <w:pPr>
        <w:spacing w:after="160" w:line="259" w:lineRule="auto"/>
        <w:ind w:left="1620"/>
      </w:pPr>
      <w:r w:rsidRPr="000B1B5C">
        <w:t xml:space="preserve">Example using a Proposer </w:t>
      </w:r>
      <w:r>
        <w:t xml:space="preserve">Benchmark </w:t>
      </w:r>
      <w:r w:rsidRPr="000B1B5C">
        <w:t xml:space="preserve">Quantity of </w:t>
      </w:r>
      <w:r w:rsidR="00C87232">
        <w:t>250</w:t>
      </w:r>
      <w:r w:rsidRPr="000B1B5C">
        <w:t>:</w:t>
      </w:r>
    </w:p>
    <w:p w14:paraId="6E237D59" w14:textId="71DBF9E9" w:rsidR="00FF744D" w:rsidRPr="00A1375C" w:rsidRDefault="00E40583" w:rsidP="00AA1C5A">
      <w:pPr>
        <w:spacing w:after="160" w:line="259" w:lineRule="auto"/>
        <w:ind w:left="1620"/>
        <w:rPr>
          <w:highlight w:val="yellow"/>
        </w:rPr>
      </w:pPr>
      <w:r w:rsidRPr="000B1B5C">
        <w:t>(</w:t>
      </w:r>
      <w:r>
        <w:t>25</w:t>
      </w:r>
      <w:r w:rsidRPr="000B1B5C">
        <w:t>/</w:t>
      </w:r>
      <w:r w:rsidR="007C0FF7">
        <w:t>246</w:t>
      </w:r>
      <w:r>
        <w:t>)</w:t>
      </w:r>
      <w:r w:rsidRPr="000B1B5C">
        <w:t xml:space="preserve"> x </w:t>
      </w:r>
      <w:r w:rsidR="007C0FF7">
        <w:t>250</w:t>
      </w:r>
      <w:r w:rsidRPr="000B1B5C">
        <w:t xml:space="preserve"> = </w:t>
      </w:r>
      <w:r w:rsidR="007C0FF7">
        <w:t xml:space="preserve">25.40 </w:t>
      </w:r>
      <w:r w:rsidRPr="000B1B5C">
        <w:t>Points</w:t>
      </w:r>
      <w:r w:rsidR="003A3F48">
        <w:t>,</w:t>
      </w:r>
      <w:r w:rsidR="003A3F48" w:rsidRPr="003A3F48">
        <w:rPr>
          <w:i/>
        </w:rPr>
        <w:t xml:space="preserve"> </w:t>
      </w:r>
      <w:r w:rsidR="003A3F48">
        <w:rPr>
          <w:i/>
        </w:rPr>
        <w:t xml:space="preserve">amount exceeded </w:t>
      </w:r>
      <w:r w:rsidR="00DD5B46">
        <w:rPr>
          <w:i/>
        </w:rPr>
        <w:t>recommended</w:t>
      </w:r>
      <w:r w:rsidR="003A3F48">
        <w:rPr>
          <w:i/>
        </w:rPr>
        <w:t xml:space="preserve"> quantity and will only be awarded Maximum points of 25</w:t>
      </w:r>
    </w:p>
    <w:p w14:paraId="52DA2D81" w14:textId="77777777" w:rsidR="005C629B" w:rsidRPr="00460843" w:rsidRDefault="005C629B" w:rsidP="00460843">
      <w:pPr>
        <w:pStyle w:val="Heading1"/>
        <w:numPr>
          <w:ilvl w:val="0"/>
          <w:numId w:val="5"/>
        </w:numPr>
        <w:tabs>
          <w:tab w:val="num" w:pos="540"/>
        </w:tabs>
        <w:spacing w:before="0"/>
        <w:ind w:left="547" w:hanging="547"/>
        <w:rPr>
          <w:sz w:val="24"/>
          <w:szCs w:val="24"/>
        </w:rPr>
      </w:pPr>
      <w:bookmarkStart w:id="152" w:name="_Toc240778004"/>
      <w:bookmarkStart w:id="153" w:name="_Toc14775477"/>
      <w:bookmarkStart w:id="154" w:name="_Toc232777104"/>
      <w:r w:rsidRPr="00460843">
        <w:rPr>
          <w:sz w:val="24"/>
          <w:szCs w:val="24"/>
        </w:rPr>
        <w:t>Proposer References</w:t>
      </w:r>
      <w:bookmarkEnd w:id="152"/>
      <w:bookmarkEnd w:id="153"/>
      <w:bookmarkEnd w:id="154"/>
    </w:p>
    <w:p w14:paraId="17109A83" w14:textId="0D790627" w:rsidR="005C629B" w:rsidRPr="00D36737" w:rsidRDefault="005C629B" w:rsidP="00B16C8F">
      <w:pPr>
        <w:ind w:left="540"/>
      </w:pPr>
      <w:r w:rsidRPr="00D36737">
        <w:t xml:space="preserve">Proposer must include in their proposal references using </w:t>
      </w:r>
      <w:r w:rsidRPr="00374B4D">
        <w:t xml:space="preserve">Attachment </w:t>
      </w:r>
      <w:r w:rsidR="00374B4D">
        <w:t>B</w:t>
      </w:r>
      <w:r w:rsidRPr="00D36737">
        <w:t xml:space="preserve">2.  Provide a list of organizations and/or clients (at least </w:t>
      </w:r>
      <w:r w:rsidR="00374B4D">
        <w:t>three</w:t>
      </w:r>
      <w:r w:rsidRPr="00D36737">
        <w:t xml:space="preserve">, but no more than </w:t>
      </w:r>
      <w:r w:rsidR="00374B4D">
        <w:t>four</w:t>
      </w:r>
      <w:r w:rsidRPr="00D36737">
        <w:t xml:space="preserve">) with whom the proposer has done business in the last </w:t>
      </w:r>
      <w:bookmarkStart w:id="155" w:name="_Hlk38890086"/>
      <w:r w:rsidR="006E31A1">
        <w:t xml:space="preserve">three (3) </w:t>
      </w:r>
      <w:bookmarkEnd w:id="155"/>
      <w:r w:rsidRPr="00D36737">
        <w:t>years similar to that required by this solicitation.  Provide contact information and a brief description of the project or assignment that was the basis for the business relationship.  (NOTE:  Potential subcontractors or DCF staff cannot be references.)</w:t>
      </w:r>
    </w:p>
    <w:p w14:paraId="73045599" w14:textId="77777777" w:rsidR="005C629B" w:rsidRPr="00D36737" w:rsidRDefault="005C629B" w:rsidP="005C629B">
      <w:pPr>
        <w:ind w:left="1440"/>
      </w:pPr>
    </w:p>
    <w:p w14:paraId="0854CFC3" w14:textId="77777777" w:rsidR="005C629B" w:rsidRDefault="0095556A" w:rsidP="00B16C8F">
      <w:pPr>
        <w:ind w:left="540"/>
      </w:pPr>
      <w:r>
        <w:t xml:space="preserve">The evaluation team will determine which, if any, </w:t>
      </w:r>
      <w:r w:rsidR="005C629B" w:rsidRPr="00D36737">
        <w:t xml:space="preserve">references </w:t>
      </w:r>
      <w:r>
        <w:t xml:space="preserve">are contacted. The results of any reference checks may be used when scoring the proposal. DCF may use reference information to validate information provided in response to the RFP; therefore, the relevancy of the experience, compatibility of the experience to this RFP, and the performance records of the experience is essential. </w:t>
      </w:r>
      <w:r w:rsidR="005C629B" w:rsidRPr="00D36737">
        <w:t>DCF may also utilize other pertinent sources of information regarding the services provided by the proposer.</w:t>
      </w:r>
    </w:p>
    <w:p w14:paraId="38B32503" w14:textId="77777777" w:rsidR="0075058B" w:rsidRDefault="0075058B" w:rsidP="0075058B">
      <w:pPr>
        <w:rPr>
          <w:sz w:val="24"/>
          <w:szCs w:val="24"/>
        </w:rPr>
      </w:pPr>
    </w:p>
    <w:p w14:paraId="4B9FAE45" w14:textId="77777777" w:rsidR="0075058B" w:rsidRPr="003177DE" w:rsidRDefault="0075058B" w:rsidP="008A5065">
      <w:pPr>
        <w:pStyle w:val="Heading1"/>
        <w:numPr>
          <w:ilvl w:val="0"/>
          <w:numId w:val="5"/>
        </w:numPr>
        <w:tabs>
          <w:tab w:val="num" w:pos="540"/>
        </w:tabs>
        <w:spacing w:before="0"/>
        <w:ind w:left="547" w:hanging="547"/>
        <w:rPr>
          <w:sz w:val="24"/>
          <w:szCs w:val="24"/>
        </w:rPr>
      </w:pPr>
      <w:bookmarkStart w:id="156" w:name="_Toc240778022"/>
      <w:bookmarkStart w:id="157" w:name="_Toc232777105"/>
      <w:r w:rsidRPr="003177DE">
        <w:rPr>
          <w:sz w:val="24"/>
          <w:szCs w:val="24"/>
        </w:rPr>
        <w:t>C</w:t>
      </w:r>
      <w:r w:rsidR="00460843">
        <w:rPr>
          <w:sz w:val="24"/>
          <w:szCs w:val="24"/>
        </w:rPr>
        <w:t>ost Proposal</w:t>
      </w:r>
      <w:bookmarkEnd w:id="156"/>
      <w:bookmarkEnd w:id="157"/>
    </w:p>
    <w:p w14:paraId="47ED6029" w14:textId="6EC00A8D" w:rsidR="0075058B" w:rsidRPr="00E07B6A" w:rsidRDefault="0075058B" w:rsidP="0075058B">
      <w:pPr>
        <w:ind w:left="540"/>
        <w:rPr>
          <w:b/>
          <w:highlight w:val="yellow"/>
        </w:rPr>
      </w:pPr>
      <w:r w:rsidRPr="00E07B6A">
        <w:rPr>
          <w:b/>
        </w:rPr>
        <w:t>(</w:t>
      </w:r>
      <w:r w:rsidR="00755467">
        <w:rPr>
          <w:b/>
        </w:rPr>
        <w:t>5</w:t>
      </w:r>
      <w:r w:rsidR="00634E84">
        <w:rPr>
          <w:b/>
        </w:rPr>
        <w:t>0</w:t>
      </w:r>
      <w:r w:rsidRPr="00E07B6A">
        <w:rPr>
          <w:b/>
        </w:rPr>
        <w:t xml:space="preserve"> Points)</w:t>
      </w:r>
    </w:p>
    <w:p w14:paraId="788EEF97" w14:textId="77777777" w:rsidR="008D4472" w:rsidRDefault="0075058B" w:rsidP="0075058B">
      <w:pPr>
        <w:ind w:left="540"/>
      </w:pPr>
      <w:r w:rsidRPr="000E354D">
        <w:t xml:space="preserve">All costs, as requested, for furnishing the product(s) and/or service(s) must be included in this proposal.  </w:t>
      </w:r>
      <w:r w:rsidRPr="008D4472">
        <w:rPr>
          <w:u w:val="single"/>
        </w:rPr>
        <w:t xml:space="preserve">The cost proposal </w:t>
      </w:r>
      <w:r w:rsidRPr="008D4472">
        <w:rPr>
          <w:b/>
          <w:u w:val="single"/>
        </w:rPr>
        <w:t>must</w:t>
      </w:r>
      <w:r w:rsidRPr="008D4472">
        <w:rPr>
          <w:u w:val="single"/>
        </w:rPr>
        <w:t xml:space="preserve"> be submitted separate</w:t>
      </w:r>
      <w:r w:rsidR="003248E4" w:rsidRPr="008D4472">
        <w:rPr>
          <w:u w:val="single"/>
        </w:rPr>
        <w:t>ly</w:t>
      </w:r>
      <w:r w:rsidRPr="008D4472">
        <w:rPr>
          <w:u w:val="single"/>
        </w:rPr>
        <w:t xml:space="preserve"> </w:t>
      </w:r>
      <w:r w:rsidR="003248E4" w:rsidRPr="008D4472">
        <w:rPr>
          <w:u w:val="single"/>
        </w:rPr>
        <w:t>from the response provided to the technical portion</w:t>
      </w:r>
      <w:r w:rsidR="003248E4">
        <w:rPr>
          <w:u w:val="single"/>
        </w:rPr>
        <w:t>.</w:t>
      </w:r>
      <w:r w:rsidR="008D4472">
        <w:t xml:space="preserve">  See Section Attachment A Proposer Checklist Table B-1/B-2.</w:t>
      </w:r>
    </w:p>
    <w:p w14:paraId="1E8A66DF" w14:textId="77777777" w:rsidR="008D4472" w:rsidRDefault="008D4472" w:rsidP="0075058B">
      <w:pPr>
        <w:ind w:left="540"/>
      </w:pPr>
    </w:p>
    <w:p w14:paraId="3E994BF5" w14:textId="77777777" w:rsidR="0075058B" w:rsidRPr="000E354D" w:rsidRDefault="0075058B" w:rsidP="0075058B">
      <w:pPr>
        <w:ind w:left="540"/>
      </w:pPr>
      <w:r w:rsidRPr="000E354D">
        <w:t>All prices must be quoted in U.S. Dollars.</w:t>
      </w:r>
      <w:r w:rsidR="00325506">
        <w:t xml:space="preserve">  </w:t>
      </w:r>
    </w:p>
    <w:p w14:paraId="2A275735" w14:textId="77777777" w:rsidR="0046747C" w:rsidRDefault="0046747C" w:rsidP="0075058B">
      <w:pPr>
        <w:ind w:left="540"/>
        <w:rPr>
          <w:color w:val="FF0000"/>
          <w:sz w:val="20"/>
          <w:szCs w:val="20"/>
        </w:rPr>
      </w:pPr>
    </w:p>
    <w:p w14:paraId="2DACD57D" w14:textId="1795A1E0" w:rsidR="006E31A1" w:rsidRDefault="006E31A1" w:rsidP="00E3160C">
      <w:pPr>
        <w:ind w:left="540"/>
      </w:pPr>
      <w:r w:rsidRPr="00D867B9">
        <w:t xml:space="preserve">Proposers shall submit a separate Cost Proposal (Attachment </w:t>
      </w:r>
      <w:r>
        <w:t>C</w:t>
      </w:r>
      <w:r w:rsidRPr="00D867B9">
        <w:t>). Accompanying background should describe a proposer’s methodology for determining the number of enrollments and for calculating the total subsidy per subsidized worker and the capitated rate.</w:t>
      </w:r>
      <w:r>
        <w:t xml:space="preserve"> </w:t>
      </w:r>
    </w:p>
    <w:p w14:paraId="43FD1885" w14:textId="77777777" w:rsidR="00697DF6" w:rsidRDefault="00697DF6" w:rsidP="0075058B">
      <w:pPr>
        <w:ind w:left="540"/>
      </w:pPr>
    </w:p>
    <w:p w14:paraId="304FC1DB" w14:textId="005B68E8" w:rsidR="00E3160C" w:rsidRDefault="00E3160C" w:rsidP="00AA1C5A">
      <w:pPr>
        <w:ind w:left="540"/>
      </w:pPr>
      <w:bookmarkStart w:id="158" w:name="_Toc232775776"/>
      <w:bookmarkEnd w:id="158"/>
      <w:r>
        <w:t xml:space="preserve">To assist you in the development of your budget, the following describes the cost reimbursement allocation. DCF will issue cost reimbursement funds at the start of the contract period. Allocation amounts are to be used in the period specified in the contract. This allocation will cover allowable costs associated with the enrollment and orientation activities of transitional job workers, development of subsidized jobs, and placement and retention of the transitional job workers into subsidized and unsubsidized employment. This includes salaries, benefits and indirect rates for staff, and direct staff supervision and any associated costs such as the costs for supplies, equipment, travel, postage, space, and other costs associated with space.  Costs related to supports that assist SW’s obtain and maintain subsidized and unsubsidized employment such as transportation, uniforms, supplies or other equipment are allowable. The total cost reimbursement cannot exceed the maximums listed </w:t>
      </w:r>
      <w:r w:rsidR="00F5190C">
        <w:t>in the tables belo</w:t>
      </w:r>
      <w:r w:rsidR="00F5190C" w:rsidRPr="00755467">
        <w:t>w</w:t>
      </w:r>
      <w:r w:rsidRPr="00755467">
        <w:t>.</w:t>
      </w:r>
    </w:p>
    <w:p w14:paraId="7ECCC758" w14:textId="77777777" w:rsidR="00E3160C" w:rsidRPr="00D867B9" w:rsidRDefault="00E3160C" w:rsidP="00AA1C5A">
      <w:pPr>
        <w:ind w:left="540"/>
        <w:rPr>
          <w:u w:val="single"/>
        </w:rPr>
      </w:pPr>
    </w:p>
    <w:p w14:paraId="2EAF56D5" w14:textId="5861C539" w:rsidR="006E31A1" w:rsidRDefault="00E3160C" w:rsidP="00755467">
      <w:pPr>
        <w:ind w:left="540"/>
      </w:pPr>
      <w:r w:rsidRPr="00D867B9">
        <w:t xml:space="preserve">To assist in </w:t>
      </w:r>
      <w:r>
        <w:t>budget</w:t>
      </w:r>
      <w:r w:rsidRPr="00D867B9">
        <w:t xml:space="preserve"> determinations, </w:t>
      </w:r>
      <w:r w:rsidR="00C31CA9">
        <w:t>P</w:t>
      </w:r>
      <w:r w:rsidRPr="00D867B9">
        <w:t xml:space="preserve">roposers may consider under the </w:t>
      </w:r>
      <w:r>
        <w:t>current Transitional</w:t>
      </w:r>
      <w:r w:rsidRPr="00D867B9">
        <w:t xml:space="preserve"> Jobs program, the average cost </w:t>
      </w:r>
      <w:r>
        <w:t>per individual enrolled in the Transitional Jobs program</w:t>
      </w:r>
      <w:r w:rsidRPr="00D867B9">
        <w:t xml:space="preserve"> totaled approximately $</w:t>
      </w:r>
      <w:r>
        <w:t>6,000</w:t>
      </w:r>
      <w:r w:rsidRPr="00D867B9">
        <w:t xml:space="preserve">. The average subsidized wages per </w:t>
      </w:r>
      <w:r>
        <w:t xml:space="preserve">individual enrolled into the Transitional Jobs program </w:t>
      </w:r>
      <w:r w:rsidRPr="00D867B9">
        <w:t xml:space="preserve">totaled </w:t>
      </w:r>
      <w:r>
        <w:t xml:space="preserve">approximately </w:t>
      </w:r>
      <w:r w:rsidRPr="00D867B9">
        <w:t>$</w:t>
      </w:r>
      <w:r>
        <w:t xml:space="preserve">2,500 (Total </w:t>
      </w:r>
      <w:r>
        <w:lastRenderedPageBreak/>
        <w:t xml:space="preserve">subsidy divided by Total enrolled SW). Note that total subsidy includes all stipends, subsidized wages and other included hiring costs. This figure is the average of all transitional jobs’ workers including those who move directly into unsubsidized employment. </w:t>
      </w:r>
      <w:r w:rsidRPr="00D867B9">
        <w:t xml:space="preserve">Subsidized workers </w:t>
      </w:r>
      <w:r>
        <w:t xml:space="preserve">(those in a subsidized job placement) </w:t>
      </w:r>
      <w:r w:rsidRPr="00D867B9">
        <w:t xml:space="preserve">participated in the program for an average of </w:t>
      </w:r>
      <w:r>
        <w:t>9</w:t>
      </w:r>
      <w:r w:rsidRPr="00D867B9">
        <w:t xml:space="preserve"> weeks </w:t>
      </w:r>
      <w:r>
        <w:t xml:space="preserve">on average over the 2021 and 2022 calendar years. During this time </w:t>
      </w:r>
      <w:r w:rsidRPr="00106E9B">
        <w:t xml:space="preserve">a higher number of </w:t>
      </w:r>
      <w:r>
        <w:t>t</w:t>
      </w:r>
      <w:r w:rsidRPr="00106E9B">
        <w:t xml:space="preserve">ransitional </w:t>
      </w:r>
      <w:r>
        <w:t>j</w:t>
      </w:r>
      <w:r w:rsidRPr="00106E9B">
        <w:t>obs workers mov</w:t>
      </w:r>
      <w:r>
        <w:t>ed</w:t>
      </w:r>
      <w:r w:rsidRPr="00106E9B">
        <w:t xml:space="preserve"> directly into unsubsidized employment</w:t>
      </w:r>
      <w:r>
        <w:t xml:space="preserve"> than in the years prior, with little to no participation in a subsidized job placement</w:t>
      </w:r>
      <w:r w:rsidRPr="00106E9B">
        <w:t>.</w:t>
      </w:r>
      <w:r>
        <w:t xml:space="preserve"> Urban areas saw a higher use of subsidized job placement than rural areas.</w:t>
      </w:r>
    </w:p>
    <w:p w14:paraId="2DCE43B4" w14:textId="77777777" w:rsidR="00755467" w:rsidRDefault="00755467" w:rsidP="00755467">
      <w:pPr>
        <w:ind w:left="540"/>
      </w:pPr>
    </w:p>
    <w:p w14:paraId="424942BA" w14:textId="77777777" w:rsidR="0075058B" w:rsidRPr="005F015F" w:rsidRDefault="0075058B" w:rsidP="008A5065">
      <w:pPr>
        <w:pStyle w:val="Heading2"/>
        <w:numPr>
          <w:ilvl w:val="1"/>
          <w:numId w:val="5"/>
        </w:numPr>
        <w:tabs>
          <w:tab w:val="num" w:pos="1260"/>
        </w:tabs>
        <w:spacing w:before="0"/>
        <w:ind w:left="1260" w:hanging="720"/>
        <w:rPr>
          <w:sz w:val="22"/>
        </w:rPr>
      </w:pPr>
      <w:bookmarkStart w:id="159" w:name="_Toc232777106"/>
      <w:r>
        <w:rPr>
          <w:sz w:val="22"/>
        </w:rPr>
        <w:t>Scoring</w:t>
      </w:r>
      <w:bookmarkEnd w:id="159"/>
    </w:p>
    <w:p w14:paraId="6C88E0E1" w14:textId="5A2811A5" w:rsidR="00755467" w:rsidRPr="00755467" w:rsidRDefault="00755467" w:rsidP="00755467">
      <w:pPr>
        <w:pStyle w:val="ListParagraph"/>
        <w:ind w:left="1224"/>
        <w:rPr>
          <w:b/>
          <w:bCs/>
        </w:rPr>
      </w:pPr>
      <w:r w:rsidRPr="00755467">
        <w:rPr>
          <w:b/>
          <w:bCs/>
        </w:rPr>
        <w:t>(50 Points)</w:t>
      </w:r>
    </w:p>
    <w:p w14:paraId="177125C2" w14:textId="7836E1FF" w:rsidR="006E31A1" w:rsidRDefault="006E31A1" w:rsidP="00755467">
      <w:pPr>
        <w:pStyle w:val="ListParagraph"/>
        <w:ind w:left="1224"/>
      </w:pPr>
      <w:r w:rsidRPr="006E31A1">
        <w:t xml:space="preserve">The Purchasing Agent will score the cost proposals. Scoring described </w:t>
      </w:r>
      <w:r w:rsidR="00755467" w:rsidRPr="006E31A1">
        <w:t>below</w:t>
      </w:r>
      <w:r w:rsidRPr="006E31A1">
        <w:t xml:space="preserve"> will be added up and the sum will be the total cost score.</w:t>
      </w:r>
    </w:p>
    <w:p w14:paraId="1BB36727" w14:textId="77777777" w:rsidR="00755467" w:rsidRDefault="00755467" w:rsidP="006E31A1">
      <w:pPr>
        <w:keepNext/>
        <w:spacing w:line="259" w:lineRule="auto"/>
        <w:ind w:left="1260"/>
      </w:pPr>
    </w:p>
    <w:p w14:paraId="38E55340" w14:textId="4E39D529" w:rsidR="006E31A1" w:rsidRPr="008C01F9" w:rsidRDefault="006E31A1" w:rsidP="006E31A1">
      <w:pPr>
        <w:keepNext/>
        <w:spacing w:line="259" w:lineRule="auto"/>
        <w:ind w:left="1260"/>
      </w:pPr>
      <w:r w:rsidRPr="008C01F9">
        <w:t>Proposers shall develop and submit a detailed budget for each proposal submitted specif</w:t>
      </w:r>
      <w:r>
        <w:t>ying</w:t>
      </w:r>
      <w:r w:rsidRPr="008C01F9">
        <w:t xml:space="preserve"> the anticipated revenues and expenses by month for the proposed contract term. Accompanying background should describe the scaling up and scaling down of the program over the proposed contract term and shall include:</w:t>
      </w:r>
    </w:p>
    <w:p w14:paraId="50B79D69" w14:textId="77777777" w:rsidR="006E31A1" w:rsidRPr="008C01F9" w:rsidRDefault="006E31A1" w:rsidP="00155464">
      <w:pPr>
        <w:numPr>
          <w:ilvl w:val="0"/>
          <w:numId w:val="46"/>
        </w:numPr>
        <w:spacing w:line="259" w:lineRule="auto"/>
      </w:pPr>
      <w:r w:rsidRPr="008C01F9">
        <w:t>A listing of each personnel position specifying title, percentage of time allocated to the project, and months allocated to the project;</w:t>
      </w:r>
    </w:p>
    <w:p w14:paraId="2F1E92D9" w14:textId="77777777" w:rsidR="006E31A1" w:rsidRPr="008C01F9" w:rsidRDefault="006E31A1" w:rsidP="00155464">
      <w:pPr>
        <w:numPr>
          <w:ilvl w:val="0"/>
          <w:numId w:val="46"/>
        </w:numPr>
        <w:spacing w:line="259" w:lineRule="auto"/>
      </w:pPr>
      <w:r w:rsidRPr="008C01F9">
        <w:t>The methodology for allocation of indirect costs, i.e., occupancy, communications, supplies, professional fees, equipment, travel, etc.; and</w:t>
      </w:r>
    </w:p>
    <w:p w14:paraId="42F4502B" w14:textId="77777777" w:rsidR="006E31A1" w:rsidRDefault="006E31A1" w:rsidP="00155464">
      <w:pPr>
        <w:numPr>
          <w:ilvl w:val="0"/>
          <w:numId w:val="46"/>
        </w:numPr>
        <w:spacing w:line="259" w:lineRule="auto"/>
      </w:pPr>
      <w:r w:rsidRPr="008C01F9">
        <w:t>The services to be provided by each identified subcontractor.</w:t>
      </w:r>
    </w:p>
    <w:p w14:paraId="31B46A72" w14:textId="77777777" w:rsidR="006E31A1" w:rsidRDefault="006E31A1" w:rsidP="00155464">
      <w:pPr>
        <w:numPr>
          <w:ilvl w:val="0"/>
          <w:numId w:val="46"/>
        </w:numPr>
        <w:spacing w:line="259" w:lineRule="auto"/>
      </w:pPr>
      <w:r>
        <w:t>Revenue will be based on the total cost reimbursement payments.</w:t>
      </w:r>
    </w:p>
    <w:p w14:paraId="716475AC" w14:textId="77777777" w:rsidR="006E31A1" w:rsidRDefault="006E31A1" w:rsidP="00155464">
      <w:pPr>
        <w:numPr>
          <w:ilvl w:val="0"/>
          <w:numId w:val="46"/>
        </w:numPr>
        <w:spacing w:line="259" w:lineRule="auto"/>
      </w:pPr>
      <w:r>
        <w:t>If electing to use startup funds, proposer will include a detailed budget for the startup period, outlining anticipated expenses.</w:t>
      </w:r>
    </w:p>
    <w:p w14:paraId="360334A8" w14:textId="77777777" w:rsidR="006E31A1" w:rsidRPr="00653034" w:rsidRDefault="006E31A1" w:rsidP="00155464">
      <w:pPr>
        <w:numPr>
          <w:ilvl w:val="0"/>
          <w:numId w:val="46"/>
        </w:numPr>
        <w:spacing w:line="252" w:lineRule="auto"/>
        <w:rPr>
          <w:rFonts w:eastAsia="Times New Roman"/>
        </w:rPr>
      </w:pPr>
      <w:bookmarkStart w:id="160" w:name="_Hlk125370019"/>
      <w:r>
        <w:t xml:space="preserve">Agencies are allowed to charge a management fee of up to 10% of the total reported administration and service expense.  </w:t>
      </w:r>
      <w:r>
        <w:rPr>
          <w:rFonts w:eastAsia="Times New Roman"/>
        </w:rPr>
        <w:t>The maximum management fee allowed annually will be based on agency performance as listed in the table below:</w:t>
      </w:r>
    </w:p>
    <w:p w14:paraId="3407DD89" w14:textId="77777777" w:rsidR="006E31A1" w:rsidRDefault="006E31A1" w:rsidP="006E31A1">
      <w:pPr>
        <w:rPr>
          <w:rFonts w:eastAsiaTheme="minorHAnsi"/>
          <w:color w:val="000000"/>
        </w:rPr>
      </w:pPr>
    </w:p>
    <w:tbl>
      <w:tblPr>
        <w:tblW w:w="5623" w:type="dxa"/>
        <w:tblInd w:w="3337" w:type="dxa"/>
        <w:tblCellMar>
          <w:left w:w="0" w:type="dxa"/>
          <w:right w:w="0" w:type="dxa"/>
        </w:tblCellMar>
        <w:tblLook w:val="04A0" w:firstRow="1" w:lastRow="0" w:firstColumn="1" w:lastColumn="0" w:noHBand="0" w:noVBand="1"/>
      </w:tblPr>
      <w:tblGrid>
        <w:gridCol w:w="1830"/>
        <w:gridCol w:w="266"/>
        <w:gridCol w:w="3527"/>
      </w:tblGrid>
      <w:tr w:rsidR="006E31A1" w14:paraId="72DDF86C" w14:textId="77777777" w:rsidTr="00006FD2">
        <w:trPr>
          <w:trHeight w:val="300"/>
        </w:trPr>
        <w:tc>
          <w:tcPr>
            <w:tcW w:w="5623" w:type="dxa"/>
            <w:gridSpan w:val="3"/>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2CCA95B4" w14:textId="77777777" w:rsidR="006E31A1" w:rsidRDefault="006E31A1" w:rsidP="00006FD2">
            <w:pPr>
              <w:jc w:val="center"/>
              <w:rPr>
                <w:b/>
                <w:bCs/>
                <w:color w:val="000000"/>
              </w:rPr>
            </w:pPr>
            <w:r>
              <w:rPr>
                <w:b/>
                <w:bCs/>
                <w:color w:val="000000"/>
              </w:rPr>
              <w:t>Management Fee Percentage Maximum Table</w:t>
            </w:r>
          </w:p>
        </w:tc>
      </w:tr>
      <w:tr w:rsidR="006E31A1" w14:paraId="31686050" w14:textId="77777777" w:rsidTr="00006FD2">
        <w:trPr>
          <w:trHeight w:val="300"/>
        </w:trPr>
        <w:tc>
          <w:tcPr>
            <w:tcW w:w="1830" w:type="dxa"/>
            <w:tcBorders>
              <w:top w:val="nil"/>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489045DD" w14:textId="77777777" w:rsidR="006E31A1" w:rsidRDefault="006E31A1" w:rsidP="00006FD2">
            <w:pPr>
              <w:rPr>
                <w:b/>
                <w:bCs/>
                <w:color w:val="000000"/>
              </w:rPr>
            </w:pPr>
            <w:r>
              <w:rPr>
                <w:b/>
                <w:bCs/>
                <w:color w:val="000000"/>
              </w:rPr>
              <w:t>Performance %</w:t>
            </w:r>
          </w:p>
        </w:tc>
        <w:tc>
          <w:tcPr>
            <w:tcW w:w="266" w:type="dxa"/>
            <w:tcBorders>
              <w:top w:val="nil"/>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61D50839" w14:textId="77777777" w:rsidR="006E31A1" w:rsidRDefault="006E31A1" w:rsidP="00006FD2">
            <w:pPr>
              <w:rPr>
                <w:b/>
                <w:bCs/>
                <w:color w:val="000000"/>
              </w:rPr>
            </w:pPr>
            <w:r>
              <w:rPr>
                <w:b/>
                <w:bCs/>
                <w:color w:val="000000"/>
              </w:rPr>
              <w:t> </w:t>
            </w:r>
          </w:p>
        </w:tc>
        <w:tc>
          <w:tcPr>
            <w:tcW w:w="3527" w:type="dxa"/>
            <w:tcBorders>
              <w:top w:val="nil"/>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44A963D9" w14:textId="77777777" w:rsidR="006E31A1" w:rsidRDefault="006E31A1" w:rsidP="00006FD2">
            <w:pPr>
              <w:jc w:val="center"/>
              <w:rPr>
                <w:b/>
                <w:bCs/>
                <w:color w:val="000000"/>
              </w:rPr>
            </w:pPr>
            <w:r>
              <w:rPr>
                <w:b/>
                <w:bCs/>
                <w:color w:val="000000"/>
              </w:rPr>
              <w:t>Allowed Management Fee Maximum</w:t>
            </w:r>
          </w:p>
        </w:tc>
      </w:tr>
      <w:tr w:rsidR="006E31A1" w14:paraId="49B1EA84" w14:textId="77777777" w:rsidTr="00006FD2">
        <w:trPr>
          <w:trHeight w:val="300"/>
        </w:trPr>
        <w:tc>
          <w:tcPr>
            <w:tcW w:w="1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43A6CC" w14:textId="77777777" w:rsidR="006E31A1" w:rsidRDefault="006E31A1" w:rsidP="00006FD2">
            <w:pPr>
              <w:jc w:val="center"/>
              <w:rPr>
                <w:color w:val="000000"/>
              </w:rPr>
            </w:pPr>
            <w:r>
              <w:rPr>
                <w:color w:val="000000"/>
              </w:rPr>
              <w:t>80% - 100%</w:t>
            </w:r>
          </w:p>
        </w:tc>
        <w:tc>
          <w:tcPr>
            <w:tcW w:w="266" w:type="dxa"/>
            <w:tcBorders>
              <w:top w:val="nil"/>
              <w:left w:val="nil"/>
              <w:bottom w:val="single" w:sz="8" w:space="0" w:color="auto"/>
              <w:right w:val="single" w:sz="8" w:space="0" w:color="auto"/>
            </w:tcBorders>
            <w:shd w:val="clear" w:color="auto" w:fill="AEAAAA"/>
            <w:noWrap/>
            <w:tcMar>
              <w:top w:w="0" w:type="dxa"/>
              <w:left w:w="108" w:type="dxa"/>
              <w:bottom w:w="0" w:type="dxa"/>
              <w:right w:w="108" w:type="dxa"/>
            </w:tcMar>
            <w:vAlign w:val="bottom"/>
            <w:hideMark/>
          </w:tcPr>
          <w:p w14:paraId="1A628966" w14:textId="77777777" w:rsidR="006E31A1" w:rsidRDefault="006E31A1" w:rsidP="00006FD2">
            <w:pPr>
              <w:rPr>
                <w:color w:val="000000"/>
              </w:rPr>
            </w:pPr>
            <w:r>
              <w:rPr>
                <w:color w:val="000000"/>
              </w:rPr>
              <w:t> </w:t>
            </w:r>
          </w:p>
        </w:tc>
        <w:tc>
          <w:tcPr>
            <w:tcW w:w="35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3DC4C0" w14:textId="77777777" w:rsidR="006E31A1" w:rsidRDefault="006E31A1" w:rsidP="00006FD2">
            <w:pPr>
              <w:jc w:val="center"/>
              <w:rPr>
                <w:color w:val="000000"/>
              </w:rPr>
            </w:pPr>
            <w:r>
              <w:rPr>
                <w:color w:val="000000"/>
              </w:rPr>
              <w:t>10%</w:t>
            </w:r>
          </w:p>
        </w:tc>
      </w:tr>
      <w:tr w:rsidR="006E31A1" w14:paraId="29453CE4" w14:textId="77777777" w:rsidTr="00006FD2">
        <w:trPr>
          <w:trHeight w:val="300"/>
        </w:trPr>
        <w:tc>
          <w:tcPr>
            <w:tcW w:w="1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7EB1F4" w14:textId="77777777" w:rsidR="006E31A1" w:rsidRDefault="006E31A1" w:rsidP="00006FD2">
            <w:pPr>
              <w:jc w:val="center"/>
              <w:rPr>
                <w:color w:val="000000"/>
              </w:rPr>
            </w:pPr>
            <w:r>
              <w:rPr>
                <w:color w:val="000000"/>
              </w:rPr>
              <w:t>70% - 79%</w:t>
            </w:r>
          </w:p>
        </w:tc>
        <w:tc>
          <w:tcPr>
            <w:tcW w:w="266" w:type="dxa"/>
            <w:tcBorders>
              <w:top w:val="nil"/>
              <w:left w:val="nil"/>
              <w:bottom w:val="single" w:sz="8" w:space="0" w:color="auto"/>
              <w:right w:val="single" w:sz="8" w:space="0" w:color="auto"/>
            </w:tcBorders>
            <w:shd w:val="clear" w:color="auto" w:fill="AEAAAA"/>
            <w:noWrap/>
            <w:tcMar>
              <w:top w:w="0" w:type="dxa"/>
              <w:left w:w="108" w:type="dxa"/>
              <w:bottom w:w="0" w:type="dxa"/>
              <w:right w:w="108" w:type="dxa"/>
            </w:tcMar>
            <w:vAlign w:val="bottom"/>
            <w:hideMark/>
          </w:tcPr>
          <w:p w14:paraId="1C7DBBFA" w14:textId="77777777" w:rsidR="006E31A1" w:rsidRDefault="006E31A1" w:rsidP="00006FD2">
            <w:pPr>
              <w:rPr>
                <w:color w:val="000000"/>
              </w:rPr>
            </w:pPr>
            <w:r>
              <w:rPr>
                <w:color w:val="000000"/>
              </w:rPr>
              <w:t> </w:t>
            </w:r>
          </w:p>
        </w:tc>
        <w:tc>
          <w:tcPr>
            <w:tcW w:w="35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A13399" w14:textId="77777777" w:rsidR="006E31A1" w:rsidRDefault="006E31A1" w:rsidP="00006FD2">
            <w:pPr>
              <w:jc w:val="center"/>
              <w:rPr>
                <w:color w:val="000000"/>
              </w:rPr>
            </w:pPr>
            <w:r>
              <w:rPr>
                <w:color w:val="000000"/>
              </w:rPr>
              <w:t>8%</w:t>
            </w:r>
          </w:p>
        </w:tc>
      </w:tr>
      <w:tr w:rsidR="006E31A1" w14:paraId="48F1EC86" w14:textId="77777777" w:rsidTr="00006FD2">
        <w:trPr>
          <w:trHeight w:val="300"/>
        </w:trPr>
        <w:tc>
          <w:tcPr>
            <w:tcW w:w="1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03DB52B" w14:textId="77777777" w:rsidR="006E31A1" w:rsidRDefault="006E31A1" w:rsidP="00006FD2">
            <w:pPr>
              <w:jc w:val="center"/>
              <w:rPr>
                <w:color w:val="000000"/>
              </w:rPr>
            </w:pPr>
            <w:r>
              <w:rPr>
                <w:color w:val="000000"/>
              </w:rPr>
              <w:t>60% - 69%</w:t>
            </w:r>
          </w:p>
        </w:tc>
        <w:tc>
          <w:tcPr>
            <w:tcW w:w="266" w:type="dxa"/>
            <w:tcBorders>
              <w:top w:val="nil"/>
              <w:left w:val="nil"/>
              <w:bottom w:val="single" w:sz="8" w:space="0" w:color="auto"/>
              <w:right w:val="single" w:sz="8" w:space="0" w:color="auto"/>
            </w:tcBorders>
            <w:shd w:val="clear" w:color="auto" w:fill="AEAAAA"/>
            <w:noWrap/>
            <w:tcMar>
              <w:top w:w="0" w:type="dxa"/>
              <w:left w:w="108" w:type="dxa"/>
              <w:bottom w:w="0" w:type="dxa"/>
              <w:right w:w="108" w:type="dxa"/>
            </w:tcMar>
            <w:vAlign w:val="bottom"/>
            <w:hideMark/>
          </w:tcPr>
          <w:p w14:paraId="3A5C1142" w14:textId="77777777" w:rsidR="006E31A1" w:rsidRDefault="006E31A1" w:rsidP="00006FD2">
            <w:pPr>
              <w:rPr>
                <w:color w:val="000000"/>
              </w:rPr>
            </w:pPr>
            <w:r>
              <w:rPr>
                <w:color w:val="000000"/>
              </w:rPr>
              <w:t> </w:t>
            </w:r>
          </w:p>
        </w:tc>
        <w:tc>
          <w:tcPr>
            <w:tcW w:w="35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0ED442" w14:textId="77777777" w:rsidR="006E31A1" w:rsidRDefault="006E31A1" w:rsidP="00006FD2">
            <w:pPr>
              <w:jc w:val="center"/>
              <w:rPr>
                <w:color w:val="000000"/>
              </w:rPr>
            </w:pPr>
            <w:r>
              <w:rPr>
                <w:color w:val="000000"/>
              </w:rPr>
              <w:t>6%</w:t>
            </w:r>
          </w:p>
        </w:tc>
      </w:tr>
      <w:tr w:rsidR="006E31A1" w14:paraId="72BA79DB" w14:textId="77777777" w:rsidTr="00006FD2">
        <w:trPr>
          <w:trHeight w:val="300"/>
        </w:trPr>
        <w:tc>
          <w:tcPr>
            <w:tcW w:w="1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0BB6F6" w14:textId="77777777" w:rsidR="006E31A1" w:rsidRDefault="006E31A1" w:rsidP="00006FD2">
            <w:pPr>
              <w:jc w:val="center"/>
              <w:rPr>
                <w:color w:val="000000"/>
              </w:rPr>
            </w:pPr>
            <w:r>
              <w:rPr>
                <w:color w:val="000000"/>
              </w:rPr>
              <w:t>50% - 59%</w:t>
            </w:r>
          </w:p>
        </w:tc>
        <w:tc>
          <w:tcPr>
            <w:tcW w:w="266" w:type="dxa"/>
            <w:tcBorders>
              <w:top w:val="nil"/>
              <w:left w:val="nil"/>
              <w:bottom w:val="single" w:sz="8" w:space="0" w:color="auto"/>
              <w:right w:val="single" w:sz="8" w:space="0" w:color="auto"/>
            </w:tcBorders>
            <w:shd w:val="clear" w:color="auto" w:fill="AEAAAA"/>
            <w:noWrap/>
            <w:tcMar>
              <w:top w:w="0" w:type="dxa"/>
              <w:left w:w="108" w:type="dxa"/>
              <w:bottom w:w="0" w:type="dxa"/>
              <w:right w:w="108" w:type="dxa"/>
            </w:tcMar>
            <w:vAlign w:val="bottom"/>
            <w:hideMark/>
          </w:tcPr>
          <w:p w14:paraId="5076AC85" w14:textId="77777777" w:rsidR="006E31A1" w:rsidRDefault="006E31A1" w:rsidP="00006FD2">
            <w:pPr>
              <w:rPr>
                <w:color w:val="000000"/>
              </w:rPr>
            </w:pPr>
            <w:r>
              <w:rPr>
                <w:color w:val="000000"/>
              </w:rPr>
              <w:t> </w:t>
            </w:r>
          </w:p>
        </w:tc>
        <w:tc>
          <w:tcPr>
            <w:tcW w:w="35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C54A26" w14:textId="77777777" w:rsidR="006E31A1" w:rsidRDefault="006E31A1" w:rsidP="00006FD2">
            <w:pPr>
              <w:jc w:val="center"/>
              <w:rPr>
                <w:color w:val="000000"/>
              </w:rPr>
            </w:pPr>
            <w:r>
              <w:rPr>
                <w:color w:val="000000"/>
              </w:rPr>
              <w:t>4%</w:t>
            </w:r>
          </w:p>
        </w:tc>
      </w:tr>
      <w:tr w:rsidR="006E31A1" w14:paraId="791040B7" w14:textId="77777777" w:rsidTr="00006FD2">
        <w:trPr>
          <w:trHeight w:val="300"/>
        </w:trPr>
        <w:tc>
          <w:tcPr>
            <w:tcW w:w="1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E1AFAE" w14:textId="77777777" w:rsidR="006E31A1" w:rsidRDefault="006E31A1" w:rsidP="00006FD2">
            <w:pPr>
              <w:jc w:val="center"/>
              <w:rPr>
                <w:color w:val="000000"/>
              </w:rPr>
            </w:pPr>
            <w:r>
              <w:rPr>
                <w:color w:val="000000"/>
              </w:rPr>
              <w:t>Below 50%</w:t>
            </w:r>
          </w:p>
        </w:tc>
        <w:tc>
          <w:tcPr>
            <w:tcW w:w="266" w:type="dxa"/>
            <w:tcBorders>
              <w:top w:val="nil"/>
              <w:left w:val="nil"/>
              <w:bottom w:val="single" w:sz="8" w:space="0" w:color="auto"/>
              <w:right w:val="single" w:sz="8" w:space="0" w:color="auto"/>
            </w:tcBorders>
            <w:shd w:val="clear" w:color="auto" w:fill="AEAAAA"/>
            <w:noWrap/>
            <w:tcMar>
              <w:top w:w="0" w:type="dxa"/>
              <w:left w:w="108" w:type="dxa"/>
              <w:bottom w:w="0" w:type="dxa"/>
              <w:right w:w="108" w:type="dxa"/>
            </w:tcMar>
            <w:vAlign w:val="bottom"/>
            <w:hideMark/>
          </w:tcPr>
          <w:p w14:paraId="4B1DA06B" w14:textId="77777777" w:rsidR="006E31A1" w:rsidRDefault="006E31A1" w:rsidP="00006FD2">
            <w:pPr>
              <w:rPr>
                <w:color w:val="000000"/>
              </w:rPr>
            </w:pPr>
            <w:r>
              <w:rPr>
                <w:color w:val="000000"/>
              </w:rPr>
              <w:t> </w:t>
            </w:r>
          </w:p>
        </w:tc>
        <w:tc>
          <w:tcPr>
            <w:tcW w:w="35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A00C9A" w14:textId="77777777" w:rsidR="006E31A1" w:rsidRDefault="006E31A1" w:rsidP="00006FD2">
            <w:pPr>
              <w:jc w:val="center"/>
              <w:rPr>
                <w:color w:val="000000"/>
              </w:rPr>
            </w:pPr>
            <w:r>
              <w:rPr>
                <w:color w:val="000000"/>
              </w:rPr>
              <w:t>2%</w:t>
            </w:r>
          </w:p>
        </w:tc>
      </w:tr>
    </w:tbl>
    <w:p w14:paraId="7F8FA556" w14:textId="77777777" w:rsidR="006E31A1" w:rsidRPr="008C01F9" w:rsidRDefault="006E31A1" w:rsidP="006E31A1">
      <w:pPr>
        <w:spacing w:line="259" w:lineRule="auto"/>
        <w:ind w:left="1800"/>
      </w:pPr>
    </w:p>
    <w:bookmarkEnd w:id="160"/>
    <w:p w14:paraId="44C6D3FF" w14:textId="77777777" w:rsidR="006E31A1" w:rsidRPr="008C01F9" w:rsidRDefault="006E31A1" w:rsidP="006E31A1">
      <w:pPr>
        <w:ind w:left="540"/>
      </w:pPr>
    </w:p>
    <w:p w14:paraId="1ABFABF0" w14:textId="77777777" w:rsidR="006E31A1" w:rsidRDefault="006E31A1" w:rsidP="006E31A1">
      <w:pPr>
        <w:ind w:left="1260"/>
      </w:pPr>
      <w:r w:rsidRPr="008C01F9">
        <w:t>In the event a Proposer is selected for more than one award, alterations to the budget are expected to reflect economies of scale and sharing executive, management, and support staff across the contracts.</w:t>
      </w:r>
    </w:p>
    <w:p w14:paraId="4633E8E9" w14:textId="77777777" w:rsidR="006E31A1" w:rsidRDefault="006E31A1" w:rsidP="006E31A1"/>
    <w:p w14:paraId="19598996" w14:textId="3A766DF5" w:rsidR="006A469F" w:rsidRDefault="006A469F" w:rsidP="006A469F">
      <w:pPr>
        <w:spacing w:line="259" w:lineRule="auto"/>
        <w:ind w:left="1260"/>
      </w:pPr>
      <w:r w:rsidRPr="006A469F">
        <w:t>The Purchasing Agent will score cost proposals by reviewing the proposal amounts to the maximum allowed cost reimbursement budget (Section 1.1</w:t>
      </w:r>
      <w:r>
        <w:t>1</w:t>
      </w:r>
      <w:r w:rsidRPr="006A469F">
        <w:t xml:space="preserve">). Proposer’s whose budgets fall within the total maximum budget will receive the maximum points. If the total proposed budget exceeds the total maximum budget by </w:t>
      </w:r>
      <w:r w:rsidRPr="006A469F">
        <w:lastRenderedPageBreak/>
        <w:t>less than two percent (2%), the proposal will receive fifty percent (50%) of the cost proposal points. If the total proposed budget exceeds the total maximum budget by two percent (2%), the proposal will not receive any cost proposal points.</w:t>
      </w:r>
    </w:p>
    <w:p w14:paraId="2ED1C817" w14:textId="77777777" w:rsidR="006E31A1" w:rsidRDefault="006E31A1" w:rsidP="00AA1C5A">
      <w:pPr>
        <w:spacing w:line="259" w:lineRule="auto"/>
      </w:pPr>
    </w:p>
    <w:p w14:paraId="505A6E13" w14:textId="77777777" w:rsidR="0075058B" w:rsidRPr="00C83BB5" w:rsidRDefault="0075058B" w:rsidP="00B07577">
      <w:pPr>
        <w:pStyle w:val="Heading2"/>
        <w:keepNext w:val="0"/>
        <w:keepLines w:val="0"/>
        <w:numPr>
          <w:ilvl w:val="1"/>
          <w:numId w:val="5"/>
        </w:numPr>
        <w:tabs>
          <w:tab w:val="num" w:pos="1260"/>
        </w:tabs>
        <w:spacing w:before="0"/>
        <w:ind w:left="1260" w:hanging="720"/>
        <w:rPr>
          <w:sz w:val="22"/>
        </w:rPr>
      </w:pPr>
      <w:bookmarkStart w:id="161" w:name="_Toc240778024"/>
      <w:bookmarkStart w:id="162" w:name="_Toc232777107"/>
      <w:r w:rsidRPr="00C83BB5">
        <w:rPr>
          <w:sz w:val="22"/>
        </w:rPr>
        <w:t xml:space="preserve">Format </w:t>
      </w:r>
      <w:r>
        <w:rPr>
          <w:sz w:val="22"/>
        </w:rPr>
        <w:t>of Cost Proposal</w:t>
      </w:r>
      <w:bookmarkEnd w:id="161"/>
      <w:bookmarkEnd w:id="162"/>
    </w:p>
    <w:p w14:paraId="383DB7A7" w14:textId="45279341" w:rsidR="0075058B" w:rsidRPr="006D0A79" w:rsidRDefault="003248E4" w:rsidP="00B07577">
      <w:pPr>
        <w:ind w:left="1260"/>
      </w:pPr>
      <w:r>
        <w:t xml:space="preserve">Proposers shall use the </w:t>
      </w:r>
      <w:r w:rsidR="00BE61D0">
        <w:t>Cost</w:t>
      </w:r>
      <w:r>
        <w:t xml:space="preserve"> </w:t>
      </w:r>
      <w:r w:rsidRPr="006E31A1">
        <w:t xml:space="preserve">Proposal (Attachment </w:t>
      </w:r>
      <w:r w:rsidR="006E31A1" w:rsidRPr="006E31A1">
        <w:t>C</w:t>
      </w:r>
      <w:r w:rsidRPr="006E31A1">
        <w:t>) developed</w:t>
      </w:r>
      <w:r>
        <w:t xml:space="preserve"> by DCF to submit costs associated with the proposed project.  </w:t>
      </w:r>
      <w:r w:rsidR="0075058B" w:rsidRPr="000E354D">
        <w:t>Detailed instructions for completing the costs proposals are included in the attachment.</w:t>
      </w:r>
      <w:r w:rsidR="0075058B">
        <w:t xml:space="preserve">  </w:t>
      </w:r>
    </w:p>
    <w:p w14:paraId="02CA418B" w14:textId="77777777" w:rsidR="0075058B" w:rsidRDefault="0075058B" w:rsidP="0075058B">
      <w:pPr>
        <w:ind w:left="1260"/>
      </w:pPr>
    </w:p>
    <w:p w14:paraId="244112B1" w14:textId="77777777" w:rsidR="0075058B" w:rsidRDefault="0075058B" w:rsidP="0075058B">
      <w:pPr>
        <w:ind w:left="1260"/>
      </w:pPr>
      <w:r>
        <w:t xml:space="preserve">Pricing will be </w:t>
      </w:r>
      <w:r w:rsidR="0068020B">
        <w:t>expense-based</w:t>
      </w:r>
      <w:r>
        <w:t xml:space="preserve"> reimbursement not to exceed the final agreed upon </w:t>
      </w:r>
      <w:r w:rsidR="00BE61D0">
        <w:t>cost</w:t>
      </w:r>
      <w:r>
        <w:t xml:space="preserve">.  </w:t>
      </w:r>
      <w:r w:rsidRPr="003512B7">
        <w:t xml:space="preserve">Travel expenses will be reimbursed pursuant to the State of Wisconsin Uniform Travel Schedule:  </w:t>
      </w:r>
      <w:hyperlink r:id="rId37" w:history="1">
        <w:r>
          <w:rPr>
            <w:rStyle w:val="Hyperlink"/>
          </w:rPr>
          <w:t>Uniform Travel Schedule</w:t>
        </w:r>
      </w:hyperlink>
      <w:r>
        <w:t xml:space="preserve"> and </w:t>
      </w:r>
      <w:hyperlink r:id="rId38" w:history="1">
        <w:r w:rsidRPr="00DE6969">
          <w:rPr>
            <w:rStyle w:val="Hyperlink"/>
          </w:rPr>
          <w:t>Pocket Travel Guide</w:t>
        </w:r>
      </w:hyperlink>
      <w:r>
        <w:t>.</w:t>
      </w:r>
      <w:r w:rsidRPr="003512B7">
        <w:t xml:space="preserve"> DCF will NOT pay hourly labor rate for consultant travel time.</w:t>
      </w:r>
    </w:p>
    <w:p w14:paraId="35E36464" w14:textId="77777777" w:rsidR="0075058B" w:rsidRDefault="0075058B" w:rsidP="00634E84"/>
    <w:p w14:paraId="6F8F1436" w14:textId="77777777" w:rsidR="0075058B" w:rsidRPr="00C83BB5" w:rsidRDefault="0075058B" w:rsidP="008A5065">
      <w:pPr>
        <w:pStyle w:val="Heading2"/>
        <w:numPr>
          <w:ilvl w:val="1"/>
          <w:numId w:val="5"/>
        </w:numPr>
        <w:tabs>
          <w:tab w:val="num" w:pos="1260"/>
        </w:tabs>
        <w:spacing w:before="0"/>
        <w:ind w:left="1260" w:hanging="720"/>
        <w:rPr>
          <w:sz w:val="22"/>
        </w:rPr>
      </w:pPr>
      <w:bookmarkStart w:id="163" w:name="_Toc240778025"/>
      <w:bookmarkStart w:id="164" w:name="_Toc232777108"/>
      <w:r w:rsidRPr="00C83BB5">
        <w:rPr>
          <w:sz w:val="22"/>
        </w:rPr>
        <w:t xml:space="preserve">Fixed </w:t>
      </w:r>
      <w:r>
        <w:rPr>
          <w:sz w:val="22"/>
        </w:rPr>
        <w:t>Pr</w:t>
      </w:r>
      <w:r w:rsidRPr="00C83BB5">
        <w:rPr>
          <w:sz w:val="22"/>
        </w:rPr>
        <w:t xml:space="preserve">ice </w:t>
      </w:r>
      <w:r>
        <w:rPr>
          <w:sz w:val="22"/>
        </w:rPr>
        <w:t>P</w:t>
      </w:r>
      <w:r w:rsidRPr="00C83BB5">
        <w:rPr>
          <w:sz w:val="22"/>
        </w:rPr>
        <w:t>eriod</w:t>
      </w:r>
      <w:bookmarkEnd w:id="163"/>
      <w:bookmarkEnd w:id="164"/>
    </w:p>
    <w:p w14:paraId="6F199198" w14:textId="52E88F14" w:rsidR="00A93F6E" w:rsidRDefault="00B07577" w:rsidP="006E31A1">
      <w:pPr>
        <w:ind w:left="1260"/>
      </w:pPr>
      <w:r w:rsidRPr="00B07577">
        <w:t>The awarded Contractor must hold the accepted prices and/or costs for the entire contract period.  Any adjustment to prices and/or costs at the beginning of a contract renewal period will be negotiated between DCF and the Contractor.</w:t>
      </w:r>
    </w:p>
    <w:sectPr w:rsidR="00A93F6E" w:rsidSect="00A93F6E">
      <w:headerReference w:type="even" r:id="rId39"/>
      <w:headerReference w:type="first" r:id="rId40"/>
      <w:pgSz w:w="12240" w:h="15840"/>
      <w:pgMar w:top="144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6997F" w14:textId="77777777" w:rsidR="006D69FF" w:rsidRDefault="006D69FF">
      <w:r>
        <w:separator/>
      </w:r>
    </w:p>
  </w:endnote>
  <w:endnote w:type="continuationSeparator" w:id="0">
    <w:p w14:paraId="39929ECA" w14:textId="77777777" w:rsidR="006D69FF" w:rsidRDefault="006D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elior">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0D11" w14:textId="77777777" w:rsidR="006D69FF" w:rsidRDefault="006D69FF">
      <w:r>
        <w:separator/>
      </w:r>
    </w:p>
  </w:footnote>
  <w:footnote w:type="continuationSeparator" w:id="0">
    <w:p w14:paraId="1AE9D689" w14:textId="77777777" w:rsidR="006D69FF" w:rsidRDefault="006D6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624"/>
      <w:gridCol w:w="3624"/>
      <w:gridCol w:w="3624"/>
    </w:tblGrid>
    <w:tr w:rsidR="00216028" w14:paraId="2F5DCFF4" w14:textId="77777777" w:rsidTr="00A93F6E">
      <w:tc>
        <w:tcPr>
          <w:tcW w:w="3624" w:type="dxa"/>
          <w:hideMark/>
        </w:tcPr>
        <w:p w14:paraId="757C67BD" w14:textId="77777777" w:rsidR="00216028" w:rsidRDefault="00216028" w:rsidP="00A93F6E">
          <w:pPr>
            <w:pStyle w:val="Header"/>
            <w:rPr>
              <w:rFonts w:ascii="Arial" w:hAnsi="Arial"/>
              <w:sz w:val="18"/>
            </w:rPr>
          </w:pPr>
          <w:r>
            <w:rPr>
              <w:rFonts w:ascii="Arial" w:hAnsi="Arial"/>
              <w:sz w:val="18"/>
            </w:rPr>
            <w:t>State of Wisconsin</w:t>
          </w:r>
        </w:p>
        <w:p w14:paraId="40A4C73B" w14:textId="77777777" w:rsidR="00216028" w:rsidRDefault="00216028" w:rsidP="00A93F6E">
          <w:pPr>
            <w:pStyle w:val="Header"/>
            <w:rPr>
              <w:rFonts w:ascii="Arial" w:hAnsi="Arial"/>
              <w:sz w:val="18"/>
            </w:rPr>
          </w:pPr>
          <w:r>
            <w:rPr>
              <w:rFonts w:ascii="Arial" w:hAnsi="Arial"/>
              <w:sz w:val="18"/>
            </w:rPr>
            <w:t>Department of Administration</w:t>
          </w:r>
        </w:p>
        <w:p w14:paraId="0C7BE8CB" w14:textId="77777777" w:rsidR="00216028" w:rsidRDefault="00216028" w:rsidP="00A93F6E">
          <w:pPr>
            <w:rPr>
              <w:rFonts w:ascii="Arial" w:hAnsi="Arial"/>
              <w:sz w:val="18"/>
            </w:rPr>
          </w:pPr>
          <w:r>
            <w:rPr>
              <w:rFonts w:ascii="Arial" w:hAnsi="Arial"/>
              <w:sz w:val="18"/>
            </w:rPr>
            <w:t>Division of Enterprise Operations</w:t>
          </w:r>
        </w:p>
        <w:p w14:paraId="089E7CBB" w14:textId="77777777" w:rsidR="00216028" w:rsidRDefault="00216028" w:rsidP="00A93F6E">
          <w:pPr>
            <w:pStyle w:val="Header"/>
            <w:rPr>
              <w:rFonts w:ascii="Arial" w:hAnsi="Arial"/>
              <w:sz w:val="16"/>
            </w:rPr>
          </w:pPr>
          <w:r>
            <w:rPr>
              <w:rFonts w:ascii="Arial" w:hAnsi="Arial"/>
              <w:sz w:val="16"/>
            </w:rPr>
            <w:t>DOA-3681 (1/2017)</w:t>
          </w:r>
        </w:p>
        <w:p w14:paraId="4323C243" w14:textId="77777777" w:rsidR="00216028" w:rsidRDefault="00216028" w:rsidP="00A93F6E">
          <w:pPr>
            <w:pStyle w:val="Header"/>
            <w:rPr>
              <w:rFonts w:ascii="Arial" w:hAnsi="Arial"/>
              <w:sz w:val="16"/>
            </w:rPr>
          </w:pPr>
          <w:r>
            <w:rPr>
              <w:rFonts w:ascii="Arial" w:hAnsi="Arial"/>
              <w:sz w:val="16"/>
            </w:rPr>
            <w:t>ss. 16, 19 and 51, Wis. Stats.</w:t>
          </w:r>
        </w:p>
      </w:tc>
      <w:tc>
        <w:tcPr>
          <w:tcW w:w="3624" w:type="dxa"/>
          <w:hideMark/>
        </w:tcPr>
        <w:p w14:paraId="4DE0643F" w14:textId="77777777" w:rsidR="00216028" w:rsidRDefault="00216028" w:rsidP="00A93F6E">
          <w:pPr>
            <w:pStyle w:val="Header"/>
            <w:jc w:val="center"/>
            <w:rPr>
              <w:rFonts w:ascii="Arial" w:hAnsi="Arial"/>
              <w:sz w:val="18"/>
            </w:rPr>
          </w:pPr>
          <w:r>
            <w:rPr>
              <w:noProof/>
            </w:rPr>
            <w:drawing>
              <wp:inline distT="0" distB="0" distL="0" distR="0" wp14:anchorId="0E94BE1E" wp14:editId="7B4E373F">
                <wp:extent cx="733425" cy="733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tc>
      <w:tc>
        <w:tcPr>
          <w:tcW w:w="3624" w:type="dxa"/>
          <w:hideMark/>
        </w:tcPr>
        <w:p w14:paraId="3472B1E9" w14:textId="77777777" w:rsidR="00216028" w:rsidRDefault="00216028" w:rsidP="00A93F6E">
          <w:pPr>
            <w:pStyle w:val="FformID"/>
            <w:jc w:val="right"/>
            <w:rPr>
              <w:sz w:val="18"/>
              <w:szCs w:val="18"/>
            </w:rPr>
          </w:pPr>
          <w:r>
            <w:rPr>
              <w:caps w:val="0"/>
              <w:sz w:val="18"/>
              <w:szCs w:val="18"/>
            </w:rPr>
            <w:t>State Bureau of Procurement</w:t>
          </w:r>
        </w:p>
        <w:p w14:paraId="2F1FF623" w14:textId="77777777" w:rsidR="00216028" w:rsidRDefault="00216028" w:rsidP="00A93F6E">
          <w:pPr>
            <w:pStyle w:val="FformID"/>
            <w:jc w:val="right"/>
            <w:rPr>
              <w:sz w:val="18"/>
              <w:szCs w:val="18"/>
            </w:rPr>
          </w:pPr>
          <w:r>
            <w:rPr>
              <w:caps w:val="0"/>
              <w:sz w:val="18"/>
              <w:szCs w:val="18"/>
            </w:rPr>
            <w:t>101 East Wilson Street, 6th Floor</w:t>
          </w:r>
        </w:p>
        <w:p w14:paraId="783262EB" w14:textId="77777777" w:rsidR="00216028" w:rsidRDefault="00216028" w:rsidP="00A93F6E">
          <w:pPr>
            <w:pStyle w:val="FformID"/>
            <w:jc w:val="right"/>
            <w:rPr>
              <w:sz w:val="18"/>
              <w:szCs w:val="18"/>
            </w:rPr>
          </w:pPr>
          <w:r>
            <w:rPr>
              <w:caps w:val="0"/>
              <w:sz w:val="18"/>
              <w:szCs w:val="18"/>
            </w:rPr>
            <w:t>Post Office Box 7867</w:t>
          </w:r>
        </w:p>
        <w:p w14:paraId="4009D924" w14:textId="77777777" w:rsidR="00216028" w:rsidRDefault="00216028" w:rsidP="00A93F6E">
          <w:pPr>
            <w:pStyle w:val="FformID"/>
            <w:jc w:val="right"/>
            <w:rPr>
              <w:sz w:val="18"/>
              <w:szCs w:val="18"/>
            </w:rPr>
          </w:pPr>
          <w:r>
            <w:rPr>
              <w:caps w:val="0"/>
              <w:sz w:val="18"/>
              <w:szCs w:val="18"/>
            </w:rPr>
            <w:t>Madison, WI 53707-7867</w:t>
          </w:r>
        </w:p>
        <w:p w14:paraId="54DC1903" w14:textId="77777777" w:rsidR="00216028" w:rsidRDefault="00216028" w:rsidP="00A93F6E">
          <w:pPr>
            <w:pStyle w:val="FformID"/>
            <w:jc w:val="right"/>
            <w:rPr>
              <w:sz w:val="18"/>
              <w:szCs w:val="18"/>
            </w:rPr>
          </w:pPr>
          <w:r>
            <w:rPr>
              <w:sz w:val="18"/>
              <w:szCs w:val="18"/>
            </w:rPr>
            <w:t>FAX (608) 267-0600</w:t>
          </w:r>
        </w:p>
        <w:p w14:paraId="1AB86740" w14:textId="6D68F266" w:rsidR="00216028" w:rsidRDefault="00594E23" w:rsidP="00A93F6E">
          <w:pPr>
            <w:pStyle w:val="Header"/>
            <w:jc w:val="right"/>
            <w:rPr>
              <w:rFonts w:ascii="Arial" w:hAnsi="Arial"/>
              <w:sz w:val="18"/>
            </w:rPr>
          </w:pPr>
          <w:r>
            <w:pict w14:anchorId="02AA6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12.25pt">
                <v:imagedata r:id="rId2" o:title=""/>
              </v:shape>
            </w:pict>
          </w:r>
        </w:p>
      </w:tc>
    </w:tr>
  </w:tbl>
  <w:p w14:paraId="3CFF84FB" w14:textId="77777777" w:rsidR="00216028" w:rsidRDefault="00216028" w:rsidP="00A93F6E">
    <w:pPr>
      <w:pStyle w:val="Header"/>
      <w:spacing w:before="120"/>
      <w:jc w:val="center"/>
      <w:rPr>
        <w:rFonts w:ascii="Arial" w:hAnsi="Arial"/>
        <w:b/>
        <w:sz w:val="24"/>
      </w:rPr>
    </w:pPr>
    <w:r>
      <w:rPr>
        <w:rFonts w:ascii="Arial" w:hAnsi="Arial"/>
        <w:b/>
        <w:sz w:val="24"/>
      </w:rPr>
      <w:t>Supplemental Standard Terms and Conditions</w:t>
    </w:r>
  </w:p>
  <w:p w14:paraId="319D53A5" w14:textId="77777777" w:rsidR="00216028" w:rsidRPr="00B27CD0" w:rsidRDefault="00216028" w:rsidP="00A93F6E">
    <w:pPr>
      <w:pStyle w:val="Header"/>
      <w:jc w:val="center"/>
    </w:pPr>
    <w:r>
      <w:rPr>
        <w:rFonts w:ascii="Arial" w:hAnsi="Arial"/>
        <w:b/>
        <w:sz w:val="24"/>
      </w:rPr>
      <w:t>for Procurements for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F4B3" w14:textId="77777777" w:rsidR="00216028" w:rsidRDefault="00216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7D57" w14:textId="53FA27A3" w:rsidR="00216028" w:rsidRDefault="00216028" w:rsidP="00A93F6E">
    <w:pPr>
      <w:pStyle w:val="Header"/>
      <w:tabs>
        <w:tab w:val="clear" w:pos="4320"/>
        <w:tab w:val="clear" w:pos="8640"/>
        <w:tab w:val="right" w:pos="10620"/>
        <w:tab w:val="right" w:pos="13680"/>
      </w:tabs>
      <w:rPr>
        <w:rStyle w:val="PageNumber"/>
        <w:rFonts w:ascii="Arial" w:hAnsi="Arial"/>
        <w:b/>
        <w:sz w:val="16"/>
      </w:rPr>
    </w:pPr>
    <w:r>
      <w:rPr>
        <w:rStyle w:val="PageNumber"/>
        <w:rFonts w:ascii="Arial" w:hAnsi="Arial"/>
        <w:b/>
        <w:sz w:val="16"/>
      </w:rPr>
      <w:t>WISCONSIN DEPARTMENT</w:t>
    </w:r>
    <w:r>
      <w:rPr>
        <w:rStyle w:val="PageNumber"/>
        <w:rFonts w:ascii="Arial" w:hAnsi="Arial"/>
        <w:b/>
        <w:sz w:val="16"/>
      </w:rPr>
      <w:tab/>
      <w:t>RFP #</w:t>
    </w:r>
    <w:r w:rsidR="00FD1822">
      <w:rPr>
        <w:rStyle w:val="PageNumber"/>
        <w:rFonts w:ascii="Arial" w:hAnsi="Arial"/>
        <w:b/>
        <w:sz w:val="16"/>
      </w:rPr>
      <w:t xml:space="preserve"> </w:t>
    </w:r>
    <w:r w:rsidR="00FD1822" w:rsidRPr="00FD1822">
      <w:rPr>
        <w:rStyle w:val="PageNumber"/>
        <w:rFonts w:ascii="Arial" w:hAnsi="Arial"/>
        <w:b/>
        <w:sz w:val="16"/>
      </w:rPr>
      <w:t>437004-G27-0002645</w:t>
    </w:r>
  </w:p>
  <w:p w14:paraId="5C6950A4" w14:textId="77777777" w:rsidR="00216028" w:rsidRPr="00E85AB6" w:rsidRDefault="00216028" w:rsidP="00A93F6E">
    <w:pPr>
      <w:pStyle w:val="Header"/>
      <w:tabs>
        <w:tab w:val="clear" w:pos="4320"/>
        <w:tab w:val="clear" w:pos="8640"/>
        <w:tab w:val="right" w:pos="10620"/>
        <w:tab w:val="right" w:pos="13680"/>
      </w:tabs>
      <w:rPr>
        <w:rStyle w:val="PageNumber"/>
        <w:rFonts w:ascii="Arial" w:hAnsi="Arial"/>
        <w:b/>
        <w:sz w:val="16"/>
      </w:rPr>
    </w:pPr>
    <w:r>
      <w:rPr>
        <w:rStyle w:val="PageNumber"/>
        <w:rFonts w:ascii="Arial" w:hAnsi="Arial"/>
        <w:b/>
        <w:sz w:val="16"/>
      </w:rPr>
      <w:t>OF CHILDREN AND FAMILIES</w:t>
    </w:r>
    <w:r w:rsidRPr="00E85AB6">
      <w:rPr>
        <w:rStyle w:val="PageNumber"/>
      </w:rPr>
      <w:tab/>
      <w:t xml:space="preserve">Page </w:t>
    </w:r>
    <w:r>
      <w:rPr>
        <w:rStyle w:val="PageNumber"/>
      </w:rPr>
      <w:fldChar w:fldCharType="begin"/>
    </w:r>
    <w:r>
      <w:rPr>
        <w:rStyle w:val="PageNumber"/>
      </w:rPr>
      <w:instrText xml:space="preserve"> PAGE  \* Arabic  \* MERGEFORMAT </w:instrText>
    </w:r>
    <w:r>
      <w:rPr>
        <w:rStyle w:val="PageNumber"/>
      </w:rPr>
      <w:fldChar w:fldCharType="separate"/>
    </w:r>
    <w:r>
      <w:rPr>
        <w:rStyle w:val="PageNumber"/>
        <w:noProof/>
      </w:rPr>
      <w:t>3</w:t>
    </w:r>
    <w:r>
      <w:rPr>
        <w:rStyle w:val="PageNumber"/>
      </w:rPr>
      <w:fldChar w:fldCharType="end"/>
    </w:r>
    <w:r w:rsidRPr="00E85AB6">
      <w:rPr>
        <w:rStyle w:val="PageNumber"/>
      </w:rPr>
      <w:t xml:space="preserve"> of </w:t>
    </w:r>
    <w:r w:rsidRPr="00E85AB6">
      <w:rPr>
        <w:rStyle w:val="PageNumber"/>
      </w:rPr>
      <w:fldChar w:fldCharType="begin"/>
    </w:r>
    <w:r w:rsidRPr="00E85AB6">
      <w:rPr>
        <w:rStyle w:val="PageNumber"/>
      </w:rPr>
      <w:instrText xml:space="preserve"> NUMPAGES </w:instrText>
    </w:r>
    <w:r w:rsidRPr="00E85AB6">
      <w:rPr>
        <w:rStyle w:val="PageNumber"/>
      </w:rPr>
      <w:fldChar w:fldCharType="separate"/>
    </w:r>
    <w:r>
      <w:rPr>
        <w:rStyle w:val="PageNumber"/>
        <w:noProof/>
      </w:rPr>
      <w:t>19</w:t>
    </w:r>
    <w:r w:rsidRPr="00E85AB6">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E643" w14:textId="77777777" w:rsidR="00216028" w:rsidRDefault="002160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B26E" w14:textId="77777777" w:rsidR="00216028" w:rsidRDefault="0021602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07E6" w14:textId="77777777" w:rsidR="00216028" w:rsidRDefault="0021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49DE"/>
    <w:multiLevelType w:val="hybridMultilevel"/>
    <w:tmpl w:val="250C9E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C32F7E"/>
    <w:multiLevelType w:val="hybridMultilevel"/>
    <w:tmpl w:val="5052AD22"/>
    <w:lvl w:ilvl="0" w:tplc="04090001">
      <w:start w:val="1"/>
      <w:numFmt w:val="bullet"/>
      <w:lvlText w:val=""/>
      <w:lvlJc w:val="left"/>
      <w:pPr>
        <w:ind w:left="5580" w:hanging="360"/>
      </w:pPr>
      <w:rPr>
        <w:rFonts w:ascii="Symbol" w:hAnsi="Symbol"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2" w15:restartNumberingAfterBreak="0">
    <w:nsid w:val="05DC672E"/>
    <w:multiLevelType w:val="hybridMultilevel"/>
    <w:tmpl w:val="139C94B6"/>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0C862CD0"/>
    <w:multiLevelType w:val="hybridMultilevel"/>
    <w:tmpl w:val="74D81B80"/>
    <w:lvl w:ilvl="0" w:tplc="04090003">
      <w:start w:val="1"/>
      <w:numFmt w:val="bullet"/>
      <w:lvlText w:val="o"/>
      <w:lvlJc w:val="left"/>
      <w:pPr>
        <w:ind w:left="2880" w:hanging="360"/>
      </w:pPr>
      <w:rPr>
        <w:rFonts w:ascii="Courier New" w:hAnsi="Courier New" w:cs="Courier New" w:hint="default"/>
      </w:rPr>
    </w:lvl>
    <w:lvl w:ilvl="1" w:tplc="04090001">
      <w:start w:val="1"/>
      <w:numFmt w:val="bullet"/>
      <w:lvlText w:val=""/>
      <w:lvlJc w:val="left"/>
      <w:pPr>
        <w:ind w:left="3600" w:hanging="360"/>
      </w:pPr>
      <w:rPr>
        <w:rFonts w:ascii="Symbol" w:hAnsi="Symbol"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31A75EA"/>
    <w:multiLevelType w:val="hybridMultilevel"/>
    <w:tmpl w:val="B1B6024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14AF2DBA"/>
    <w:multiLevelType w:val="hybridMultilevel"/>
    <w:tmpl w:val="E5349CCC"/>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15AD32AF"/>
    <w:multiLevelType w:val="multilevel"/>
    <w:tmpl w:val="438E2E78"/>
    <w:numStyleLink w:val="Style1"/>
  </w:abstractNum>
  <w:abstractNum w:abstractNumId="7" w15:restartNumberingAfterBreak="0">
    <w:nsid w:val="1A9B668F"/>
    <w:multiLevelType w:val="hybridMultilevel"/>
    <w:tmpl w:val="20C0CEC2"/>
    <w:lvl w:ilvl="0" w:tplc="FFFFFFFF">
      <w:start w:val="1"/>
      <w:numFmt w:val="upperLetter"/>
      <w:lvlText w:val="%1."/>
      <w:lvlJc w:val="lef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8" w15:restartNumberingAfterBreak="0">
    <w:nsid w:val="1AA55346"/>
    <w:multiLevelType w:val="hybridMultilevel"/>
    <w:tmpl w:val="CDA0E7AA"/>
    <w:lvl w:ilvl="0" w:tplc="04090001">
      <w:start w:val="1"/>
      <w:numFmt w:val="bullet"/>
      <w:lvlText w:val=""/>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F">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D4754B"/>
    <w:multiLevelType w:val="hybridMultilevel"/>
    <w:tmpl w:val="0EB81C52"/>
    <w:lvl w:ilvl="0" w:tplc="0409000F">
      <w:start w:val="1"/>
      <w:numFmt w:val="decimal"/>
      <w:lvlText w:val="%1."/>
      <w:lvlJc w:val="left"/>
      <w:pPr>
        <w:ind w:left="3607" w:hanging="360"/>
      </w:pPr>
    </w:lvl>
    <w:lvl w:ilvl="1" w:tplc="04090019" w:tentative="1">
      <w:start w:val="1"/>
      <w:numFmt w:val="lowerLetter"/>
      <w:lvlText w:val="%2."/>
      <w:lvlJc w:val="left"/>
      <w:pPr>
        <w:ind w:left="4327" w:hanging="360"/>
      </w:pPr>
    </w:lvl>
    <w:lvl w:ilvl="2" w:tplc="0409001B" w:tentative="1">
      <w:start w:val="1"/>
      <w:numFmt w:val="lowerRoman"/>
      <w:lvlText w:val="%3."/>
      <w:lvlJc w:val="right"/>
      <w:pPr>
        <w:ind w:left="5047" w:hanging="180"/>
      </w:pPr>
    </w:lvl>
    <w:lvl w:ilvl="3" w:tplc="0409000F" w:tentative="1">
      <w:start w:val="1"/>
      <w:numFmt w:val="decimal"/>
      <w:lvlText w:val="%4."/>
      <w:lvlJc w:val="left"/>
      <w:pPr>
        <w:ind w:left="5767" w:hanging="360"/>
      </w:pPr>
    </w:lvl>
    <w:lvl w:ilvl="4" w:tplc="04090019" w:tentative="1">
      <w:start w:val="1"/>
      <w:numFmt w:val="lowerLetter"/>
      <w:lvlText w:val="%5."/>
      <w:lvlJc w:val="left"/>
      <w:pPr>
        <w:ind w:left="6487" w:hanging="360"/>
      </w:pPr>
    </w:lvl>
    <w:lvl w:ilvl="5" w:tplc="0409001B" w:tentative="1">
      <w:start w:val="1"/>
      <w:numFmt w:val="lowerRoman"/>
      <w:lvlText w:val="%6."/>
      <w:lvlJc w:val="right"/>
      <w:pPr>
        <w:ind w:left="7207" w:hanging="180"/>
      </w:pPr>
    </w:lvl>
    <w:lvl w:ilvl="6" w:tplc="0409000F" w:tentative="1">
      <w:start w:val="1"/>
      <w:numFmt w:val="decimal"/>
      <w:lvlText w:val="%7."/>
      <w:lvlJc w:val="left"/>
      <w:pPr>
        <w:ind w:left="7927" w:hanging="360"/>
      </w:pPr>
    </w:lvl>
    <w:lvl w:ilvl="7" w:tplc="04090019" w:tentative="1">
      <w:start w:val="1"/>
      <w:numFmt w:val="lowerLetter"/>
      <w:lvlText w:val="%8."/>
      <w:lvlJc w:val="left"/>
      <w:pPr>
        <w:ind w:left="8647" w:hanging="360"/>
      </w:pPr>
    </w:lvl>
    <w:lvl w:ilvl="8" w:tplc="0409001B" w:tentative="1">
      <w:start w:val="1"/>
      <w:numFmt w:val="lowerRoman"/>
      <w:lvlText w:val="%9."/>
      <w:lvlJc w:val="right"/>
      <w:pPr>
        <w:ind w:left="9367" w:hanging="180"/>
      </w:pPr>
    </w:lvl>
  </w:abstractNum>
  <w:abstractNum w:abstractNumId="10" w15:restartNumberingAfterBreak="0">
    <w:nsid w:val="20AF06CD"/>
    <w:multiLevelType w:val="hybridMultilevel"/>
    <w:tmpl w:val="22D21B04"/>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61F3B7F"/>
    <w:multiLevelType w:val="hybridMultilevel"/>
    <w:tmpl w:val="74F434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2BCE26AF"/>
    <w:multiLevelType w:val="hybridMultilevel"/>
    <w:tmpl w:val="547EEEB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C322BFA"/>
    <w:multiLevelType w:val="hybridMultilevel"/>
    <w:tmpl w:val="A5509E60"/>
    <w:lvl w:ilvl="0" w:tplc="0409000F">
      <w:start w:val="1"/>
      <w:numFmt w:val="decimal"/>
      <w:lvlText w:val="%1."/>
      <w:lvlJc w:val="left"/>
      <w:pPr>
        <w:ind w:left="1987" w:hanging="360"/>
      </w:pPr>
    </w:lvl>
    <w:lvl w:ilvl="1" w:tplc="04090019">
      <w:start w:val="1"/>
      <w:numFmt w:val="lowerLetter"/>
      <w:lvlText w:val="%2."/>
      <w:lvlJc w:val="left"/>
      <w:pPr>
        <w:ind w:left="2707" w:hanging="360"/>
      </w:pPr>
    </w:lvl>
    <w:lvl w:ilvl="2" w:tplc="0409001B">
      <w:start w:val="1"/>
      <w:numFmt w:val="lowerRoman"/>
      <w:lvlText w:val="%3."/>
      <w:lvlJc w:val="right"/>
      <w:pPr>
        <w:ind w:left="3427" w:hanging="180"/>
      </w:pPr>
    </w:lvl>
    <w:lvl w:ilvl="3" w:tplc="0409000F">
      <w:start w:val="1"/>
      <w:numFmt w:val="decimal"/>
      <w:lvlText w:val="%4."/>
      <w:lvlJc w:val="left"/>
      <w:pPr>
        <w:ind w:left="4147" w:hanging="360"/>
      </w:pPr>
    </w:lvl>
    <w:lvl w:ilvl="4" w:tplc="04090019">
      <w:start w:val="1"/>
      <w:numFmt w:val="lowerLetter"/>
      <w:lvlText w:val="%5."/>
      <w:lvlJc w:val="left"/>
      <w:pPr>
        <w:ind w:left="4867" w:hanging="360"/>
      </w:pPr>
    </w:lvl>
    <w:lvl w:ilvl="5" w:tplc="0409001B">
      <w:start w:val="1"/>
      <w:numFmt w:val="lowerRoman"/>
      <w:lvlText w:val="%6."/>
      <w:lvlJc w:val="right"/>
      <w:pPr>
        <w:ind w:left="5587" w:hanging="180"/>
      </w:pPr>
    </w:lvl>
    <w:lvl w:ilvl="6" w:tplc="0409000F">
      <w:start w:val="1"/>
      <w:numFmt w:val="decimal"/>
      <w:lvlText w:val="%7."/>
      <w:lvlJc w:val="left"/>
      <w:pPr>
        <w:ind w:left="6307" w:hanging="360"/>
      </w:pPr>
    </w:lvl>
    <w:lvl w:ilvl="7" w:tplc="04090019">
      <w:start w:val="1"/>
      <w:numFmt w:val="lowerLetter"/>
      <w:lvlText w:val="%8."/>
      <w:lvlJc w:val="left"/>
      <w:pPr>
        <w:ind w:left="7027" w:hanging="360"/>
      </w:pPr>
    </w:lvl>
    <w:lvl w:ilvl="8" w:tplc="0409001B">
      <w:start w:val="1"/>
      <w:numFmt w:val="lowerRoman"/>
      <w:lvlText w:val="%9."/>
      <w:lvlJc w:val="right"/>
      <w:pPr>
        <w:ind w:left="7747" w:hanging="180"/>
      </w:pPr>
    </w:lvl>
  </w:abstractNum>
  <w:abstractNum w:abstractNumId="14" w15:restartNumberingAfterBreak="0">
    <w:nsid w:val="2DDA32C2"/>
    <w:multiLevelType w:val="hybridMultilevel"/>
    <w:tmpl w:val="087E4354"/>
    <w:lvl w:ilvl="0" w:tplc="AAAE7218">
      <w:start w:val="1"/>
      <w:numFmt w:val="decimal"/>
      <w:pStyle w:val="Style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3D626A"/>
    <w:multiLevelType w:val="hybridMultilevel"/>
    <w:tmpl w:val="9790DB44"/>
    <w:lvl w:ilvl="0" w:tplc="A9661BD0">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33A8022A"/>
    <w:multiLevelType w:val="hybridMultilevel"/>
    <w:tmpl w:val="97807834"/>
    <w:lvl w:ilvl="0" w:tplc="FFFFFFFF">
      <w:start w:val="1"/>
      <w:numFmt w:val="upperLetter"/>
      <w:lvlText w:val="%1."/>
      <w:lvlJc w:val="left"/>
      <w:pPr>
        <w:ind w:left="2707" w:hanging="360"/>
      </w:pPr>
    </w:lvl>
    <w:lvl w:ilvl="1" w:tplc="FFFFFFFF" w:tentative="1">
      <w:start w:val="1"/>
      <w:numFmt w:val="lowerLetter"/>
      <w:lvlText w:val="%2."/>
      <w:lvlJc w:val="left"/>
      <w:pPr>
        <w:ind w:left="3427" w:hanging="360"/>
      </w:pPr>
    </w:lvl>
    <w:lvl w:ilvl="2" w:tplc="FFFFFFFF" w:tentative="1">
      <w:start w:val="1"/>
      <w:numFmt w:val="lowerRoman"/>
      <w:lvlText w:val="%3."/>
      <w:lvlJc w:val="right"/>
      <w:pPr>
        <w:ind w:left="4147" w:hanging="180"/>
      </w:pPr>
    </w:lvl>
    <w:lvl w:ilvl="3" w:tplc="FFFFFFFF" w:tentative="1">
      <w:start w:val="1"/>
      <w:numFmt w:val="decimal"/>
      <w:lvlText w:val="%4."/>
      <w:lvlJc w:val="left"/>
      <w:pPr>
        <w:ind w:left="4867" w:hanging="360"/>
      </w:pPr>
    </w:lvl>
    <w:lvl w:ilvl="4" w:tplc="FFFFFFFF" w:tentative="1">
      <w:start w:val="1"/>
      <w:numFmt w:val="lowerLetter"/>
      <w:lvlText w:val="%5."/>
      <w:lvlJc w:val="left"/>
      <w:pPr>
        <w:ind w:left="5587" w:hanging="360"/>
      </w:pPr>
    </w:lvl>
    <w:lvl w:ilvl="5" w:tplc="FFFFFFFF" w:tentative="1">
      <w:start w:val="1"/>
      <w:numFmt w:val="lowerRoman"/>
      <w:lvlText w:val="%6."/>
      <w:lvlJc w:val="right"/>
      <w:pPr>
        <w:ind w:left="6307" w:hanging="180"/>
      </w:pPr>
    </w:lvl>
    <w:lvl w:ilvl="6" w:tplc="FFFFFFFF" w:tentative="1">
      <w:start w:val="1"/>
      <w:numFmt w:val="decimal"/>
      <w:lvlText w:val="%7."/>
      <w:lvlJc w:val="left"/>
      <w:pPr>
        <w:ind w:left="7027" w:hanging="360"/>
      </w:pPr>
    </w:lvl>
    <w:lvl w:ilvl="7" w:tplc="FFFFFFFF" w:tentative="1">
      <w:start w:val="1"/>
      <w:numFmt w:val="lowerLetter"/>
      <w:lvlText w:val="%8."/>
      <w:lvlJc w:val="left"/>
      <w:pPr>
        <w:ind w:left="7747" w:hanging="360"/>
      </w:pPr>
    </w:lvl>
    <w:lvl w:ilvl="8" w:tplc="FFFFFFFF" w:tentative="1">
      <w:start w:val="1"/>
      <w:numFmt w:val="lowerRoman"/>
      <w:lvlText w:val="%9."/>
      <w:lvlJc w:val="right"/>
      <w:pPr>
        <w:ind w:left="8467" w:hanging="180"/>
      </w:pPr>
    </w:lvl>
  </w:abstractNum>
  <w:abstractNum w:abstractNumId="17" w15:restartNumberingAfterBreak="0">
    <w:nsid w:val="361F1360"/>
    <w:multiLevelType w:val="hybridMultilevel"/>
    <w:tmpl w:val="F9EA07C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8" w15:restartNumberingAfterBreak="0">
    <w:nsid w:val="363964F2"/>
    <w:multiLevelType w:val="hybridMultilevel"/>
    <w:tmpl w:val="B5947C5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6E8332E"/>
    <w:multiLevelType w:val="hybridMultilevel"/>
    <w:tmpl w:val="3D929192"/>
    <w:lvl w:ilvl="0" w:tplc="04090001">
      <w:start w:val="1"/>
      <w:numFmt w:val="bullet"/>
      <w:lvlText w:val=""/>
      <w:lvlJc w:val="left"/>
      <w:pPr>
        <w:ind w:left="2925" w:hanging="360"/>
      </w:pPr>
      <w:rPr>
        <w:rFonts w:ascii="Symbol" w:hAnsi="Symbol"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20" w15:restartNumberingAfterBreak="0">
    <w:nsid w:val="3B097C58"/>
    <w:multiLevelType w:val="hybridMultilevel"/>
    <w:tmpl w:val="114AB5C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3F736D1D"/>
    <w:multiLevelType w:val="hybridMultilevel"/>
    <w:tmpl w:val="97F2CB6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40083AF5"/>
    <w:multiLevelType w:val="hybridMultilevel"/>
    <w:tmpl w:val="35A448A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41017CD1"/>
    <w:multiLevelType w:val="hybridMultilevel"/>
    <w:tmpl w:val="F6BC2D2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42B83D76"/>
    <w:multiLevelType w:val="hybridMultilevel"/>
    <w:tmpl w:val="1ACC4F8C"/>
    <w:lvl w:ilvl="0" w:tplc="04090001">
      <w:start w:val="1"/>
      <w:numFmt w:val="bullet"/>
      <w:lvlText w:val=""/>
      <w:lvlJc w:val="left"/>
      <w:pPr>
        <w:ind w:left="2346" w:hanging="360"/>
      </w:pPr>
      <w:rPr>
        <w:rFonts w:ascii="Symbol" w:hAnsi="Symbol" w:hint="default"/>
      </w:rPr>
    </w:lvl>
    <w:lvl w:ilvl="1" w:tplc="04090003" w:tentative="1">
      <w:start w:val="1"/>
      <w:numFmt w:val="bullet"/>
      <w:lvlText w:val="o"/>
      <w:lvlJc w:val="left"/>
      <w:pPr>
        <w:ind w:left="3066" w:hanging="360"/>
      </w:pPr>
      <w:rPr>
        <w:rFonts w:ascii="Courier New" w:hAnsi="Courier New" w:cs="Courier New" w:hint="default"/>
      </w:rPr>
    </w:lvl>
    <w:lvl w:ilvl="2" w:tplc="04090005" w:tentative="1">
      <w:start w:val="1"/>
      <w:numFmt w:val="bullet"/>
      <w:lvlText w:val=""/>
      <w:lvlJc w:val="left"/>
      <w:pPr>
        <w:ind w:left="3786" w:hanging="360"/>
      </w:pPr>
      <w:rPr>
        <w:rFonts w:ascii="Wingdings" w:hAnsi="Wingdings" w:hint="default"/>
      </w:rPr>
    </w:lvl>
    <w:lvl w:ilvl="3" w:tplc="04090001" w:tentative="1">
      <w:start w:val="1"/>
      <w:numFmt w:val="bullet"/>
      <w:lvlText w:val=""/>
      <w:lvlJc w:val="left"/>
      <w:pPr>
        <w:ind w:left="4506" w:hanging="360"/>
      </w:pPr>
      <w:rPr>
        <w:rFonts w:ascii="Symbol" w:hAnsi="Symbol" w:hint="default"/>
      </w:rPr>
    </w:lvl>
    <w:lvl w:ilvl="4" w:tplc="04090003" w:tentative="1">
      <w:start w:val="1"/>
      <w:numFmt w:val="bullet"/>
      <w:lvlText w:val="o"/>
      <w:lvlJc w:val="left"/>
      <w:pPr>
        <w:ind w:left="5226" w:hanging="360"/>
      </w:pPr>
      <w:rPr>
        <w:rFonts w:ascii="Courier New" w:hAnsi="Courier New" w:cs="Courier New" w:hint="default"/>
      </w:rPr>
    </w:lvl>
    <w:lvl w:ilvl="5" w:tplc="04090005" w:tentative="1">
      <w:start w:val="1"/>
      <w:numFmt w:val="bullet"/>
      <w:lvlText w:val=""/>
      <w:lvlJc w:val="left"/>
      <w:pPr>
        <w:ind w:left="5946" w:hanging="360"/>
      </w:pPr>
      <w:rPr>
        <w:rFonts w:ascii="Wingdings" w:hAnsi="Wingdings" w:hint="default"/>
      </w:rPr>
    </w:lvl>
    <w:lvl w:ilvl="6" w:tplc="04090001" w:tentative="1">
      <w:start w:val="1"/>
      <w:numFmt w:val="bullet"/>
      <w:lvlText w:val=""/>
      <w:lvlJc w:val="left"/>
      <w:pPr>
        <w:ind w:left="6666" w:hanging="360"/>
      </w:pPr>
      <w:rPr>
        <w:rFonts w:ascii="Symbol" w:hAnsi="Symbol" w:hint="default"/>
      </w:rPr>
    </w:lvl>
    <w:lvl w:ilvl="7" w:tplc="04090003" w:tentative="1">
      <w:start w:val="1"/>
      <w:numFmt w:val="bullet"/>
      <w:lvlText w:val="o"/>
      <w:lvlJc w:val="left"/>
      <w:pPr>
        <w:ind w:left="7386" w:hanging="360"/>
      </w:pPr>
      <w:rPr>
        <w:rFonts w:ascii="Courier New" w:hAnsi="Courier New" w:cs="Courier New" w:hint="default"/>
      </w:rPr>
    </w:lvl>
    <w:lvl w:ilvl="8" w:tplc="04090005" w:tentative="1">
      <w:start w:val="1"/>
      <w:numFmt w:val="bullet"/>
      <w:lvlText w:val=""/>
      <w:lvlJc w:val="left"/>
      <w:pPr>
        <w:ind w:left="8106" w:hanging="360"/>
      </w:pPr>
      <w:rPr>
        <w:rFonts w:ascii="Wingdings" w:hAnsi="Wingdings" w:hint="default"/>
      </w:rPr>
    </w:lvl>
  </w:abstractNum>
  <w:abstractNum w:abstractNumId="25" w15:restartNumberingAfterBreak="0">
    <w:nsid w:val="483D099B"/>
    <w:multiLevelType w:val="multilevel"/>
    <w:tmpl w:val="DE90FAC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6" w15:restartNumberingAfterBreak="0">
    <w:nsid w:val="48772EBF"/>
    <w:multiLevelType w:val="hybridMultilevel"/>
    <w:tmpl w:val="661A6DD6"/>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49D77605"/>
    <w:multiLevelType w:val="hybridMultilevel"/>
    <w:tmpl w:val="FA1A78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4A0E4B46"/>
    <w:multiLevelType w:val="hybridMultilevel"/>
    <w:tmpl w:val="0EC63DC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4EB2589D"/>
    <w:multiLevelType w:val="hybridMultilevel"/>
    <w:tmpl w:val="98C4008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0" w15:restartNumberingAfterBreak="0">
    <w:nsid w:val="54852A21"/>
    <w:multiLevelType w:val="hybridMultilevel"/>
    <w:tmpl w:val="03EEFF2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1" w15:restartNumberingAfterBreak="0">
    <w:nsid w:val="58057DA7"/>
    <w:multiLevelType w:val="hybridMultilevel"/>
    <w:tmpl w:val="95520D0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5C171D2A"/>
    <w:multiLevelType w:val="hybridMultilevel"/>
    <w:tmpl w:val="2F202B06"/>
    <w:lvl w:ilvl="0" w:tplc="04090001">
      <w:start w:val="1"/>
      <w:numFmt w:val="bullet"/>
      <w:lvlText w:val=""/>
      <w:lvlJc w:val="left"/>
      <w:pPr>
        <w:ind w:left="2880" w:hanging="360"/>
      </w:pPr>
      <w:rPr>
        <w:rFonts w:ascii="Symbol" w:hAnsi="Symbol" w:hint="default"/>
      </w:rPr>
    </w:lvl>
    <w:lvl w:ilvl="1" w:tplc="8F6EFF5C">
      <w:start w:val="1"/>
      <w:numFmt w:val="bullet"/>
      <w:lvlText w:val="-"/>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15:restartNumberingAfterBreak="0">
    <w:nsid w:val="5D7467E2"/>
    <w:multiLevelType w:val="hybridMultilevel"/>
    <w:tmpl w:val="20C0CEC2"/>
    <w:lvl w:ilvl="0" w:tplc="04090015">
      <w:start w:val="1"/>
      <w:numFmt w:val="upp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5FE817B8"/>
    <w:multiLevelType w:val="multilevel"/>
    <w:tmpl w:val="AD5C3990"/>
    <w:styleLink w:val="Style2"/>
    <w:lvl w:ilvl="0">
      <w:start w:val="1"/>
      <w:numFmt w:val="decimal"/>
      <w:lvlText w:val="%1."/>
      <w:lvlJc w:val="left"/>
      <w:pPr>
        <w:ind w:left="360" w:hanging="360"/>
      </w:pPr>
      <w:rPr>
        <w:rFonts w:cs="Times New Roman" w:hint="default"/>
      </w:rPr>
    </w:lvl>
    <w:lvl w:ilvl="1">
      <w:start w:val="1"/>
      <w:numFmt w:val="lowerLetter"/>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60031681"/>
    <w:multiLevelType w:val="hybridMultilevel"/>
    <w:tmpl w:val="208C10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064358B"/>
    <w:multiLevelType w:val="hybridMultilevel"/>
    <w:tmpl w:val="8E78F5EC"/>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7" w15:restartNumberingAfterBreak="0">
    <w:nsid w:val="62D41877"/>
    <w:multiLevelType w:val="hybridMultilevel"/>
    <w:tmpl w:val="6330B4B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8" w15:restartNumberingAfterBreak="0">
    <w:nsid w:val="67143026"/>
    <w:multiLevelType w:val="hybridMultilevel"/>
    <w:tmpl w:val="D8C801B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9" w15:restartNumberingAfterBreak="0">
    <w:nsid w:val="67D10A8A"/>
    <w:multiLevelType w:val="hybridMultilevel"/>
    <w:tmpl w:val="BB24E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886215A"/>
    <w:multiLevelType w:val="hybridMultilevel"/>
    <w:tmpl w:val="4ECECE26"/>
    <w:lvl w:ilvl="0" w:tplc="A9661BD0">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1" w15:restartNumberingAfterBreak="0">
    <w:nsid w:val="6B6A21CD"/>
    <w:multiLevelType w:val="hybridMultilevel"/>
    <w:tmpl w:val="E176222A"/>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2" w15:restartNumberingAfterBreak="0">
    <w:nsid w:val="6C012834"/>
    <w:multiLevelType w:val="hybridMultilevel"/>
    <w:tmpl w:val="268C5676"/>
    <w:lvl w:ilvl="0" w:tplc="9612A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4C4AC6"/>
    <w:multiLevelType w:val="multilevel"/>
    <w:tmpl w:val="A532D956"/>
    <w:lvl w:ilvl="0">
      <w:start w:val="1"/>
      <w:numFmt w:val="decimal"/>
      <w:pStyle w:val="Style4"/>
      <w:lvlText w:val="%1."/>
      <w:lvlJc w:val="left"/>
      <w:pPr>
        <w:ind w:left="360" w:hanging="360"/>
      </w:pPr>
      <w:rPr>
        <w:rFonts w:hint="default"/>
      </w:rPr>
    </w:lvl>
    <w:lvl w:ilvl="1">
      <w:start w:val="1"/>
      <w:numFmt w:val="decimal"/>
      <w:lvlText w:val="%1.%2"/>
      <w:lvlJc w:val="left"/>
      <w:pPr>
        <w:tabs>
          <w:tab w:val="num" w:pos="5922"/>
        </w:tabs>
        <w:ind w:left="5922" w:hanging="432"/>
      </w:pPr>
      <w:rPr>
        <w:rFonts w:hint="default"/>
        <w:sz w:val="22"/>
        <w:szCs w:val="22"/>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6EBC7CB5"/>
    <w:multiLevelType w:val="hybridMultilevel"/>
    <w:tmpl w:val="23B643EC"/>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5" w15:restartNumberingAfterBreak="0">
    <w:nsid w:val="6F4C13D6"/>
    <w:multiLevelType w:val="hybridMultilevel"/>
    <w:tmpl w:val="66541CFA"/>
    <w:lvl w:ilvl="0" w:tplc="04090003">
      <w:start w:val="1"/>
      <w:numFmt w:val="bullet"/>
      <w:lvlText w:val="o"/>
      <w:lvlJc w:val="left"/>
      <w:pPr>
        <w:ind w:left="3600" w:hanging="360"/>
      </w:pPr>
      <w:rPr>
        <w:rFonts w:ascii="Courier New" w:hAnsi="Courier New" w:cs="Courier New"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6" w15:restartNumberingAfterBreak="0">
    <w:nsid w:val="6F6D7524"/>
    <w:multiLevelType w:val="hybridMultilevel"/>
    <w:tmpl w:val="C4405348"/>
    <w:lvl w:ilvl="0" w:tplc="04090017">
      <w:start w:val="1"/>
      <w:numFmt w:val="lowerLetter"/>
      <w:pStyle w:val="LLBullet1"/>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7" w15:restartNumberingAfterBreak="0">
    <w:nsid w:val="709314FF"/>
    <w:multiLevelType w:val="hybridMultilevel"/>
    <w:tmpl w:val="61F8ED3E"/>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48" w15:restartNumberingAfterBreak="0">
    <w:nsid w:val="745371A1"/>
    <w:multiLevelType w:val="hybridMultilevel"/>
    <w:tmpl w:val="EB9C57A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9" w15:restartNumberingAfterBreak="0">
    <w:nsid w:val="79FC053C"/>
    <w:multiLevelType w:val="hybridMultilevel"/>
    <w:tmpl w:val="97807834"/>
    <w:lvl w:ilvl="0" w:tplc="04090015">
      <w:start w:val="1"/>
      <w:numFmt w:val="upperLetter"/>
      <w:lvlText w:val="%1."/>
      <w:lvlJc w:val="left"/>
      <w:pPr>
        <w:ind w:left="2707" w:hanging="360"/>
      </w:pPr>
    </w:lvl>
    <w:lvl w:ilvl="1" w:tplc="04090019" w:tentative="1">
      <w:start w:val="1"/>
      <w:numFmt w:val="lowerLetter"/>
      <w:lvlText w:val="%2."/>
      <w:lvlJc w:val="left"/>
      <w:pPr>
        <w:ind w:left="3427" w:hanging="360"/>
      </w:pPr>
    </w:lvl>
    <w:lvl w:ilvl="2" w:tplc="0409001B" w:tentative="1">
      <w:start w:val="1"/>
      <w:numFmt w:val="lowerRoman"/>
      <w:lvlText w:val="%3."/>
      <w:lvlJc w:val="right"/>
      <w:pPr>
        <w:ind w:left="4147" w:hanging="180"/>
      </w:pPr>
    </w:lvl>
    <w:lvl w:ilvl="3" w:tplc="0409000F" w:tentative="1">
      <w:start w:val="1"/>
      <w:numFmt w:val="decimal"/>
      <w:lvlText w:val="%4."/>
      <w:lvlJc w:val="left"/>
      <w:pPr>
        <w:ind w:left="4867" w:hanging="360"/>
      </w:pPr>
    </w:lvl>
    <w:lvl w:ilvl="4" w:tplc="04090019" w:tentative="1">
      <w:start w:val="1"/>
      <w:numFmt w:val="lowerLetter"/>
      <w:lvlText w:val="%5."/>
      <w:lvlJc w:val="left"/>
      <w:pPr>
        <w:ind w:left="5587" w:hanging="360"/>
      </w:pPr>
    </w:lvl>
    <w:lvl w:ilvl="5" w:tplc="0409001B" w:tentative="1">
      <w:start w:val="1"/>
      <w:numFmt w:val="lowerRoman"/>
      <w:lvlText w:val="%6."/>
      <w:lvlJc w:val="right"/>
      <w:pPr>
        <w:ind w:left="6307" w:hanging="180"/>
      </w:pPr>
    </w:lvl>
    <w:lvl w:ilvl="6" w:tplc="0409000F" w:tentative="1">
      <w:start w:val="1"/>
      <w:numFmt w:val="decimal"/>
      <w:lvlText w:val="%7."/>
      <w:lvlJc w:val="left"/>
      <w:pPr>
        <w:ind w:left="7027" w:hanging="360"/>
      </w:pPr>
    </w:lvl>
    <w:lvl w:ilvl="7" w:tplc="04090019" w:tentative="1">
      <w:start w:val="1"/>
      <w:numFmt w:val="lowerLetter"/>
      <w:lvlText w:val="%8."/>
      <w:lvlJc w:val="left"/>
      <w:pPr>
        <w:ind w:left="7747" w:hanging="360"/>
      </w:pPr>
    </w:lvl>
    <w:lvl w:ilvl="8" w:tplc="0409001B" w:tentative="1">
      <w:start w:val="1"/>
      <w:numFmt w:val="lowerRoman"/>
      <w:lvlText w:val="%9."/>
      <w:lvlJc w:val="right"/>
      <w:pPr>
        <w:ind w:left="8467" w:hanging="180"/>
      </w:pPr>
    </w:lvl>
  </w:abstractNum>
  <w:abstractNum w:abstractNumId="50" w15:restartNumberingAfterBreak="0">
    <w:nsid w:val="7D3E0D5B"/>
    <w:multiLevelType w:val="hybridMultilevel"/>
    <w:tmpl w:val="131C72A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1" w15:restartNumberingAfterBreak="0">
    <w:nsid w:val="7E461AF2"/>
    <w:multiLevelType w:val="multilevel"/>
    <w:tmpl w:val="438E2E78"/>
    <w:styleLink w:val="Style1"/>
    <w:lvl w:ilvl="0">
      <w:start w:val="1"/>
      <w:numFmt w:val="decimal"/>
      <w:lvlText w:val="%1."/>
      <w:lvlJc w:val="left"/>
      <w:pPr>
        <w:ind w:left="504" w:hanging="504"/>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554004933">
    <w:abstractNumId w:val="51"/>
  </w:num>
  <w:num w:numId="2" w16cid:durableId="637689107">
    <w:abstractNumId w:val="34"/>
  </w:num>
  <w:num w:numId="3" w16cid:durableId="1336306219">
    <w:abstractNumId w:val="46"/>
  </w:num>
  <w:num w:numId="4" w16cid:durableId="1778400840">
    <w:abstractNumId w:val="25"/>
  </w:num>
  <w:num w:numId="5" w16cid:durableId="281695913">
    <w:abstractNumId w:val="43"/>
  </w:num>
  <w:num w:numId="6" w16cid:durableId="1109086657">
    <w:abstractNumId w:val="39"/>
  </w:num>
  <w:num w:numId="7" w16cid:durableId="2044330185">
    <w:abstractNumId w:val="1"/>
  </w:num>
  <w:num w:numId="8" w16cid:durableId="1159463150">
    <w:abstractNumId w:val="32"/>
  </w:num>
  <w:num w:numId="9" w16cid:durableId="547844115">
    <w:abstractNumId w:val="14"/>
  </w:num>
  <w:num w:numId="10" w16cid:durableId="1447698305">
    <w:abstractNumId w:val="42"/>
  </w:num>
  <w:num w:numId="11" w16cid:durableId="1866939848">
    <w:abstractNumId w:val="29"/>
  </w:num>
  <w:num w:numId="12" w16cid:durableId="831260217">
    <w:abstractNumId w:val="33"/>
  </w:num>
  <w:num w:numId="13" w16cid:durableId="2089769956">
    <w:abstractNumId w:val="49"/>
  </w:num>
  <w:num w:numId="14" w16cid:durableId="1041518218">
    <w:abstractNumId w:val="7"/>
  </w:num>
  <w:num w:numId="15" w16cid:durableId="53545886">
    <w:abstractNumId w:val="30"/>
  </w:num>
  <w:num w:numId="16" w16cid:durableId="4996576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6557743">
    <w:abstractNumId w:val="36"/>
  </w:num>
  <w:num w:numId="18" w16cid:durableId="97332507">
    <w:abstractNumId w:val="40"/>
  </w:num>
  <w:num w:numId="19" w16cid:durableId="1740322040">
    <w:abstractNumId w:val="15"/>
  </w:num>
  <w:num w:numId="20" w16cid:durableId="2038506261">
    <w:abstractNumId w:val="47"/>
  </w:num>
  <w:num w:numId="21" w16cid:durableId="1654262140">
    <w:abstractNumId w:val="50"/>
  </w:num>
  <w:num w:numId="22" w16cid:durableId="1632860861">
    <w:abstractNumId w:val="31"/>
  </w:num>
  <w:num w:numId="23" w16cid:durableId="1359354114">
    <w:abstractNumId w:val="23"/>
  </w:num>
  <w:num w:numId="24" w16cid:durableId="1586918087">
    <w:abstractNumId w:val="48"/>
  </w:num>
  <w:num w:numId="25" w16cid:durableId="100691565">
    <w:abstractNumId w:val="19"/>
  </w:num>
  <w:num w:numId="26" w16cid:durableId="487747586">
    <w:abstractNumId w:val="24"/>
  </w:num>
  <w:num w:numId="27" w16cid:durableId="1562784448">
    <w:abstractNumId w:val="0"/>
  </w:num>
  <w:num w:numId="28" w16cid:durableId="408693843">
    <w:abstractNumId w:val="8"/>
  </w:num>
  <w:num w:numId="29" w16cid:durableId="1946647883">
    <w:abstractNumId w:val="27"/>
  </w:num>
  <w:num w:numId="30" w16cid:durableId="330522161">
    <w:abstractNumId w:val="5"/>
  </w:num>
  <w:num w:numId="31" w16cid:durableId="898516930">
    <w:abstractNumId w:val="44"/>
  </w:num>
  <w:num w:numId="32" w16cid:durableId="1816020325">
    <w:abstractNumId w:val="41"/>
  </w:num>
  <w:num w:numId="33" w16cid:durableId="1196894380">
    <w:abstractNumId w:val="10"/>
  </w:num>
  <w:num w:numId="34" w16cid:durableId="1869944996">
    <w:abstractNumId w:val="28"/>
  </w:num>
  <w:num w:numId="35" w16cid:durableId="228618896">
    <w:abstractNumId w:val="26"/>
  </w:num>
  <w:num w:numId="36" w16cid:durableId="1876890278">
    <w:abstractNumId w:val="38"/>
  </w:num>
  <w:num w:numId="37" w16cid:durableId="1355301695">
    <w:abstractNumId w:val="45"/>
  </w:num>
  <w:num w:numId="38" w16cid:durableId="445390867">
    <w:abstractNumId w:val="3"/>
  </w:num>
  <w:num w:numId="39" w16cid:durableId="1147087058">
    <w:abstractNumId w:val="2"/>
  </w:num>
  <w:num w:numId="40" w16cid:durableId="1778601413">
    <w:abstractNumId w:val="12"/>
  </w:num>
  <w:num w:numId="41" w16cid:durableId="590548137">
    <w:abstractNumId w:val="4"/>
  </w:num>
  <w:num w:numId="42" w16cid:durableId="744377077">
    <w:abstractNumId w:val="21"/>
  </w:num>
  <w:num w:numId="43" w16cid:durableId="668291040">
    <w:abstractNumId w:val="20"/>
  </w:num>
  <w:num w:numId="44" w16cid:durableId="1916937949">
    <w:abstractNumId w:val="11"/>
  </w:num>
  <w:num w:numId="45" w16cid:durableId="1782409370">
    <w:abstractNumId w:val="22"/>
  </w:num>
  <w:num w:numId="46" w16cid:durableId="332299915">
    <w:abstractNumId w:val="35"/>
  </w:num>
  <w:num w:numId="47" w16cid:durableId="257909546">
    <w:abstractNumId w:val="18"/>
  </w:num>
  <w:num w:numId="48" w16cid:durableId="1984657372">
    <w:abstractNumId w:val="13"/>
  </w:num>
  <w:num w:numId="49" w16cid:durableId="1401755019">
    <w:abstractNumId w:val="17"/>
  </w:num>
  <w:num w:numId="50" w16cid:durableId="1828934256">
    <w:abstractNumId w:val="37"/>
  </w:num>
  <w:num w:numId="51" w16cid:durableId="490681571">
    <w:abstractNumId w:val="6"/>
  </w:num>
  <w:num w:numId="52" w16cid:durableId="1870490154">
    <w:abstractNumId w:val="9"/>
  </w:num>
  <w:num w:numId="53" w16cid:durableId="1054356775">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B86"/>
    <w:rsid w:val="000062C4"/>
    <w:rsid w:val="00012503"/>
    <w:rsid w:val="000131EF"/>
    <w:rsid w:val="00016BAB"/>
    <w:rsid w:val="00022FE2"/>
    <w:rsid w:val="00027E24"/>
    <w:rsid w:val="00032787"/>
    <w:rsid w:val="000328DC"/>
    <w:rsid w:val="00032C85"/>
    <w:rsid w:val="000361A7"/>
    <w:rsid w:val="000368AE"/>
    <w:rsid w:val="000376E2"/>
    <w:rsid w:val="0004222B"/>
    <w:rsid w:val="00042875"/>
    <w:rsid w:val="000433DC"/>
    <w:rsid w:val="00044674"/>
    <w:rsid w:val="00044A1F"/>
    <w:rsid w:val="00053C26"/>
    <w:rsid w:val="00060D4C"/>
    <w:rsid w:val="000612AA"/>
    <w:rsid w:val="00064881"/>
    <w:rsid w:val="000711A5"/>
    <w:rsid w:val="00071A41"/>
    <w:rsid w:val="00073447"/>
    <w:rsid w:val="0008236D"/>
    <w:rsid w:val="00083AB3"/>
    <w:rsid w:val="00084705"/>
    <w:rsid w:val="000869C1"/>
    <w:rsid w:val="00087D7D"/>
    <w:rsid w:val="000924B9"/>
    <w:rsid w:val="0009324B"/>
    <w:rsid w:val="000975E7"/>
    <w:rsid w:val="000A0F90"/>
    <w:rsid w:val="000B55AC"/>
    <w:rsid w:val="000B6B08"/>
    <w:rsid w:val="000B7B70"/>
    <w:rsid w:val="000C391C"/>
    <w:rsid w:val="000C4A2B"/>
    <w:rsid w:val="000D35FB"/>
    <w:rsid w:val="000E2D1F"/>
    <w:rsid w:val="000F0341"/>
    <w:rsid w:val="001004C2"/>
    <w:rsid w:val="00106C8C"/>
    <w:rsid w:val="00112528"/>
    <w:rsid w:val="00114268"/>
    <w:rsid w:val="00116B86"/>
    <w:rsid w:val="00117208"/>
    <w:rsid w:val="00123958"/>
    <w:rsid w:val="00124A07"/>
    <w:rsid w:val="0012580F"/>
    <w:rsid w:val="001356F1"/>
    <w:rsid w:val="00141205"/>
    <w:rsid w:val="00141A5C"/>
    <w:rsid w:val="00153492"/>
    <w:rsid w:val="00153720"/>
    <w:rsid w:val="0015526B"/>
    <w:rsid w:val="00155464"/>
    <w:rsid w:val="001562B1"/>
    <w:rsid w:val="00160EF8"/>
    <w:rsid w:val="001647F7"/>
    <w:rsid w:val="001649BB"/>
    <w:rsid w:val="00171208"/>
    <w:rsid w:val="00172776"/>
    <w:rsid w:val="00173E52"/>
    <w:rsid w:val="00173F55"/>
    <w:rsid w:val="00174B70"/>
    <w:rsid w:val="00175C48"/>
    <w:rsid w:val="001762C2"/>
    <w:rsid w:val="0018570A"/>
    <w:rsid w:val="0018756F"/>
    <w:rsid w:val="00190337"/>
    <w:rsid w:val="001906CE"/>
    <w:rsid w:val="001909FC"/>
    <w:rsid w:val="001922AB"/>
    <w:rsid w:val="0019333D"/>
    <w:rsid w:val="001A1C4B"/>
    <w:rsid w:val="001A7270"/>
    <w:rsid w:val="001B241E"/>
    <w:rsid w:val="001C03D2"/>
    <w:rsid w:val="001C1C02"/>
    <w:rsid w:val="001C5DB5"/>
    <w:rsid w:val="001C7EC0"/>
    <w:rsid w:val="001D1346"/>
    <w:rsid w:val="001D24FE"/>
    <w:rsid w:val="001D3C3A"/>
    <w:rsid w:val="001D6A05"/>
    <w:rsid w:val="001E24C4"/>
    <w:rsid w:val="001E589B"/>
    <w:rsid w:val="001F14AA"/>
    <w:rsid w:val="001F6B3B"/>
    <w:rsid w:val="001F71CD"/>
    <w:rsid w:val="0020476D"/>
    <w:rsid w:val="00204811"/>
    <w:rsid w:val="002065BF"/>
    <w:rsid w:val="00216028"/>
    <w:rsid w:val="002161FF"/>
    <w:rsid w:val="00216F23"/>
    <w:rsid w:val="00230CF7"/>
    <w:rsid w:val="00236D8B"/>
    <w:rsid w:val="00246042"/>
    <w:rsid w:val="00247590"/>
    <w:rsid w:val="00254841"/>
    <w:rsid w:val="002558EC"/>
    <w:rsid w:val="0027136D"/>
    <w:rsid w:val="00276CC3"/>
    <w:rsid w:val="00280135"/>
    <w:rsid w:val="0028015B"/>
    <w:rsid w:val="00285567"/>
    <w:rsid w:val="002855BE"/>
    <w:rsid w:val="00285F40"/>
    <w:rsid w:val="00286EB0"/>
    <w:rsid w:val="00293793"/>
    <w:rsid w:val="00294D15"/>
    <w:rsid w:val="002A55B6"/>
    <w:rsid w:val="002A71A3"/>
    <w:rsid w:val="002A752B"/>
    <w:rsid w:val="002B12C1"/>
    <w:rsid w:val="002B6B91"/>
    <w:rsid w:val="002D1FB8"/>
    <w:rsid w:val="002D2B5F"/>
    <w:rsid w:val="002D6912"/>
    <w:rsid w:val="002E045B"/>
    <w:rsid w:val="002E05DA"/>
    <w:rsid w:val="002E18A2"/>
    <w:rsid w:val="002F06BB"/>
    <w:rsid w:val="002F5808"/>
    <w:rsid w:val="00305DD7"/>
    <w:rsid w:val="00306C20"/>
    <w:rsid w:val="00315EFF"/>
    <w:rsid w:val="0031787F"/>
    <w:rsid w:val="003248E4"/>
    <w:rsid w:val="00324FB5"/>
    <w:rsid w:val="00325506"/>
    <w:rsid w:val="00336C13"/>
    <w:rsid w:val="00340DD8"/>
    <w:rsid w:val="0034426D"/>
    <w:rsid w:val="003467D5"/>
    <w:rsid w:val="0034694D"/>
    <w:rsid w:val="003472AE"/>
    <w:rsid w:val="003511E3"/>
    <w:rsid w:val="00353788"/>
    <w:rsid w:val="00354973"/>
    <w:rsid w:val="00364E8B"/>
    <w:rsid w:val="00374B4D"/>
    <w:rsid w:val="00374C04"/>
    <w:rsid w:val="00392AE3"/>
    <w:rsid w:val="0039670F"/>
    <w:rsid w:val="003A053F"/>
    <w:rsid w:val="003A362F"/>
    <w:rsid w:val="003A3F48"/>
    <w:rsid w:val="003B00F2"/>
    <w:rsid w:val="003B12B5"/>
    <w:rsid w:val="003B390F"/>
    <w:rsid w:val="003B7B22"/>
    <w:rsid w:val="003C3195"/>
    <w:rsid w:val="003C5101"/>
    <w:rsid w:val="003C7BB0"/>
    <w:rsid w:val="003D59E3"/>
    <w:rsid w:val="003D6CCE"/>
    <w:rsid w:val="003D6F95"/>
    <w:rsid w:val="003E00B9"/>
    <w:rsid w:val="003E3834"/>
    <w:rsid w:val="003E509C"/>
    <w:rsid w:val="003E5F92"/>
    <w:rsid w:val="003F01A7"/>
    <w:rsid w:val="003F026C"/>
    <w:rsid w:val="003F2789"/>
    <w:rsid w:val="003F3907"/>
    <w:rsid w:val="003F5B57"/>
    <w:rsid w:val="003F68C0"/>
    <w:rsid w:val="0040094D"/>
    <w:rsid w:val="00430D0A"/>
    <w:rsid w:val="004362C5"/>
    <w:rsid w:val="004375CA"/>
    <w:rsid w:val="00440DD7"/>
    <w:rsid w:val="00441B3C"/>
    <w:rsid w:val="00442415"/>
    <w:rsid w:val="00460843"/>
    <w:rsid w:val="00464BBB"/>
    <w:rsid w:val="0046747C"/>
    <w:rsid w:val="00472FF9"/>
    <w:rsid w:val="0047576E"/>
    <w:rsid w:val="00475EBA"/>
    <w:rsid w:val="0048554E"/>
    <w:rsid w:val="00487DB6"/>
    <w:rsid w:val="00492F67"/>
    <w:rsid w:val="00493FFD"/>
    <w:rsid w:val="004A2715"/>
    <w:rsid w:val="004A5EED"/>
    <w:rsid w:val="004A7769"/>
    <w:rsid w:val="004B339D"/>
    <w:rsid w:val="004C46CA"/>
    <w:rsid w:val="004C5E1A"/>
    <w:rsid w:val="004D033A"/>
    <w:rsid w:val="004D2838"/>
    <w:rsid w:val="004D32F8"/>
    <w:rsid w:val="004D48E4"/>
    <w:rsid w:val="004D4A17"/>
    <w:rsid w:val="004D4C55"/>
    <w:rsid w:val="004E021A"/>
    <w:rsid w:val="004E2B4B"/>
    <w:rsid w:val="004E608B"/>
    <w:rsid w:val="004E7A14"/>
    <w:rsid w:val="004E7A62"/>
    <w:rsid w:val="004F1932"/>
    <w:rsid w:val="004F1F7D"/>
    <w:rsid w:val="004F5462"/>
    <w:rsid w:val="00500A9C"/>
    <w:rsid w:val="00503DAD"/>
    <w:rsid w:val="00506450"/>
    <w:rsid w:val="005064D9"/>
    <w:rsid w:val="00512B14"/>
    <w:rsid w:val="00513190"/>
    <w:rsid w:val="0052184C"/>
    <w:rsid w:val="00523662"/>
    <w:rsid w:val="00524F60"/>
    <w:rsid w:val="00526993"/>
    <w:rsid w:val="005277F4"/>
    <w:rsid w:val="00533C88"/>
    <w:rsid w:val="00533D56"/>
    <w:rsid w:val="00533FA6"/>
    <w:rsid w:val="0053560B"/>
    <w:rsid w:val="0054071D"/>
    <w:rsid w:val="00540AD8"/>
    <w:rsid w:val="00540CE5"/>
    <w:rsid w:val="00542565"/>
    <w:rsid w:val="0054281B"/>
    <w:rsid w:val="00542CDB"/>
    <w:rsid w:val="00545291"/>
    <w:rsid w:val="005501B4"/>
    <w:rsid w:val="00555F89"/>
    <w:rsid w:val="00560830"/>
    <w:rsid w:val="0056334C"/>
    <w:rsid w:val="005668B2"/>
    <w:rsid w:val="0056777B"/>
    <w:rsid w:val="005773E7"/>
    <w:rsid w:val="0058029C"/>
    <w:rsid w:val="00582D20"/>
    <w:rsid w:val="005834DF"/>
    <w:rsid w:val="00585707"/>
    <w:rsid w:val="0059299E"/>
    <w:rsid w:val="00593164"/>
    <w:rsid w:val="00594E23"/>
    <w:rsid w:val="005A1971"/>
    <w:rsid w:val="005A536D"/>
    <w:rsid w:val="005A6941"/>
    <w:rsid w:val="005A6DE4"/>
    <w:rsid w:val="005B0BC4"/>
    <w:rsid w:val="005B212B"/>
    <w:rsid w:val="005B3813"/>
    <w:rsid w:val="005B4816"/>
    <w:rsid w:val="005B56A6"/>
    <w:rsid w:val="005B706C"/>
    <w:rsid w:val="005C0966"/>
    <w:rsid w:val="005C4D7F"/>
    <w:rsid w:val="005C629B"/>
    <w:rsid w:val="005D16C4"/>
    <w:rsid w:val="005D1FED"/>
    <w:rsid w:val="005D630E"/>
    <w:rsid w:val="005E5107"/>
    <w:rsid w:val="005F2D34"/>
    <w:rsid w:val="005F31EF"/>
    <w:rsid w:val="005F5726"/>
    <w:rsid w:val="00603580"/>
    <w:rsid w:val="00623412"/>
    <w:rsid w:val="006242F0"/>
    <w:rsid w:val="00627758"/>
    <w:rsid w:val="00630353"/>
    <w:rsid w:val="00632A36"/>
    <w:rsid w:val="006347D1"/>
    <w:rsid w:val="006349C7"/>
    <w:rsid w:val="00634E84"/>
    <w:rsid w:val="0065352B"/>
    <w:rsid w:val="00660F65"/>
    <w:rsid w:val="0068020B"/>
    <w:rsid w:val="006857D0"/>
    <w:rsid w:val="00685DC0"/>
    <w:rsid w:val="00686119"/>
    <w:rsid w:val="006910A4"/>
    <w:rsid w:val="00693A2E"/>
    <w:rsid w:val="006942EF"/>
    <w:rsid w:val="00697DF6"/>
    <w:rsid w:val="006A18E9"/>
    <w:rsid w:val="006A3484"/>
    <w:rsid w:val="006A469F"/>
    <w:rsid w:val="006B52B8"/>
    <w:rsid w:val="006B75CA"/>
    <w:rsid w:val="006B792A"/>
    <w:rsid w:val="006C06BD"/>
    <w:rsid w:val="006C0F86"/>
    <w:rsid w:val="006C3FB6"/>
    <w:rsid w:val="006C5475"/>
    <w:rsid w:val="006D11E2"/>
    <w:rsid w:val="006D340A"/>
    <w:rsid w:val="006D5BCA"/>
    <w:rsid w:val="006D69FF"/>
    <w:rsid w:val="006D6EAA"/>
    <w:rsid w:val="006E034A"/>
    <w:rsid w:val="006E1A4E"/>
    <w:rsid w:val="006E2EA3"/>
    <w:rsid w:val="006E31A1"/>
    <w:rsid w:val="006E38FD"/>
    <w:rsid w:val="006E3BC7"/>
    <w:rsid w:val="006E47BE"/>
    <w:rsid w:val="006E7ADA"/>
    <w:rsid w:val="006F19F6"/>
    <w:rsid w:val="006F1DCF"/>
    <w:rsid w:val="006F3587"/>
    <w:rsid w:val="006F3620"/>
    <w:rsid w:val="006F6CB4"/>
    <w:rsid w:val="00701CFE"/>
    <w:rsid w:val="00702A26"/>
    <w:rsid w:val="00703804"/>
    <w:rsid w:val="0070759A"/>
    <w:rsid w:val="00707937"/>
    <w:rsid w:val="007177DC"/>
    <w:rsid w:val="007224BD"/>
    <w:rsid w:val="0072372C"/>
    <w:rsid w:val="00736D59"/>
    <w:rsid w:val="0073759A"/>
    <w:rsid w:val="00743791"/>
    <w:rsid w:val="00744E2B"/>
    <w:rsid w:val="0075058B"/>
    <w:rsid w:val="00755467"/>
    <w:rsid w:val="00755A7A"/>
    <w:rsid w:val="00757630"/>
    <w:rsid w:val="00762D36"/>
    <w:rsid w:val="00763201"/>
    <w:rsid w:val="00771AC0"/>
    <w:rsid w:val="007729BF"/>
    <w:rsid w:val="00785AFB"/>
    <w:rsid w:val="007905B9"/>
    <w:rsid w:val="0079133F"/>
    <w:rsid w:val="007914E8"/>
    <w:rsid w:val="007940D1"/>
    <w:rsid w:val="007A0EF6"/>
    <w:rsid w:val="007A3B2F"/>
    <w:rsid w:val="007A6A66"/>
    <w:rsid w:val="007A6AB3"/>
    <w:rsid w:val="007A7AD0"/>
    <w:rsid w:val="007B0683"/>
    <w:rsid w:val="007B1E72"/>
    <w:rsid w:val="007B3CC7"/>
    <w:rsid w:val="007C0FF7"/>
    <w:rsid w:val="007C14FD"/>
    <w:rsid w:val="007F349C"/>
    <w:rsid w:val="007F5606"/>
    <w:rsid w:val="008007CD"/>
    <w:rsid w:val="00800B9B"/>
    <w:rsid w:val="008055E5"/>
    <w:rsid w:val="00805FA8"/>
    <w:rsid w:val="00806164"/>
    <w:rsid w:val="0080651E"/>
    <w:rsid w:val="008135CE"/>
    <w:rsid w:val="00816E65"/>
    <w:rsid w:val="00820600"/>
    <w:rsid w:val="00822294"/>
    <w:rsid w:val="008250D5"/>
    <w:rsid w:val="00834591"/>
    <w:rsid w:val="008357B2"/>
    <w:rsid w:val="0084665B"/>
    <w:rsid w:val="008543F3"/>
    <w:rsid w:val="00857FF9"/>
    <w:rsid w:val="00862B08"/>
    <w:rsid w:val="00866C65"/>
    <w:rsid w:val="00872E5B"/>
    <w:rsid w:val="008730C3"/>
    <w:rsid w:val="00873247"/>
    <w:rsid w:val="008766AA"/>
    <w:rsid w:val="00881E44"/>
    <w:rsid w:val="008827A4"/>
    <w:rsid w:val="0088481C"/>
    <w:rsid w:val="00885EBC"/>
    <w:rsid w:val="00886CA1"/>
    <w:rsid w:val="008910D4"/>
    <w:rsid w:val="00893628"/>
    <w:rsid w:val="008962D8"/>
    <w:rsid w:val="00896E0F"/>
    <w:rsid w:val="008A5065"/>
    <w:rsid w:val="008B12E1"/>
    <w:rsid w:val="008C1388"/>
    <w:rsid w:val="008C1631"/>
    <w:rsid w:val="008C23AB"/>
    <w:rsid w:val="008C578D"/>
    <w:rsid w:val="008C6144"/>
    <w:rsid w:val="008D4472"/>
    <w:rsid w:val="008D5BEF"/>
    <w:rsid w:val="008E4817"/>
    <w:rsid w:val="008F22B2"/>
    <w:rsid w:val="008F2BBB"/>
    <w:rsid w:val="008F375C"/>
    <w:rsid w:val="00912DE6"/>
    <w:rsid w:val="00915D93"/>
    <w:rsid w:val="00920150"/>
    <w:rsid w:val="00925548"/>
    <w:rsid w:val="009258CA"/>
    <w:rsid w:val="009268B6"/>
    <w:rsid w:val="00926D09"/>
    <w:rsid w:val="00930EA0"/>
    <w:rsid w:val="009357F2"/>
    <w:rsid w:val="00935801"/>
    <w:rsid w:val="009373BC"/>
    <w:rsid w:val="00941935"/>
    <w:rsid w:val="00944E75"/>
    <w:rsid w:val="00947E40"/>
    <w:rsid w:val="00950302"/>
    <w:rsid w:val="00953E78"/>
    <w:rsid w:val="0095556A"/>
    <w:rsid w:val="00956CA3"/>
    <w:rsid w:val="00960F4E"/>
    <w:rsid w:val="0097212C"/>
    <w:rsid w:val="00977D74"/>
    <w:rsid w:val="009821E1"/>
    <w:rsid w:val="009827BA"/>
    <w:rsid w:val="009851B8"/>
    <w:rsid w:val="00986B5A"/>
    <w:rsid w:val="00992A1B"/>
    <w:rsid w:val="009A4D42"/>
    <w:rsid w:val="009B1411"/>
    <w:rsid w:val="009B5DFB"/>
    <w:rsid w:val="009B6205"/>
    <w:rsid w:val="009D29D6"/>
    <w:rsid w:val="009D5AEB"/>
    <w:rsid w:val="009E0C1F"/>
    <w:rsid w:val="009E44B9"/>
    <w:rsid w:val="009E60DC"/>
    <w:rsid w:val="009F1F58"/>
    <w:rsid w:val="00A01AE7"/>
    <w:rsid w:val="00A0560D"/>
    <w:rsid w:val="00A11FAD"/>
    <w:rsid w:val="00A1375C"/>
    <w:rsid w:val="00A15A3B"/>
    <w:rsid w:val="00A17022"/>
    <w:rsid w:val="00A200DA"/>
    <w:rsid w:val="00A22CD4"/>
    <w:rsid w:val="00A317CC"/>
    <w:rsid w:val="00A31C03"/>
    <w:rsid w:val="00A32E90"/>
    <w:rsid w:val="00A3641D"/>
    <w:rsid w:val="00A50E35"/>
    <w:rsid w:val="00A62D26"/>
    <w:rsid w:val="00A63107"/>
    <w:rsid w:val="00A63DA0"/>
    <w:rsid w:val="00A7230F"/>
    <w:rsid w:val="00A747E8"/>
    <w:rsid w:val="00A85B17"/>
    <w:rsid w:val="00A86071"/>
    <w:rsid w:val="00A90D03"/>
    <w:rsid w:val="00A93CE6"/>
    <w:rsid w:val="00A93F6E"/>
    <w:rsid w:val="00A94E7F"/>
    <w:rsid w:val="00A96D0F"/>
    <w:rsid w:val="00AA01E1"/>
    <w:rsid w:val="00AA1C5A"/>
    <w:rsid w:val="00AA3117"/>
    <w:rsid w:val="00AA730E"/>
    <w:rsid w:val="00AC1709"/>
    <w:rsid w:val="00AD061F"/>
    <w:rsid w:val="00AD1E2D"/>
    <w:rsid w:val="00AD4A5E"/>
    <w:rsid w:val="00AD7B2A"/>
    <w:rsid w:val="00AE0380"/>
    <w:rsid w:val="00AE1B87"/>
    <w:rsid w:val="00AE329B"/>
    <w:rsid w:val="00AE3672"/>
    <w:rsid w:val="00AE5573"/>
    <w:rsid w:val="00AE5959"/>
    <w:rsid w:val="00AE69EB"/>
    <w:rsid w:val="00AF0E31"/>
    <w:rsid w:val="00AF153B"/>
    <w:rsid w:val="00AF1724"/>
    <w:rsid w:val="00AF2A30"/>
    <w:rsid w:val="00AF446B"/>
    <w:rsid w:val="00AF785A"/>
    <w:rsid w:val="00B07577"/>
    <w:rsid w:val="00B10037"/>
    <w:rsid w:val="00B10D46"/>
    <w:rsid w:val="00B16C8F"/>
    <w:rsid w:val="00B204E2"/>
    <w:rsid w:val="00B30913"/>
    <w:rsid w:val="00B377B0"/>
    <w:rsid w:val="00B37C23"/>
    <w:rsid w:val="00B40FDA"/>
    <w:rsid w:val="00B44BEA"/>
    <w:rsid w:val="00B46D34"/>
    <w:rsid w:val="00B63670"/>
    <w:rsid w:val="00B6737C"/>
    <w:rsid w:val="00B67625"/>
    <w:rsid w:val="00B67ACB"/>
    <w:rsid w:val="00B67E76"/>
    <w:rsid w:val="00B7254C"/>
    <w:rsid w:val="00B73EF1"/>
    <w:rsid w:val="00B800DF"/>
    <w:rsid w:val="00B80911"/>
    <w:rsid w:val="00B80966"/>
    <w:rsid w:val="00B83ED4"/>
    <w:rsid w:val="00B845F0"/>
    <w:rsid w:val="00B85004"/>
    <w:rsid w:val="00B86CE2"/>
    <w:rsid w:val="00BA076F"/>
    <w:rsid w:val="00BA118E"/>
    <w:rsid w:val="00BA2866"/>
    <w:rsid w:val="00BA3AF4"/>
    <w:rsid w:val="00BB2315"/>
    <w:rsid w:val="00BB299F"/>
    <w:rsid w:val="00BB2EDF"/>
    <w:rsid w:val="00BB42F6"/>
    <w:rsid w:val="00BB71C9"/>
    <w:rsid w:val="00BC0367"/>
    <w:rsid w:val="00BC34D2"/>
    <w:rsid w:val="00BC3DF4"/>
    <w:rsid w:val="00BC6CBA"/>
    <w:rsid w:val="00BE147E"/>
    <w:rsid w:val="00BE1D0E"/>
    <w:rsid w:val="00BE4479"/>
    <w:rsid w:val="00BE49F1"/>
    <w:rsid w:val="00BE61D0"/>
    <w:rsid w:val="00BF1D94"/>
    <w:rsid w:val="00BF37D6"/>
    <w:rsid w:val="00C02022"/>
    <w:rsid w:val="00C23022"/>
    <w:rsid w:val="00C31CA9"/>
    <w:rsid w:val="00C32544"/>
    <w:rsid w:val="00C3539E"/>
    <w:rsid w:val="00C35633"/>
    <w:rsid w:val="00C36FE5"/>
    <w:rsid w:val="00C40453"/>
    <w:rsid w:val="00C53B62"/>
    <w:rsid w:val="00C53C07"/>
    <w:rsid w:val="00C57CCC"/>
    <w:rsid w:val="00C60CE0"/>
    <w:rsid w:val="00C61331"/>
    <w:rsid w:val="00C62334"/>
    <w:rsid w:val="00C647BF"/>
    <w:rsid w:val="00C6780C"/>
    <w:rsid w:val="00C71799"/>
    <w:rsid w:val="00C7735E"/>
    <w:rsid w:val="00C80B53"/>
    <w:rsid w:val="00C821CC"/>
    <w:rsid w:val="00C8350F"/>
    <w:rsid w:val="00C854E6"/>
    <w:rsid w:val="00C85503"/>
    <w:rsid w:val="00C86D83"/>
    <w:rsid w:val="00C87232"/>
    <w:rsid w:val="00C91A7E"/>
    <w:rsid w:val="00C91E69"/>
    <w:rsid w:val="00C91F4F"/>
    <w:rsid w:val="00C968C1"/>
    <w:rsid w:val="00C97434"/>
    <w:rsid w:val="00C97520"/>
    <w:rsid w:val="00C97F24"/>
    <w:rsid w:val="00CA1AF4"/>
    <w:rsid w:val="00CA2E68"/>
    <w:rsid w:val="00CA532A"/>
    <w:rsid w:val="00CA6454"/>
    <w:rsid w:val="00CA75FF"/>
    <w:rsid w:val="00CB39BA"/>
    <w:rsid w:val="00CC26BE"/>
    <w:rsid w:val="00CD154D"/>
    <w:rsid w:val="00CD1EC5"/>
    <w:rsid w:val="00CD29C9"/>
    <w:rsid w:val="00CD365F"/>
    <w:rsid w:val="00CD3BD5"/>
    <w:rsid w:val="00CD490D"/>
    <w:rsid w:val="00CD6F8C"/>
    <w:rsid w:val="00CE5238"/>
    <w:rsid w:val="00CF025F"/>
    <w:rsid w:val="00CF46B4"/>
    <w:rsid w:val="00D04283"/>
    <w:rsid w:val="00D058F1"/>
    <w:rsid w:val="00D06919"/>
    <w:rsid w:val="00D13E61"/>
    <w:rsid w:val="00D14B30"/>
    <w:rsid w:val="00D152DC"/>
    <w:rsid w:val="00D153E3"/>
    <w:rsid w:val="00D16DFB"/>
    <w:rsid w:val="00D1737F"/>
    <w:rsid w:val="00D177A8"/>
    <w:rsid w:val="00D21F03"/>
    <w:rsid w:val="00D244DA"/>
    <w:rsid w:val="00D26BE7"/>
    <w:rsid w:val="00D32707"/>
    <w:rsid w:val="00D32C20"/>
    <w:rsid w:val="00D347A2"/>
    <w:rsid w:val="00D35336"/>
    <w:rsid w:val="00D36737"/>
    <w:rsid w:val="00D3760A"/>
    <w:rsid w:val="00D414BA"/>
    <w:rsid w:val="00D52A6D"/>
    <w:rsid w:val="00D56365"/>
    <w:rsid w:val="00D60077"/>
    <w:rsid w:val="00D604F8"/>
    <w:rsid w:val="00D61695"/>
    <w:rsid w:val="00D616AD"/>
    <w:rsid w:val="00D65B5B"/>
    <w:rsid w:val="00D727EB"/>
    <w:rsid w:val="00D814A9"/>
    <w:rsid w:val="00D81B0B"/>
    <w:rsid w:val="00D86B56"/>
    <w:rsid w:val="00D934C9"/>
    <w:rsid w:val="00D95ECE"/>
    <w:rsid w:val="00DA06F2"/>
    <w:rsid w:val="00DB2428"/>
    <w:rsid w:val="00DC524E"/>
    <w:rsid w:val="00DC6019"/>
    <w:rsid w:val="00DD120A"/>
    <w:rsid w:val="00DD1703"/>
    <w:rsid w:val="00DD4A51"/>
    <w:rsid w:val="00DD587E"/>
    <w:rsid w:val="00DD5B46"/>
    <w:rsid w:val="00DD649B"/>
    <w:rsid w:val="00DD7792"/>
    <w:rsid w:val="00DD7F1A"/>
    <w:rsid w:val="00DE386A"/>
    <w:rsid w:val="00E02FA6"/>
    <w:rsid w:val="00E10512"/>
    <w:rsid w:val="00E16802"/>
    <w:rsid w:val="00E1682C"/>
    <w:rsid w:val="00E3160C"/>
    <w:rsid w:val="00E32777"/>
    <w:rsid w:val="00E32C43"/>
    <w:rsid w:val="00E36C4F"/>
    <w:rsid w:val="00E3732C"/>
    <w:rsid w:val="00E40583"/>
    <w:rsid w:val="00E43AD2"/>
    <w:rsid w:val="00E4435E"/>
    <w:rsid w:val="00E45296"/>
    <w:rsid w:val="00E537B4"/>
    <w:rsid w:val="00E54C57"/>
    <w:rsid w:val="00E54D71"/>
    <w:rsid w:val="00E63545"/>
    <w:rsid w:val="00E63BC9"/>
    <w:rsid w:val="00E655F5"/>
    <w:rsid w:val="00E7055B"/>
    <w:rsid w:val="00E72767"/>
    <w:rsid w:val="00E74764"/>
    <w:rsid w:val="00E757DA"/>
    <w:rsid w:val="00E853B4"/>
    <w:rsid w:val="00E85CC3"/>
    <w:rsid w:val="00E90717"/>
    <w:rsid w:val="00E91BA0"/>
    <w:rsid w:val="00E91C8C"/>
    <w:rsid w:val="00E938B0"/>
    <w:rsid w:val="00E95537"/>
    <w:rsid w:val="00E96A61"/>
    <w:rsid w:val="00EA400B"/>
    <w:rsid w:val="00EA4132"/>
    <w:rsid w:val="00EA5661"/>
    <w:rsid w:val="00EA695E"/>
    <w:rsid w:val="00EB0F6F"/>
    <w:rsid w:val="00EB3A52"/>
    <w:rsid w:val="00EC5FEF"/>
    <w:rsid w:val="00ED4C58"/>
    <w:rsid w:val="00EE216F"/>
    <w:rsid w:val="00EE5F77"/>
    <w:rsid w:val="00EE6162"/>
    <w:rsid w:val="00EE64C5"/>
    <w:rsid w:val="00EF4114"/>
    <w:rsid w:val="00EF412A"/>
    <w:rsid w:val="00F00B01"/>
    <w:rsid w:val="00F03AE3"/>
    <w:rsid w:val="00F045DE"/>
    <w:rsid w:val="00F0496E"/>
    <w:rsid w:val="00F121B7"/>
    <w:rsid w:val="00F12DFA"/>
    <w:rsid w:val="00F13B55"/>
    <w:rsid w:val="00F141F3"/>
    <w:rsid w:val="00F154B4"/>
    <w:rsid w:val="00F23324"/>
    <w:rsid w:val="00F27E4E"/>
    <w:rsid w:val="00F3322F"/>
    <w:rsid w:val="00F36CE4"/>
    <w:rsid w:val="00F37A16"/>
    <w:rsid w:val="00F37ED4"/>
    <w:rsid w:val="00F4127B"/>
    <w:rsid w:val="00F41B13"/>
    <w:rsid w:val="00F5036F"/>
    <w:rsid w:val="00F5190C"/>
    <w:rsid w:val="00F5459A"/>
    <w:rsid w:val="00F54F54"/>
    <w:rsid w:val="00F6111B"/>
    <w:rsid w:val="00F764C2"/>
    <w:rsid w:val="00F77706"/>
    <w:rsid w:val="00F7794C"/>
    <w:rsid w:val="00F80515"/>
    <w:rsid w:val="00F863A6"/>
    <w:rsid w:val="00F86C92"/>
    <w:rsid w:val="00F87D29"/>
    <w:rsid w:val="00F9591C"/>
    <w:rsid w:val="00FB15E5"/>
    <w:rsid w:val="00FB53DF"/>
    <w:rsid w:val="00FC5345"/>
    <w:rsid w:val="00FC5C79"/>
    <w:rsid w:val="00FD1822"/>
    <w:rsid w:val="00FD282D"/>
    <w:rsid w:val="00FE4645"/>
    <w:rsid w:val="00FE736C"/>
    <w:rsid w:val="00FF57F4"/>
    <w:rsid w:val="00FF7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2069824F"/>
  <w15:chartTrackingRefBased/>
  <w15:docId w15:val="{D3ACADFB-9B8C-4BB1-BD84-0713DF95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35E"/>
    <w:pPr>
      <w:spacing w:after="0" w:line="240" w:lineRule="auto"/>
    </w:pPr>
    <w:rPr>
      <w:rFonts w:ascii="Calibri" w:eastAsia="Calibri" w:hAnsi="Calibri" w:cs="Times New Roman"/>
    </w:rPr>
  </w:style>
  <w:style w:type="paragraph" w:styleId="Heading1">
    <w:name w:val="heading 1"/>
    <w:basedOn w:val="Normal"/>
    <w:next w:val="Normal"/>
    <w:link w:val="Heading1Char"/>
    <w:qFormat/>
    <w:rsid w:val="004D4C55"/>
    <w:pPr>
      <w:keepNext/>
      <w:keepLines/>
      <w:shd w:val="solid" w:color="B4C6E7" w:themeColor="accent1" w:themeTint="66" w:fill="B4C6E7" w:themeFill="accent1" w:themeFillTint="66"/>
      <w:spacing w:before="480"/>
      <w:outlineLvl w:val="0"/>
    </w:pPr>
    <w:rPr>
      <w:rFonts w:asciiTheme="majorHAnsi" w:eastAsia="Times New Roman" w:hAnsiTheme="majorHAnsi"/>
      <w:b/>
      <w:bCs/>
      <w:sz w:val="28"/>
      <w:szCs w:val="28"/>
    </w:rPr>
  </w:style>
  <w:style w:type="paragraph" w:styleId="Heading2">
    <w:name w:val="heading 2"/>
    <w:basedOn w:val="Normal"/>
    <w:next w:val="Normal"/>
    <w:link w:val="Heading2Char"/>
    <w:qFormat/>
    <w:rsid w:val="00C7735E"/>
    <w:pPr>
      <w:keepNext/>
      <w:keepLines/>
      <w:shd w:val="solid" w:color="D5DCE4" w:themeColor="text2" w:themeTint="33" w:fill="D5DCE4" w:themeFill="text2" w:themeFillTint="33"/>
      <w:spacing w:before="200"/>
      <w:outlineLvl w:val="1"/>
    </w:pPr>
    <w:rPr>
      <w:rFonts w:eastAsia="Times New Roman"/>
      <w:bCs/>
      <w:sz w:val="26"/>
      <w:szCs w:val="26"/>
    </w:rPr>
  </w:style>
  <w:style w:type="paragraph" w:styleId="Heading3">
    <w:name w:val="heading 3"/>
    <w:basedOn w:val="Normal"/>
    <w:next w:val="Normal"/>
    <w:link w:val="Heading3Char"/>
    <w:qFormat/>
    <w:rsid w:val="0075058B"/>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qFormat/>
    <w:rsid w:val="0075058B"/>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qFormat/>
    <w:rsid w:val="0075058B"/>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qFormat/>
    <w:rsid w:val="0075058B"/>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qFormat/>
    <w:rsid w:val="0075058B"/>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qFormat/>
    <w:rsid w:val="0075058B"/>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75058B"/>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4C55"/>
    <w:rPr>
      <w:rFonts w:asciiTheme="majorHAnsi" w:eastAsia="Times New Roman" w:hAnsiTheme="majorHAnsi" w:cs="Times New Roman"/>
      <w:b/>
      <w:bCs/>
      <w:sz w:val="28"/>
      <w:szCs w:val="28"/>
      <w:shd w:val="solid" w:color="B4C6E7" w:themeColor="accent1" w:themeTint="66" w:fill="B4C6E7" w:themeFill="accent1" w:themeFillTint="66"/>
    </w:rPr>
  </w:style>
  <w:style w:type="character" w:customStyle="1" w:styleId="Heading2Char">
    <w:name w:val="Heading 2 Char"/>
    <w:basedOn w:val="DefaultParagraphFont"/>
    <w:link w:val="Heading2"/>
    <w:rsid w:val="00C7735E"/>
    <w:rPr>
      <w:rFonts w:ascii="Calibri" w:eastAsia="Times New Roman" w:hAnsi="Calibri" w:cs="Times New Roman"/>
      <w:bCs/>
      <w:sz w:val="26"/>
      <w:szCs w:val="26"/>
      <w:shd w:val="solid" w:color="D5DCE4" w:themeColor="text2" w:themeTint="33" w:fill="D5DCE4" w:themeFill="text2" w:themeFillTint="33"/>
    </w:rPr>
  </w:style>
  <w:style w:type="character" w:customStyle="1" w:styleId="Heading3Char">
    <w:name w:val="Heading 3 Char"/>
    <w:basedOn w:val="DefaultParagraphFont"/>
    <w:link w:val="Heading3"/>
    <w:rsid w:val="0075058B"/>
    <w:rPr>
      <w:rFonts w:ascii="Cambria" w:eastAsia="Times New Roman" w:hAnsi="Cambria" w:cs="Times New Roman"/>
      <w:b/>
      <w:bCs/>
      <w:color w:val="4F81BD"/>
    </w:rPr>
  </w:style>
  <w:style w:type="character" w:customStyle="1" w:styleId="Heading4Char">
    <w:name w:val="Heading 4 Char"/>
    <w:basedOn w:val="DefaultParagraphFont"/>
    <w:link w:val="Heading4"/>
    <w:rsid w:val="0075058B"/>
    <w:rPr>
      <w:rFonts w:ascii="Cambria" w:eastAsia="Times New Roman" w:hAnsi="Cambria" w:cs="Times New Roman"/>
      <w:b/>
      <w:bCs/>
      <w:i/>
      <w:iCs/>
      <w:color w:val="4F81BD"/>
    </w:rPr>
  </w:style>
  <w:style w:type="character" w:customStyle="1" w:styleId="Heading5Char">
    <w:name w:val="Heading 5 Char"/>
    <w:basedOn w:val="DefaultParagraphFont"/>
    <w:link w:val="Heading5"/>
    <w:rsid w:val="0075058B"/>
    <w:rPr>
      <w:rFonts w:ascii="Cambria" w:eastAsia="Times New Roman" w:hAnsi="Cambria" w:cs="Times New Roman"/>
      <w:color w:val="243F60"/>
    </w:rPr>
  </w:style>
  <w:style w:type="character" w:customStyle="1" w:styleId="Heading6Char">
    <w:name w:val="Heading 6 Char"/>
    <w:basedOn w:val="DefaultParagraphFont"/>
    <w:link w:val="Heading6"/>
    <w:rsid w:val="0075058B"/>
    <w:rPr>
      <w:rFonts w:ascii="Cambria" w:eastAsia="Times New Roman" w:hAnsi="Cambria" w:cs="Times New Roman"/>
      <w:i/>
      <w:iCs/>
      <w:color w:val="243F60"/>
    </w:rPr>
  </w:style>
  <w:style w:type="character" w:customStyle="1" w:styleId="Heading7Char">
    <w:name w:val="Heading 7 Char"/>
    <w:basedOn w:val="DefaultParagraphFont"/>
    <w:link w:val="Heading7"/>
    <w:rsid w:val="0075058B"/>
    <w:rPr>
      <w:rFonts w:ascii="Cambria" w:eastAsia="Times New Roman" w:hAnsi="Cambria" w:cs="Times New Roman"/>
      <w:i/>
      <w:iCs/>
      <w:color w:val="404040"/>
    </w:rPr>
  </w:style>
  <w:style w:type="character" w:customStyle="1" w:styleId="Heading8Char">
    <w:name w:val="Heading 8 Char"/>
    <w:basedOn w:val="DefaultParagraphFont"/>
    <w:link w:val="Heading8"/>
    <w:rsid w:val="0075058B"/>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75058B"/>
    <w:rPr>
      <w:rFonts w:ascii="Cambria" w:eastAsia="Times New Roman" w:hAnsi="Cambria" w:cs="Times New Roman"/>
      <w:i/>
      <w:iCs/>
      <w:color w:val="404040"/>
      <w:sz w:val="20"/>
      <w:szCs w:val="20"/>
    </w:rPr>
  </w:style>
  <w:style w:type="paragraph" w:styleId="ListParagraph">
    <w:name w:val="List Paragraph"/>
    <w:aliases w:val="Indented Text"/>
    <w:basedOn w:val="Normal"/>
    <w:uiPriority w:val="34"/>
    <w:qFormat/>
    <w:rsid w:val="0075058B"/>
    <w:pPr>
      <w:ind w:left="720"/>
      <w:contextualSpacing/>
    </w:pPr>
  </w:style>
  <w:style w:type="paragraph" w:styleId="Header">
    <w:name w:val="header"/>
    <w:basedOn w:val="Normal"/>
    <w:link w:val="HeaderChar"/>
    <w:rsid w:val="0075058B"/>
    <w:pPr>
      <w:tabs>
        <w:tab w:val="center" w:pos="4320"/>
        <w:tab w:val="right" w:pos="8640"/>
      </w:tabs>
      <w:overflowPunct w:val="0"/>
      <w:autoSpaceDE w:val="0"/>
      <w:autoSpaceDN w:val="0"/>
      <w:adjustRightInd w:val="0"/>
      <w:textAlignment w:val="baseline"/>
    </w:pPr>
    <w:rPr>
      <w:rFonts w:ascii="Times New Roman" w:eastAsia="Times New Roman" w:hAnsi="Times New Roman"/>
      <w:sz w:val="20"/>
      <w:szCs w:val="20"/>
    </w:rPr>
  </w:style>
  <w:style w:type="character" w:customStyle="1" w:styleId="HeaderChar">
    <w:name w:val="Header Char"/>
    <w:basedOn w:val="DefaultParagraphFont"/>
    <w:link w:val="Header"/>
    <w:rsid w:val="0075058B"/>
    <w:rPr>
      <w:rFonts w:ascii="Times New Roman" w:eastAsia="Times New Roman" w:hAnsi="Times New Roman" w:cs="Times New Roman"/>
      <w:sz w:val="20"/>
      <w:szCs w:val="20"/>
    </w:rPr>
  </w:style>
  <w:style w:type="paragraph" w:styleId="Footer">
    <w:name w:val="footer"/>
    <w:basedOn w:val="Normal"/>
    <w:link w:val="FooterChar"/>
    <w:uiPriority w:val="99"/>
    <w:rsid w:val="0075058B"/>
    <w:pPr>
      <w:tabs>
        <w:tab w:val="center" w:pos="4680"/>
        <w:tab w:val="right" w:pos="9360"/>
      </w:tabs>
    </w:pPr>
  </w:style>
  <w:style w:type="character" w:customStyle="1" w:styleId="FooterChar">
    <w:name w:val="Footer Char"/>
    <w:basedOn w:val="DefaultParagraphFont"/>
    <w:link w:val="Footer"/>
    <w:uiPriority w:val="99"/>
    <w:rsid w:val="0075058B"/>
    <w:rPr>
      <w:rFonts w:ascii="Calibri" w:eastAsia="Calibri" w:hAnsi="Calibri" w:cs="Times New Roman"/>
    </w:rPr>
  </w:style>
  <w:style w:type="character" w:styleId="PageNumber">
    <w:name w:val="page number"/>
    <w:semiHidden/>
    <w:rsid w:val="0075058B"/>
    <w:rPr>
      <w:rFonts w:cs="Times New Roman"/>
    </w:rPr>
  </w:style>
  <w:style w:type="character" w:styleId="Hyperlink">
    <w:name w:val="Hyperlink"/>
    <w:uiPriority w:val="99"/>
    <w:rsid w:val="0075058B"/>
    <w:rPr>
      <w:rFonts w:cs="Times New Roman"/>
      <w:color w:val="0000FF"/>
      <w:u w:val="single"/>
    </w:rPr>
  </w:style>
  <w:style w:type="paragraph" w:styleId="BodyTextIndent2">
    <w:name w:val="Body Text Indent 2"/>
    <w:basedOn w:val="Normal"/>
    <w:link w:val="BodyTextIndent2Char"/>
    <w:semiHidden/>
    <w:rsid w:val="0075058B"/>
    <w:pPr>
      <w:overflowPunct w:val="0"/>
      <w:autoSpaceDE w:val="0"/>
      <w:autoSpaceDN w:val="0"/>
      <w:adjustRightInd w:val="0"/>
      <w:ind w:left="1440"/>
      <w:textAlignment w:val="baseline"/>
    </w:pPr>
    <w:rPr>
      <w:rFonts w:ascii="Arial" w:eastAsia="Times New Roman" w:hAnsi="Arial" w:cs="Arial"/>
      <w:sz w:val="20"/>
      <w:szCs w:val="20"/>
    </w:rPr>
  </w:style>
  <w:style w:type="character" w:customStyle="1" w:styleId="BodyTextIndent2Char">
    <w:name w:val="Body Text Indent 2 Char"/>
    <w:basedOn w:val="DefaultParagraphFont"/>
    <w:link w:val="BodyTextIndent2"/>
    <w:semiHidden/>
    <w:rsid w:val="0075058B"/>
    <w:rPr>
      <w:rFonts w:ascii="Arial" w:eastAsia="Times New Roman" w:hAnsi="Arial" w:cs="Arial"/>
      <w:sz w:val="20"/>
      <w:szCs w:val="20"/>
    </w:rPr>
  </w:style>
  <w:style w:type="paragraph" w:styleId="BodyTextIndent3">
    <w:name w:val="Body Text Indent 3"/>
    <w:basedOn w:val="Normal"/>
    <w:link w:val="BodyTextIndent3Char"/>
    <w:semiHidden/>
    <w:rsid w:val="0075058B"/>
    <w:pPr>
      <w:spacing w:after="120"/>
      <w:ind w:left="360"/>
    </w:pPr>
    <w:rPr>
      <w:sz w:val="16"/>
      <w:szCs w:val="16"/>
    </w:rPr>
  </w:style>
  <w:style w:type="character" w:customStyle="1" w:styleId="BodyTextIndent3Char">
    <w:name w:val="Body Text Indent 3 Char"/>
    <w:basedOn w:val="DefaultParagraphFont"/>
    <w:link w:val="BodyTextIndent3"/>
    <w:semiHidden/>
    <w:rsid w:val="0075058B"/>
    <w:rPr>
      <w:rFonts w:ascii="Calibri" w:eastAsia="Calibri" w:hAnsi="Calibri" w:cs="Times New Roman"/>
      <w:sz w:val="16"/>
      <w:szCs w:val="16"/>
    </w:rPr>
  </w:style>
  <w:style w:type="paragraph" w:styleId="BodyText">
    <w:name w:val="Body Text"/>
    <w:basedOn w:val="Normal"/>
    <w:link w:val="BodyTextChar"/>
    <w:semiHidden/>
    <w:rsid w:val="0075058B"/>
    <w:pPr>
      <w:spacing w:after="120"/>
    </w:pPr>
  </w:style>
  <w:style w:type="character" w:customStyle="1" w:styleId="BodyTextChar">
    <w:name w:val="Body Text Char"/>
    <w:basedOn w:val="DefaultParagraphFont"/>
    <w:link w:val="BodyText"/>
    <w:semiHidden/>
    <w:rsid w:val="0075058B"/>
    <w:rPr>
      <w:rFonts w:ascii="Calibri" w:eastAsia="Calibri" w:hAnsi="Calibri" w:cs="Times New Roman"/>
    </w:rPr>
  </w:style>
  <w:style w:type="table" w:styleId="TableGrid">
    <w:name w:val="Table Grid"/>
    <w:basedOn w:val="TableNormal"/>
    <w:uiPriority w:val="59"/>
    <w:rsid w:val="0075058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75058B"/>
    <w:pPr>
      <w:spacing w:after="120"/>
    </w:pPr>
    <w:rPr>
      <w:sz w:val="16"/>
      <w:szCs w:val="16"/>
    </w:rPr>
  </w:style>
  <w:style w:type="character" w:customStyle="1" w:styleId="BodyText3Char">
    <w:name w:val="Body Text 3 Char"/>
    <w:basedOn w:val="DefaultParagraphFont"/>
    <w:link w:val="BodyText3"/>
    <w:rsid w:val="0075058B"/>
    <w:rPr>
      <w:rFonts w:ascii="Calibri" w:eastAsia="Calibri" w:hAnsi="Calibri" w:cs="Times New Roman"/>
      <w:sz w:val="16"/>
      <w:szCs w:val="16"/>
    </w:rPr>
  </w:style>
  <w:style w:type="paragraph" w:styleId="BlockText">
    <w:name w:val="Block Text"/>
    <w:basedOn w:val="Normal"/>
    <w:semiHidden/>
    <w:rsid w:val="0075058B"/>
    <w:pPr>
      <w:tabs>
        <w:tab w:val="left" w:pos="1260"/>
        <w:tab w:val="left" w:pos="2160"/>
        <w:tab w:val="left" w:pos="2880"/>
      </w:tabs>
      <w:overflowPunct w:val="0"/>
      <w:autoSpaceDE w:val="0"/>
      <w:autoSpaceDN w:val="0"/>
      <w:adjustRightInd w:val="0"/>
      <w:ind w:left="1260" w:right="18" w:hanging="630"/>
      <w:textAlignment w:val="baseline"/>
    </w:pPr>
    <w:rPr>
      <w:rFonts w:ascii="Times New Roman" w:eastAsia="Times New Roman" w:hAnsi="Times New Roman"/>
      <w:sz w:val="20"/>
      <w:szCs w:val="20"/>
    </w:rPr>
  </w:style>
  <w:style w:type="paragraph" w:styleId="BodyText2">
    <w:name w:val="Body Text 2"/>
    <w:basedOn w:val="Normal"/>
    <w:link w:val="BodyText2Char"/>
    <w:rsid w:val="0075058B"/>
    <w:pPr>
      <w:spacing w:after="120" w:line="480" w:lineRule="auto"/>
    </w:pPr>
  </w:style>
  <w:style w:type="character" w:customStyle="1" w:styleId="BodyText2Char">
    <w:name w:val="Body Text 2 Char"/>
    <w:basedOn w:val="DefaultParagraphFont"/>
    <w:link w:val="BodyText2"/>
    <w:rsid w:val="0075058B"/>
    <w:rPr>
      <w:rFonts w:ascii="Calibri" w:eastAsia="Calibri" w:hAnsi="Calibri" w:cs="Times New Roman"/>
    </w:rPr>
  </w:style>
  <w:style w:type="paragraph" w:styleId="Title">
    <w:name w:val="Title"/>
    <w:basedOn w:val="Normal"/>
    <w:link w:val="TitleChar"/>
    <w:qFormat/>
    <w:rsid w:val="0075058B"/>
    <w:pPr>
      <w:overflowPunct w:val="0"/>
      <w:autoSpaceDE w:val="0"/>
      <w:autoSpaceDN w:val="0"/>
      <w:adjustRightInd w:val="0"/>
      <w:jc w:val="center"/>
      <w:textAlignment w:val="baseline"/>
    </w:pPr>
    <w:rPr>
      <w:rFonts w:ascii="Arial" w:eastAsia="Times New Roman" w:hAnsi="Arial"/>
      <w:b/>
      <w:bCs/>
      <w:sz w:val="20"/>
      <w:szCs w:val="20"/>
    </w:rPr>
  </w:style>
  <w:style w:type="character" w:customStyle="1" w:styleId="TitleChar">
    <w:name w:val="Title Char"/>
    <w:basedOn w:val="DefaultParagraphFont"/>
    <w:link w:val="Title"/>
    <w:rsid w:val="0075058B"/>
    <w:rPr>
      <w:rFonts w:ascii="Arial" w:eastAsia="Times New Roman" w:hAnsi="Arial" w:cs="Times New Roman"/>
      <w:b/>
      <w:bCs/>
      <w:sz w:val="20"/>
      <w:szCs w:val="20"/>
    </w:rPr>
  </w:style>
  <w:style w:type="paragraph" w:customStyle="1" w:styleId="filltext">
    <w:name w:val="fill text"/>
    <w:basedOn w:val="Normal"/>
    <w:rsid w:val="0075058B"/>
    <w:pPr>
      <w:spacing w:before="40" w:after="40"/>
    </w:pPr>
    <w:rPr>
      <w:rFonts w:ascii="Times New Roman" w:eastAsia="Times New Roman" w:hAnsi="Times New Roman"/>
      <w:szCs w:val="20"/>
    </w:rPr>
  </w:style>
  <w:style w:type="paragraph" w:customStyle="1" w:styleId="formtitle">
    <w:name w:val="form title"/>
    <w:basedOn w:val="Normal"/>
    <w:rsid w:val="0075058B"/>
    <w:pPr>
      <w:jc w:val="center"/>
    </w:pPr>
    <w:rPr>
      <w:rFonts w:ascii="Arial" w:eastAsia="Times New Roman" w:hAnsi="Arial"/>
      <w:sz w:val="24"/>
      <w:szCs w:val="20"/>
    </w:rPr>
  </w:style>
  <w:style w:type="paragraph" w:customStyle="1" w:styleId="formID">
    <w:name w:val="formID"/>
    <w:basedOn w:val="Normal"/>
    <w:rsid w:val="0075058B"/>
    <w:rPr>
      <w:rFonts w:ascii="Arial" w:eastAsia="Times New Roman" w:hAnsi="Arial"/>
      <w:caps/>
      <w:sz w:val="16"/>
      <w:szCs w:val="20"/>
    </w:rPr>
  </w:style>
  <w:style w:type="paragraph" w:customStyle="1" w:styleId="labels">
    <w:name w:val="labels"/>
    <w:basedOn w:val="Normal"/>
    <w:rsid w:val="0075058B"/>
    <w:pPr>
      <w:ind w:left="360" w:hanging="360"/>
    </w:pPr>
    <w:rPr>
      <w:rFonts w:ascii="Arial" w:eastAsia="Times New Roman" w:hAnsi="Arial"/>
      <w:sz w:val="20"/>
      <w:szCs w:val="20"/>
    </w:rPr>
  </w:style>
  <w:style w:type="paragraph" w:styleId="BodyTextIndent">
    <w:name w:val="Body Text Indent"/>
    <w:basedOn w:val="Normal"/>
    <w:link w:val="BodyTextIndentChar"/>
    <w:semiHidden/>
    <w:rsid w:val="0075058B"/>
    <w:pPr>
      <w:spacing w:after="120"/>
      <w:ind w:left="360"/>
    </w:pPr>
  </w:style>
  <w:style w:type="character" w:customStyle="1" w:styleId="BodyTextIndentChar">
    <w:name w:val="Body Text Indent Char"/>
    <w:basedOn w:val="DefaultParagraphFont"/>
    <w:link w:val="BodyTextIndent"/>
    <w:semiHidden/>
    <w:rsid w:val="0075058B"/>
    <w:rPr>
      <w:rFonts w:ascii="Calibri" w:eastAsia="Calibri" w:hAnsi="Calibri" w:cs="Times New Roman"/>
    </w:rPr>
  </w:style>
  <w:style w:type="paragraph" w:styleId="BalloonText">
    <w:name w:val="Balloon Text"/>
    <w:basedOn w:val="Normal"/>
    <w:link w:val="BalloonTextChar"/>
    <w:semiHidden/>
    <w:rsid w:val="0075058B"/>
    <w:rPr>
      <w:rFonts w:ascii="Tahoma" w:hAnsi="Tahoma" w:cs="Tahoma"/>
      <w:sz w:val="16"/>
      <w:szCs w:val="16"/>
    </w:rPr>
  </w:style>
  <w:style w:type="character" w:customStyle="1" w:styleId="BalloonTextChar">
    <w:name w:val="Balloon Text Char"/>
    <w:basedOn w:val="DefaultParagraphFont"/>
    <w:link w:val="BalloonText"/>
    <w:semiHidden/>
    <w:rsid w:val="0075058B"/>
    <w:rPr>
      <w:rFonts w:ascii="Tahoma" w:eastAsia="Calibri" w:hAnsi="Tahoma" w:cs="Tahoma"/>
      <w:sz w:val="16"/>
      <w:szCs w:val="16"/>
    </w:rPr>
  </w:style>
  <w:style w:type="paragraph" w:styleId="TOCHeading">
    <w:name w:val="TOC Heading"/>
    <w:basedOn w:val="Heading1"/>
    <w:next w:val="Normal"/>
    <w:qFormat/>
    <w:rsid w:val="0075058B"/>
    <w:pPr>
      <w:outlineLvl w:val="9"/>
    </w:pPr>
  </w:style>
  <w:style w:type="paragraph" w:styleId="TOC1">
    <w:name w:val="toc 1"/>
    <w:basedOn w:val="Normal"/>
    <w:next w:val="Normal"/>
    <w:autoRedefine/>
    <w:uiPriority w:val="39"/>
    <w:rsid w:val="0075058B"/>
    <w:pPr>
      <w:tabs>
        <w:tab w:val="left" w:pos="540"/>
        <w:tab w:val="right" w:leader="dot" w:pos="10080"/>
      </w:tabs>
      <w:ind w:left="-187"/>
    </w:pPr>
    <w:rPr>
      <w:b/>
      <w:bCs/>
      <w:caps/>
      <w:noProof/>
      <w:sz w:val="24"/>
      <w:szCs w:val="24"/>
    </w:rPr>
  </w:style>
  <w:style w:type="paragraph" w:styleId="TOC2">
    <w:name w:val="toc 2"/>
    <w:basedOn w:val="Normal"/>
    <w:next w:val="Normal"/>
    <w:autoRedefine/>
    <w:uiPriority w:val="39"/>
    <w:rsid w:val="0075058B"/>
    <w:pPr>
      <w:tabs>
        <w:tab w:val="left" w:pos="1080"/>
        <w:tab w:val="right" w:leader="dot" w:pos="10080"/>
      </w:tabs>
      <w:ind w:left="540"/>
    </w:pPr>
    <w:rPr>
      <w:smallCaps/>
      <w:sz w:val="20"/>
      <w:szCs w:val="20"/>
    </w:rPr>
  </w:style>
  <w:style w:type="paragraph" w:styleId="TOC3">
    <w:name w:val="toc 3"/>
    <w:basedOn w:val="Normal"/>
    <w:next w:val="Normal"/>
    <w:autoRedefine/>
    <w:uiPriority w:val="39"/>
    <w:rsid w:val="0075058B"/>
    <w:pPr>
      <w:ind w:left="440"/>
    </w:pPr>
    <w:rPr>
      <w:i/>
      <w:iCs/>
      <w:sz w:val="20"/>
      <w:szCs w:val="20"/>
    </w:rPr>
  </w:style>
  <w:style w:type="paragraph" w:styleId="TOC4">
    <w:name w:val="toc 4"/>
    <w:basedOn w:val="Normal"/>
    <w:next w:val="Normal"/>
    <w:autoRedefine/>
    <w:uiPriority w:val="39"/>
    <w:rsid w:val="0075058B"/>
    <w:pPr>
      <w:ind w:left="660"/>
    </w:pPr>
    <w:rPr>
      <w:sz w:val="18"/>
      <w:szCs w:val="18"/>
    </w:rPr>
  </w:style>
  <w:style w:type="paragraph" w:styleId="TOC5">
    <w:name w:val="toc 5"/>
    <w:basedOn w:val="Normal"/>
    <w:next w:val="Normal"/>
    <w:autoRedefine/>
    <w:uiPriority w:val="39"/>
    <w:rsid w:val="0075058B"/>
    <w:pPr>
      <w:ind w:left="880"/>
    </w:pPr>
    <w:rPr>
      <w:sz w:val="18"/>
      <w:szCs w:val="18"/>
    </w:rPr>
  </w:style>
  <w:style w:type="paragraph" w:styleId="TOC6">
    <w:name w:val="toc 6"/>
    <w:basedOn w:val="Normal"/>
    <w:next w:val="Normal"/>
    <w:autoRedefine/>
    <w:uiPriority w:val="39"/>
    <w:rsid w:val="0075058B"/>
    <w:pPr>
      <w:ind w:left="1100"/>
    </w:pPr>
    <w:rPr>
      <w:sz w:val="18"/>
      <w:szCs w:val="18"/>
    </w:rPr>
  </w:style>
  <w:style w:type="paragraph" w:styleId="TOC7">
    <w:name w:val="toc 7"/>
    <w:basedOn w:val="Normal"/>
    <w:next w:val="Normal"/>
    <w:autoRedefine/>
    <w:uiPriority w:val="39"/>
    <w:rsid w:val="0075058B"/>
    <w:pPr>
      <w:ind w:left="1320"/>
    </w:pPr>
    <w:rPr>
      <w:sz w:val="18"/>
      <w:szCs w:val="18"/>
    </w:rPr>
  </w:style>
  <w:style w:type="paragraph" w:styleId="TOC8">
    <w:name w:val="toc 8"/>
    <w:basedOn w:val="Normal"/>
    <w:next w:val="Normal"/>
    <w:autoRedefine/>
    <w:uiPriority w:val="39"/>
    <w:rsid w:val="0075058B"/>
    <w:pPr>
      <w:ind w:left="1540"/>
    </w:pPr>
    <w:rPr>
      <w:sz w:val="18"/>
      <w:szCs w:val="18"/>
    </w:rPr>
  </w:style>
  <w:style w:type="paragraph" w:styleId="TOC9">
    <w:name w:val="toc 9"/>
    <w:basedOn w:val="Normal"/>
    <w:next w:val="Normal"/>
    <w:autoRedefine/>
    <w:uiPriority w:val="39"/>
    <w:rsid w:val="0075058B"/>
    <w:pPr>
      <w:ind w:left="1760"/>
    </w:pPr>
    <w:rPr>
      <w:sz w:val="18"/>
      <w:szCs w:val="18"/>
    </w:rPr>
  </w:style>
  <w:style w:type="character" w:styleId="FollowedHyperlink">
    <w:name w:val="FollowedHyperlink"/>
    <w:rsid w:val="0075058B"/>
    <w:rPr>
      <w:rFonts w:cs="Times New Roman"/>
      <w:color w:val="800080"/>
      <w:u w:val="single"/>
    </w:rPr>
  </w:style>
  <w:style w:type="numbering" w:customStyle="1" w:styleId="Style2">
    <w:name w:val="Style2"/>
    <w:rsid w:val="0075058B"/>
    <w:pPr>
      <w:numPr>
        <w:numId w:val="2"/>
      </w:numPr>
    </w:pPr>
  </w:style>
  <w:style w:type="numbering" w:customStyle="1" w:styleId="Style1">
    <w:name w:val="Style1"/>
    <w:rsid w:val="0075058B"/>
    <w:pPr>
      <w:numPr>
        <w:numId w:val="1"/>
      </w:numPr>
    </w:pPr>
  </w:style>
  <w:style w:type="paragraph" w:customStyle="1" w:styleId="section">
    <w:name w:val="section"/>
    <w:basedOn w:val="Normal"/>
    <w:rsid w:val="0075058B"/>
    <w:pPr>
      <w:spacing w:before="100" w:beforeAutospacing="1" w:after="100" w:afterAutospacing="1"/>
    </w:pPr>
    <w:rPr>
      <w:rFonts w:ascii="Times New Roman" w:eastAsia="Times New Roman" w:hAnsi="Times New Roman"/>
      <w:sz w:val="24"/>
      <w:szCs w:val="24"/>
    </w:rPr>
  </w:style>
  <w:style w:type="paragraph" w:customStyle="1" w:styleId="paragraph">
    <w:name w:val="paragraph"/>
    <w:basedOn w:val="Normal"/>
    <w:rsid w:val="0075058B"/>
    <w:pPr>
      <w:spacing w:before="100" w:beforeAutospacing="1" w:after="100" w:afterAutospacing="1"/>
    </w:pPr>
    <w:rPr>
      <w:rFonts w:ascii="Times New Roman" w:eastAsia="Times New Roman" w:hAnsi="Times New Roman"/>
      <w:sz w:val="24"/>
      <w:szCs w:val="24"/>
    </w:rPr>
  </w:style>
  <w:style w:type="paragraph" w:customStyle="1" w:styleId="yes">
    <w:name w:val="yes"/>
    <w:basedOn w:val="Normal"/>
    <w:rsid w:val="0075058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080" w:hanging="360"/>
    </w:pPr>
    <w:rPr>
      <w:rFonts w:ascii="Times New Roman" w:eastAsia="Times New Roman" w:hAnsi="Times New Roman"/>
      <w:sz w:val="24"/>
      <w:szCs w:val="20"/>
    </w:rPr>
  </w:style>
  <w:style w:type="paragraph" w:customStyle="1" w:styleId="S">
    <w:name w:val="S"/>
    <w:basedOn w:val="Normal"/>
    <w:rsid w:val="0075058B"/>
    <w:rPr>
      <w:rFonts w:ascii="Times New Roman" w:eastAsia="Times New Roman" w:hAnsi="Times New Roman"/>
      <w:sz w:val="24"/>
      <w:szCs w:val="20"/>
    </w:rPr>
  </w:style>
  <w:style w:type="paragraph" w:customStyle="1" w:styleId="Default">
    <w:name w:val="Default"/>
    <w:rsid w:val="007505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uiPriority w:val="99"/>
    <w:rsid w:val="0075058B"/>
    <w:rPr>
      <w:sz w:val="16"/>
      <w:szCs w:val="16"/>
    </w:rPr>
  </w:style>
  <w:style w:type="paragraph" w:styleId="CommentText">
    <w:name w:val="annotation text"/>
    <w:basedOn w:val="Normal"/>
    <w:link w:val="CommentTextChar"/>
    <w:uiPriority w:val="99"/>
    <w:rsid w:val="0075058B"/>
    <w:rPr>
      <w:sz w:val="20"/>
      <w:szCs w:val="20"/>
    </w:rPr>
  </w:style>
  <w:style w:type="character" w:customStyle="1" w:styleId="CommentTextChar">
    <w:name w:val="Comment Text Char"/>
    <w:basedOn w:val="DefaultParagraphFont"/>
    <w:link w:val="CommentText"/>
    <w:uiPriority w:val="99"/>
    <w:rsid w:val="0075058B"/>
    <w:rPr>
      <w:rFonts w:ascii="Calibri" w:eastAsia="Calibri" w:hAnsi="Calibri" w:cs="Times New Roman"/>
      <w:sz w:val="20"/>
      <w:szCs w:val="20"/>
    </w:rPr>
  </w:style>
  <w:style w:type="paragraph" w:styleId="CommentSubject">
    <w:name w:val="annotation subject"/>
    <w:basedOn w:val="CommentText"/>
    <w:next w:val="CommentText"/>
    <w:link w:val="CommentSubjectChar"/>
    <w:rsid w:val="0075058B"/>
    <w:rPr>
      <w:b/>
      <w:bCs/>
    </w:rPr>
  </w:style>
  <w:style w:type="character" w:customStyle="1" w:styleId="CommentSubjectChar">
    <w:name w:val="Comment Subject Char"/>
    <w:basedOn w:val="CommentTextChar"/>
    <w:link w:val="CommentSubject"/>
    <w:rsid w:val="0075058B"/>
    <w:rPr>
      <w:rFonts w:ascii="Calibri" w:eastAsia="Calibri" w:hAnsi="Calibri" w:cs="Times New Roman"/>
      <w:b/>
      <w:bCs/>
      <w:sz w:val="20"/>
      <w:szCs w:val="20"/>
    </w:rPr>
  </w:style>
  <w:style w:type="paragraph" w:customStyle="1" w:styleId="Heading41">
    <w:name w:val="Heading 41"/>
    <w:basedOn w:val="Normal"/>
    <w:rsid w:val="0075058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sz w:val="24"/>
      <w:szCs w:val="20"/>
    </w:rPr>
  </w:style>
  <w:style w:type="character" w:styleId="Emphasis">
    <w:name w:val="Emphasis"/>
    <w:aliases w:val="Body"/>
    <w:qFormat/>
    <w:rsid w:val="0075058B"/>
    <w:rPr>
      <w:rFonts w:ascii="Arial" w:hAnsi="Arial"/>
      <w:iCs/>
      <w:sz w:val="22"/>
    </w:rPr>
  </w:style>
  <w:style w:type="character" w:styleId="Strong">
    <w:name w:val="Strong"/>
    <w:qFormat/>
    <w:rsid w:val="0075058B"/>
    <w:rPr>
      <w:b/>
      <w:bCs/>
    </w:rPr>
  </w:style>
  <w:style w:type="paragraph" w:customStyle="1" w:styleId="CM64">
    <w:name w:val="CM64"/>
    <w:basedOn w:val="Normal"/>
    <w:rsid w:val="0075058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sz w:val="24"/>
      <w:szCs w:val="20"/>
    </w:rPr>
  </w:style>
  <w:style w:type="paragraph" w:customStyle="1" w:styleId="Heading31">
    <w:name w:val="Heading 31"/>
    <w:basedOn w:val="Normal"/>
    <w:rsid w:val="0075058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sz w:val="24"/>
      <w:szCs w:val="20"/>
    </w:rPr>
  </w:style>
  <w:style w:type="paragraph" w:styleId="NormalWeb">
    <w:name w:val="Normal (Web)"/>
    <w:basedOn w:val="Normal"/>
    <w:rsid w:val="0075058B"/>
    <w:rPr>
      <w:rFonts w:ascii="Times New Roman" w:eastAsia="Times New Roman" w:hAnsi="Times New Roman"/>
      <w:sz w:val="24"/>
      <w:szCs w:val="24"/>
    </w:rPr>
  </w:style>
  <w:style w:type="character" w:customStyle="1" w:styleId="CharChar18">
    <w:name w:val="Char Char18"/>
    <w:locked/>
    <w:rsid w:val="0075058B"/>
    <w:rPr>
      <w:rFonts w:ascii="Cambria" w:hAnsi="Cambria"/>
      <w:b/>
      <w:bCs/>
      <w:color w:val="365F91"/>
      <w:sz w:val="28"/>
      <w:szCs w:val="28"/>
      <w:lang w:val="en-US" w:eastAsia="en-US" w:bidi="ar-SA"/>
    </w:rPr>
  </w:style>
  <w:style w:type="character" w:customStyle="1" w:styleId="CharChar9">
    <w:name w:val="Char Char9"/>
    <w:locked/>
    <w:rsid w:val="0075058B"/>
    <w:rPr>
      <w:lang w:val="en-US" w:eastAsia="en-US" w:bidi="ar-SA"/>
    </w:rPr>
  </w:style>
  <w:style w:type="paragraph" w:styleId="PlainText">
    <w:name w:val="Plain Text"/>
    <w:basedOn w:val="Normal"/>
    <w:link w:val="PlainTextChar"/>
    <w:rsid w:val="0075058B"/>
    <w:rPr>
      <w:rFonts w:ascii="Times New Roman" w:eastAsia="Times New Roman" w:hAnsi="Times New Roman"/>
      <w:sz w:val="24"/>
      <w:szCs w:val="24"/>
    </w:rPr>
  </w:style>
  <w:style w:type="character" w:customStyle="1" w:styleId="PlainTextChar">
    <w:name w:val="Plain Text Char"/>
    <w:basedOn w:val="DefaultParagraphFont"/>
    <w:link w:val="PlainText"/>
    <w:rsid w:val="0075058B"/>
    <w:rPr>
      <w:rFonts w:ascii="Times New Roman" w:eastAsia="Times New Roman" w:hAnsi="Times New Roman" w:cs="Times New Roman"/>
      <w:sz w:val="24"/>
      <w:szCs w:val="24"/>
    </w:rPr>
  </w:style>
  <w:style w:type="character" w:customStyle="1" w:styleId="DeltaViewDeletion">
    <w:name w:val="DeltaView Deletion"/>
    <w:rsid w:val="0075058B"/>
    <w:rPr>
      <w:strike/>
      <w:color w:val="FF0000"/>
      <w:spacing w:val="0"/>
    </w:rPr>
  </w:style>
  <w:style w:type="paragraph" w:styleId="FootnoteText">
    <w:name w:val="footnote text"/>
    <w:basedOn w:val="Normal"/>
    <w:link w:val="FootnoteTextChar"/>
    <w:rsid w:val="0075058B"/>
    <w:rPr>
      <w:rFonts w:ascii="CG Times" w:eastAsia="Times New Roman" w:hAnsi="CG Times"/>
      <w:sz w:val="20"/>
      <w:szCs w:val="20"/>
    </w:rPr>
  </w:style>
  <w:style w:type="character" w:customStyle="1" w:styleId="FootnoteTextChar">
    <w:name w:val="Footnote Text Char"/>
    <w:basedOn w:val="DefaultParagraphFont"/>
    <w:link w:val="FootnoteText"/>
    <w:rsid w:val="0075058B"/>
    <w:rPr>
      <w:rFonts w:ascii="CG Times" w:eastAsia="Times New Roman" w:hAnsi="CG Times" w:cs="Times New Roman"/>
      <w:sz w:val="20"/>
      <w:szCs w:val="20"/>
    </w:rPr>
  </w:style>
  <w:style w:type="paragraph" w:customStyle="1" w:styleId="LLBullet1">
    <w:name w:val="[LL] Bullet 1"/>
    <w:basedOn w:val="Normal"/>
    <w:rsid w:val="0075058B"/>
    <w:pPr>
      <w:numPr>
        <w:numId w:val="3"/>
      </w:numPr>
      <w:spacing w:after="120"/>
    </w:pPr>
    <w:rPr>
      <w:rFonts w:ascii="Melior" w:eastAsia="PMingLiU" w:hAnsi="Melior"/>
      <w:snapToGrid w:val="0"/>
      <w:sz w:val="18"/>
      <w:szCs w:val="20"/>
    </w:rPr>
  </w:style>
  <w:style w:type="paragraph" w:styleId="Subtitle">
    <w:name w:val="Subtitle"/>
    <w:basedOn w:val="Normal"/>
    <w:link w:val="SubtitleChar"/>
    <w:qFormat/>
    <w:rsid w:val="0075058B"/>
    <w:pPr>
      <w:jc w:val="center"/>
    </w:pPr>
    <w:rPr>
      <w:rFonts w:ascii="Times New Roman" w:eastAsia="Times New Roman" w:hAnsi="Times New Roman"/>
      <w:b/>
      <w:sz w:val="24"/>
      <w:szCs w:val="20"/>
    </w:rPr>
  </w:style>
  <w:style w:type="character" w:customStyle="1" w:styleId="SubtitleChar">
    <w:name w:val="Subtitle Char"/>
    <w:basedOn w:val="DefaultParagraphFont"/>
    <w:link w:val="Subtitle"/>
    <w:rsid w:val="0075058B"/>
    <w:rPr>
      <w:rFonts w:ascii="Times New Roman" w:eastAsia="Times New Roman" w:hAnsi="Times New Roman" w:cs="Times New Roman"/>
      <w:b/>
      <w:sz w:val="24"/>
      <w:szCs w:val="20"/>
    </w:rPr>
  </w:style>
  <w:style w:type="paragraph" w:customStyle="1" w:styleId="lefttext">
    <w:name w:val="lefttext"/>
    <w:basedOn w:val="Normal"/>
    <w:rsid w:val="0075058B"/>
    <w:pPr>
      <w:tabs>
        <w:tab w:val="left" w:pos="-1440"/>
        <w:tab w:val="left" w:pos="-720"/>
        <w:tab w:val="left" w:pos="0"/>
        <w:tab w:val="left" w:pos="450"/>
        <w:tab w:val="left" w:pos="900"/>
        <w:tab w:val="left" w:pos="1350"/>
        <w:tab w:val="left" w:pos="1800"/>
        <w:tab w:val="left" w:pos="2790"/>
        <w:tab w:val="left" w:pos="3600"/>
        <w:tab w:val="left" w:pos="4320"/>
        <w:tab w:val="left" w:pos="5040"/>
        <w:tab w:val="left" w:pos="5760"/>
        <w:tab w:val="left" w:pos="6480"/>
        <w:tab w:val="left" w:pos="7200"/>
        <w:tab w:val="left" w:pos="7920"/>
        <w:tab w:val="left" w:pos="8640"/>
        <w:tab w:val="left" w:pos="9360"/>
      </w:tabs>
    </w:pPr>
    <w:rPr>
      <w:rFonts w:ascii="Times New Roman" w:eastAsia="Times New Roman" w:hAnsi="Times New Roman"/>
      <w:sz w:val="24"/>
      <w:szCs w:val="20"/>
    </w:rPr>
  </w:style>
  <w:style w:type="paragraph" w:styleId="EnvelopeReturn">
    <w:name w:val="envelope return"/>
    <w:basedOn w:val="Normal"/>
    <w:rsid w:val="0075058B"/>
    <w:rPr>
      <w:rFonts w:ascii="Bookman Old Style" w:eastAsia="Times New Roman" w:hAnsi="Bookman Old Style"/>
      <w:caps/>
      <w:szCs w:val="20"/>
    </w:rPr>
  </w:style>
  <w:style w:type="character" w:customStyle="1" w:styleId="apple-style-span">
    <w:name w:val="apple-style-span"/>
    <w:rsid w:val="0075058B"/>
  </w:style>
  <w:style w:type="paragraph" w:customStyle="1" w:styleId="Ffilltext">
    <w:name w:val="F fill text"/>
    <w:basedOn w:val="Normal"/>
    <w:link w:val="FfilltextChar"/>
    <w:rsid w:val="0075058B"/>
    <w:rPr>
      <w:rFonts w:ascii="Times New Roman" w:eastAsia="Times New Roman" w:hAnsi="Times New Roman"/>
      <w:szCs w:val="20"/>
    </w:rPr>
  </w:style>
  <w:style w:type="character" w:customStyle="1" w:styleId="FfilltextChar">
    <w:name w:val="F fill text Char"/>
    <w:link w:val="Ffilltext"/>
    <w:rsid w:val="0075058B"/>
    <w:rPr>
      <w:rFonts w:ascii="Times New Roman" w:eastAsia="Times New Roman" w:hAnsi="Times New Roman" w:cs="Times New Roman"/>
      <w:szCs w:val="20"/>
    </w:rPr>
  </w:style>
  <w:style w:type="paragraph" w:customStyle="1" w:styleId="Flabels">
    <w:name w:val="F labels"/>
    <w:basedOn w:val="Normal"/>
    <w:rsid w:val="0075058B"/>
    <w:rPr>
      <w:rFonts w:ascii="Arial" w:eastAsia="Times New Roman" w:hAnsi="Arial"/>
      <w:sz w:val="20"/>
      <w:szCs w:val="20"/>
    </w:rPr>
  </w:style>
  <w:style w:type="paragraph" w:customStyle="1" w:styleId="Formtitle0">
    <w:name w:val="Form title"/>
    <w:basedOn w:val="Normal"/>
    <w:rsid w:val="0075058B"/>
    <w:pPr>
      <w:jc w:val="center"/>
    </w:pPr>
    <w:rPr>
      <w:rFonts w:ascii="Arial" w:eastAsia="Times New Roman" w:hAnsi="Arial"/>
      <w:b/>
      <w:sz w:val="24"/>
      <w:szCs w:val="20"/>
    </w:rPr>
  </w:style>
  <w:style w:type="paragraph" w:customStyle="1" w:styleId="FormSubtitle">
    <w:name w:val="Form Subtitle"/>
    <w:basedOn w:val="Formtitle0"/>
    <w:rsid w:val="0075058B"/>
    <w:pPr>
      <w:jc w:val="left"/>
    </w:pPr>
    <w:rPr>
      <w:sz w:val="20"/>
    </w:rPr>
  </w:style>
  <w:style w:type="paragraph" w:customStyle="1" w:styleId="StyleFlabelsLeft0Firstline0">
    <w:name w:val="Style F labels + Left:  0&quot; First line:  0&quot;"/>
    <w:basedOn w:val="Flabels"/>
    <w:rsid w:val="0075058B"/>
    <w:rPr>
      <w:sz w:val="18"/>
    </w:rPr>
  </w:style>
  <w:style w:type="paragraph" w:customStyle="1" w:styleId="F8pt">
    <w:name w:val="F 8pt"/>
    <w:basedOn w:val="Flabels"/>
    <w:rsid w:val="0075058B"/>
    <w:rPr>
      <w:rFonts w:cs="Arial"/>
      <w:sz w:val="16"/>
    </w:rPr>
  </w:style>
  <w:style w:type="paragraph" w:customStyle="1" w:styleId="Ftext">
    <w:name w:val="F text"/>
    <w:basedOn w:val="Normal"/>
    <w:qFormat/>
    <w:rsid w:val="0075058B"/>
    <w:pPr>
      <w:tabs>
        <w:tab w:val="left" w:pos="270"/>
        <w:tab w:val="left" w:pos="5940"/>
        <w:tab w:val="left" w:pos="7920"/>
        <w:tab w:val="left" w:pos="10080"/>
      </w:tabs>
      <w:spacing w:before="40" w:after="20" w:line="144" w:lineRule="exact"/>
      <w:ind w:left="288" w:hanging="288"/>
    </w:pPr>
    <w:rPr>
      <w:rFonts w:ascii="Arial" w:eastAsia="Times New Roman" w:hAnsi="Arial"/>
      <w:sz w:val="13"/>
      <w:szCs w:val="20"/>
    </w:rPr>
  </w:style>
  <w:style w:type="paragraph" w:customStyle="1" w:styleId="Ftextnoind">
    <w:name w:val="F text no ind"/>
    <w:basedOn w:val="Ftext"/>
    <w:qFormat/>
    <w:rsid w:val="0075058B"/>
    <w:pPr>
      <w:ind w:left="0" w:firstLine="0"/>
    </w:pPr>
  </w:style>
  <w:style w:type="paragraph" w:customStyle="1" w:styleId="FformID">
    <w:name w:val="F formID"/>
    <w:basedOn w:val="Normal"/>
    <w:rsid w:val="0075058B"/>
    <w:rPr>
      <w:rFonts w:ascii="Arial" w:eastAsia="Times New Roman" w:hAnsi="Arial"/>
      <w:caps/>
      <w:sz w:val="16"/>
      <w:szCs w:val="20"/>
    </w:rPr>
  </w:style>
  <w:style w:type="paragraph" w:customStyle="1" w:styleId="Style3">
    <w:name w:val="Style3"/>
    <w:basedOn w:val="Heading3"/>
    <w:qFormat/>
    <w:rsid w:val="00CF46B4"/>
    <w:pPr>
      <w:numPr>
        <w:numId w:val="9"/>
      </w:numPr>
      <w:shd w:val="solid" w:color="E2EFD9" w:themeColor="accent6" w:themeTint="33" w:fill="E2EFD9" w:themeFill="accent6" w:themeFillTint="33"/>
    </w:pPr>
    <w:rPr>
      <w:color w:val="auto"/>
    </w:rPr>
  </w:style>
  <w:style w:type="paragraph" w:customStyle="1" w:styleId="Style4">
    <w:name w:val="Style4"/>
    <w:basedOn w:val="Heading1"/>
    <w:qFormat/>
    <w:rsid w:val="008A5065"/>
    <w:pPr>
      <w:numPr>
        <w:numId w:val="5"/>
      </w:numPr>
      <w:spacing w:before="0"/>
    </w:pPr>
    <w:rPr>
      <w:sz w:val="24"/>
      <w:szCs w:val="24"/>
    </w:rPr>
  </w:style>
  <w:style w:type="table" w:customStyle="1" w:styleId="TableGrid0">
    <w:name w:val="TableGrid"/>
    <w:rsid w:val="00D177A8"/>
    <w:pPr>
      <w:spacing w:after="0" w:line="240" w:lineRule="auto"/>
    </w:pPr>
    <w:rPr>
      <w:rFonts w:eastAsiaTheme="minorEastAsia"/>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4665B"/>
    <w:rPr>
      <w:color w:val="605E5C"/>
      <w:shd w:val="clear" w:color="auto" w:fill="E1DFDD"/>
    </w:rPr>
  </w:style>
  <w:style w:type="paragraph" w:styleId="Revision">
    <w:name w:val="Revision"/>
    <w:hidden/>
    <w:uiPriority w:val="99"/>
    <w:semiHidden/>
    <w:rsid w:val="00060D4C"/>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E9553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E955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81136">
      <w:bodyDiv w:val="1"/>
      <w:marLeft w:val="0"/>
      <w:marRight w:val="0"/>
      <w:marTop w:val="0"/>
      <w:marBottom w:val="0"/>
      <w:divBdr>
        <w:top w:val="none" w:sz="0" w:space="0" w:color="auto"/>
        <w:left w:val="none" w:sz="0" w:space="0" w:color="auto"/>
        <w:bottom w:val="none" w:sz="0" w:space="0" w:color="auto"/>
        <w:right w:val="none" w:sz="0" w:space="0" w:color="auto"/>
      </w:divBdr>
    </w:div>
    <w:div w:id="1266887294">
      <w:bodyDiv w:val="1"/>
      <w:marLeft w:val="0"/>
      <w:marRight w:val="0"/>
      <w:marTop w:val="0"/>
      <w:marBottom w:val="0"/>
      <w:divBdr>
        <w:top w:val="none" w:sz="0" w:space="0" w:color="auto"/>
        <w:left w:val="none" w:sz="0" w:space="0" w:color="auto"/>
        <w:bottom w:val="none" w:sz="0" w:space="0" w:color="auto"/>
        <w:right w:val="none" w:sz="0" w:space="0" w:color="auto"/>
      </w:divBdr>
    </w:div>
    <w:div w:id="1458253455">
      <w:bodyDiv w:val="1"/>
      <w:marLeft w:val="0"/>
      <w:marRight w:val="0"/>
      <w:marTop w:val="0"/>
      <w:marBottom w:val="0"/>
      <w:divBdr>
        <w:top w:val="none" w:sz="0" w:space="0" w:color="auto"/>
        <w:left w:val="none" w:sz="0" w:space="0" w:color="auto"/>
        <w:bottom w:val="none" w:sz="0" w:space="0" w:color="auto"/>
        <w:right w:val="none" w:sz="0" w:space="0" w:color="auto"/>
      </w:divBdr>
    </w:div>
    <w:div w:id="1737319071">
      <w:bodyDiv w:val="1"/>
      <w:marLeft w:val="0"/>
      <w:marRight w:val="0"/>
      <w:marTop w:val="0"/>
      <w:marBottom w:val="0"/>
      <w:divBdr>
        <w:top w:val="none" w:sz="0" w:space="0" w:color="auto"/>
        <w:left w:val="none" w:sz="0" w:space="0" w:color="auto"/>
        <w:bottom w:val="none" w:sz="0" w:space="0" w:color="auto"/>
        <w:right w:val="none" w:sz="0" w:space="0" w:color="auto"/>
      </w:divBdr>
    </w:div>
    <w:div w:id="193589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a.wi.gov/Forms/DOA-3054StandardTermsandConditionsRFB-RFP.doc" TargetMode="External"/><Relationship Id="rId18" Type="http://schemas.openxmlformats.org/officeDocument/2006/relationships/hyperlink" Target="https://esupplier.wi.gov/psp/esupplier/SUPPLIER/ERP/h/?tab=WI_BIDDER" TargetMode="External"/><Relationship Id="rId26" Type="http://schemas.openxmlformats.org/officeDocument/2006/relationships/hyperlink" Target="https://esupplier.wi.gov/psp/esupplier/SUPPLIER/ERP/h/?tab=WI_BIDDER" TargetMode="External"/><Relationship Id="rId39" Type="http://schemas.openxmlformats.org/officeDocument/2006/relationships/header" Target="header5.xml"/><Relationship Id="rId21" Type="http://schemas.openxmlformats.org/officeDocument/2006/relationships/image" Target="media/image3.png"/><Relationship Id="rId34" Type="http://schemas.openxmlformats.org/officeDocument/2006/relationships/hyperlink" Target="https://www.sam.gov/SAM/"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dcfprocurement@wisconsin.gov" TargetMode="External"/><Relationship Id="rId20" Type="http://schemas.openxmlformats.org/officeDocument/2006/relationships/hyperlink" Target="https://support.microsoft.com/en-us/help/14200/windows-compress-uncompress-zip-files" TargetMode="External"/><Relationship Id="rId29" Type="http://schemas.openxmlformats.org/officeDocument/2006/relationships/hyperlink" Target="mailto:DCFProcurement@wisconsin.gov"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hyperlink" Target="mailto:beth.blanchar@wisconsin.gov" TargetMode="External"/><Relationship Id="rId37" Type="http://schemas.openxmlformats.org/officeDocument/2006/relationships/hyperlink" Target="https://dpm.wi.gov/Documents/BCER/Compensation/Section_F_21-23.pdf" TargetMode="Externa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DCFProcurement@wisconsin.gov" TargetMode="External"/><Relationship Id="rId23" Type="http://schemas.openxmlformats.org/officeDocument/2006/relationships/image" Target="media/image5.png"/><Relationship Id="rId28" Type="http://schemas.openxmlformats.org/officeDocument/2006/relationships/hyperlink" Target="mailto:STARSupport@wisconsin.gov" TargetMode="External"/><Relationship Id="rId36" Type="http://schemas.openxmlformats.org/officeDocument/2006/relationships/hyperlink" Target="http://www.ecfr.gov/cgi-bin/retrieveECFR?gp=1&amp;SID=2cd429163abd736bbbac32b12571dde1&amp;ty=HTML&amp;h=L&amp;n=pt2.1.200&amp;r=PART" TargetMode="External"/><Relationship Id="rId10" Type="http://schemas.openxmlformats.org/officeDocument/2006/relationships/header" Target="header2.xml"/><Relationship Id="rId19" Type="http://schemas.openxmlformats.org/officeDocument/2006/relationships/hyperlink" Target="https://esupplier.wi.gov/psp/esupplier/SUPPLIER/ERP/h/?tab=WI_BIDDER" TargetMode="External"/><Relationship Id="rId31" Type="http://schemas.openxmlformats.org/officeDocument/2006/relationships/hyperlink" Target="mailto:Rachelle.Armstrong@wisconsin.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vendornet.state.wi.us/vendornet/doaforms/doa-3681.doc" TargetMode="External"/><Relationship Id="rId22" Type="http://schemas.openxmlformats.org/officeDocument/2006/relationships/image" Target="media/image4.png"/><Relationship Id="rId27" Type="http://schemas.openxmlformats.org/officeDocument/2006/relationships/hyperlink" Target="https://esupplier.wi.gov/psp/esupplier/SUPPLIER/ERP/h/?tab=WI_BIDDER" TargetMode="External"/><Relationship Id="rId30" Type="http://schemas.openxmlformats.org/officeDocument/2006/relationships/hyperlink" Target="mailto:dcfprocurement@wisconsin.gov" TargetMode="External"/><Relationship Id="rId35" Type="http://schemas.openxmlformats.org/officeDocument/2006/relationships/hyperlink" Target="https://dcf.wisconsin.gov/files/finance/fias/pdf/dcfallowablecostmanual.pdf" TargetMode="External"/><Relationship Id="rId8" Type="http://schemas.openxmlformats.org/officeDocument/2006/relationships/hyperlink" Target="mailto:dcfprocurement@wisconsin.gov" TargetMode="Externa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s://esupplier.wi.gov/psp/esupplier/SUPPLIER/ERP/h/?tab=WI_BIDDER" TargetMode="External"/><Relationship Id="rId25" Type="http://schemas.openxmlformats.org/officeDocument/2006/relationships/hyperlink" Target="https://esupplier.wi.gov/psp/esupplier/SUPPLIER/ERP/h/?tab=WI_BIDDER" TargetMode="External"/><Relationship Id="rId33" Type="http://schemas.openxmlformats.org/officeDocument/2006/relationships/hyperlink" Target="https://www.cdc.gov/violenceprevention/pdf/preventingchildsexualabuse-a.pdf" TargetMode="External"/><Relationship Id="rId38" Type="http://schemas.openxmlformats.org/officeDocument/2006/relationships/hyperlink" Target="https://dpm.wi.gov/Documents/BCER/Compensation/PocketTravelGuide_2_2022.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C7C35-E89F-4EC6-95BB-B3081A1C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35</Pages>
  <Words>14463</Words>
  <Characters>82442</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DCF</Company>
  <LinksUpToDate>false</LinksUpToDate>
  <CharactersWithSpaces>96712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Setup</dc:creator>
  <cp:keywords/>
  <dc:description/>
  <cp:lastModifiedBy>Reible, Luke N - DCF</cp:lastModifiedBy>
  <cp:revision>6</cp:revision>
  <cp:lastPrinted>2026-06-17T13:47:00Z</cp:lastPrinted>
  <dcterms:created xsi:type="dcterms:W3CDTF">2026-06-18T21:46:00Z</dcterms:created>
  <dcterms:modified xsi:type="dcterms:W3CDTF">2026-06-19T20:57:00Z</dcterms:modified>
</cp:coreProperties>
</file>