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6BC8" w14:textId="22B6D85D" w:rsidR="00B30906" w:rsidRPr="002E2D9E" w:rsidRDefault="00B66D75" w:rsidP="00B66D75">
      <w:pPr>
        <w:jc w:val="center"/>
        <w:rPr>
          <w:rFonts w:ascii="Arial" w:hAnsi="Arial" w:cs="Arial"/>
          <w:color w:val="C00000"/>
          <w:sz w:val="20"/>
          <w:szCs w:val="20"/>
        </w:rPr>
      </w:pPr>
      <w:r w:rsidRPr="00470E39">
        <w:rPr>
          <w:rFonts w:ascii="Arial" w:hAnsi="Arial" w:cs="Arial"/>
          <w:b/>
          <w:noProof/>
          <w:color w:val="FF0000"/>
          <w:sz w:val="20"/>
          <w:szCs w:val="20"/>
          <w:lang w:eastAsia="en-US"/>
        </w:rPr>
        <w:drawing>
          <wp:inline distT="0" distB="0" distL="0" distR="0" wp14:anchorId="2DFC2908" wp14:editId="023BFC81">
            <wp:extent cx="1123950" cy="1057275"/>
            <wp:effectExtent l="0" t="0" r="0" b="9525"/>
            <wp:docPr id="895213031" name="Picture 1" descr="State of T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TN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57275"/>
                    </a:xfrm>
                    <a:prstGeom prst="rect">
                      <a:avLst/>
                    </a:prstGeom>
                    <a:noFill/>
                    <a:ln>
                      <a:noFill/>
                    </a:ln>
                  </pic:spPr>
                </pic:pic>
              </a:graphicData>
            </a:graphic>
          </wp:inline>
        </w:drawing>
      </w:r>
    </w:p>
    <w:p w14:paraId="57C1A04E" w14:textId="58BAF042" w:rsidR="00807870" w:rsidRPr="00423DC3" w:rsidRDefault="000221AA" w:rsidP="004E0352">
      <w:pPr>
        <w:spacing w:after="240"/>
        <w:jc w:val="center"/>
        <w:rPr>
          <w:rFonts w:ascii="Arial" w:hAnsi="Arial" w:cs="Arial"/>
          <w:b/>
          <w:sz w:val="20"/>
          <w:szCs w:val="20"/>
        </w:rPr>
      </w:pPr>
      <w:r w:rsidRPr="00470E39">
        <w:rPr>
          <w:rStyle w:val="HeadingChar"/>
          <w:sz w:val="20"/>
          <w:szCs w:val="20"/>
        </w:rPr>
        <w:t xml:space="preserve">STATE OF </w:t>
      </w:r>
      <w:r w:rsidR="007C0FD0" w:rsidRPr="00470E39">
        <w:rPr>
          <w:rStyle w:val="HeadingChar"/>
          <w:sz w:val="20"/>
          <w:szCs w:val="20"/>
        </w:rPr>
        <w:t>TENNESSEE</w:t>
      </w:r>
      <w:r w:rsidR="007C0FD0" w:rsidRPr="00470E39">
        <w:rPr>
          <w:rStyle w:val="Style1Char"/>
          <w:rFonts w:cs="Arial"/>
          <w:sz w:val="20"/>
          <w:szCs w:val="20"/>
        </w:rPr>
        <w:t xml:space="preserve"> </w:t>
      </w:r>
      <w:r w:rsidRPr="00470E39">
        <w:rPr>
          <w:rStyle w:val="Style1Char"/>
          <w:rFonts w:cs="Arial"/>
          <w:sz w:val="20"/>
          <w:szCs w:val="20"/>
        </w:rPr>
        <w:br/>
      </w:r>
      <w:r w:rsidR="004B13C4" w:rsidRPr="00423DC3">
        <w:rPr>
          <w:rStyle w:val="HeadingChar"/>
          <w:color w:val="auto"/>
          <w:sz w:val="20"/>
          <w:szCs w:val="20"/>
        </w:rPr>
        <w:t>DEPARTMENT OF HEALTH</w:t>
      </w:r>
    </w:p>
    <w:p w14:paraId="30984A15" w14:textId="540502A0" w:rsidR="00AD53AE" w:rsidRPr="00423DC3" w:rsidRDefault="00640992" w:rsidP="004E0352">
      <w:pPr>
        <w:pStyle w:val="Heading1"/>
        <w:jc w:val="center"/>
        <w:rPr>
          <w:rFonts w:ascii="Arial" w:hAnsi="Arial" w:cs="Arial"/>
          <w:b/>
          <w:bCs/>
          <w:color w:val="auto"/>
          <w:sz w:val="28"/>
          <w:szCs w:val="28"/>
        </w:rPr>
      </w:pPr>
      <w:r w:rsidRPr="00423DC3">
        <w:rPr>
          <w:rFonts w:ascii="Arial" w:hAnsi="Arial" w:cs="Arial"/>
          <w:b/>
          <w:bCs/>
          <w:color w:val="auto"/>
          <w:sz w:val="28"/>
          <w:szCs w:val="28"/>
        </w:rPr>
        <w:t>REQUEST FOR INFORMATION</w:t>
      </w:r>
    </w:p>
    <w:p w14:paraId="52B0C4FA" w14:textId="4D3620E2" w:rsidR="00640992" w:rsidRPr="00423DC3" w:rsidRDefault="00640992" w:rsidP="005F091F">
      <w:pPr>
        <w:jc w:val="center"/>
        <w:rPr>
          <w:rFonts w:ascii="Arial" w:hAnsi="Arial" w:cs="Arial"/>
          <w:b/>
          <w:sz w:val="28"/>
          <w:szCs w:val="28"/>
        </w:rPr>
      </w:pPr>
      <w:r w:rsidRPr="00423DC3">
        <w:rPr>
          <w:rFonts w:ascii="Arial" w:hAnsi="Arial" w:cs="Arial"/>
          <w:b/>
          <w:sz w:val="28"/>
          <w:szCs w:val="28"/>
        </w:rPr>
        <w:t>FOR</w:t>
      </w:r>
    </w:p>
    <w:p w14:paraId="3719AC1D" w14:textId="7E5DC578" w:rsidR="00423DC3" w:rsidRDefault="00423DC3" w:rsidP="00423DC3">
      <w:pPr>
        <w:jc w:val="center"/>
        <w:rPr>
          <w:rFonts w:ascii="Arial" w:hAnsi="Arial" w:cs="Arial"/>
          <w:b/>
          <w:sz w:val="28"/>
          <w:szCs w:val="28"/>
        </w:rPr>
      </w:pPr>
      <w:r w:rsidRPr="00423DC3">
        <w:rPr>
          <w:rFonts w:ascii="Arial" w:hAnsi="Arial" w:cs="Arial"/>
          <w:b/>
          <w:sz w:val="28"/>
          <w:szCs w:val="28"/>
        </w:rPr>
        <w:t>RURAL MOTHER-INFANT WELCOME HOME INITIATIVE SUPPORT SERVICES</w:t>
      </w:r>
    </w:p>
    <w:p w14:paraId="7AFBC8A6" w14:textId="77777777" w:rsidR="00423DC3" w:rsidRPr="00423DC3" w:rsidRDefault="00423DC3" w:rsidP="00423DC3">
      <w:pPr>
        <w:jc w:val="center"/>
        <w:rPr>
          <w:rFonts w:ascii="Arial" w:hAnsi="Arial" w:cs="Arial"/>
          <w:b/>
          <w:sz w:val="28"/>
          <w:szCs w:val="28"/>
        </w:rPr>
      </w:pPr>
    </w:p>
    <w:p w14:paraId="30722ED8" w14:textId="5910EB62" w:rsidR="00640992" w:rsidRPr="00423DC3" w:rsidRDefault="00640992" w:rsidP="005F091F">
      <w:pPr>
        <w:jc w:val="center"/>
        <w:rPr>
          <w:rFonts w:ascii="Arial" w:hAnsi="Arial" w:cs="Arial"/>
          <w:b/>
          <w:sz w:val="28"/>
          <w:szCs w:val="28"/>
        </w:rPr>
      </w:pPr>
      <w:r w:rsidRPr="00423DC3">
        <w:rPr>
          <w:rFonts w:ascii="Arial" w:hAnsi="Arial" w:cs="Arial"/>
          <w:b/>
          <w:sz w:val="28"/>
          <w:szCs w:val="28"/>
        </w:rPr>
        <w:t>RFI #</w:t>
      </w:r>
      <w:r w:rsidR="002736A1" w:rsidRPr="00423DC3">
        <w:rPr>
          <w:rFonts w:ascii="Arial" w:hAnsi="Arial" w:cs="Arial"/>
          <w:b/>
          <w:sz w:val="28"/>
          <w:szCs w:val="28"/>
        </w:rPr>
        <w:t xml:space="preserve"> </w:t>
      </w:r>
      <w:r w:rsidR="00423DC3" w:rsidRPr="00423DC3">
        <w:rPr>
          <w:rFonts w:ascii="Arial" w:hAnsi="Arial" w:cs="Arial"/>
          <w:b/>
          <w:sz w:val="28"/>
          <w:szCs w:val="28"/>
        </w:rPr>
        <w:t>34320-</w:t>
      </w:r>
      <w:r w:rsidR="007809AA">
        <w:rPr>
          <w:rFonts w:ascii="Arial" w:hAnsi="Arial" w:cs="Arial"/>
          <w:b/>
          <w:sz w:val="28"/>
          <w:szCs w:val="28"/>
        </w:rPr>
        <w:t>21126</w:t>
      </w:r>
    </w:p>
    <w:p w14:paraId="6CFD50BD" w14:textId="6C46D376" w:rsidR="00C42D3C" w:rsidRPr="00423DC3" w:rsidRDefault="00423DC3" w:rsidP="004E0352">
      <w:pPr>
        <w:spacing w:after="240"/>
        <w:jc w:val="center"/>
        <w:rPr>
          <w:rFonts w:ascii="Arial" w:hAnsi="Arial" w:cs="Arial"/>
          <w:b/>
          <w:sz w:val="28"/>
          <w:szCs w:val="28"/>
        </w:rPr>
      </w:pPr>
      <w:r w:rsidRPr="00423DC3">
        <w:rPr>
          <w:rFonts w:ascii="Arial" w:hAnsi="Arial" w:cs="Arial"/>
          <w:b/>
          <w:sz w:val="28"/>
          <w:szCs w:val="28"/>
        </w:rPr>
        <w:t>June 15, 2025</w:t>
      </w:r>
    </w:p>
    <w:p w14:paraId="23081895" w14:textId="0D4B0E91" w:rsidR="00D05D92" w:rsidRPr="00423DC3" w:rsidRDefault="000221AA" w:rsidP="005C73BB">
      <w:pPr>
        <w:pStyle w:val="Heading2"/>
        <w:numPr>
          <w:ilvl w:val="0"/>
          <w:numId w:val="27"/>
        </w:numPr>
        <w:spacing w:after="240"/>
        <w:rPr>
          <w:color w:val="auto"/>
        </w:rPr>
      </w:pPr>
      <w:r w:rsidRPr="00423DC3">
        <w:rPr>
          <w:color w:val="auto"/>
        </w:rPr>
        <w:t xml:space="preserve">STATEMENT OF </w:t>
      </w:r>
      <w:r w:rsidR="00640992" w:rsidRPr="00423DC3">
        <w:rPr>
          <w:color w:val="auto"/>
        </w:rPr>
        <w:t>PURPOSE</w:t>
      </w:r>
      <w:r w:rsidRPr="00423DC3">
        <w:rPr>
          <w:color w:val="auto"/>
        </w:rPr>
        <w:t>:</w:t>
      </w:r>
    </w:p>
    <w:p w14:paraId="742040BD" w14:textId="1BF8148F" w:rsidR="0046213E" w:rsidRPr="00423DC3" w:rsidRDefault="000221AA" w:rsidP="005C73BB">
      <w:pPr>
        <w:pStyle w:val="ListParagraph"/>
        <w:spacing w:after="240"/>
        <w:rPr>
          <w:rFonts w:ascii="Arial" w:hAnsi="Arial" w:cs="Arial"/>
          <w:sz w:val="20"/>
          <w:szCs w:val="20"/>
        </w:rPr>
      </w:pPr>
      <w:r w:rsidRPr="00423DC3">
        <w:rPr>
          <w:rFonts w:ascii="Arial" w:hAnsi="Arial" w:cs="Arial"/>
          <w:sz w:val="20"/>
          <w:szCs w:val="20"/>
        </w:rPr>
        <w:t xml:space="preserve">The State of Tennessee, </w:t>
      </w:r>
      <w:r w:rsidR="004B13C4" w:rsidRPr="00423DC3">
        <w:rPr>
          <w:rFonts w:ascii="Arial" w:hAnsi="Arial" w:cs="Arial"/>
          <w:sz w:val="20"/>
          <w:szCs w:val="20"/>
        </w:rPr>
        <w:t xml:space="preserve">Department of Health </w:t>
      </w:r>
      <w:r w:rsidRPr="00423DC3">
        <w:rPr>
          <w:rFonts w:ascii="Arial" w:hAnsi="Arial" w:cs="Arial"/>
          <w:sz w:val="20"/>
          <w:szCs w:val="20"/>
        </w:rPr>
        <w:t>issues this Request for Information</w:t>
      </w:r>
      <w:r w:rsidR="00640992" w:rsidRPr="00423DC3">
        <w:rPr>
          <w:rFonts w:ascii="Arial" w:hAnsi="Arial" w:cs="Arial"/>
          <w:sz w:val="20"/>
          <w:szCs w:val="20"/>
        </w:rPr>
        <w:t xml:space="preserve"> (“RFI”)</w:t>
      </w:r>
      <w:r w:rsidRPr="00423DC3">
        <w:rPr>
          <w:rFonts w:ascii="Arial" w:hAnsi="Arial" w:cs="Arial"/>
          <w:sz w:val="20"/>
          <w:szCs w:val="20"/>
        </w:rPr>
        <w:t xml:space="preserve"> for the purpose of </w:t>
      </w:r>
      <w:r w:rsidR="00423DC3" w:rsidRPr="00423DC3">
        <w:rPr>
          <w:rFonts w:ascii="Arial" w:hAnsi="Arial" w:cs="Arial"/>
          <w:sz w:val="20"/>
          <w:szCs w:val="20"/>
        </w:rPr>
        <w:t>Rural Mother-Infant Welcome Home Initiative Support Services</w:t>
      </w:r>
      <w:r w:rsidR="00423DC3" w:rsidRPr="00423DC3">
        <w:rPr>
          <w:rFonts w:ascii="Arial" w:hAnsi="Arial" w:cs="Arial"/>
          <w:sz w:val="20"/>
          <w:szCs w:val="20"/>
        </w:rPr>
        <w:t xml:space="preserve"> </w:t>
      </w:r>
      <w:r w:rsidR="002736A1" w:rsidRPr="00423DC3">
        <w:rPr>
          <w:rFonts w:ascii="Arial" w:hAnsi="Arial" w:cs="Arial"/>
          <w:sz w:val="20"/>
          <w:szCs w:val="20"/>
        </w:rPr>
        <w:t>We appreciate your input and participation in this process</w:t>
      </w:r>
      <w:r w:rsidR="00311274" w:rsidRPr="00423DC3">
        <w:rPr>
          <w:rFonts w:ascii="Arial" w:hAnsi="Arial" w:cs="Arial"/>
          <w:sz w:val="20"/>
          <w:szCs w:val="20"/>
        </w:rPr>
        <w:t>.</w:t>
      </w:r>
      <w:r w:rsidR="003D3350" w:rsidRPr="00423DC3">
        <w:rPr>
          <w:rFonts w:ascii="Arial" w:hAnsi="Arial" w:cs="Arial"/>
          <w:sz w:val="20"/>
          <w:szCs w:val="20"/>
        </w:rPr>
        <w:t xml:space="preserve">  </w:t>
      </w:r>
    </w:p>
    <w:p w14:paraId="5D854717" w14:textId="77777777" w:rsidR="00B91868" w:rsidRPr="00423DC3" w:rsidRDefault="000221AA" w:rsidP="005C73BB">
      <w:pPr>
        <w:pStyle w:val="Heading2"/>
        <w:numPr>
          <w:ilvl w:val="0"/>
          <w:numId w:val="27"/>
        </w:numPr>
        <w:spacing w:after="240"/>
        <w:rPr>
          <w:color w:val="auto"/>
          <w:sz w:val="20"/>
          <w:szCs w:val="20"/>
        </w:rPr>
      </w:pPr>
      <w:r w:rsidRPr="00423DC3">
        <w:rPr>
          <w:color w:val="auto"/>
        </w:rPr>
        <w:t>BACKGROUND:</w:t>
      </w:r>
    </w:p>
    <w:p w14:paraId="55277918" w14:textId="77777777" w:rsidR="004B13C4" w:rsidRPr="0079741C" w:rsidRDefault="004B13C4" w:rsidP="00423DC3">
      <w:pPr>
        <w:pStyle w:val="NormalWeb"/>
        <w:ind w:left="630"/>
        <w:rPr>
          <w:rFonts w:ascii="Arial" w:hAnsi="Arial" w:cs="Arial"/>
          <w:sz w:val="20"/>
          <w:szCs w:val="20"/>
        </w:rPr>
      </w:pPr>
      <w:r w:rsidRPr="0079741C">
        <w:rPr>
          <w:rFonts w:ascii="Arial" w:hAnsi="Arial" w:cs="Arial"/>
          <w:sz w:val="20"/>
          <w:szCs w:val="20"/>
        </w:rPr>
        <w:t>The Tennessee Department of Health (“TDH”), through the Community Health Access and Navigation in Tennessee (“CHANT”) Program, supports pregnant and postpartum women, infants, children, and families by connecting eligible participants to care coordination, health education, resource navigation, referrals, and other supportive services. CHANT Care Coordinators work with families to identify needs, provide education, and support access to services and resources that promote healthy pregnancies, safe infant care practices, and positive family outcomes.</w:t>
      </w:r>
    </w:p>
    <w:p w14:paraId="665D715F" w14:textId="77777777" w:rsidR="004B13C4" w:rsidRPr="0079741C" w:rsidRDefault="004B13C4" w:rsidP="00423DC3">
      <w:pPr>
        <w:pStyle w:val="NormalWeb"/>
        <w:ind w:left="540"/>
        <w:rPr>
          <w:rFonts w:ascii="Arial" w:hAnsi="Arial" w:cs="Arial"/>
          <w:sz w:val="20"/>
          <w:szCs w:val="20"/>
        </w:rPr>
      </w:pPr>
      <w:r w:rsidRPr="0079741C">
        <w:rPr>
          <w:rFonts w:ascii="Arial" w:hAnsi="Arial" w:cs="Arial"/>
          <w:sz w:val="20"/>
          <w:szCs w:val="20"/>
        </w:rPr>
        <w:t xml:space="preserve">As part of Tennessee’s Rural Health Transformation efforts, TDH is exploring a </w:t>
      </w:r>
      <w:proofErr w:type="gramStart"/>
      <w:r w:rsidRPr="0079741C">
        <w:rPr>
          <w:rFonts w:ascii="Arial" w:hAnsi="Arial" w:cs="Arial"/>
          <w:sz w:val="20"/>
          <w:szCs w:val="20"/>
        </w:rPr>
        <w:t>Mother</w:t>
      </w:r>
      <w:proofErr w:type="gramEnd"/>
      <w:r w:rsidRPr="0079741C">
        <w:rPr>
          <w:rFonts w:ascii="Arial" w:hAnsi="Arial" w:cs="Arial"/>
          <w:sz w:val="20"/>
          <w:szCs w:val="20"/>
        </w:rPr>
        <w:t>-Infant Welcome Home initiative designed to strengthen maternal and infant health outcomes in rural communities. The initiative is intended to improve access to education, supplies, community supports, and trusted local resources for pregnant and postpartum women and their families.</w:t>
      </w:r>
    </w:p>
    <w:p w14:paraId="29D339AE" w14:textId="77777777" w:rsidR="004B13C4" w:rsidRPr="0079741C" w:rsidRDefault="004B13C4" w:rsidP="00423DC3">
      <w:pPr>
        <w:pStyle w:val="NormalWeb"/>
        <w:ind w:left="540"/>
        <w:rPr>
          <w:rFonts w:ascii="Arial" w:hAnsi="Arial" w:cs="Arial"/>
          <w:sz w:val="20"/>
          <w:szCs w:val="20"/>
        </w:rPr>
      </w:pPr>
      <w:r w:rsidRPr="0079741C">
        <w:rPr>
          <w:rFonts w:ascii="Arial" w:hAnsi="Arial" w:cs="Arial"/>
          <w:sz w:val="20"/>
          <w:szCs w:val="20"/>
        </w:rPr>
        <w:t>TDH is seeking market information from organizations that may have the availability, experience, and capacity to support community-based Mother-Infant Welcome Home events, baby shower events, or similar family engagement activities in designated rural counties. Potential services may include event planning and logistics, participant outreach and engagement, coordination with TDH, CHANT staff, county health departments, and local partners, distribution of TDH-approved mother-infant registry or support items, delivery or coordination of approved maternal and infant health education, inventory tracking, documentation, reporting, and related implementation support.</w:t>
      </w:r>
    </w:p>
    <w:p w14:paraId="27589ED4" w14:textId="77777777" w:rsidR="004B13C4" w:rsidRPr="0079741C" w:rsidRDefault="004B13C4" w:rsidP="00423DC3">
      <w:pPr>
        <w:pStyle w:val="NormalWeb"/>
        <w:ind w:left="540"/>
        <w:rPr>
          <w:rFonts w:ascii="Arial" w:hAnsi="Arial" w:cs="Arial"/>
          <w:sz w:val="20"/>
          <w:szCs w:val="20"/>
        </w:rPr>
      </w:pPr>
      <w:r w:rsidRPr="0079741C">
        <w:rPr>
          <w:rFonts w:ascii="Arial" w:hAnsi="Arial" w:cs="Arial"/>
          <w:sz w:val="20"/>
          <w:szCs w:val="20"/>
        </w:rPr>
        <w:t>The Department has not finalized the scope of any future solicitation. Information received through this RFI may be used to refine the project approach, assess marketplace capacity, identify rural implementation considerations, understand cost drivers, determine whether organizations can provide all or selected components of the potential service model, and inform a future procurement or funding strategy.</w:t>
      </w:r>
    </w:p>
    <w:p w14:paraId="545CE328" w14:textId="77777777" w:rsidR="0046213E" w:rsidRPr="00470E39" w:rsidRDefault="00B65C94" w:rsidP="005C73BB">
      <w:pPr>
        <w:pStyle w:val="Heading2"/>
        <w:numPr>
          <w:ilvl w:val="0"/>
          <w:numId w:val="27"/>
        </w:numPr>
        <w:spacing w:after="240"/>
      </w:pPr>
      <w:r w:rsidRPr="00470E39">
        <w:t>COMMUNICATIONS</w:t>
      </w:r>
      <w:r w:rsidR="000221AA" w:rsidRPr="00470E39">
        <w:t>:</w:t>
      </w:r>
    </w:p>
    <w:p w14:paraId="4AB17B00" w14:textId="77777777" w:rsidR="005C73BB" w:rsidRPr="005C73BB" w:rsidRDefault="005E0901" w:rsidP="005C73BB">
      <w:pPr>
        <w:numPr>
          <w:ilvl w:val="1"/>
          <w:numId w:val="27"/>
        </w:numPr>
        <w:rPr>
          <w:rFonts w:ascii="Arial" w:hAnsi="Arial" w:cs="Arial"/>
          <w:color w:val="C00000"/>
          <w:sz w:val="20"/>
          <w:szCs w:val="20"/>
        </w:rPr>
      </w:pPr>
      <w:r w:rsidRPr="00470E39">
        <w:rPr>
          <w:rFonts w:ascii="Arial" w:hAnsi="Arial" w:cs="Arial"/>
          <w:sz w:val="20"/>
          <w:szCs w:val="20"/>
        </w:rPr>
        <w:t xml:space="preserve">Please submit your response to this RFI to:  </w:t>
      </w:r>
    </w:p>
    <w:p w14:paraId="1A91B271" w14:textId="77777777" w:rsidR="00423DC3" w:rsidRPr="00F80F35" w:rsidRDefault="00423DC3" w:rsidP="00423DC3">
      <w:pPr>
        <w:ind w:left="1440"/>
        <w:rPr>
          <w:rFonts w:ascii="Arial" w:hAnsi="Arial" w:cs="Arial"/>
          <w:sz w:val="20"/>
        </w:rPr>
      </w:pPr>
      <w:bookmarkStart w:id="0" w:name="_Hlk214863143"/>
      <w:r w:rsidRPr="00F80F35">
        <w:rPr>
          <w:rFonts w:ascii="Arial" w:hAnsi="Arial" w:cs="Arial"/>
          <w:sz w:val="20"/>
        </w:rPr>
        <w:t>Simeon Ayton</w:t>
      </w:r>
    </w:p>
    <w:p w14:paraId="62776507" w14:textId="77777777" w:rsidR="00423DC3" w:rsidRPr="00F80F35" w:rsidRDefault="00423DC3" w:rsidP="00423DC3">
      <w:pPr>
        <w:ind w:left="1440"/>
        <w:rPr>
          <w:rFonts w:ascii="Arial" w:hAnsi="Arial" w:cs="Arial"/>
          <w:sz w:val="20"/>
        </w:rPr>
      </w:pPr>
      <w:r w:rsidRPr="00F80F35">
        <w:rPr>
          <w:rFonts w:ascii="Arial" w:hAnsi="Arial" w:cs="Arial"/>
          <w:sz w:val="20"/>
        </w:rPr>
        <w:t>Central Procurement Office</w:t>
      </w:r>
    </w:p>
    <w:p w14:paraId="196B9E6E" w14:textId="77777777" w:rsidR="00423DC3" w:rsidRPr="008B55F8" w:rsidRDefault="00423DC3" w:rsidP="00423DC3">
      <w:pPr>
        <w:ind w:left="1440"/>
        <w:rPr>
          <w:rFonts w:ascii="Arial" w:hAnsi="Arial" w:cs="Arial"/>
          <w:sz w:val="20"/>
        </w:rPr>
      </w:pPr>
      <w:r w:rsidRPr="008B55F8">
        <w:rPr>
          <w:rFonts w:ascii="Arial" w:hAnsi="Arial" w:cs="Arial"/>
          <w:sz w:val="20"/>
        </w:rPr>
        <w:t>Tennessee Tower, 3rd Floor</w:t>
      </w:r>
    </w:p>
    <w:p w14:paraId="50A9901E" w14:textId="77777777" w:rsidR="00423DC3" w:rsidRPr="00F80F35" w:rsidRDefault="00423DC3" w:rsidP="00423DC3">
      <w:pPr>
        <w:ind w:left="1440"/>
        <w:rPr>
          <w:rFonts w:ascii="Arial" w:hAnsi="Arial" w:cs="Arial"/>
          <w:sz w:val="20"/>
        </w:rPr>
      </w:pPr>
      <w:r w:rsidRPr="008B55F8">
        <w:rPr>
          <w:rFonts w:ascii="Arial" w:hAnsi="Arial" w:cs="Arial"/>
          <w:sz w:val="20"/>
        </w:rPr>
        <w:t xml:space="preserve">312 Rosa L. Parks Ave., Nashville, TN 37243 </w:t>
      </w:r>
    </w:p>
    <w:p w14:paraId="140AA48B" w14:textId="77777777" w:rsidR="00423DC3" w:rsidRPr="008B55F8" w:rsidRDefault="00423DC3" w:rsidP="00423DC3">
      <w:pPr>
        <w:ind w:left="1440"/>
        <w:rPr>
          <w:rFonts w:ascii="Arial" w:hAnsi="Arial" w:cs="Arial"/>
          <w:sz w:val="20"/>
        </w:rPr>
      </w:pPr>
      <w:r w:rsidRPr="00F80F35">
        <w:rPr>
          <w:rFonts w:ascii="Arial" w:hAnsi="Arial" w:cs="Arial"/>
          <w:sz w:val="20"/>
        </w:rPr>
        <w:t>615-532-0110</w:t>
      </w:r>
    </w:p>
    <w:p w14:paraId="77573392" w14:textId="77777777" w:rsidR="00423DC3" w:rsidRPr="008B55F8" w:rsidRDefault="00423DC3" w:rsidP="00423DC3">
      <w:pPr>
        <w:ind w:left="1440"/>
        <w:rPr>
          <w:rFonts w:ascii="Arial" w:hAnsi="Arial" w:cs="Arial"/>
          <w:sz w:val="20"/>
        </w:rPr>
      </w:pPr>
      <w:r w:rsidRPr="00F80F35">
        <w:rPr>
          <w:rFonts w:ascii="Arial" w:hAnsi="Arial" w:cs="Arial"/>
          <w:sz w:val="20"/>
        </w:rPr>
        <w:t>Simeon.Ayton@tn.gov</w:t>
      </w:r>
    </w:p>
    <w:bookmarkEnd w:id="0"/>
    <w:p w14:paraId="67626864" w14:textId="77777777" w:rsidR="00423DC3" w:rsidRPr="00F80F35" w:rsidRDefault="00423DC3" w:rsidP="00423DC3">
      <w:pPr>
        <w:ind w:left="1440"/>
        <w:rPr>
          <w:rFonts w:ascii="Arial" w:hAnsi="Arial" w:cs="Arial"/>
          <w:sz w:val="20"/>
        </w:rPr>
      </w:pPr>
    </w:p>
    <w:p w14:paraId="454BA403" w14:textId="77777777" w:rsidR="00423DC3" w:rsidRPr="00F80F35" w:rsidRDefault="00423DC3" w:rsidP="00423DC3">
      <w:pPr>
        <w:numPr>
          <w:ilvl w:val="1"/>
          <w:numId w:val="4"/>
        </w:numPr>
        <w:ind w:left="1224" w:hanging="504"/>
        <w:rPr>
          <w:rFonts w:ascii="Arial" w:hAnsi="Arial" w:cs="Arial"/>
          <w:sz w:val="20"/>
        </w:rPr>
      </w:pPr>
      <w:r w:rsidRPr="00F80F35">
        <w:rPr>
          <w:rFonts w:ascii="Arial" w:hAnsi="Arial" w:cs="Arial"/>
          <w:sz w:val="20"/>
        </w:rPr>
        <w:t xml:space="preserve">Please feel free to contact the Central Procurement Office with any questions regarding this RFI.  The main point of contact will be: </w:t>
      </w:r>
    </w:p>
    <w:p w14:paraId="01DFDF36" w14:textId="77777777" w:rsidR="00423DC3" w:rsidRPr="00F80F35" w:rsidRDefault="00423DC3" w:rsidP="00423DC3">
      <w:pPr>
        <w:ind w:left="1440"/>
        <w:rPr>
          <w:rFonts w:ascii="Arial" w:hAnsi="Arial" w:cs="Arial"/>
          <w:sz w:val="20"/>
        </w:rPr>
      </w:pPr>
    </w:p>
    <w:p w14:paraId="0482BF1C" w14:textId="77777777" w:rsidR="00423DC3" w:rsidRPr="00F80F35" w:rsidRDefault="00423DC3" w:rsidP="00423DC3">
      <w:pPr>
        <w:ind w:left="1440"/>
        <w:rPr>
          <w:rFonts w:ascii="Arial" w:hAnsi="Arial" w:cs="Arial"/>
          <w:sz w:val="20"/>
        </w:rPr>
      </w:pPr>
      <w:r w:rsidRPr="00F80F35">
        <w:rPr>
          <w:rFonts w:ascii="Arial" w:hAnsi="Arial" w:cs="Arial"/>
          <w:sz w:val="20"/>
        </w:rPr>
        <w:t>Simeon Ayton</w:t>
      </w:r>
    </w:p>
    <w:p w14:paraId="26EA5A43" w14:textId="77777777" w:rsidR="00423DC3" w:rsidRPr="00F80F35" w:rsidRDefault="00423DC3" w:rsidP="00423DC3">
      <w:pPr>
        <w:ind w:left="1440"/>
        <w:rPr>
          <w:rFonts w:ascii="Arial" w:hAnsi="Arial" w:cs="Arial"/>
          <w:sz w:val="20"/>
        </w:rPr>
      </w:pPr>
      <w:r w:rsidRPr="00F80F35">
        <w:rPr>
          <w:rFonts w:ascii="Arial" w:hAnsi="Arial" w:cs="Arial"/>
          <w:sz w:val="20"/>
        </w:rPr>
        <w:t>Central Procurement Office</w:t>
      </w:r>
    </w:p>
    <w:p w14:paraId="07957295" w14:textId="77777777" w:rsidR="00423DC3" w:rsidRPr="008B55F8" w:rsidRDefault="00423DC3" w:rsidP="00423DC3">
      <w:pPr>
        <w:ind w:left="1440"/>
        <w:rPr>
          <w:rFonts w:ascii="Arial" w:hAnsi="Arial" w:cs="Arial"/>
          <w:sz w:val="20"/>
        </w:rPr>
      </w:pPr>
      <w:r w:rsidRPr="008B55F8">
        <w:rPr>
          <w:rFonts w:ascii="Arial" w:hAnsi="Arial" w:cs="Arial"/>
          <w:sz w:val="20"/>
        </w:rPr>
        <w:t>Tennessee Tower, 3rd Floor</w:t>
      </w:r>
    </w:p>
    <w:p w14:paraId="0B5975D7" w14:textId="77777777" w:rsidR="00423DC3" w:rsidRPr="00F80F35" w:rsidRDefault="00423DC3" w:rsidP="00423DC3">
      <w:pPr>
        <w:ind w:left="1440"/>
        <w:rPr>
          <w:rFonts w:ascii="Arial" w:hAnsi="Arial" w:cs="Arial"/>
          <w:sz w:val="20"/>
        </w:rPr>
      </w:pPr>
      <w:r w:rsidRPr="008B55F8">
        <w:rPr>
          <w:rFonts w:ascii="Arial" w:hAnsi="Arial" w:cs="Arial"/>
          <w:sz w:val="20"/>
        </w:rPr>
        <w:t xml:space="preserve">312 Rosa L. Parks Ave., Nashville, TN 37243 </w:t>
      </w:r>
    </w:p>
    <w:p w14:paraId="020A81AD" w14:textId="77777777" w:rsidR="00423DC3" w:rsidRPr="008B55F8" w:rsidRDefault="00423DC3" w:rsidP="00423DC3">
      <w:pPr>
        <w:ind w:left="1440"/>
        <w:rPr>
          <w:rFonts w:ascii="Arial" w:hAnsi="Arial" w:cs="Arial"/>
          <w:sz w:val="20"/>
        </w:rPr>
      </w:pPr>
      <w:r w:rsidRPr="00F80F35">
        <w:rPr>
          <w:rFonts w:ascii="Arial" w:hAnsi="Arial" w:cs="Arial"/>
          <w:sz w:val="20"/>
        </w:rPr>
        <w:t>615-532-0110</w:t>
      </w:r>
    </w:p>
    <w:p w14:paraId="681D8D65" w14:textId="27807B14" w:rsidR="00423DC3" w:rsidRDefault="00423DC3" w:rsidP="00423DC3">
      <w:pPr>
        <w:ind w:left="1440"/>
        <w:rPr>
          <w:rFonts w:ascii="Arial" w:hAnsi="Arial" w:cs="Arial"/>
          <w:sz w:val="20"/>
        </w:rPr>
      </w:pPr>
      <w:hyperlink r:id="rId9" w:history="1">
        <w:r w:rsidRPr="009A74AD">
          <w:rPr>
            <w:rStyle w:val="Hyperlink"/>
            <w:rFonts w:ascii="Arial" w:hAnsi="Arial" w:cs="Arial"/>
            <w:sz w:val="20"/>
          </w:rPr>
          <w:t>Simeon.Ayton@tn.gov</w:t>
        </w:r>
      </w:hyperlink>
    </w:p>
    <w:p w14:paraId="1C5B5CAD" w14:textId="77777777" w:rsidR="00423DC3" w:rsidRPr="008B55F8" w:rsidRDefault="00423DC3" w:rsidP="00423DC3">
      <w:pPr>
        <w:ind w:left="1440"/>
        <w:rPr>
          <w:rFonts w:ascii="Arial" w:hAnsi="Arial" w:cs="Arial"/>
          <w:sz w:val="20"/>
        </w:rPr>
      </w:pPr>
    </w:p>
    <w:p w14:paraId="1AC9731C" w14:textId="3E53DD6F" w:rsidR="0046213E" w:rsidRPr="002E2D9E" w:rsidRDefault="0046213E" w:rsidP="005C73BB">
      <w:pPr>
        <w:numPr>
          <w:ilvl w:val="1"/>
          <w:numId w:val="27"/>
        </w:numPr>
        <w:spacing w:after="480"/>
        <w:rPr>
          <w:rFonts w:ascii="Arial" w:hAnsi="Arial" w:cs="Arial"/>
          <w:color w:val="C00000"/>
          <w:sz w:val="20"/>
          <w:szCs w:val="20"/>
        </w:rPr>
      </w:pPr>
      <w:r w:rsidRPr="00470E39">
        <w:rPr>
          <w:rFonts w:ascii="Arial" w:hAnsi="Arial" w:cs="Arial"/>
          <w:sz w:val="20"/>
          <w:szCs w:val="20"/>
        </w:rPr>
        <w:t xml:space="preserve">Please reference RFI # </w:t>
      </w:r>
      <w:r w:rsidR="007809AA" w:rsidRPr="007809AA">
        <w:rPr>
          <w:rFonts w:ascii="Arial" w:hAnsi="Arial" w:cs="Arial"/>
          <w:sz w:val="20"/>
          <w:szCs w:val="20"/>
        </w:rPr>
        <w:t>34320-21126</w:t>
      </w:r>
      <w:r w:rsidRPr="007809AA">
        <w:rPr>
          <w:rFonts w:ascii="Arial" w:hAnsi="Arial" w:cs="Arial"/>
          <w:sz w:val="20"/>
          <w:szCs w:val="20"/>
        </w:rPr>
        <w:t xml:space="preserve"> </w:t>
      </w:r>
      <w:r w:rsidRPr="00470E39">
        <w:rPr>
          <w:rFonts w:ascii="Arial" w:hAnsi="Arial" w:cs="Arial"/>
          <w:sz w:val="20"/>
          <w:szCs w:val="20"/>
        </w:rPr>
        <w:t xml:space="preserve">with </w:t>
      </w:r>
      <w:r w:rsidR="005E0901" w:rsidRPr="00470E39">
        <w:rPr>
          <w:rFonts w:ascii="Arial" w:hAnsi="Arial" w:cs="Arial"/>
          <w:sz w:val="20"/>
          <w:szCs w:val="20"/>
        </w:rPr>
        <w:t xml:space="preserve">all communications to this RFI.  </w:t>
      </w:r>
    </w:p>
    <w:p w14:paraId="5D64C463" w14:textId="1E8E53DA" w:rsidR="00E50F55" w:rsidRPr="00470E39" w:rsidRDefault="00B65C94" w:rsidP="005C73BB">
      <w:pPr>
        <w:pStyle w:val="Heading2"/>
        <w:numPr>
          <w:ilvl w:val="0"/>
          <w:numId w:val="27"/>
        </w:numPr>
        <w:spacing w:after="240"/>
      </w:pPr>
      <w:r w:rsidRPr="00470E39">
        <w:t>RFI SCHEDULE OF EVENTS: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vent Start Date and Deadline Date "/>
        <w:tblDescription w:val="RFI Issued and response deadline dates"/>
      </w:tblPr>
      <w:tblGrid>
        <w:gridCol w:w="975"/>
        <w:gridCol w:w="3925"/>
        <w:gridCol w:w="1533"/>
        <w:gridCol w:w="2197"/>
      </w:tblGrid>
      <w:tr w:rsidR="00EC1A90" w:rsidRPr="00470E39" w14:paraId="612B57B7" w14:textId="77777777" w:rsidTr="00EC1A90">
        <w:trPr>
          <w:jc w:val="center"/>
        </w:trPr>
        <w:tc>
          <w:tcPr>
            <w:tcW w:w="975" w:type="dxa"/>
            <w:shd w:val="clear" w:color="auto" w:fill="D9D9D9"/>
          </w:tcPr>
          <w:p w14:paraId="2606B32C" w14:textId="77777777" w:rsidR="00EC1A90" w:rsidRPr="00470E39" w:rsidRDefault="00EC1A90" w:rsidP="004C2C33">
            <w:pPr>
              <w:pStyle w:val="ListParagraph"/>
              <w:ind w:left="0"/>
              <w:jc w:val="center"/>
              <w:rPr>
                <w:rFonts w:ascii="Arial" w:hAnsi="Arial" w:cs="Arial"/>
                <w:sz w:val="20"/>
                <w:szCs w:val="20"/>
              </w:rPr>
            </w:pPr>
          </w:p>
        </w:tc>
        <w:tc>
          <w:tcPr>
            <w:tcW w:w="3925" w:type="dxa"/>
            <w:shd w:val="clear" w:color="auto" w:fill="D9D9D9"/>
          </w:tcPr>
          <w:p w14:paraId="4E9EE366" w14:textId="77777777" w:rsidR="00EC1A90" w:rsidRPr="00470E39" w:rsidRDefault="00EC1A90" w:rsidP="00EC1A90">
            <w:pPr>
              <w:pStyle w:val="ListParagraph"/>
              <w:ind w:left="0"/>
              <w:jc w:val="center"/>
              <w:rPr>
                <w:rFonts w:ascii="Arial" w:hAnsi="Arial" w:cs="Arial"/>
                <w:b/>
                <w:sz w:val="20"/>
                <w:szCs w:val="20"/>
              </w:rPr>
            </w:pPr>
          </w:p>
          <w:p w14:paraId="04414AEC" w14:textId="7DB61DB7" w:rsidR="00EC1A90" w:rsidRPr="00470E39" w:rsidRDefault="00EC1A90" w:rsidP="00EC1A90">
            <w:pPr>
              <w:pStyle w:val="ListParagraph"/>
              <w:ind w:left="0"/>
              <w:jc w:val="center"/>
              <w:rPr>
                <w:rFonts w:ascii="Arial" w:hAnsi="Arial" w:cs="Arial"/>
                <w:b/>
                <w:sz w:val="20"/>
                <w:szCs w:val="20"/>
              </w:rPr>
            </w:pPr>
            <w:r w:rsidRPr="00470E39">
              <w:rPr>
                <w:rFonts w:ascii="Arial" w:hAnsi="Arial" w:cs="Arial"/>
                <w:b/>
                <w:sz w:val="20"/>
                <w:szCs w:val="20"/>
              </w:rPr>
              <w:t>EVENT</w:t>
            </w:r>
          </w:p>
        </w:tc>
        <w:tc>
          <w:tcPr>
            <w:tcW w:w="1533" w:type="dxa"/>
            <w:shd w:val="clear" w:color="auto" w:fill="D9D9D9"/>
          </w:tcPr>
          <w:p w14:paraId="57E3F90E" w14:textId="77777777" w:rsidR="00EC1A90" w:rsidRPr="00470E39" w:rsidRDefault="00EC1A90" w:rsidP="004C2C33">
            <w:pPr>
              <w:pStyle w:val="ListParagraph"/>
              <w:ind w:left="0"/>
              <w:jc w:val="center"/>
              <w:rPr>
                <w:rFonts w:ascii="Arial" w:hAnsi="Arial" w:cs="Arial"/>
                <w:b/>
                <w:sz w:val="20"/>
                <w:szCs w:val="20"/>
              </w:rPr>
            </w:pPr>
          </w:p>
          <w:p w14:paraId="5FD67D32" w14:textId="77777777" w:rsidR="00EC1A90" w:rsidRPr="00470E39" w:rsidRDefault="00EC1A90" w:rsidP="004C2C33">
            <w:pPr>
              <w:pStyle w:val="ListParagraph"/>
              <w:ind w:left="0"/>
              <w:jc w:val="center"/>
              <w:rPr>
                <w:rFonts w:ascii="Arial" w:hAnsi="Arial" w:cs="Arial"/>
                <w:b/>
                <w:sz w:val="20"/>
                <w:szCs w:val="20"/>
              </w:rPr>
            </w:pPr>
            <w:r w:rsidRPr="00470E39">
              <w:rPr>
                <w:rFonts w:ascii="Arial" w:hAnsi="Arial" w:cs="Arial"/>
                <w:b/>
                <w:sz w:val="20"/>
                <w:szCs w:val="20"/>
              </w:rPr>
              <w:t>TIME</w:t>
            </w:r>
          </w:p>
          <w:p w14:paraId="428DC007" w14:textId="77777777" w:rsidR="00EC1A90" w:rsidRPr="00470E39" w:rsidRDefault="00EC1A90" w:rsidP="004C2C33">
            <w:pPr>
              <w:pStyle w:val="ListParagraph"/>
              <w:ind w:left="0"/>
              <w:jc w:val="center"/>
              <w:rPr>
                <w:rFonts w:ascii="Arial" w:hAnsi="Arial" w:cs="Arial"/>
                <w:b/>
                <w:sz w:val="20"/>
                <w:szCs w:val="20"/>
              </w:rPr>
            </w:pPr>
            <w:r w:rsidRPr="00470E39">
              <w:rPr>
                <w:rFonts w:ascii="Arial" w:hAnsi="Arial" w:cs="Arial"/>
                <w:b/>
                <w:sz w:val="20"/>
                <w:szCs w:val="20"/>
              </w:rPr>
              <w:t>(Central Time Zone)</w:t>
            </w:r>
          </w:p>
        </w:tc>
        <w:tc>
          <w:tcPr>
            <w:tcW w:w="2197" w:type="dxa"/>
            <w:shd w:val="clear" w:color="auto" w:fill="D9D9D9"/>
          </w:tcPr>
          <w:p w14:paraId="530CB6B7" w14:textId="77777777" w:rsidR="00EC1A90" w:rsidRPr="00470E39" w:rsidRDefault="00EC1A90" w:rsidP="004C2C33">
            <w:pPr>
              <w:pStyle w:val="ListParagraph"/>
              <w:ind w:left="0"/>
              <w:jc w:val="center"/>
              <w:rPr>
                <w:rFonts w:ascii="Arial" w:hAnsi="Arial" w:cs="Arial"/>
                <w:b/>
                <w:sz w:val="20"/>
                <w:szCs w:val="20"/>
              </w:rPr>
            </w:pPr>
          </w:p>
          <w:p w14:paraId="29CA7315" w14:textId="77777777" w:rsidR="00EC1A90" w:rsidRPr="00470E39" w:rsidRDefault="00EC1A90" w:rsidP="004C2C33">
            <w:pPr>
              <w:pStyle w:val="ListParagraph"/>
              <w:ind w:left="0"/>
              <w:jc w:val="center"/>
              <w:rPr>
                <w:rFonts w:ascii="Arial" w:hAnsi="Arial" w:cs="Arial"/>
                <w:b/>
                <w:sz w:val="20"/>
                <w:szCs w:val="20"/>
              </w:rPr>
            </w:pPr>
            <w:r w:rsidRPr="00470E39">
              <w:rPr>
                <w:rFonts w:ascii="Arial" w:hAnsi="Arial" w:cs="Arial"/>
                <w:b/>
                <w:sz w:val="20"/>
                <w:szCs w:val="20"/>
              </w:rPr>
              <w:t>DATE</w:t>
            </w:r>
          </w:p>
          <w:p w14:paraId="56ADB5FC" w14:textId="77777777" w:rsidR="00EC1A90" w:rsidRPr="00470E39" w:rsidRDefault="00EC1A90" w:rsidP="004C2C33">
            <w:pPr>
              <w:pStyle w:val="ListParagraph"/>
              <w:ind w:left="0"/>
              <w:rPr>
                <w:rFonts w:ascii="Arial" w:hAnsi="Arial" w:cs="Arial"/>
                <w:b/>
                <w:sz w:val="20"/>
                <w:szCs w:val="20"/>
              </w:rPr>
            </w:pPr>
            <w:r w:rsidRPr="00470E39">
              <w:rPr>
                <w:rFonts w:ascii="Arial" w:hAnsi="Arial" w:cs="Arial"/>
                <w:b/>
                <w:sz w:val="20"/>
                <w:szCs w:val="20"/>
              </w:rPr>
              <w:t>(all dates are State business days)</w:t>
            </w:r>
          </w:p>
        </w:tc>
      </w:tr>
      <w:tr w:rsidR="00B65C94" w:rsidRPr="00470E39" w14:paraId="4A8FC7FC" w14:textId="77777777" w:rsidTr="00EC1A90">
        <w:trPr>
          <w:trHeight w:val="557"/>
          <w:jc w:val="center"/>
        </w:trPr>
        <w:tc>
          <w:tcPr>
            <w:tcW w:w="975" w:type="dxa"/>
            <w:vAlign w:val="center"/>
          </w:tcPr>
          <w:p w14:paraId="56D0F925" w14:textId="77777777" w:rsidR="00B65C94" w:rsidRPr="00470E39" w:rsidRDefault="00B65C94" w:rsidP="00EF6DE0">
            <w:pPr>
              <w:pStyle w:val="ListParagraph"/>
              <w:numPr>
                <w:ilvl w:val="0"/>
                <w:numId w:val="10"/>
              </w:numPr>
              <w:rPr>
                <w:rFonts w:ascii="Arial" w:hAnsi="Arial" w:cs="Arial"/>
                <w:sz w:val="20"/>
                <w:szCs w:val="20"/>
              </w:rPr>
            </w:pPr>
          </w:p>
        </w:tc>
        <w:tc>
          <w:tcPr>
            <w:tcW w:w="3925" w:type="dxa"/>
            <w:vAlign w:val="center"/>
          </w:tcPr>
          <w:p w14:paraId="29F2EF56" w14:textId="77777777" w:rsidR="00B65C94" w:rsidRPr="00423DC3" w:rsidRDefault="00B65C94" w:rsidP="00EF6DE0">
            <w:pPr>
              <w:pStyle w:val="ListParagraph"/>
              <w:ind w:left="0"/>
              <w:rPr>
                <w:rFonts w:ascii="Arial" w:hAnsi="Arial" w:cs="Arial"/>
                <w:sz w:val="20"/>
                <w:szCs w:val="20"/>
              </w:rPr>
            </w:pPr>
            <w:r w:rsidRPr="00423DC3">
              <w:rPr>
                <w:rFonts w:ascii="Arial" w:hAnsi="Arial" w:cs="Arial"/>
                <w:sz w:val="20"/>
                <w:szCs w:val="20"/>
              </w:rPr>
              <w:t>RFI Issued</w:t>
            </w:r>
          </w:p>
        </w:tc>
        <w:tc>
          <w:tcPr>
            <w:tcW w:w="1533" w:type="dxa"/>
            <w:shd w:val="clear" w:color="auto" w:fill="D9D9D9"/>
            <w:vAlign w:val="center"/>
          </w:tcPr>
          <w:p w14:paraId="67D4897C" w14:textId="77777777" w:rsidR="00B65C94" w:rsidRPr="00423DC3" w:rsidRDefault="00B65C94" w:rsidP="00EF6DE0">
            <w:pPr>
              <w:pStyle w:val="ListParagraph"/>
              <w:ind w:left="0"/>
              <w:rPr>
                <w:rFonts w:ascii="Arial" w:hAnsi="Arial" w:cs="Arial"/>
                <w:sz w:val="20"/>
                <w:szCs w:val="20"/>
              </w:rPr>
            </w:pPr>
          </w:p>
        </w:tc>
        <w:tc>
          <w:tcPr>
            <w:tcW w:w="2197" w:type="dxa"/>
            <w:vAlign w:val="center"/>
          </w:tcPr>
          <w:p w14:paraId="5FAB52AE" w14:textId="7EFE1B01" w:rsidR="00B65C94" w:rsidRPr="00423DC3" w:rsidRDefault="00423DC3" w:rsidP="00EF6DE0">
            <w:pPr>
              <w:pStyle w:val="ListParagraph"/>
              <w:ind w:left="0"/>
              <w:rPr>
                <w:rFonts w:ascii="Arial" w:hAnsi="Arial" w:cs="Arial"/>
                <w:sz w:val="20"/>
                <w:szCs w:val="20"/>
              </w:rPr>
            </w:pPr>
            <w:r w:rsidRPr="00423DC3">
              <w:rPr>
                <w:rFonts w:ascii="Arial" w:hAnsi="Arial" w:cs="Arial"/>
                <w:sz w:val="20"/>
                <w:szCs w:val="20"/>
              </w:rPr>
              <w:t>June 15, 2026</w:t>
            </w:r>
          </w:p>
        </w:tc>
      </w:tr>
      <w:tr w:rsidR="00B65C94" w:rsidRPr="00470E39" w14:paraId="10F308F9" w14:textId="77777777" w:rsidTr="00EC1A90">
        <w:trPr>
          <w:jc w:val="center"/>
        </w:trPr>
        <w:tc>
          <w:tcPr>
            <w:tcW w:w="975" w:type="dxa"/>
            <w:vAlign w:val="center"/>
          </w:tcPr>
          <w:p w14:paraId="08F7E22C" w14:textId="77777777" w:rsidR="00B65C94" w:rsidRPr="00470E39" w:rsidRDefault="00B65C94" w:rsidP="00EF6DE0">
            <w:pPr>
              <w:pStyle w:val="ListParagraph"/>
              <w:numPr>
                <w:ilvl w:val="0"/>
                <w:numId w:val="10"/>
              </w:numPr>
              <w:rPr>
                <w:rFonts w:ascii="Arial" w:hAnsi="Arial" w:cs="Arial"/>
                <w:sz w:val="20"/>
                <w:szCs w:val="20"/>
              </w:rPr>
            </w:pPr>
          </w:p>
        </w:tc>
        <w:tc>
          <w:tcPr>
            <w:tcW w:w="3925" w:type="dxa"/>
            <w:vAlign w:val="center"/>
          </w:tcPr>
          <w:p w14:paraId="28AC5A5F" w14:textId="77777777" w:rsidR="00B65C94" w:rsidRPr="00423DC3" w:rsidRDefault="00B65C94" w:rsidP="00EF6DE0">
            <w:pPr>
              <w:pStyle w:val="ListParagraph"/>
              <w:ind w:left="0"/>
              <w:rPr>
                <w:rFonts w:ascii="Arial" w:hAnsi="Arial" w:cs="Arial"/>
                <w:sz w:val="20"/>
                <w:szCs w:val="20"/>
              </w:rPr>
            </w:pPr>
            <w:r w:rsidRPr="00423DC3">
              <w:rPr>
                <w:rFonts w:ascii="Arial" w:hAnsi="Arial" w:cs="Arial"/>
                <w:sz w:val="20"/>
                <w:szCs w:val="20"/>
              </w:rPr>
              <w:t>RFI Response Deadline</w:t>
            </w:r>
          </w:p>
        </w:tc>
        <w:tc>
          <w:tcPr>
            <w:tcW w:w="1533" w:type="dxa"/>
            <w:vAlign w:val="center"/>
          </w:tcPr>
          <w:p w14:paraId="7713C4AD" w14:textId="5AD24DDC" w:rsidR="00B65C94" w:rsidRPr="00423DC3" w:rsidRDefault="00423DC3" w:rsidP="00EF6DE0">
            <w:pPr>
              <w:pStyle w:val="ListParagraph"/>
              <w:ind w:left="0"/>
              <w:rPr>
                <w:rFonts w:ascii="Arial" w:hAnsi="Arial" w:cs="Arial"/>
                <w:bCs/>
                <w:sz w:val="20"/>
                <w:szCs w:val="20"/>
              </w:rPr>
            </w:pPr>
            <w:r w:rsidRPr="00423DC3">
              <w:rPr>
                <w:rFonts w:ascii="Arial" w:hAnsi="Arial" w:cs="Arial"/>
                <w:bCs/>
                <w:sz w:val="20"/>
                <w:szCs w:val="20"/>
              </w:rPr>
              <w:t>2:00 PM</w:t>
            </w:r>
          </w:p>
        </w:tc>
        <w:tc>
          <w:tcPr>
            <w:tcW w:w="2197" w:type="dxa"/>
            <w:vAlign w:val="center"/>
          </w:tcPr>
          <w:p w14:paraId="4C6D1CB4" w14:textId="2ECA5A40" w:rsidR="00B65C94" w:rsidRPr="00423DC3" w:rsidRDefault="00423DC3" w:rsidP="00EF6DE0">
            <w:pPr>
              <w:pStyle w:val="ListParagraph"/>
              <w:ind w:left="0"/>
              <w:rPr>
                <w:rFonts w:ascii="Arial" w:hAnsi="Arial" w:cs="Arial"/>
                <w:bCs/>
                <w:sz w:val="20"/>
                <w:szCs w:val="20"/>
              </w:rPr>
            </w:pPr>
            <w:r w:rsidRPr="00423DC3">
              <w:rPr>
                <w:rFonts w:ascii="Arial" w:hAnsi="Arial" w:cs="Arial"/>
                <w:bCs/>
                <w:sz w:val="20"/>
                <w:szCs w:val="20"/>
              </w:rPr>
              <w:t>July 1, 2026</w:t>
            </w:r>
          </w:p>
        </w:tc>
      </w:tr>
    </w:tbl>
    <w:p w14:paraId="56ABFB4B" w14:textId="77777777" w:rsidR="00B65C94" w:rsidRPr="00470E39" w:rsidRDefault="00B65C94" w:rsidP="00B91868">
      <w:pPr>
        <w:spacing w:after="240"/>
        <w:ind w:left="1224"/>
        <w:rPr>
          <w:rFonts w:ascii="Arial" w:hAnsi="Arial" w:cs="Arial"/>
          <w:sz w:val="20"/>
          <w:szCs w:val="20"/>
        </w:rPr>
      </w:pPr>
    </w:p>
    <w:p w14:paraId="46E29571" w14:textId="6DA22497" w:rsidR="00E50F55" w:rsidRPr="00470E39" w:rsidRDefault="00B65C94" w:rsidP="005C73BB">
      <w:pPr>
        <w:pStyle w:val="Heading2"/>
        <w:numPr>
          <w:ilvl w:val="0"/>
          <w:numId w:val="27"/>
        </w:numPr>
        <w:spacing w:after="240"/>
      </w:pPr>
      <w:r w:rsidRPr="00470E39">
        <w:t>GENERAL INFORMATION:</w:t>
      </w:r>
    </w:p>
    <w:p w14:paraId="50B40A1D" w14:textId="157485F5" w:rsidR="005E0901" w:rsidRPr="00470E39" w:rsidRDefault="00903511" w:rsidP="005C73BB">
      <w:pPr>
        <w:numPr>
          <w:ilvl w:val="1"/>
          <w:numId w:val="27"/>
        </w:numPr>
        <w:spacing w:after="480"/>
        <w:rPr>
          <w:rFonts w:ascii="Arial" w:hAnsi="Arial" w:cs="Arial"/>
          <w:sz w:val="20"/>
          <w:szCs w:val="20"/>
        </w:rPr>
      </w:pPr>
      <w:r w:rsidRPr="00470E39">
        <w:rPr>
          <w:rFonts w:ascii="Arial" w:hAnsi="Arial" w:cs="Arial"/>
          <w:sz w:val="20"/>
          <w:szCs w:val="20"/>
        </w:rPr>
        <w:t xml:space="preserve">Please note that responding to this RFI is not a prerequisite for responding to any future solicitations related to this project and a response to this RFI will </w:t>
      </w:r>
      <w:r w:rsidRPr="00470E39">
        <w:rPr>
          <w:rFonts w:ascii="Arial" w:hAnsi="Arial" w:cs="Arial"/>
          <w:sz w:val="20"/>
          <w:szCs w:val="20"/>
          <w:u w:val="single"/>
        </w:rPr>
        <w:t>not</w:t>
      </w:r>
      <w:r w:rsidRPr="00470E39">
        <w:rPr>
          <w:rFonts w:ascii="Arial" w:hAnsi="Arial" w:cs="Arial"/>
          <w:sz w:val="20"/>
          <w:szCs w:val="20"/>
        </w:rPr>
        <w:t xml:space="preserve"> create any contract rights. Responses to this RFI will become property of the State.</w:t>
      </w:r>
      <w:r w:rsidR="00787BC4" w:rsidRPr="00470E39">
        <w:rPr>
          <w:rFonts w:ascii="Arial" w:hAnsi="Arial" w:cs="Arial"/>
          <w:sz w:val="20"/>
          <w:szCs w:val="20"/>
        </w:rPr>
        <w:t xml:space="preserve">  </w:t>
      </w:r>
    </w:p>
    <w:p w14:paraId="25F4C8D6" w14:textId="3243C66C" w:rsidR="00C53858" w:rsidRPr="00470E39" w:rsidRDefault="00495B2F" w:rsidP="005C73BB">
      <w:pPr>
        <w:numPr>
          <w:ilvl w:val="1"/>
          <w:numId w:val="27"/>
        </w:numPr>
        <w:spacing w:after="480"/>
        <w:rPr>
          <w:rFonts w:ascii="Arial" w:hAnsi="Arial" w:cs="Arial"/>
          <w:sz w:val="20"/>
          <w:szCs w:val="20"/>
        </w:rPr>
      </w:pPr>
      <w:r w:rsidRPr="00470E39">
        <w:rPr>
          <w:rFonts w:ascii="Arial" w:hAnsi="Arial" w:cs="Arial"/>
          <w:sz w:val="20"/>
          <w:szCs w:val="20"/>
        </w:rPr>
        <w:t xml:space="preserve">The </w:t>
      </w:r>
      <w:r w:rsidR="00C53858" w:rsidRPr="00470E39">
        <w:rPr>
          <w:rFonts w:ascii="Arial" w:hAnsi="Arial" w:cs="Arial"/>
          <w:sz w:val="20"/>
          <w:szCs w:val="20"/>
        </w:rPr>
        <w:t>information gathered during this RFI is part of an ongoing procurement. </w:t>
      </w:r>
      <w:proofErr w:type="gramStart"/>
      <w:r w:rsidR="00C53858" w:rsidRPr="00470E39">
        <w:rPr>
          <w:rFonts w:ascii="Arial" w:hAnsi="Arial" w:cs="Arial"/>
          <w:sz w:val="20"/>
          <w:szCs w:val="20"/>
        </w:rPr>
        <w:t>In order to</w:t>
      </w:r>
      <w:proofErr w:type="gramEnd"/>
      <w:r w:rsidR="00C53858" w:rsidRPr="00470E39">
        <w:rPr>
          <w:rFonts w:ascii="Arial" w:hAnsi="Arial" w:cs="Arial"/>
          <w:sz w:val="20"/>
          <w:szCs w:val="20"/>
        </w:rPr>
        <w:t xml:space="preserve"> prevent an unfair advantage among potential respondents, the RFI responses will not be available until after the completion of evaluation of any </w:t>
      </w:r>
      <w:r w:rsidR="00A42AF2" w:rsidRPr="00470E39">
        <w:rPr>
          <w:rFonts w:ascii="Arial" w:hAnsi="Arial" w:cs="Arial"/>
          <w:sz w:val="20"/>
          <w:szCs w:val="20"/>
        </w:rPr>
        <w:t xml:space="preserve">responses, </w:t>
      </w:r>
      <w:r w:rsidR="00C53858" w:rsidRPr="00470E39">
        <w:rPr>
          <w:rFonts w:ascii="Arial" w:hAnsi="Arial" w:cs="Arial"/>
          <w:sz w:val="20"/>
          <w:szCs w:val="20"/>
        </w:rPr>
        <w:t>proposals</w:t>
      </w:r>
      <w:r w:rsidR="00A42AF2" w:rsidRPr="00470E39">
        <w:rPr>
          <w:rFonts w:ascii="Arial" w:hAnsi="Arial" w:cs="Arial"/>
          <w:sz w:val="20"/>
          <w:szCs w:val="20"/>
        </w:rPr>
        <w:t>,</w:t>
      </w:r>
      <w:r w:rsidR="00C53858" w:rsidRPr="00470E39">
        <w:rPr>
          <w:rFonts w:ascii="Arial" w:hAnsi="Arial" w:cs="Arial"/>
          <w:sz w:val="20"/>
          <w:szCs w:val="20"/>
        </w:rPr>
        <w:t xml:space="preserve"> or bids resulting from a Request for Qualifications, Request for Proposals, Invitation to Bid or other procurement </w:t>
      </w:r>
      <w:proofErr w:type="gramStart"/>
      <w:r w:rsidR="00C53858" w:rsidRPr="00470E39">
        <w:rPr>
          <w:rFonts w:ascii="Arial" w:hAnsi="Arial" w:cs="Arial"/>
          <w:sz w:val="20"/>
          <w:szCs w:val="20"/>
        </w:rPr>
        <w:t>method</w:t>
      </w:r>
      <w:proofErr w:type="gramEnd"/>
      <w:r w:rsidR="00C53858" w:rsidRPr="00470E39">
        <w:rPr>
          <w:rFonts w:ascii="Arial" w:hAnsi="Arial" w:cs="Arial"/>
          <w:sz w:val="20"/>
          <w:szCs w:val="20"/>
        </w:rPr>
        <w:t>. </w:t>
      </w:r>
      <w:proofErr w:type="gramStart"/>
      <w:r w:rsidR="00C53858" w:rsidRPr="00470E39">
        <w:rPr>
          <w:rFonts w:ascii="Arial" w:hAnsi="Arial" w:cs="Arial"/>
          <w:sz w:val="20"/>
          <w:szCs w:val="20"/>
        </w:rPr>
        <w:t>In the event that</w:t>
      </w:r>
      <w:proofErr w:type="gramEnd"/>
      <w:r w:rsidR="00C53858" w:rsidRPr="00470E39">
        <w:rPr>
          <w:rFonts w:ascii="Arial" w:hAnsi="Arial" w:cs="Arial"/>
          <w:sz w:val="20"/>
          <w:szCs w:val="20"/>
        </w:rPr>
        <w:t xml:space="preserve"> the state chooses not to go further in the procurement process and responses are never evaluated, the responses to the </w:t>
      </w:r>
      <w:proofErr w:type="gramStart"/>
      <w:r w:rsidR="00C53858" w:rsidRPr="00470E39">
        <w:rPr>
          <w:rFonts w:ascii="Arial" w:hAnsi="Arial" w:cs="Arial"/>
          <w:sz w:val="20"/>
          <w:szCs w:val="20"/>
        </w:rPr>
        <w:t>procurement</w:t>
      </w:r>
      <w:proofErr w:type="gramEnd"/>
      <w:r w:rsidR="00C53858" w:rsidRPr="00470E39">
        <w:rPr>
          <w:rFonts w:ascii="Arial" w:hAnsi="Arial" w:cs="Arial"/>
          <w:sz w:val="20"/>
          <w:szCs w:val="20"/>
        </w:rPr>
        <w:t xml:space="preserve"> including the responses to the RFI, will be considered confidential by the State.  </w:t>
      </w:r>
    </w:p>
    <w:p w14:paraId="3AC98C77" w14:textId="77777777" w:rsidR="00A128BB" w:rsidRPr="00470E39" w:rsidRDefault="00A128BB" w:rsidP="005C73BB">
      <w:pPr>
        <w:numPr>
          <w:ilvl w:val="1"/>
          <w:numId w:val="27"/>
        </w:numPr>
        <w:spacing w:after="480"/>
        <w:rPr>
          <w:rFonts w:ascii="Arial" w:hAnsi="Arial" w:cs="Arial"/>
          <w:sz w:val="20"/>
          <w:szCs w:val="20"/>
        </w:rPr>
      </w:pPr>
      <w:r w:rsidRPr="00470E39">
        <w:rPr>
          <w:rFonts w:ascii="Arial" w:hAnsi="Arial" w:cs="Arial"/>
          <w:sz w:val="20"/>
          <w:szCs w:val="20"/>
        </w:rPr>
        <w:t xml:space="preserve">The State will </w:t>
      </w:r>
      <w:r w:rsidRPr="00470E39">
        <w:rPr>
          <w:rFonts w:ascii="Arial" w:hAnsi="Arial" w:cs="Arial"/>
          <w:sz w:val="20"/>
          <w:szCs w:val="20"/>
          <w:u w:val="single"/>
        </w:rPr>
        <w:t>not</w:t>
      </w:r>
      <w:r w:rsidRPr="00470E39">
        <w:rPr>
          <w:rFonts w:ascii="Arial" w:hAnsi="Arial" w:cs="Arial"/>
          <w:sz w:val="20"/>
          <w:szCs w:val="20"/>
        </w:rPr>
        <w:t xml:space="preserve"> pay for any costs associated with responding to this RFI.</w:t>
      </w:r>
    </w:p>
    <w:p w14:paraId="611E7916" w14:textId="77777777" w:rsidR="00640992" w:rsidRPr="00470E39" w:rsidRDefault="00DD1F02" w:rsidP="005C73BB">
      <w:pPr>
        <w:pStyle w:val="Heading2"/>
        <w:numPr>
          <w:ilvl w:val="0"/>
          <w:numId w:val="27"/>
        </w:numPr>
      </w:pPr>
      <w:r w:rsidRPr="00470E39">
        <w:t xml:space="preserve">INFORMATIONAL </w:t>
      </w:r>
      <w:r w:rsidR="003A1C32" w:rsidRPr="00470E39">
        <w:t>FORM</w:t>
      </w:r>
      <w:r w:rsidR="003355CE" w:rsidRPr="00470E39">
        <w:t>S</w:t>
      </w:r>
      <w:r w:rsidR="00B65C94" w:rsidRPr="00470E39">
        <w:t>:</w:t>
      </w:r>
    </w:p>
    <w:p w14:paraId="315E37C2" w14:textId="77777777" w:rsidR="00E0729A" w:rsidRPr="00470E39" w:rsidRDefault="00E0729A" w:rsidP="00B91868"/>
    <w:p w14:paraId="6918223F" w14:textId="6D1FDC79" w:rsidR="00DD1F02" w:rsidRPr="005C73BB" w:rsidRDefault="00640992" w:rsidP="005C73BB">
      <w:pPr>
        <w:pStyle w:val="ListParagraph"/>
        <w:spacing w:after="240"/>
        <w:rPr>
          <w:rFonts w:ascii="Arial" w:hAnsi="Arial" w:cs="Arial"/>
          <w:sz w:val="20"/>
          <w:szCs w:val="20"/>
        </w:rPr>
      </w:pPr>
      <w:r w:rsidRPr="005C73BB">
        <w:rPr>
          <w:rFonts w:ascii="Arial" w:hAnsi="Arial" w:cs="Arial"/>
          <w:sz w:val="20"/>
          <w:szCs w:val="20"/>
        </w:rPr>
        <w:t>The State is requesting the following informat</w:t>
      </w:r>
      <w:r w:rsidR="008855DA" w:rsidRPr="005C73BB">
        <w:rPr>
          <w:rFonts w:ascii="Arial" w:hAnsi="Arial" w:cs="Arial"/>
          <w:sz w:val="20"/>
          <w:szCs w:val="20"/>
        </w:rPr>
        <w:t>ion from all interested parties. Please fill out the following form</w:t>
      </w:r>
      <w:r w:rsidR="003355CE" w:rsidRPr="005C73BB">
        <w:rPr>
          <w:rFonts w:ascii="Arial" w:hAnsi="Arial" w:cs="Arial"/>
          <w:sz w:val="20"/>
          <w:szCs w:val="20"/>
        </w:rPr>
        <w:t>s</w:t>
      </w:r>
      <w:r w:rsidR="008855DA" w:rsidRPr="005C73BB">
        <w:rPr>
          <w:rFonts w:ascii="Arial" w:hAnsi="Arial" w:cs="Arial"/>
          <w:sz w:val="20"/>
          <w:szCs w:val="20"/>
        </w:rPr>
        <w:t xml:space="preserve">: </w:t>
      </w:r>
    </w:p>
    <w:p w14:paraId="5DE6C23F" w14:textId="128F3AF5" w:rsidR="008855DA" w:rsidRPr="002E2D9E" w:rsidRDefault="008855DA" w:rsidP="008855DA">
      <w:pPr>
        <w:spacing w:after="240"/>
        <w:rPr>
          <w:rFonts w:ascii="Arial" w:hAnsi="Arial" w:cs="Arial"/>
          <w:color w:val="C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RFI Number Technical Informational Form"/>
        <w:tblDescription w:val="Including respondent name, contact, description, and additional requested information"/>
      </w:tblPr>
      <w:tblGrid>
        <w:gridCol w:w="9350"/>
      </w:tblGrid>
      <w:tr w:rsidR="00DD1F02" w:rsidRPr="00470E39" w14:paraId="6D213332" w14:textId="77777777" w:rsidTr="005634B9">
        <w:tc>
          <w:tcPr>
            <w:tcW w:w="9350" w:type="dxa"/>
            <w:shd w:val="clear" w:color="auto" w:fill="D9D9D9"/>
          </w:tcPr>
          <w:p w14:paraId="78B6D249" w14:textId="6AC57CC0" w:rsidR="0028183E" w:rsidRPr="002E2D9E" w:rsidRDefault="00DD1F02" w:rsidP="00DD1F02">
            <w:pPr>
              <w:spacing w:before="60" w:after="60"/>
              <w:ind w:left="720"/>
              <w:jc w:val="center"/>
              <w:rPr>
                <w:rFonts w:ascii="Arial" w:hAnsi="Arial" w:cs="Arial"/>
                <w:b/>
                <w:color w:val="C00000"/>
                <w:sz w:val="20"/>
                <w:szCs w:val="20"/>
              </w:rPr>
            </w:pPr>
            <w:r w:rsidRPr="00470E39">
              <w:rPr>
                <w:rFonts w:ascii="Arial" w:hAnsi="Arial" w:cs="Arial"/>
                <w:b/>
                <w:sz w:val="20"/>
                <w:szCs w:val="20"/>
              </w:rPr>
              <w:t>RFI #</w:t>
            </w:r>
            <w:r w:rsidR="007809AA">
              <w:rPr>
                <w:rFonts w:ascii="Arial" w:hAnsi="Arial" w:cs="Arial"/>
                <w:b/>
                <w:sz w:val="20"/>
                <w:szCs w:val="20"/>
              </w:rPr>
              <w:t>: 34320-21126</w:t>
            </w:r>
          </w:p>
          <w:p w14:paraId="18AE2DD6" w14:textId="77777777" w:rsidR="00DD1F02" w:rsidRPr="00470E39" w:rsidRDefault="00155F71" w:rsidP="00DD1F02">
            <w:pPr>
              <w:spacing w:before="60" w:after="60"/>
              <w:ind w:left="720"/>
              <w:jc w:val="center"/>
              <w:rPr>
                <w:rFonts w:ascii="Arial" w:hAnsi="Arial" w:cs="Arial"/>
                <w:b/>
                <w:sz w:val="20"/>
                <w:szCs w:val="20"/>
              </w:rPr>
            </w:pPr>
            <w:r w:rsidRPr="00470E39">
              <w:rPr>
                <w:rFonts w:ascii="Arial" w:hAnsi="Arial" w:cs="Arial"/>
                <w:b/>
                <w:sz w:val="20"/>
                <w:szCs w:val="20"/>
              </w:rPr>
              <w:t xml:space="preserve">TECHNICAL </w:t>
            </w:r>
            <w:r w:rsidR="00DD1F02" w:rsidRPr="00470E39">
              <w:rPr>
                <w:rFonts w:ascii="Arial" w:hAnsi="Arial" w:cs="Arial"/>
                <w:b/>
                <w:sz w:val="20"/>
                <w:szCs w:val="20"/>
              </w:rPr>
              <w:t>INFORMATIONAL FORM</w:t>
            </w:r>
          </w:p>
        </w:tc>
      </w:tr>
      <w:tr w:rsidR="008855DA" w:rsidRPr="00470E39" w14:paraId="38F07061" w14:textId="77777777" w:rsidTr="005634B9">
        <w:tc>
          <w:tcPr>
            <w:tcW w:w="9350" w:type="dxa"/>
            <w:vAlign w:val="center"/>
          </w:tcPr>
          <w:p w14:paraId="2DB5F7CE" w14:textId="77777777" w:rsidR="008855DA" w:rsidRPr="00470E39" w:rsidRDefault="008855DA" w:rsidP="005A0779">
            <w:pPr>
              <w:numPr>
                <w:ilvl w:val="0"/>
                <w:numId w:val="6"/>
              </w:numPr>
              <w:spacing w:before="60" w:after="60"/>
              <w:rPr>
                <w:rFonts w:ascii="Arial" w:hAnsi="Arial" w:cs="Arial"/>
                <w:sz w:val="20"/>
                <w:szCs w:val="20"/>
              </w:rPr>
            </w:pPr>
            <w:r w:rsidRPr="00470E39">
              <w:rPr>
                <w:rFonts w:ascii="Arial" w:hAnsi="Arial" w:cs="Arial"/>
                <w:sz w:val="20"/>
                <w:szCs w:val="20"/>
              </w:rPr>
              <w:t xml:space="preserve">RESPONDENT LEGAL ENTITY NAME: </w:t>
            </w:r>
            <w:r w:rsidRPr="00470E39">
              <w:rPr>
                <w:rFonts w:ascii="Arial" w:hAnsi="Arial" w:cs="Arial"/>
                <w:sz w:val="20"/>
                <w:szCs w:val="20"/>
              </w:rPr>
              <w:fldChar w:fldCharType="begin">
                <w:ffData>
                  <w:name w:val="Text1"/>
                  <w:enabled/>
                  <w:calcOnExit w:val="0"/>
                  <w:textInput/>
                </w:ffData>
              </w:fldChar>
            </w:r>
            <w:bookmarkStart w:id="1" w:name="Text1"/>
            <w:r w:rsidRPr="00470E39">
              <w:rPr>
                <w:rFonts w:ascii="Arial" w:hAnsi="Arial" w:cs="Arial"/>
                <w:sz w:val="20"/>
                <w:szCs w:val="20"/>
              </w:rPr>
              <w:instrText xml:space="preserve"> FORMTEXT </w:instrText>
            </w:r>
            <w:r w:rsidRPr="00470E39">
              <w:rPr>
                <w:rFonts w:ascii="Arial" w:hAnsi="Arial" w:cs="Arial"/>
                <w:sz w:val="20"/>
                <w:szCs w:val="20"/>
              </w:rPr>
            </w:r>
            <w:r w:rsidRPr="00470E39">
              <w:rPr>
                <w:rFonts w:ascii="Arial" w:hAnsi="Arial" w:cs="Arial"/>
                <w:sz w:val="20"/>
                <w:szCs w:val="20"/>
              </w:rPr>
              <w:fldChar w:fldCharType="separate"/>
            </w:r>
            <w:r w:rsidRPr="00470E39">
              <w:rPr>
                <w:rFonts w:ascii="Arial" w:hAnsi="Arial" w:cs="Arial"/>
                <w:noProof/>
                <w:sz w:val="20"/>
                <w:szCs w:val="20"/>
              </w:rPr>
              <w:t> </w:t>
            </w:r>
            <w:r w:rsidRPr="00470E39">
              <w:rPr>
                <w:rFonts w:ascii="Arial" w:hAnsi="Arial" w:cs="Arial"/>
                <w:noProof/>
                <w:sz w:val="20"/>
                <w:szCs w:val="20"/>
              </w:rPr>
              <w:t> </w:t>
            </w:r>
            <w:r w:rsidRPr="00470E39">
              <w:rPr>
                <w:rFonts w:ascii="Arial" w:hAnsi="Arial" w:cs="Arial"/>
                <w:noProof/>
                <w:sz w:val="20"/>
                <w:szCs w:val="20"/>
              </w:rPr>
              <w:t> </w:t>
            </w:r>
            <w:r w:rsidRPr="00470E39">
              <w:rPr>
                <w:rFonts w:ascii="Arial" w:hAnsi="Arial" w:cs="Arial"/>
                <w:noProof/>
                <w:sz w:val="20"/>
                <w:szCs w:val="20"/>
              </w:rPr>
              <w:t> </w:t>
            </w:r>
            <w:r w:rsidRPr="00470E39">
              <w:rPr>
                <w:rFonts w:ascii="Arial" w:hAnsi="Arial" w:cs="Arial"/>
                <w:noProof/>
                <w:sz w:val="20"/>
                <w:szCs w:val="20"/>
              </w:rPr>
              <w:t> </w:t>
            </w:r>
            <w:r w:rsidRPr="00470E39">
              <w:rPr>
                <w:rFonts w:ascii="Arial" w:hAnsi="Arial" w:cs="Arial"/>
                <w:sz w:val="20"/>
                <w:szCs w:val="20"/>
              </w:rPr>
              <w:fldChar w:fldCharType="end"/>
            </w:r>
            <w:bookmarkEnd w:id="1"/>
          </w:p>
        </w:tc>
      </w:tr>
      <w:tr w:rsidR="009B525D" w:rsidRPr="009B525D" w14:paraId="64CB2C59" w14:textId="77777777" w:rsidTr="005634B9">
        <w:tc>
          <w:tcPr>
            <w:tcW w:w="9350" w:type="dxa"/>
            <w:vAlign w:val="center"/>
          </w:tcPr>
          <w:p w14:paraId="7B140B35" w14:textId="77777777" w:rsidR="008855DA" w:rsidRPr="009B525D" w:rsidRDefault="008855DA" w:rsidP="005A0779">
            <w:pPr>
              <w:numPr>
                <w:ilvl w:val="0"/>
                <w:numId w:val="6"/>
              </w:numPr>
              <w:spacing w:before="60" w:after="60"/>
              <w:rPr>
                <w:rFonts w:ascii="Arial" w:hAnsi="Arial" w:cs="Arial"/>
                <w:sz w:val="20"/>
                <w:szCs w:val="20"/>
              </w:rPr>
            </w:pPr>
            <w:r w:rsidRPr="009B525D">
              <w:rPr>
                <w:rFonts w:ascii="Arial" w:hAnsi="Arial" w:cs="Arial"/>
                <w:sz w:val="20"/>
                <w:szCs w:val="20"/>
              </w:rPr>
              <w:t>RESPONDENT CONTACT PERSON:</w:t>
            </w:r>
          </w:p>
          <w:p w14:paraId="4AFEE584" w14:textId="77777777" w:rsidR="008855DA" w:rsidRPr="009B525D" w:rsidRDefault="008855DA" w:rsidP="005A0779">
            <w:pPr>
              <w:ind w:left="720"/>
              <w:contextualSpacing/>
              <w:rPr>
                <w:rFonts w:ascii="Arial" w:hAnsi="Arial" w:cs="Arial"/>
                <w:sz w:val="20"/>
                <w:szCs w:val="20"/>
              </w:rPr>
            </w:pPr>
            <w:r w:rsidRPr="009B525D">
              <w:rPr>
                <w:rFonts w:ascii="Arial" w:hAnsi="Arial" w:cs="Arial"/>
                <w:sz w:val="20"/>
                <w:szCs w:val="20"/>
              </w:rPr>
              <w:t xml:space="preserve">Name, Title: </w:t>
            </w:r>
            <w:r w:rsidRPr="009B525D">
              <w:rPr>
                <w:rFonts w:ascii="Arial" w:hAnsi="Arial" w:cs="Arial"/>
                <w:sz w:val="20"/>
                <w:szCs w:val="20"/>
              </w:rPr>
              <w:fldChar w:fldCharType="begin">
                <w:ffData>
                  <w:name w:val="Text1"/>
                  <w:enabled/>
                  <w:calcOnExit w:val="0"/>
                  <w:textInput/>
                </w:ffData>
              </w:fldChar>
            </w:r>
            <w:r w:rsidRPr="009B525D">
              <w:rPr>
                <w:rFonts w:ascii="Arial" w:hAnsi="Arial" w:cs="Arial"/>
                <w:sz w:val="20"/>
                <w:szCs w:val="20"/>
              </w:rPr>
              <w:instrText xml:space="preserve"> FORMTEXT </w:instrText>
            </w:r>
            <w:r w:rsidRPr="009B525D">
              <w:rPr>
                <w:rFonts w:ascii="Arial" w:hAnsi="Arial" w:cs="Arial"/>
                <w:sz w:val="20"/>
                <w:szCs w:val="20"/>
              </w:rPr>
            </w:r>
            <w:r w:rsidRPr="009B525D">
              <w:rPr>
                <w:rFonts w:ascii="Arial" w:hAnsi="Arial" w:cs="Arial"/>
                <w:sz w:val="20"/>
                <w:szCs w:val="20"/>
              </w:rPr>
              <w:fldChar w:fldCharType="separate"/>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sz w:val="20"/>
                <w:szCs w:val="20"/>
              </w:rPr>
              <w:fldChar w:fldCharType="end"/>
            </w:r>
          </w:p>
          <w:p w14:paraId="2FB7DD22" w14:textId="77777777" w:rsidR="008855DA" w:rsidRPr="009B525D" w:rsidRDefault="008855DA" w:rsidP="005A0779">
            <w:pPr>
              <w:ind w:left="720"/>
              <w:contextualSpacing/>
              <w:rPr>
                <w:rFonts w:ascii="Arial" w:hAnsi="Arial" w:cs="Arial"/>
                <w:b/>
                <w:sz w:val="20"/>
                <w:szCs w:val="20"/>
              </w:rPr>
            </w:pPr>
            <w:r w:rsidRPr="009B525D">
              <w:rPr>
                <w:rFonts w:ascii="Arial" w:hAnsi="Arial" w:cs="Arial"/>
                <w:sz w:val="20"/>
                <w:szCs w:val="20"/>
              </w:rPr>
              <w:t xml:space="preserve">Address: </w:t>
            </w:r>
            <w:r w:rsidRPr="009B525D">
              <w:rPr>
                <w:rFonts w:ascii="Arial" w:hAnsi="Arial" w:cs="Arial"/>
                <w:sz w:val="20"/>
                <w:szCs w:val="20"/>
              </w:rPr>
              <w:fldChar w:fldCharType="begin">
                <w:ffData>
                  <w:name w:val="Text1"/>
                  <w:enabled/>
                  <w:calcOnExit w:val="0"/>
                  <w:textInput/>
                </w:ffData>
              </w:fldChar>
            </w:r>
            <w:r w:rsidRPr="009B525D">
              <w:rPr>
                <w:rFonts w:ascii="Arial" w:hAnsi="Arial" w:cs="Arial"/>
                <w:sz w:val="20"/>
                <w:szCs w:val="20"/>
              </w:rPr>
              <w:instrText xml:space="preserve"> FORMTEXT </w:instrText>
            </w:r>
            <w:r w:rsidRPr="009B525D">
              <w:rPr>
                <w:rFonts w:ascii="Arial" w:hAnsi="Arial" w:cs="Arial"/>
                <w:sz w:val="20"/>
                <w:szCs w:val="20"/>
              </w:rPr>
            </w:r>
            <w:r w:rsidRPr="009B525D">
              <w:rPr>
                <w:rFonts w:ascii="Arial" w:hAnsi="Arial" w:cs="Arial"/>
                <w:sz w:val="20"/>
                <w:szCs w:val="20"/>
              </w:rPr>
              <w:fldChar w:fldCharType="separate"/>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sz w:val="20"/>
                <w:szCs w:val="20"/>
              </w:rPr>
              <w:fldChar w:fldCharType="end"/>
            </w:r>
          </w:p>
          <w:p w14:paraId="3BAB3592" w14:textId="77777777" w:rsidR="008855DA" w:rsidRPr="009B525D" w:rsidRDefault="008855DA" w:rsidP="005A0779">
            <w:pPr>
              <w:ind w:left="720"/>
              <w:contextualSpacing/>
              <w:rPr>
                <w:rFonts w:ascii="Arial" w:hAnsi="Arial" w:cs="Arial"/>
                <w:sz w:val="20"/>
                <w:szCs w:val="20"/>
              </w:rPr>
            </w:pPr>
            <w:r w:rsidRPr="009B525D">
              <w:rPr>
                <w:rFonts w:ascii="Arial" w:hAnsi="Arial" w:cs="Arial"/>
                <w:sz w:val="20"/>
                <w:szCs w:val="20"/>
              </w:rPr>
              <w:t xml:space="preserve">Phone Number: </w:t>
            </w:r>
            <w:r w:rsidRPr="009B525D">
              <w:rPr>
                <w:rFonts w:ascii="Arial" w:hAnsi="Arial" w:cs="Arial"/>
                <w:sz w:val="20"/>
                <w:szCs w:val="20"/>
              </w:rPr>
              <w:fldChar w:fldCharType="begin">
                <w:ffData>
                  <w:name w:val="Text1"/>
                  <w:enabled/>
                  <w:calcOnExit w:val="0"/>
                  <w:textInput/>
                </w:ffData>
              </w:fldChar>
            </w:r>
            <w:r w:rsidRPr="009B525D">
              <w:rPr>
                <w:rFonts w:ascii="Arial" w:hAnsi="Arial" w:cs="Arial"/>
                <w:sz w:val="20"/>
                <w:szCs w:val="20"/>
              </w:rPr>
              <w:instrText xml:space="preserve"> FORMTEXT </w:instrText>
            </w:r>
            <w:r w:rsidRPr="009B525D">
              <w:rPr>
                <w:rFonts w:ascii="Arial" w:hAnsi="Arial" w:cs="Arial"/>
                <w:sz w:val="20"/>
                <w:szCs w:val="20"/>
              </w:rPr>
            </w:r>
            <w:r w:rsidRPr="009B525D">
              <w:rPr>
                <w:rFonts w:ascii="Arial" w:hAnsi="Arial" w:cs="Arial"/>
                <w:sz w:val="20"/>
                <w:szCs w:val="20"/>
              </w:rPr>
              <w:fldChar w:fldCharType="separate"/>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sz w:val="20"/>
                <w:szCs w:val="20"/>
              </w:rPr>
              <w:fldChar w:fldCharType="end"/>
            </w:r>
          </w:p>
          <w:p w14:paraId="3233022C" w14:textId="77777777" w:rsidR="008855DA" w:rsidRPr="009B525D" w:rsidRDefault="008855DA" w:rsidP="005A0779">
            <w:pPr>
              <w:ind w:left="720"/>
              <w:contextualSpacing/>
              <w:rPr>
                <w:rFonts w:ascii="Arial" w:hAnsi="Arial" w:cs="Arial"/>
                <w:sz w:val="20"/>
                <w:szCs w:val="20"/>
              </w:rPr>
            </w:pPr>
            <w:r w:rsidRPr="009B525D">
              <w:rPr>
                <w:rFonts w:ascii="Arial" w:hAnsi="Arial" w:cs="Arial"/>
                <w:sz w:val="20"/>
                <w:szCs w:val="20"/>
              </w:rPr>
              <w:t xml:space="preserve">Email: </w:t>
            </w:r>
            <w:r w:rsidRPr="009B525D">
              <w:rPr>
                <w:rFonts w:ascii="Arial" w:hAnsi="Arial" w:cs="Arial"/>
                <w:sz w:val="20"/>
                <w:szCs w:val="20"/>
              </w:rPr>
              <w:fldChar w:fldCharType="begin">
                <w:ffData>
                  <w:name w:val="Text1"/>
                  <w:enabled/>
                  <w:calcOnExit w:val="0"/>
                  <w:textInput/>
                </w:ffData>
              </w:fldChar>
            </w:r>
            <w:r w:rsidRPr="009B525D">
              <w:rPr>
                <w:rFonts w:ascii="Arial" w:hAnsi="Arial" w:cs="Arial"/>
                <w:sz w:val="20"/>
                <w:szCs w:val="20"/>
              </w:rPr>
              <w:instrText xml:space="preserve"> FORMTEXT </w:instrText>
            </w:r>
            <w:r w:rsidRPr="009B525D">
              <w:rPr>
                <w:rFonts w:ascii="Arial" w:hAnsi="Arial" w:cs="Arial"/>
                <w:sz w:val="20"/>
                <w:szCs w:val="20"/>
              </w:rPr>
            </w:r>
            <w:r w:rsidRPr="009B525D">
              <w:rPr>
                <w:rFonts w:ascii="Arial" w:hAnsi="Arial" w:cs="Arial"/>
                <w:sz w:val="20"/>
                <w:szCs w:val="20"/>
              </w:rPr>
              <w:fldChar w:fldCharType="separate"/>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noProof/>
                <w:sz w:val="20"/>
                <w:szCs w:val="20"/>
              </w:rPr>
              <w:t> </w:t>
            </w:r>
            <w:r w:rsidRPr="009B525D">
              <w:rPr>
                <w:rFonts w:ascii="Arial" w:hAnsi="Arial" w:cs="Arial"/>
                <w:sz w:val="20"/>
                <w:szCs w:val="20"/>
              </w:rPr>
              <w:fldChar w:fldCharType="end"/>
            </w:r>
          </w:p>
          <w:p w14:paraId="69E72D8B" w14:textId="77777777" w:rsidR="008855DA" w:rsidRPr="009B525D" w:rsidRDefault="008855DA" w:rsidP="005A0779">
            <w:pPr>
              <w:spacing w:after="240"/>
              <w:ind w:left="720"/>
              <w:rPr>
                <w:rFonts w:ascii="Arial" w:hAnsi="Arial" w:cs="Arial"/>
                <w:sz w:val="20"/>
                <w:szCs w:val="20"/>
              </w:rPr>
            </w:pPr>
          </w:p>
        </w:tc>
      </w:tr>
      <w:tr w:rsidR="009B525D" w:rsidRPr="009B525D" w14:paraId="5D045472" w14:textId="77777777" w:rsidTr="005634B9">
        <w:tc>
          <w:tcPr>
            <w:tcW w:w="9350" w:type="dxa"/>
            <w:vAlign w:val="center"/>
          </w:tcPr>
          <w:p w14:paraId="50B22362" w14:textId="52FD830A" w:rsidR="008855DA" w:rsidRPr="009B525D" w:rsidRDefault="005634B9" w:rsidP="005634B9">
            <w:pPr>
              <w:numPr>
                <w:ilvl w:val="0"/>
                <w:numId w:val="6"/>
              </w:numPr>
              <w:spacing w:before="60" w:after="60"/>
              <w:rPr>
                <w:rFonts w:ascii="Arial" w:hAnsi="Arial" w:cs="Arial"/>
                <w:sz w:val="20"/>
                <w:szCs w:val="20"/>
              </w:rPr>
            </w:pPr>
            <w:r w:rsidRPr="009B525D">
              <w:rPr>
                <w:rFonts w:ascii="Arial" w:hAnsi="Arial" w:cs="Arial"/>
                <w:b/>
                <w:bCs/>
                <w:sz w:val="20"/>
                <w:szCs w:val="20"/>
              </w:rPr>
              <w:t>Organization Overview and Relevant Experience</w:t>
            </w:r>
            <w:r w:rsidRPr="009B525D">
              <w:rPr>
                <w:rFonts w:ascii="Arial" w:hAnsi="Arial" w:cs="Arial"/>
                <w:sz w:val="20"/>
                <w:szCs w:val="20"/>
              </w:rPr>
              <w:br/>
              <w:t>Provide a brief description of your organization, including your mission, service areas, primary populations served, and experience supporting maternal health, infant health, family engagement, rural health, public health, community outreach, event coordination, or similar services.</w:t>
            </w:r>
          </w:p>
        </w:tc>
      </w:tr>
      <w:tr w:rsidR="009B525D" w:rsidRPr="009B525D" w14:paraId="4E7E0367" w14:textId="77777777" w:rsidTr="005634B9">
        <w:tc>
          <w:tcPr>
            <w:tcW w:w="9350" w:type="dxa"/>
            <w:vAlign w:val="center"/>
          </w:tcPr>
          <w:p w14:paraId="0A287E32" w14:textId="18347A66" w:rsidR="003A1C32" w:rsidRPr="009B525D" w:rsidRDefault="005634B9" w:rsidP="005A0779">
            <w:pPr>
              <w:numPr>
                <w:ilvl w:val="0"/>
                <w:numId w:val="6"/>
              </w:numPr>
              <w:spacing w:before="60" w:after="60"/>
              <w:rPr>
                <w:rFonts w:ascii="Arial" w:hAnsi="Arial" w:cs="Arial"/>
                <w:sz w:val="20"/>
                <w:szCs w:val="20"/>
              </w:rPr>
            </w:pPr>
            <w:r w:rsidRPr="009B525D">
              <w:rPr>
                <w:rFonts w:ascii="Arial" w:hAnsi="Arial" w:cs="Arial"/>
                <w:b/>
                <w:bCs/>
                <w:sz w:val="20"/>
                <w:szCs w:val="20"/>
              </w:rPr>
              <w:t>Experience Serving Rural Communities</w:t>
            </w:r>
            <w:r w:rsidRPr="009B525D">
              <w:rPr>
                <w:rFonts w:ascii="Arial" w:hAnsi="Arial" w:cs="Arial"/>
                <w:sz w:val="20"/>
                <w:szCs w:val="20"/>
              </w:rPr>
              <w:br/>
              <w:t>Describe your organization’s experience working in rural communities, including any experience serving pregnant women, postpartum women, infants, fathers, caregivers, or families with barriers related to transportation, childcare, health literacy, language access, poverty, social isolation, or limited access to health care and community resources.</w:t>
            </w:r>
          </w:p>
        </w:tc>
      </w:tr>
      <w:tr w:rsidR="009B525D" w:rsidRPr="009B525D" w14:paraId="59266266" w14:textId="77777777" w:rsidTr="005634B9">
        <w:tc>
          <w:tcPr>
            <w:tcW w:w="9350" w:type="dxa"/>
            <w:vAlign w:val="center"/>
          </w:tcPr>
          <w:p w14:paraId="77D8F470" w14:textId="6D233F7C" w:rsidR="005634B9" w:rsidRPr="009B525D" w:rsidRDefault="005634B9" w:rsidP="005A0779">
            <w:pPr>
              <w:numPr>
                <w:ilvl w:val="0"/>
                <w:numId w:val="6"/>
              </w:numPr>
              <w:spacing w:before="60" w:after="60"/>
              <w:rPr>
                <w:rFonts w:ascii="Arial" w:hAnsi="Arial" w:cs="Arial"/>
                <w:sz w:val="20"/>
                <w:szCs w:val="20"/>
              </w:rPr>
            </w:pPr>
            <w:r w:rsidRPr="009B525D">
              <w:rPr>
                <w:rFonts w:ascii="Arial" w:hAnsi="Arial" w:cs="Arial"/>
                <w:b/>
                <w:bCs/>
                <w:sz w:val="20"/>
                <w:szCs w:val="20"/>
              </w:rPr>
              <w:t>Availability and Geographic Reach</w:t>
            </w:r>
            <w:r w:rsidRPr="009B525D">
              <w:rPr>
                <w:rFonts w:ascii="Arial" w:hAnsi="Arial" w:cs="Arial"/>
                <w:sz w:val="20"/>
                <w:szCs w:val="20"/>
              </w:rPr>
              <w:br/>
              <w:t>Identify the Tennessee counties or regions where your organization currently operates or could reasonably provide services. Describe how quickly your organization could begin implementation after contract execution and whether your organization could support services in multiple rural counties at the same time.</w:t>
            </w:r>
          </w:p>
        </w:tc>
      </w:tr>
      <w:tr w:rsidR="005634B9" w:rsidRPr="009B525D" w14:paraId="12B5C25B" w14:textId="77777777" w:rsidTr="005634B9">
        <w:tc>
          <w:tcPr>
            <w:tcW w:w="9350" w:type="dxa"/>
            <w:vAlign w:val="center"/>
          </w:tcPr>
          <w:p w14:paraId="5AC6ABB2" w14:textId="7C8EF9E0"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Potential Service Model</w:t>
            </w:r>
            <w:r w:rsidRPr="009B525D">
              <w:rPr>
                <w:rFonts w:ascii="Arial" w:hAnsi="Arial" w:cs="Arial"/>
                <w:b/>
                <w:bCs/>
                <w:sz w:val="20"/>
                <w:szCs w:val="20"/>
              </w:rPr>
              <w:br/>
            </w:r>
            <w:r w:rsidRPr="009B525D">
              <w:rPr>
                <w:rFonts w:ascii="Arial" w:hAnsi="Arial" w:cs="Arial"/>
                <w:sz w:val="20"/>
                <w:szCs w:val="20"/>
              </w:rPr>
              <w:t>Describe the service model your organization would recommend for supporting Mother-Infant Welcome Home events, baby shower events, or similar community-based family engagement activities in rural counties. Include whether your organization could provide all services directly, use subcontractors or local partners, or support only selected components of the project.</w:t>
            </w:r>
          </w:p>
        </w:tc>
      </w:tr>
      <w:tr w:rsidR="005634B9" w:rsidRPr="009B525D" w14:paraId="58370F59" w14:textId="77777777" w:rsidTr="005634B9">
        <w:tc>
          <w:tcPr>
            <w:tcW w:w="9350" w:type="dxa"/>
            <w:vAlign w:val="center"/>
          </w:tcPr>
          <w:p w14:paraId="68EC9C5A" w14:textId="34D0F676"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Event Planning and Logistics</w:t>
            </w:r>
            <w:r w:rsidRPr="009B525D">
              <w:rPr>
                <w:rFonts w:ascii="Arial" w:hAnsi="Arial" w:cs="Arial"/>
                <w:b/>
                <w:bCs/>
                <w:sz w:val="20"/>
                <w:szCs w:val="20"/>
              </w:rPr>
              <w:br/>
            </w:r>
            <w:r w:rsidRPr="009B525D">
              <w:rPr>
                <w:rFonts w:ascii="Arial" w:hAnsi="Arial" w:cs="Arial"/>
                <w:sz w:val="20"/>
                <w:szCs w:val="20"/>
              </w:rPr>
              <w:t>Describe your approach to planning and conducting community-based events for pregnant and postpartum women and their families. Include your approach to venue selection, scheduling, staffing, registration, setup, accessibility, transportation considerations, security, supplies, cleanup, and coordination with local partners.</w:t>
            </w:r>
          </w:p>
        </w:tc>
      </w:tr>
      <w:tr w:rsidR="005634B9" w:rsidRPr="009B525D" w14:paraId="53962932" w14:textId="77777777" w:rsidTr="005634B9">
        <w:tc>
          <w:tcPr>
            <w:tcW w:w="9350" w:type="dxa"/>
            <w:vAlign w:val="center"/>
          </w:tcPr>
          <w:p w14:paraId="3628BAE1" w14:textId="7A9B502F"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Participant Outreach and Engagement</w:t>
            </w:r>
            <w:r w:rsidRPr="009B525D">
              <w:rPr>
                <w:rFonts w:ascii="Arial" w:hAnsi="Arial" w:cs="Arial"/>
                <w:b/>
                <w:bCs/>
                <w:sz w:val="20"/>
                <w:szCs w:val="20"/>
              </w:rPr>
              <w:br/>
            </w:r>
            <w:r w:rsidRPr="009B525D">
              <w:rPr>
                <w:rFonts w:ascii="Arial" w:hAnsi="Arial" w:cs="Arial"/>
                <w:sz w:val="20"/>
                <w:szCs w:val="20"/>
              </w:rPr>
              <w:t>Describe how your organization would identify, invite, remind, and encourage attendance among eligible participants referred by or connected through TDH, CHANT, county health departments, or other approved sources. Include strategies for reaching families who may be difficult to contact or reluctant to participate.</w:t>
            </w:r>
          </w:p>
        </w:tc>
      </w:tr>
      <w:tr w:rsidR="005634B9" w:rsidRPr="009B525D" w14:paraId="3A9E6879" w14:textId="77777777" w:rsidTr="005634B9">
        <w:tc>
          <w:tcPr>
            <w:tcW w:w="9350" w:type="dxa"/>
            <w:vAlign w:val="center"/>
          </w:tcPr>
          <w:p w14:paraId="51E789CD" w14:textId="213689DE"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Family-Centered and Culturally Responsive Approach</w:t>
            </w:r>
            <w:r w:rsidRPr="009B525D">
              <w:rPr>
                <w:rFonts w:ascii="Arial" w:hAnsi="Arial" w:cs="Arial"/>
                <w:b/>
                <w:bCs/>
                <w:sz w:val="20"/>
                <w:szCs w:val="20"/>
              </w:rPr>
              <w:br/>
            </w:r>
            <w:r w:rsidRPr="009B525D">
              <w:rPr>
                <w:rFonts w:ascii="Arial" w:hAnsi="Arial" w:cs="Arial"/>
                <w:sz w:val="20"/>
                <w:szCs w:val="20"/>
              </w:rPr>
              <w:t>Describe how your organization would create a welcoming, respectful, trauma-informed, and culturally responsive environment for families. Include any experience adapting services for rural communities, families with low health literacy, non-English-speaking participants, fathers, grandparents, caregivers, or families with disabilities.</w:t>
            </w:r>
          </w:p>
        </w:tc>
      </w:tr>
      <w:tr w:rsidR="005634B9" w:rsidRPr="009B525D" w14:paraId="12DA2272" w14:textId="77777777" w:rsidTr="005634B9">
        <w:tc>
          <w:tcPr>
            <w:tcW w:w="9350" w:type="dxa"/>
            <w:vAlign w:val="center"/>
          </w:tcPr>
          <w:p w14:paraId="32D0E47B" w14:textId="1F42654E"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Maternal and Infant Health Education Support</w:t>
            </w:r>
            <w:r w:rsidRPr="009B525D">
              <w:rPr>
                <w:rFonts w:ascii="Arial" w:hAnsi="Arial" w:cs="Arial"/>
                <w:b/>
                <w:bCs/>
                <w:sz w:val="20"/>
                <w:szCs w:val="20"/>
              </w:rPr>
              <w:br/>
            </w:r>
            <w:r w:rsidRPr="009B525D">
              <w:rPr>
                <w:rFonts w:ascii="Arial" w:hAnsi="Arial" w:cs="Arial"/>
                <w:sz w:val="20"/>
                <w:szCs w:val="20"/>
              </w:rPr>
              <w:t>Describe your organization’s experience delivering or supporting health education related to pregnancy, postpartum health, infant care, safe sleep, breastfeeding or infant feeding, maternal mental health, substance use awareness, injury prevention, home safety, or connection to community resources. Specify whether education would be delivered by your staff, TDH/CHANT staff, local partners, or a combination.</w:t>
            </w:r>
          </w:p>
        </w:tc>
      </w:tr>
      <w:tr w:rsidR="005634B9" w:rsidRPr="009B525D" w14:paraId="4C6FDE45" w14:textId="77777777" w:rsidTr="005634B9">
        <w:tc>
          <w:tcPr>
            <w:tcW w:w="9350" w:type="dxa"/>
            <w:vAlign w:val="center"/>
          </w:tcPr>
          <w:p w14:paraId="0C8B05F2" w14:textId="318B0761"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Coordination with TDH, CHANT, County Health Departments, and Local Partners</w:t>
            </w:r>
            <w:r w:rsidRPr="009B525D">
              <w:rPr>
                <w:rFonts w:ascii="Arial" w:hAnsi="Arial" w:cs="Arial"/>
                <w:b/>
                <w:bCs/>
                <w:sz w:val="20"/>
                <w:szCs w:val="20"/>
              </w:rPr>
              <w:br/>
            </w:r>
            <w:r w:rsidRPr="009B525D">
              <w:rPr>
                <w:rFonts w:ascii="Arial" w:hAnsi="Arial" w:cs="Arial"/>
                <w:sz w:val="20"/>
                <w:szCs w:val="20"/>
              </w:rPr>
              <w:t>Describe how your organization would coordinate with TDH, CHANT Care Coordinators, county health departments, hospitals, clinics, community-based organizations, faith-based organizations, and other local partners before, during, and after events.</w:t>
            </w:r>
          </w:p>
        </w:tc>
      </w:tr>
      <w:tr w:rsidR="005634B9" w:rsidRPr="009B525D" w14:paraId="0F23BE82" w14:textId="77777777" w:rsidTr="005634B9">
        <w:tc>
          <w:tcPr>
            <w:tcW w:w="9350" w:type="dxa"/>
            <w:vAlign w:val="center"/>
          </w:tcPr>
          <w:p w14:paraId="40A82F1A" w14:textId="3D3C6E58"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Registry Item Procurement, Storage, and Distribution</w:t>
            </w:r>
            <w:r w:rsidRPr="009B525D">
              <w:rPr>
                <w:rFonts w:ascii="Arial" w:hAnsi="Arial" w:cs="Arial"/>
                <w:b/>
                <w:bCs/>
                <w:sz w:val="20"/>
                <w:szCs w:val="20"/>
              </w:rPr>
              <w:br/>
            </w:r>
            <w:r w:rsidRPr="009B525D">
              <w:rPr>
                <w:rFonts w:ascii="Arial" w:hAnsi="Arial" w:cs="Arial"/>
                <w:sz w:val="20"/>
                <w:szCs w:val="20"/>
              </w:rPr>
              <w:t>Describe your organization’s ability to procure, receive, store, transport, track, and distribute TDH-approved mother-infant registry items or similar support items. Include any experience managing inventory, documenting item distribution, preventing loss or duplication, and ensuring items are distributed only to approved participants.</w:t>
            </w:r>
          </w:p>
        </w:tc>
      </w:tr>
      <w:tr w:rsidR="005634B9" w:rsidRPr="009B525D" w14:paraId="01EFE768" w14:textId="77777777" w:rsidTr="005634B9">
        <w:tc>
          <w:tcPr>
            <w:tcW w:w="9350" w:type="dxa"/>
            <w:vAlign w:val="center"/>
          </w:tcPr>
          <w:p w14:paraId="5900775C" w14:textId="7FA6F776"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Safety and Quality Controls for Distributed Items</w:t>
            </w:r>
            <w:r w:rsidRPr="009B525D">
              <w:rPr>
                <w:rFonts w:ascii="Arial" w:hAnsi="Arial" w:cs="Arial"/>
                <w:b/>
                <w:bCs/>
                <w:sz w:val="20"/>
                <w:szCs w:val="20"/>
              </w:rPr>
              <w:br/>
            </w:r>
            <w:r w:rsidRPr="009B525D">
              <w:rPr>
                <w:rFonts w:ascii="Arial" w:hAnsi="Arial" w:cs="Arial"/>
                <w:sz w:val="20"/>
                <w:szCs w:val="20"/>
              </w:rPr>
              <w:t>Describe your organization’s process for ensuring that all distributed items are new, appropriate, safe, and consistent with TDH-approved specifications. Include how your organization would handle damaged, recalled, substituted, unavailable, or returned items</w:t>
            </w:r>
          </w:p>
        </w:tc>
      </w:tr>
      <w:tr w:rsidR="005634B9" w:rsidRPr="009B525D" w14:paraId="1F839EB7" w14:textId="77777777" w:rsidTr="005634B9">
        <w:tc>
          <w:tcPr>
            <w:tcW w:w="9350" w:type="dxa"/>
            <w:vAlign w:val="center"/>
          </w:tcPr>
          <w:p w14:paraId="346B9D70" w14:textId="52797CAF"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Data Collection, Documentation, and Reporting</w:t>
            </w:r>
            <w:r w:rsidRPr="009B525D">
              <w:rPr>
                <w:rFonts w:ascii="Arial" w:hAnsi="Arial" w:cs="Arial"/>
                <w:b/>
                <w:bCs/>
                <w:sz w:val="20"/>
                <w:szCs w:val="20"/>
              </w:rPr>
              <w:br/>
            </w:r>
            <w:r w:rsidRPr="009B525D">
              <w:rPr>
                <w:rFonts w:ascii="Arial" w:hAnsi="Arial" w:cs="Arial"/>
                <w:sz w:val="20"/>
                <w:szCs w:val="20"/>
              </w:rPr>
              <w:t>Describe your organization’s ability to collect and report basic project information, such as event dates and locations, participant attendance, referrals or resource connections, items distributed, educational topics covered, partner participation, participant feedback, and other performance measures. Identify any data systems or tools your organization currently uses.</w:t>
            </w:r>
          </w:p>
        </w:tc>
      </w:tr>
      <w:tr w:rsidR="005634B9" w:rsidRPr="009B525D" w14:paraId="578051BE" w14:textId="77777777" w:rsidTr="005634B9">
        <w:tc>
          <w:tcPr>
            <w:tcW w:w="9350" w:type="dxa"/>
            <w:vAlign w:val="center"/>
          </w:tcPr>
          <w:p w14:paraId="2E0D83A6" w14:textId="0D208792"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Privacy and Confidentiality</w:t>
            </w:r>
            <w:r w:rsidRPr="009B525D">
              <w:rPr>
                <w:rFonts w:ascii="Arial" w:hAnsi="Arial" w:cs="Arial"/>
                <w:b/>
                <w:bCs/>
                <w:sz w:val="20"/>
                <w:szCs w:val="20"/>
              </w:rPr>
              <w:br/>
            </w:r>
            <w:r w:rsidRPr="009B525D">
              <w:rPr>
                <w:rFonts w:ascii="Arial" w:hAnsi="Arial" w:cs="Arial"/>
                <w:sz w:val="20"/>
                <w:szCs w:val="20"/>
              </w:rPr>
              <w:t>Describe your organization’s experience protecting confidential participant information. Include any policies, staff training, system controls, or procedures used to protect personally identifiable information, protected health information, referral information, attendance records, or other sensitive project information.</w:t>
            </w:r>
          </w:p>
        </w:tc>
      </w:tr>
      <w:tr w:rsidR="005634B9" w:rsidRPr="009B525D" w14:paraId="366A2BE5" w14:textId="77777777" w:rsidTr="005634B9">
        <w:tc>
          <w:tcPr>
            <w:tcW w:w="9350" w:type="dxa"/>
            <w:vAlign w:val="center"/>
          </w:tcPr>
          <w:p w14:paraId="69CE9D01" w14:textId="0F365F40"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Staffing and Qualifications</w:t>
            </w:r>
            <w:r w:rsidRPr="009B525D">
              <w:rPr>
                <w:rFonts w:ascii="Arial" w:hAnsi="Arial" w:cs="Arial"/>
                <w:b/>
                <w:bCs/>
                <w:sz w:val="20"/>
                <w:szCs w:val="20"/>
              </w:rPr>
              <w:br/>
            </w:r>
            <w:r w:rsidRPr="009B525D">
              <w:rPr>
                <w:rFonts w:ascii="Arial" w:hAnsi="Arial" w:cs="Arial"/>
                <w:sz w:val="20"/>
                <w:szCs w:val="20"/>
              </w:rPr>
              <w:t>Describe the staffing model your organization would use for this type of project. Include potential roles, qualifications, supervision, training, background checks, use of volunteers, and the ability to provide staff coverage in rural counties.</w:t>
            </w:r>
          </w:p>
        </w:tc>
      </w:tr>
      <w:tr w:rsidR="005634B9" w:rsidRPr="009B525D" w14:paraId="373975AA" w14:textId="77777777" w:rsidTr="005634B9">
        <w:tc>
          <w:tcPr>
            <w:tcW w:w="9350" w:type="dxa"/>
            <w:vAlign w:val="center"/>
          </w:tcPr>
          <w:p w14:paraId="11990AA1" w14:textId="56F5798B"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Implementation Timeline and Readiness</w:t>
            </w:r>
            <w:r w:rsidRPr="009B525D">
              <w:rPr>
                <w:rFonts w:ascii="Arial" w:hAnsi="Arial" w:cs="Arial"/>
                <w:b/>
                <w:bCs/>
                <w:sz w:val="20"/>
                <w:szCs w:val="20"/>
              </w:rPr>
              <w:br/>
            </w:r>
            <w:r w:rsidRPr="009B525D">
              <w:rPr>
                <w:rFonts w:ascii="Arial" w:hAnsi="Arial" w:cs="Arial"/>
                <w:sz w:val="20"/>
                <w:szCs w:val="20"/>
              </w:rPr>
              <w:t>Describe a realistic implementation timeline for launching services after contract execution. Include major start-up activities, such as hiring or assigning staff, partner outreach, event planning, procurement of items, development of materials, training, and scheduling the first event.</w:t>
            </w:r>
          </w:p>
        </w:tc>
      </w:tr>
      <w:tr w:rsidR="005634B9" w:rsidRPr="009B525D" w14:paraId="1CA55280" w14:textId="77777777" w:rsidTr="005634B9">
        <w:tc>
          <w:tcPr>
            <w:tcW w:w="9350" w:type="dxa"/>
            <w:vAlign w:val="center"/>
          </w:tcPr>
          <w:p w14:paraId="1C73AC4A" w14:textId="0EBC0B46"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Risks, Barriers, and Mitigation Strategies</w:t>
            </w:r>
            <w:r w:rsidRPr="009B525D">
              <w:rPr>
                <w:rFonts w:ascii="Arial" w:hAnsi="Arial" w:cs="Arial"/>
                <w:b/>
                <w:bCs/>
                <w:sz w:val="20"/>
                <w:szCs w:val="20"/>
              </w:rPr>
              <w:br/>
            </w:r>
            <w:r w:rsidRPr="009B525D">
              <w:rPr>
                <w:rFonts w:ascii="Arial" w:hAnsi="Arial" w:cs="Arial"/>
                <w:sz w:val="20"/>
                <w:szCs w:val="20"/>
              </w:rPr>
              <w:t>Identify the most significant risks or barriers to successful implementation in rural counties and describe how your organization would address them. Examples may include transportation, weather, staffing shortages, participant attendance, local partner capacity, supply chain delays, language access, or data collection challenges.</w:t>
            </w:r>
          </w:p>
        </w:tc>
      </w:tr>
      <w:tr w:rsidR="005634B9" w:rsidRPr="009B525D" w14:paraId="425C0E68" w14:textId="77777777" w:rsidTr="005634B9">
        <w:tc>
          <w:tcPr>
            <w:tcW w:w="9350" w:type="dxa"/>
            <w:vAlign w:val="center"/>
          </w:tcPr>
          <w:p w14:paraId="6E07F557" w14:textId="3C25A241"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Performance Measures and Outcomes</w:t>
            </w:r>
            <w:r w:rsidRPr="009B525D">
              <w:rPr>
                <w:rFonts w:ascii="Arial" w:hAnsi="Arial" w:cs="Arial"/>
                <w:b/>
                <w:bCs/>
                <w:sz w:val="20"/>
                <w:szCs w:val="20"/>
              </w:rPr>
              <w:br/>
            </w:r>
            <w:r w:rsidRPr="009B525D">
              <w:rPr>
                <w:rFonts w:ascii="Arial" w:hAnsi="Arial" w:cs="Arial"/>
                <w:sz w:val="20"/>
                <w:szCs w:val="20"/>
              </w:rPr>
              <w:t>Recommend performance measures TDH should consider for this project. Include any suggested measures related to attendance, participant satisfaction, resource referrals, education completion, item distribution, follow-up, partner engagement, rural reach, or maternal and infant health outcomes.</w:t>
            </w:r>
          </w:p>
        </w:tc>
      </w:tr>
      <w:tr w:rsidR="005634B9" w:rsidRPr="009B525D" w14:paraId="0DF43923" w14:textId="77777777" w:rsidTr="005634B9">
        <w:tc>
          <w:tcPr>
            <w:tcW w:w="9350" w:type="dxa"/>
            <w:vAlign w:val="center"/>
          </w:tcPr>
          <w:p w14:paraId="3997C1D7" w14:textId="24F820BD"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Scalability and Sustainability</w:t>
            </w:r>
            <w:r w:rsidRPr="009B525D">
              <w:rPr>
                <w:rFonts w:ascii="Arial" w:hAnsi="Arial" w:cs="Arial"/>
                <w:b/>
                <w:bCs/>
                <w:sz w:val="20"/>
                <w:szCs w:val="20"/>
              </w:rPr>
              <w:br/>
            </w:r>
            <w:r w:rsidRPr="009B525D">
              <w:rPr>
                <w:rFonts w:ascii="Arial" w:hAnsi="Arial" w:cs="Arial"/>
                <w:sz w:val="20"/>
                <w:szCs w:val="20"/>
              </w:rPr>
              <w:t>Describe whether your organization could scale this model across additional rural counties or sustain services over multiple years. Include any recommendations for phased rollout, regional implementation, pilot testing, or long-term sustainability.</w:t>
            </w:r>
          </w:p>
        </w:tc>
      </w:tr>
      <w:tr w:rsidR="005634B9" w:rsidRPr="009B525D" w14:paraId="4971C6D6" w14:textId="77777777" w:rsidTr="005634B9">
        <w:tc>
          <w:tcPr>
            <w:tcW w:w="9350" w:type="dxa"/>
            <w:vAlign w:val="center"/>
          </w:tcPr>
          <w:p w14:paraId="0E50B664" w14:textId="57190B6B" w:rsidR="005634B9" w:rsidRPr="009B525D" w:rsidRDefault="005634B9" w:rsidP="005A0779">
            <w:pPr>
              <w:numPr>
                <w:ilvl w:val="0"/>
                <w:numId w:val="6"/>
              </w:numPr>
              <w:spacing w:before="60" w:after="60"/>
              <w:rPr>
                <w:rFonts w:ascii="Arial" w:hAnsi="Arial" w:cs="Arial"/>
                <w:b/>
                <w:bCs/>
                <w:sz w:val="20"/>
                <w:szCs w:val="20"/>
              </w:rPr>
            </w:pPr>
            <w:r w:rsidRPr="009B525D">
              <w:rPr>
                <w:rFonts w:ascii="Arial" w:hAnsi="Arial" w:cs="Arial"/>
                <w:b/>
                <w:bCs/>
                <w:sz w:val="20"/>
                <w:szCs w:val="20"/>
              </w:rPr>
              <w:t>Additional Recommendations</w:t>
            </w:r>
            <w:r w:rsidRPr="009B525D">
              <w:rPr>
                <w:rFonts w:ascii="Arial" w:hAnsi="Arial" w:cs="Arial"/>
                <w:b/>
                <w:bCs/>
                <w:sz w:val="20"/>
                <w:szCs w:val="20"/>
              </w:rPr>
              <w:br/>
            </w:r>
            <w:r w:rsidRPr="009B525D">
              <w:rPr>
                <w:rFonts w:ascii="Arial" w:hAnsi="Arial" w:cs="Arial"/>
                <w:sz w:val="20"/>
                <w:szCs w:val="20"/>
              </w:rPr>
              <w:t>Provide any additional recommendations, concerns, alternative approaches, or market information TDH should consider when developing a future solicitation or project model.</w:t>
            </w:r>
          </w:p>
        </w:tc>
      </w:tr>
    </w:tbl>
    <w:p w14:paraId="53556BF2" w14:textId="77777777" w:rsidR="000221AA" w:rsidRPr="009B525D" w:rsidRDefault="000221AA" w:rsidP="008855DA">
      <w:pPr>
        <w:spacing w:after="240"/>
        <w:rPr>
          <w:rFonts w:ascii="Arial" w:hAnsi="Arial" w:cs="Arial"/>
          <w:sz w:val="20"/>
          <w:szCs w:val="20"/>
        </w:rPr>
      </w:pPr>
    </w:p>
    <w:p w14:paraId="1A1461A4" w14:textId="77777777" w:rsidR="00093B3A" w:rsidRPr="009B525D" w:rsidRDefault="00093B3A" w:rsidP="008855DA">
      <w:pPr>
        <w:spacing w:after="240"/>
        <w:rPr>
          <w:rFonts w:ascii="Arial" w:hAnsi="Arial" w:cs="Arial"/>
          <w:sz w:val="20"/>
          <w:szCs w:val="20"/>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ost Informational Form "/>
        <w:tblDescription w:val="Including pricing units, price range, and additional requested information"/>
      </w:tblPr>
      <w:tblGrid>
        <w:gridCol w:w="9672"/>
      </w:tblGrid>
      <w:tr w:rsidR="009B525D" w:rsidRPr="009B525D" w14:paraId="6605B024" w14:textId="77777777" w:rsidTr="0075285A">
        <w:trPr>
          <w:trHeight w:val="498"/>
        </w:trPr>
        <w:tc>
          <w:tcPr>
            <w:tcW w:w="9672" w:type="dxa"/>
            <w:shd w:val="clear" w:color="auto" w:fill="D9D9D9"/>
          </w:tcPr>
          <w:p w14:paraId="1AF28C86" w14:textId="77777777" w:rsidR="00155F71" w:rsidRPr="009B525D" w:rsidRDefault="00155F71" w:rsidP="008D5DAE">
            <w:pPr>
              <w:spacing w:before="60" w:after="60"/>
              <w:ind w:left="720"/>
              <w:jc w:val="center"/>
              <w:rPr>
                <w:rFonts w:ascii="Arial" w:hAnsi="Arial" w:cs="Arial"/>
                <w:b/>
                <w:sz w:val="20"/>
                <w:szCs w:val="20"/>
              </w:rPr>
            </w:pPr>
            <w:r w:rsidRPr="009B525D">
              <w:rPr>
                <w:rFonts w:ascii="Arial" w:hAnsi="Arial" w:cs="Arial"/>
                <w:b/>
                <w:sz w:val="20"/>
                <w:szCs w:val="20"/>
              </w:rPr>
              <w:t>COST INFORMATIONAL FORM</w:t>
            </w:r>
          </w:p>
        </w:tc>
      </w:tr>
      <w:tr w:rsidR="009B525D" w:rsidRPr="009B525D" w14:paraId="484E26C9" w14:textId="77777777" w:rsidTr="0075285A">
        <w:trPr>
          <w:trHeight w:val="796"/>
        </w:trPr>
        <w:tc>
          <w:tcPr>
            <w:tcW w:w="9672" w:type="dxa"/>
            <w:vAlign w:val="center"/>
          </w:tcPr>
          <w:p w14:paraId="03434F84" w14:textId="71ED7EA3" w:rsidR="00155F71" w:rsidRPr="009B525D" w:rsidRDefault="009B525D" w:rsidP="00C011F1">
            <w:pPr>
              <w:numPr>
                <w:ilvl w:val="0"/>
                <w:numId w:val="16"/>
              </w:numPr>
              <w:spacing w:before="60" w:after="60"/>
              <w:rPr>
                <w:rFonts w:ascii="Arial" w:hAnsi="Arial" w:cs="Arial"/>
                <w:sz w:val="20"/>
                <w:szCs w:val="20"/>
              </w:rPr>
            </w:pPr>
            <w:r w:rsidRPr="009B525D">
              <w:rPr>
                <w:rFonts w:ascii="Arial" w:hAnsi="Arial" w:cs="Arial"/>
                <w:b/>
                <w:bCs/>
                <w:sz w:val="20"/>
                <w:szCs w:val="20"/>
              </w:rPr>
              <w:t>Budget or Cost Structure</w:t>
            </w:r>
            <w:r w:rsidRPr="009B525D">
              <w:rPr>
                <w:rFonts w:ascii="Arial" w:hAnsi="Arial" w:cs="Arial"/>
                <w:b/>
                <w:bCs/>
                <w:sz w:val="20"/>
                <w:szCs w:val="20"/>
              </w:rPr>
              <w:br/>
            </w:r>
            <w:r w:rsidRPr="009B525D">
              <w:rPr>
                <w:rFonts w:ascii="Arial" w:hAnsi="Arial" w:cs="Arial"/>
                <w:sz w:val="20"/>
                <w:szCs w:val="20"/>
              </w:rPr>
              <w:t xml:space="preserve">Describe the budget or cost structure your organization typically uses for similar publicly funded, grant-funded, or contracted services. Include whether costs are generally structured by event, participant, </w:t>
            </w:r>
            <w:proofErr w:type="gramStart"/>
            <w:r w:rsidRPr="009B525D">
              <w:rPr>
                <w:rFonts w:ascii="Arial" w:hAnsi="Arial" w:cs="Arial"/>
                <w:sz w:val="20"/>
                <w:szCs w:val="20"/>
              </w:rPr>
              <w:t>county</w:t>
            </w:r>
            <w:proofErr w:type="gramEnd"/>
            <w:r w:rsidRPr="009B525D">
              <w:rPr>
                <w:rFonts w:ascii="Arial" w:hAnsi="Arial" w:cs="Arial"/>
                <w:sz w:val="20"/>
                <w:szCs w:val="20"/>
              </w:rPr>
              <w:t>, reimbursement of actual costs, milestone, monthly amount, or another method.</w:t>
            </w:r>
          </w:p>
        </w:tc>
      </w:tr>
      <w:tr w:rsidR="009B525D" w:rsidRPr="009B525D" w14:paraId="73AE9783" w14:textId="77777777" w:rsidTr="0075285A">
        <w:trPr>
          <w:trHeight w:val="630"/>
        </w:trPr>
        <w:tc>
          <w:tcPr>
            <w:tcW w:w="9672" w:type="dxa"/>
            <w:vAlign w:val="center"/>
          </w:tcPr>
          <w:p w14:paraId="2D821D66" w14:textId="2379A1B3" w:rsidR="00155F71" w:rsidRPr="009B525D" w:rsidRDefault="009B525D" w:rsidP="009B525D">
            <w:pPr>
              <w:numPr>
                <w:ilvl w:val="0"/>
                <w:numId w:val="16"/>
              </w:numPr>
              <w:contextualSpacing/>
              <w:rPr>
                <w:rFonts w:ascii="Arial" w:hAnsi="Arial" w:cs="Arial"/>
                <w:sz w:val="20"/>
                <w:szCs w:val="20"/>
              </w:rPr>
            </w:pPr>
            <w:r w:rsidRPr="009B525D">
              <w:rPr>
                <w:rFonts w:ascii="Arial" w:hAnsi="Arial" w:cs="Arial"/>
                <w:b/>
                <w:bCs/>
                <w:sz w:val="20"/>
                <w:szCs w:val="20"/>
              </w:rPr>
              <w:t>Estimated Cost Range and Assumptions</w:t>
            </w:r>
            <w:r w:rsidRPr="009B525D">
              <w:rPr>
                <w:rFonts w:ascii="Arial" w:hAnsi="Arial" w:cs="Arial"/>
                <w:b/>
                <w:bCs/>
                <w:sz w:val="20"/>
                <w:szCs w:val="20"/>
              </w:rPr>
              <w:br/>
            </w:r>
            <w:r w:rsidRPr="009B525D">
              <w:rPr>
                <w:rFonts w:ascii="Arial" w:hAnsi="Arial" w:cs="Arial"/>
                <w:sz w:val="20"/>
                <w:szCs w:val="20"/>
              </w:rPr>
              <w:t>Provide an estimated cost range for planning and conducting one Mother-Infant Welcome Home event or similar rural family engagement event. Include key assumptions such as event size, number of participants, staffing, travel, supplies, registry items, and rural location.</w:t>
            </w:r>
          </w:p>
        </w:tc>
      </w:tr>
      <w:tr w:rsidR="009B525D" w:rsidRPr="009B525D" w14:paraId="2CEC1291" w14:textId="77777777" w:rsidTr="0075285A">
        <w:trPr>
          <w:trHeight w:val="498"/>
        </w:trPr>
        <w:tc>
          <w:tcPr>
            <w:tcW w:w="9672" w:type="dxa"/>
            <w:vAlign w:val="center"/>
          </w:tcPr>
          <w:p w14:paraId="0BF7650B" w14:textId="4EA70D37" w:rsidR="00155F71" w:rsidRPr="009B525D" w:rsidRDefault="009B525D" w:rsidP="005A0779">
            <w:pPr>
              <w:numPr>
                <w:ilvl w:val="0"/>
                <w:numId w:val="16"/>
              </w:numPr>
              <w:spacing w:before="60" w:after="60"/>
              <w:rPr>
                <w:rFonts w:ascii="Arial" w:hAnsi="Arial" w:cs="Arial"/>
                <w:sz w:val="20"/>
                <w:szCs w:val="20"/>
              </w:rPr>
            </w:pPr>
            <w:r w:rsidRPr="009B525D">
              <w:rPr>
                <w:rFonts w:ascii="Arial" w:hAnsi="Arial" w:cs="Arial"/>
                <w:b/>
                <w:bCs/>
                <w:sz w:val="20"/>
                <w:szCs w:val="20"/>
              </w:rPr>
              <w:t>Major Cost Drivers and Budget Categories</w:t>
            </w:r>
            <w:r w:rsidRPr="009B525D">
              <w:rPr>
                <w:rFonts w:ascii="Arial" w:hAnsi="Arial" w:cs="Arial"/>
                <w:b/>
                <w:bCs/>
                <w:sz w:val="20"/>
                <w:szCs w:val="20"/>
              </w:rPr>
              <w:br/>
            </w:r>
            <w:r w:rsidRPr="009B525D">
              <w:rPr>
                <w:rFonts w:ascii="Arial" w:hAnsi="Arial" w:cs="Arial"/>
                <w:sz w:val="20"/>
                <w:szCs w:val="20"/>
              </w:rPr>
              <w:t>Identify the primary factors that may increase or decrease costs and the budget categories TDH should consider, such as personnel, travel, event costs, participant outreach, registry items, storage, distribution, educational materials, subcontractors, technology, reporting, administrative costs, or indirect costs.</w:t>
            </w:r>
          </w:p>
        </w:tc>
      </w:tr>
      <w:tr w:rsidR="009B525D" w:rsidRPr="009B525D" w14:paraId="155618B3" w14:textId="77777777" w:rsidTr="0075285A">
        <w:trPr>
          <w:trHeight w:val="498"/>
        </w:trPr>
        <w:tc>
          <w:tcPr>
            <w:tcW w:w="9672" w:type="dxa"/>
            <w:vAlign w:val="center"/>
          </w:tcPr>
          <w:p w14:paraId="33EC8FD1" w14:textId="648FDC26" w:rsidR="009B525D" w:rsidRPr="009B525D" w:rsidRDefault="009B525D" w:rsidP="005A0779">
            <w:pPr>
              <w:numPr>
                <w:ilvl w:val="0"/>
                <w:numId w:val="16"/>
              </w:numPr>
              <w:spacing w:before="60" w:after="60"/>
              <w:rPr>
                <w:rFonts w:ascii="Arial" w:hAnsi="Arial" w:cs="Arial"/>
                <w:b/>
                <w:bCs/>
                <w:sz w:val="20"/>
                <w:szCs w:val="20"/>
              </w:rPr>
            </w:pPr>
            <w:r w:rsidRPr="009B525D">
              <w:rPr>
                <w:rFonts w:ascii="Arial" w:hAnsi="Arial" w:cs="Arial"/>
                <w:b/>
                <w:bCs/>
                <w:sz w:val="20"/>
                <w:szCs w:val="20"/>
              </w:rPr>
              <w:t>Payment or Reimbursement Considerations</w:t>
            </w:r>
            <w:r w:rsidRPr="009B525D">
              <w:rPr>
                <w:rFonts w:ascii="Arial" w:hAnsi="Arial" w:cs="Arial"/>
                <w:b/>
                <w:bCs/>
                <w:sz w:val="20"/>
                <w:szCs w:val="20"/>
              </w:rPr>
              <w:br/>
            </w:r>
            <w:r w:rsidRPr="009B525D">
              <w:rPr>
                <w:rFonts w:ascii="Arial" w:hAnsi="Arial" w:cs="Arial"/>
                <w:sz w:val="20"/>
                <w:szCs w:val="20"/>
              </w:rPr>
              <w:t>Describe any payment or reimbursement structure that would support successful implementation, including whether advance funding, monthly reimbursement, milestone payments, per-event reimbursement, per-participant reimbursement, or separate reimbursement for approved supplies would be needed.</w:t>
            </w:r>
          </w:p>
        </w:tc>
      </w:tr>
      <w:tr w:rsidR="009B525D" w:rsidRPr="009B525D" w14:paraId="30AE242C" w14:textId="77777777" w:rsidTr="0075285A">
        <w:trPr>
          <w:trHeight w:val="498"/>
        </w:trPr>
        <w:tc>
          <w:tcPr>
            <w:tcW w:w="9672" w:type="dxa"/>
            <w:vAlign w:val="center"/>
          </w:tcPr>
          <w:p w14:paraId="5E16EDD0" w14:textId="5A4AC583" w:rsidR="009B525D" w:rsidRPr="009B525D" w:rsidRDefault="009B525D" w:rsidP="005A0779">
            <w:pPr>
              <w:numPr>
                <w:ilvl w:val="0"/>
                <w:numId w:val="16"/>
              </w:numPr>
              <w:spacing w:before="60" w:after="60"/>
              <w:rPr>
                <w:rFonts w:ascii="Arial" w:hAnsi="Arial" w:cs="Arial"/>
                <w:b/>
                <w:bCs/>
                <w:sz w:val="20"/>
                <w:szCs w:val="20"/>
              </w:rPr>
            </w:pPr>
            <w:r w:rsidRPr="009B525D">
              <w:rPr>
                <w:rFonts w:ascii="Arial" w:hAnsi="Arial" w:cs="Arial"/>
                <w:b/>
                <w:bCs/>
                <w:sz w:val="20"/>
                <w:szCs w:val="20"/>
              </w:rPr>
              <w:t>Rural Health Transformation Funding Considerations</w:t>
            </w:r>
            <w:r w:rsidRPr="009B525D">
              <w:rPr>
                <w:rFonts w:ascii="Arial" w:hAnsi="Arial" w:cs="Arial"/>
                <w:b/>
                <w:bCs/>
                <w:sz w:val="20"/>
                <w:szCs w:val="20"/>
              </w:rPr>
              <w:br/>
            </w:r>
            <w:r w:rsidRPr="009B525D">
              <w:rPr>
                <w:rFonts w:ascii="Arial" w:hAnsi="Arial" w:cs="Arial"/>
                <w:sz w:val="20"/>
                <w:szCs w:val="20"/>
              </w:rPr>
              <w:t>Identify any cost, documentation, reporting, allowable-use, sustainability, or implementation considerations TDH should account for if this initiative is funded through Rural Health Transformation funds.</w:t>
            </w:r>
          </w:p>
        </w:tc>
      </w:tr>
    </w:tbl>
    <w:p w14:paraId="779107A9" w14:textId="77777777" w:rsidR="0046213E" w:rsidRPr="009B525D" w:rsidRDefault="0046213E">
      <w:pPr>
        <w:spacing w:after="240"/>
        <w:ind w:left="864" w:hanging="864"/>
        <w:rPr>
          <w:rFonts w:ascii="Arial" w:hAnsi="Arial" w:cs="Arial"/>
          <w:sz w:val="20"/>
          <w:szCs w:val="20"/>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dditional Considerations"/>
        <w:tblDescription w:val="Additional provided information on alternate approaches"/>
      </w:tblPr>
      <w:tblGrid>
        <w:gridCol w:w="9630"/>
      </w:tblGrid>
      <w:tr w:rsidR="009B525D" w:rsidRPr="009B525D" w14:paraId="50E4CDF0" w14:textId="77777777" w:rsidTr="0075285A">
        <w:tc>
          <w:tcPr>
            <w:tcW w:w="9630" w:type="dxa"/>
            <w:shd w:val="clear" w:color="auto" w:fill="D9D9D9"/>
          </w:tcPr>
          <w:p w14:paraId="11DFC713" w14:textId="77777777" w:rsidR="00951851" w:rsidRPr="009B525D" w:rsidRDefault="00951851" w:rsidP="00F940EB">
            <w:pPr>
              <w:spacing w:after="240"/>
              <w:jc w:val="center"/>
              <w:rPr>
                <w:rFonts w:ascii="Arial" w:hAnsi="Arial" w:cs="Arial"/>
                <w:b/>
                <w:sz w:val="20"/>
                <w:szCs w:val="20"/>
              </w:rPr>
            </w:pPr>
            <w:r w:rsidRPr="009B525D">
              <w:rPr>
                <w:rFonts w:ascii="Arial" w:hAnsi="Arial" w:cs="Arial"/>
                <w:b/>
                <w:sz w:val="20"/>
                <w:szCs w:val="20"/>
              </w:rPr>
              <w:t>ADDITIONAL CONSIDERATIONS</w:t>
            </w:r>
          </w:p>
        </w:tc>
      </w:tr>
      <w:tr w:rsidR="009B525D" w:rsidRPr="009B525D" w14:paraId="1C3B26D0" w14:textId="77777777" w:rsidTr="0075285A">
        <w:tc>
          <w:tcPr>
            <w:tcW w:w="9630" w:type="dxa"/>
          </w:tcPr>
          <w:p w14:paraId="74BD4634" w14:textId="62E322AA" w:rsidR="00951851" w:rsidRPr="009B525D" w:rsidRDefault="009B525D" w:rsidP="00F940EB">
            <w:pPr>
              <w:numPr>
                <w:ilvl w:val="0"/>
                <w:numId w:val="17"/>
              </w:numPr>
              <w:spacing w:after="240"/>
              <w:rPr>
                <w:rFonts w:ascii="Arial" w:hAnsi="Arial" w:cs="Arial"/>
                <w:sz w:val="20"/>
                <w:szCs w:val="20"/>
              </w:rPr>
            </w:pPr>
            <w:r w:rsidRPr="009B525D">
              <w:rPr>
                <w:rFonts w:ascii="Arial" w:hAnsi="Arial" w:cs="Arial"/>
                <w:sz w:val="20"/>
                <w:szCs w:val="20"/>
              </w:rPr>
              <w:t>Please provide any additional recommendations, concerns, alternative approaches, implementation considerations, Rural Health Transformation funding considerations, or market information that TDH should consider when developing a future solicitation, competitive grant, contract, funding opportunity, or other procurement method for this initiative.</w:t>
            </w:r>
          </w:p>
        </w:tc>
      </w:tr>
    </w:tbl>
    <w:p w14:paraId="244CBF06" w14:textId="77777777" w:rsidR="00AB778B" w:rsidRPr="00470E39" w:rsidRDefault="00AB778B" w:rsidP="001E2A3A">
      <w:pPr>
        <w:spacing w:after="240"/>
        <w:rPr>
          <w:rFonts w:ascii="Arial" w:hAnsi="Arial" w:cs="Arial"/>
          <w:sz w:val="20"/>
          <w:szCs w:val="20"/>
        </w:rPr>
      </w:pPr>
    </w:p>
    <w:sectPr w:rsidR="00AB778B" w:rsidRPr="00470E39" w:rsidSect="00B30906">
      <w:footerReference w:type="first" r:id="rId10"/>
      <w:pgSz w:w="12240" w:h="15840"/>
      <w:pgMar w:top="1440" w:right="1440" w:bottom="1440" w:left="1440" w:header="706" w:footer="706" w:gutter="0"/>
      <w:paperSrc w:first="7" w:other="7"/>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EAB5" w14:textId="77777777" w:rsidR="00D632B6" w:rsidRDefault="00D632B6">
      <w:r>
        <w:separator/>
      </w:r>
    </w:p>
  </w:endnote>
  <w:endnote w:type="continuationSeparator" w:id="0">
    <w:p w14:paraId="10895905" w14:textId="77777777" w:rsidR="00D632B6" w:rsidRDefault="00D6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C6D" w14:textId="77777777" w:rsidR="00780BE9" w:rsidRPr="00CB4D70" w:rsidRDefault="00780BE9" w:rsidP="00780BE9">
    <w:pPr>
      <w:pStyle w:val="Footer"/>
      <w:jc w:val="right"/>
      <w:rPr>
        <w:rFonts w:ascii="Arial" w:hAnsi="Arial" w:cs="Arial"/>
        <w:sz w:val="20"/>
        <w:szCs w:val="20"/>
      </w:rPr>
    </w:pPr>
    <w:r w:rsidRPr="00CB4D70">
      <w:rPr>
        <w:rFonts w:ascii="Arial" w:hAnsi="Arial" w:cs="Arial"/>
        <w:sz w:val="20"/>
        <w:szCs w:val="20"/>
      </w:rPr>
      <w:fldChar w:fldCharType="begin"/>
    </w:r>
    <w:r w:rsidRPr="00CB4D70">
      <w:rPr>
        <w:rFonts w:ascii="Arial" w:hAnsi="Arial" w:cs="Arial"/>
        <w:sz w:val="20"/>
        <w:szCs w:val="20"/>
      </w:rPr>
      <w:instrText xml:space="preserve"> PAGE   \* MERGEFORMAT </w:instrText>
    </w:r>
    <w:r w:rsidRPr="00CB4D70">
      <w:rPr>
        <w:rFonts w:ascii="Arial" w:hAnsi="Arial" w:cs="Arial"/>
        <w:sz w:val="20"/>
        <w:szCs w:val="20"/>
      </w:rPr>
      <w:fldChar w:fldCharType="separate"/>
    </w:r>
    <w:r w:rsidR="0087397A">
      <w:rPr>
        <w:rFonts w:ascii="Arial" w:hAnsi="Arial" w:cs="Arial"/>
        <w:noProof/>
        <w:sz w:val="20"/>
        <w:szCs w:val="20"/>
      </w:rPr>
      <w:t>1</w:t>
    </w:r>
    <w:r w:rsidRPr="00CB4D70">
      <w:rPr>
        <w:rFonts w:ascii="Arial" w:hAnsi="Arial" w:cs="Arial"/>
        <w:sz w:val="20"/>
        <w:szCs w:val="20"/>
      </w:rPr>
      <w:fldChar w:fldCharType="end"/>
    </w:r>
  </w:p>
  <w:p w14:paraId="2B0B093A" w14:textId="77777777" w:rsidR="00780BE9" w:rsidRPr="00CB4D70" w:rsidRDefault="00780BE9">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6FF5" w14:textId="77777777" w:rsidR="00D632B6" w:rsidRDefault="00D632B6">
      <w:r>
        <w:separator/>
      </w:r>
    </w:p>
  </w:footnote>
  <w:footnote w:type="continuationSeparator" w:id="0">
    <w:p w14:paraId="5A5FE860" w14:textId="77777777" w:rsidR="00D632B6" w:rsidRDefault="00D6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BE4"/>
    <w:multiLevelType w:val="hybridMultilevel"/>
    <w:tmpl w:val="111E1E60"/>
    <w:lvl w:ilvl="0" w:tplc="3078CD40">
      <w:start w:val="1"/>
      <w:numFmt w:val="decimal"/>
      <w:lvlText w:val="5.%1"/>
      <w:lvlJc w:val="left"/>
      <w:pPr>
        <w:ind w:left="1224" w:hanging="360"/>
      </w:pPr>
      <w:rPr>
        <w:rFonts w:ascii="Arial" w:hAnsi="Arial"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0418491F"/>
    <w:multiLevelType w:val="multilevel"/>
    <w:tmpl w:val="D6FE455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4E154C"/>
    <w:multiLevelType w:val="multilevel"/>
    <w:tmpl w:val="8DBA970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686E5B"/>
    <w:multiLevelType w:val="multilevel"/>
    <w:tmpl w:val="C6240D22"/>
    <w:lvl w:ilvl="0">
      <w:start w:val="1"/>
      <w:numFmt w:val="decimal"/>
      <w:lvlText w:val="%1."/>
      <w:lvlJc w:val="left"/>
      <w:pPr>
        <w:ind w:left="720" w:hanging="360"/>
      </w:pPr>
      <w:rPr>
        <w:rFonts w:hint="default"/>
        <w:b/>
        <w:color w:val="auto"/>
        <w:sz w:val="24"/>
        <w:szCs w:val="24"/>
      </w:rPr>
    </w:lvl>
    <w:lvl w:ilvl="1">
      <w:start w:val="1"/>
      <w:numFmt w:val="decimal"/>
      <w:lvlText w:val="%1.%2"/>
      <w:lvlJc w:val="left"/>
      <w:pPr>
        <w:ind w:left="1440" w:hanging="720"/>
      </w:pPr>
      <w:rPr>
        <w:rFonts w:ascii="Arial" w:hAnsi="Arial" w:hint="default"/>
        <w:color w:val="000000" w:themeColor="text1"/>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600" w:hanging="1800"/>
      </w:pPr>
      <w:rPr>
        <w:rFonts w:hint="default"/>
        <w:color w:val="auto"/>
      </w:rPr>
    </w:lvl>
  </w:abstractNum>
  <w:abstractNum w:abstractNumId="4" w15:restartNumberingAfterBreak="0">
    <w:nsid w:val="162411AE"/>
    <w:multiLevelType w:val="multilevel"/>
    <w:tmpl w:val="2848B728"/>
    <w:lvl w:ilvl="0">
      <w:start w:val="3"/>
      <w:numFmt w:val="decimal"/>
      <w:lvlText w:val="%1."/>
      <w:lvlJc w:val="left"/>
      <w:pPr>
        <w:ind w:left="360" w:hanging="360"/>
      </w:pPr>
      <w:rPr>
        <w:rFonts w:hint="default"/>
      </w:rPr>
    </w:lvl>
    <w:lvl w:ilvl="1">
      <w:start w:val="4"/>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 w15:restartNumberingAfterBreak="0">
    <w:nsid w:val="17221FCB"/>
    <w:multiLevelType w:val="hybridMultilevel"/>
    <w:tmpl w:val="D19CD720"/>
    <w:lvl w:ilvl="0" w:tplc="E6CA78C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134AC"/>
    <w:multiLevelType w:val="hybridMultilevel"/>
    <w:tmpl w:val="3D42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854F1"/>
    <w:multiLevelType w:val="hybridMultilevel"/>
    <w:tmpl w:val="3EB02FDA"/>
    <w:lvl w:ilvl="0" w:tplc="072A114A">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1232C"/>
    <w:multiLevelType w:val="hybridMultilevel"/>
    <w:tmpl w:val="46E89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687702"/>
    <w:multiLevelType w:val="multilevel"/>
    <w:tmpl w:val="A18E412C"/>
    <w:lvl w:ilvl="0">
      <w:start w:val="5"/>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28921524"/>
    <w:multiLevelType w:val="hybridMultilevel"/>
    <w:tmpl w:val="A9324DA0"/>
    <w:lvl w:ilvl="0" w:tplc="279C083E">
      <w:start w:val="3"/>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D1E3F"/>
    <w:multiLevelType w:val="hybridMultilevel"/>
    <w:tmpl w:val="1BCCCF26"/>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2" w15:restartNumberingAfterBreak="0">
    <w:nsid w:val="2FCC5413"/>
    <w:multiLevelType w:val="hybridMultilevel"/>
    <w:tmpl w:val="A9324DA0"/>
    <w:lvl w:ilvl="0" w:tplc="279C083E">
      <w:start w:val="3"/>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50994"/>
    <w:multiLevelType w:val="hybridMultilevel"/>
    <w:tmpl w:val="148EDA4E"/>
    <w:lvl w:ilvl="0" w:tplc="901ABC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7104C"/>
    <w:multiLevelType w:val="multilevel"/>
    <w:tmpl w:val="CB40CA76"/>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A76998"/>
    <w:multiLevelType w:val="hybridMultilevel"/>
    <w:tmpl w:val="3D42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9612A"/>
    <w:multiLevelType w:val="hybridMultilevel"/>
    <w:tmpl w:val="A134F722"/>
    <w:lvl w:ilvl="0" w:tplc="97F4D198">
      <w:start w:val="1"/>
      <w:numFmt w:val="decimal"/>
      <w:pStyle w:val="Heading2"/>
      <w:lvlText w:val="%1."/>
      <w:lvlJc w:val="left"/>
      <w:pPr>
        <w:ind w:left="720" w:hanging="360"/>
      </w:pPr>
      <w:rPr>
        <w:rFonts w:ascii="Arial" w:hAnsi="Arial" w:cs="Arial"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D4D05"/>
    <w:multiLevelType w:val="hybridMultilevel"/>
    <w:tmpl w:val="46E89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524AF"/>
    <w:multiLevelType w:val="hybridMultilevel"/>
    <w:tmpl w:val="02F0F8C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80C40"/>
    <w:multiLevelType w:val="multilevel"/>
    <w:tmpl w:val="3C1A2762"/>
    <w:lvl w:ilvl="0">
      <w:start w:val="5"/>
      <w:numFmt w:val="decimal"/>
      <w:lvlText w:val="%1."/>
      <w:lvlJc w:val="left"/>
      <w:pPr>
        <w:ind w:left="360" w:hanging="360"/>
      </w:pPr>
      <w:rPr>
        <w:rFonts w:hint="default"/>
      </w:rPr>
    </w:lvl>
    <w:lvl w:ilv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0" w15:restartNumberingAfterBreak="0">
    <w:nsid w:val="6FAF5D84"/>
    <w:multiLevelType w:val="multilevel"/>
    <w:tmpl w:val="6C2421CC"/>
    <w:lvl w:ilvl="0">
      <w:start w:val="1"/>
      <w:numFmt w:val="decimal"/>
      <w:lvlText w:val="%1."/>
      <w:lvlJc w:val="left"/>
      <w:pPr>
        <w:ind w:left="720" w:hanging="360"/>
      </w:pPr>
      <w:rPr>
        <w:b/>
        <w:color w:val="auto"/>
      </w:rPr>
    </w:lvl>
    <w:lvl w:ilvl="1">
      <w:start w:val="1"/>
      <w:numFmt w:val="decimal"/>
      <w:isLgl/>
      <w:lvlText w:val="%1.%2."/>
      <w:lvlJc w:val="left"/>
      <w:pPr>
        <w:ind w:left="1224" w:hanging="504"/>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600" w:hanging="1800"/>
      </w:pPr>
      <w:rPr>
        <w:rFonts w:hint="default"/>
        <w:color w:val="auto"/>
      </w:rPr>
    </w:lvl>
  </w:abstractNum>
  <w:abstractNum w:abstractNumId="21" w15:restartNumberingAfterBreak="0">
    <w:nsid w:val="715652E4"/>
    <w:multiLevelType w:val="multilevel"/>
    <w:tmpl w:val="788CED3C"/>
    <w:lvl w:ilvl="0">
      <w:start w:val="5"/>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73ED1876"/>
    <w:multiLevelType w:val="multilevel"/>
    <w:tmpl w:val="6C2421CC"/>
    <w:lvl w:ilvl="0">
      <w:start w:val="1"/>
      <w:numFmt w:val="decimal"/>
      <w:lvlText w:val="%1."/>
      <w:lvlJc w:val="left"/>
      <w:pPr>
        <w:ind w:left="720" w:hanging="360"/>
      </w:pPr>
      <w:rPr>
        <w:b/>
        <w:color w:val="auto"/>
      </w:rPr>
    </w:lvl>
    <w:lvl w:ilvl="1">
      <w:start w:val="1"/>
      <w:numFmt w:val="decimal"/>
      <w:isLgl/>
      <w:lvlText w:val="%1.%2."/>
      <w:lvlJc w:val="left"/>
      <w:pPr>
        <w:ind w:left="1224" w:hanging="504"/>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600" w:hanging="1800"/>
      </w:pPr>
      <w:rPr>
        <w:rFonts w:hint="default"/>
        <w:color w:val="auto"/>
      </w:rPr>
    </w:lvl>
  </w:abstractNum>
  <w:abstractNum w:abstractNumId="23" w15:restartNumberingAfterBreak="0">
    <w:nsid w:val="741C145A"/>
    <w:multiLevelType w:val="hybridMultilevel"/>
    <w:tmpl w:val="EA962C68"/>
    <w:lvl w:ilvl="0" w:tplc="04090001">
      <w:start w:val="1"/>
      <w:numFmt w:val="bullet"/>
      <w:lvlText w:val=""/>
      <w:lvlJc w:val="left"/>
      <w:pPr>
        <w:ind w:left="1764" w:hanging="360"/>
      </w:pPr>
      <w:rPr>
        <w:rFonts w:ascii="Symbol" w:hAnsi="Symbol"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4" w15:restartNumberingAfterBreak="0">
    <w:nsid w:val="7508107C"/>
    <w:multiLevelType w:val="hybridMultilevel"/>
    <w:tmpl w:val="148EDA4E"/>
    <w:lvl w:ilvl="0" w:tplc="901ABC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E6965"/>
    <w:multiLevelType w:val="multilevel"/>
    <w:tmpl w:val="3B78F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257C43"/>
    <w:multiLevelType w:val="multilevel"/>
    <w:tmpl w:val="A6F4791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2F3DD1"/>
    <w:multiLevelType w:val="hybridMultilevel"/>
    <w:tmpl w:val="F022D5C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241034">
    <w:abstractNumId w:val="10"/>
  </w:num>
  <w:num w:numId="2" w16cid:durableId="1352101390">
    <w:abstractNumId w:val="12"/>
  </w:num>
  <w:num w:numId="3" w16cid:durableId="1636988462">
    <w:abstractNumId w:val="5"/>
  </w:num>
  <w:num w:numId="4" w16cid:durableId="400566844">
    <w:abstractNumId w:val="3"/>
  </w:num>
  <w:num w:numId="5" w16cid:durableId="2032144798">
    <w:abstractNumId w:val="18"/>
  </w:num>
  <w:num w:numId="6" w16cid:durableId="544562387">
    <w:abstractNumId w:val="24"/>
  </w:num>
  <w:num w:numId="7" w16cid:durableId="1287346803">
    <w:abstractNumId w:val="23"/>
  </w:num>
  <w:num w:numId="8" w16cid:durableId="1028412794">
    <w:abstractNumId w:val="27"/>
  </w:num>
  <w:num w:numId="9" w16cid:durableId="1940136500">
    <w:abstractNumId w:val="15"/>
  </w:num>
  <w:num w:numId="10" w16cid:durableId="1290284559">
    <w:abstractNumId w:val="6"/>
  </w:num>
  <w:num w:numId="11" w16cid:durableId="1082602713">
    <w:abstractNumId w:val="7"/>
  </w:num>
  <w:num w:numId="12" w16cid:durableId="944658397">
    <w:abstractNumId w:val="9"/>
  </w:num>
  <w:num w:numId="13" w16cid:durableId="164981374">
    <w:abstractNumId w:val="19"/>
  </w:num>
  <w:num w:numId="14" w16cid:durableId="919414139">
    <w:abstractNumId w:val="4"/>
  </w:num>
  <w:num w:numId="15" w16cid:durableId="723991615">
    <w:abstractNumId w:val="25"/>
  </w:num>
  <w:num w:numId="16" w16cid:durableId="138766019">
    <w:abstractNumId w:val="13"/>
  </w:num>
  <w:num w:numId="17" w16cid:durableId="333923343">
    <w:abstractNumId w:val="17"/>
  </w:num>
  <w:num w:numId="18" w16cid:durableId="771632774">
    <w:abstractNumId w:val="8"/>
  </w:num>
  <w:num w:numId="19" w16cid:durableId="357241604">
    <w:abstractNumId w:val="2"/>
  </w:num>
  <w:num w:numId="20" w16cid:durableId="1096438951">
    <w:abstractNumId w:val="26"/>
  </w:num>
  <w:num w:numId="21" w16cid:durableId="2025286050">
    <w:abstractNumId w:val="11"/>
  </w:num>
  <w:num w:numId="22" w16cid:durableId="1537541993">
    <w:abstractNumId w:val="14"/>
  </w:num>
  <w:num w:numId="23" w16cid:durableId="1520243009">
    <w:abstractNumId w:val="21"/>
  </w:num>
  <w:num w:numId="24" w16cid:durableId="1431317500">
    <w:abstractNumId w:val="1"/>
  </w:num>
  <w:num w:numId="25" w16cid:durableId="1884754374">
    <w:abstractNumId w:val="16"/>
  </w:num>
  <w:num w:numId="26" w16cid:durableId="1474254013">
    <w:abstractNumId w:val="16"/>
    <w:lvlOverride w:ilvl="0">
      <w:startOverride w:val="1"/>
    </w:lvlOverride>
  </w:num>
  <w:num w:numId="27" w16cid:durableId="1000233519">
    <w:abstractNumId w:val="22"/>
  </w:num>
  <w:num w:numId="28" w16cid:durableId="1935358695">
    <w:abstractNumId w:val="20"/>
  </w:num>
  <w:num w:numId="29" w16cid:durableId="102232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47"/>
    <w:rsid w:val="0001764D"/>
    <w:rsid w:val="00020020"/>
    <w:rsid w:val="000221AA"/>
    <w:rsid w:val="0004241E"/>
    <w:rsid w:val="00072A92"/>
    <w:rsid w:val="00080A6B"/>
    <w:rsid w:val="00083628"/>
    <w:rsid w:val="0008426A"/>
    <w:rsid w:val="00093B3A"/>
    <w:rsid w:val="000C3F34"/>
    <w:rsid w:val="00115C89"/>
    <w:rsid w:val="001418EB"/>
    <w:rsid w:val="0014274E"/>
    <w:rsid w:val="00143625"/>
    <w:rsid w:val="00150B29"/>
    <w:rsid w:val="001539C0"/>
    <w:rsid w:val="00155F71"/>
    <w:rsid w:val="00160D20"/>
    <w:rsid w:val="00165C7B"/>
    <w:rsid w:val="001D6247"/>
    <w:rsid w:val="001E2A3A"/>
    <w:rsid w:val="001E2DC4"/>
    <w:rsid w:val="001F4D37"/>
    <w:rsid w:val="00202510"/>
    <w:rsid w:val="00210C35"/>
    <w:rsid w:val="002247D9"/>
    <w:rsid w:val="0022509D"/>
    <w:rsid w:val="00250656"/>
    <w:rsid w:val="002551A5"/>
    <w:rsid w:val="002554E3"/>
    <w:rsid w:val="00257941"/>
    <w:rsid w:val="00261DED"/>
    <w:rsid w:val="0026554A"/>
    <w:rsid w:val="00266995"/>
    <w:rsid w:val="0026743B"/>
    <w:rsid w:val="002736A1"/>
    <w:rsid w:val="00280091"/>
    <w:rsid w:val="0028183E"/>
    <w:rsid w:val="002D0041"/>
    <w:rsid w:val="002E2D9E"/>
    <w:rsid w:val="002E7FE0"/>
    <w:rsid w:val="002F37DD"/>
    <w:rsid w:val="003051B8"/>
    <w:rsid w:val="00311274"/>
    <w:rsid w:val="00313C5C"/>
    <w:rsid w:val="00314CB3"/>
    <w:rsid w:val="00323336"/>
    <w:rsid w:val="003355CE"/>
    <w:rsid w:val="00337505"/>
    <w:rsid w:val="00360A80"/>
    <w:rsid w:val="003A1C32"/>
    <w:rsid w:val="003D3350"/>
    <w:rsid w:val="003F4E8B"/>
    <w:rsid w:val="00417B83"/>
    <w:rsid w:val="00423DC3"/>
    <w:rsid w:val="00444A62"/>
    <w:rsid w:val="0046213E"/>
    <w:rsid w:val="00470E39"/>
    <w:rsid w:val="00474AF3"/>
    <w:rsid w:val="00480345"/>
    <w:rsid w:val="00495139"/>
    <w:rsid w:val="00495B2F"/>
    <w:rsid w:val="004B13C4"/>
    <w:rsid w:val="004C2C33"/>
    <w:rsid w:val="004D55F8"/>
    <w:rsid w:val="004E0352"/>
    <w:rsid w:val="004F6A99"/>
    <w:rsid w:val="00532826"/>
    <w:rsid w:val="00535CCC"/>
    <w:rsid w:val="00537C42"/>
    <w:rsid w:val="00552C66"/>
    <w:rsid w:val="0055706D"/>
    <w:rsid w:val="005634B9"/>
    <w:rsid w:val="00592FD9"/>
    <w:rsid w:val="005A0779"/>
    <w:rsid w:val="005C73BB"/>
    <w:rsid w:val="005E0901"/>
    <w:rsid w:val="005E128D"/>
    <w:rsid w:val="005E22ED"/>
    <w:rsid w:val="005E2514"/>
    <w:rsid w:val="005F091F"/>
    <w:rsid w:val="005F0A9B"/>
    <w:rsid w:val="005F19C7"/>
    <w:rsid w:val="005F41CD"/>
    <w:rsid w:val="005F6C40"/>
    <w:rsid w:val="00600DED"/>
    <w:rsid w:val="006063B0"/>
    <w:rsid w:val="00614A73"/>
    <w:rsid w:val="00623FA2"/>
    <w:rsid w:val="00640992"/>
    <w:rsid w:val="006808F5"/>
    <w:rsid w:val="006838D5"/>
    <w:rsid w:val="0068772A"/>
    <w:rsid w:val="00687BAD"/>
    <w:rsid w:val="006B0D66"/>
    <w:rsid w:val="006D3E8C"/>
    <w:rsid w:val="006F07E0"/>
    <w:rsid w:val="00706025"/>
    <w:rsid w:val="00710F82"/>
    <w:rsid w:val="00715BBD"/>
    <w:rsid w:val="00727A30"/>
    <w:rsid w:val="00731121"/>
    <w:rsid w:val="00737F6C"/>
    <w:rsid w:val="0075285A"/>
    <w:rsid w:val="007809AA"/>
    <w:rsid w:val="00780BE9"/>
    <w:rsid w:val="00787BC4"/>
    <w:rsid w:val="00792757"/>
    <w:rsid w:val="0079741C"/>
    <w:rsid w:val="00797A1A"/>
    <w:rsid w:val="007B25D5"/>
    <w:rsid w:val="007B7861"/>
    <w:rsid w:val="007C0FD0"/>
    <w:rsid w:val="007E35C1"/>
    <w:rsid w:val="007E4A79"/>
    <w:rsid w:val="007F04AF"/>
    <w:rsid w:val="007F5274"/>
    <w:rsid w:val="007F5EA8"/>
    <w:rsid w:val="00807870"/>
    <w:rsid w:val="00812774"/>
    <w:rsid w:val="008352F7"/>
    <w:rsid w:val="00861E0B"/>
    <w:rsid w:val="0087397A"/>
    <w:rsid w:val="00873EF6"/>
    <w:rsid w:val="00882375"/>
    <w:rsid w:val="008855DA"/>
    <w:rsid w:val="008D5DAE"/>
    <w:rsid w:val="00903511"/>
    <w:rsid w:val="00912CFB"/>
    <w:rsid w:val="00925B50"/>
    <w:rsid w:val="00951851"/>
    <w:rsid w:val="00957BF7"/>
    <w:rsid w:val="00973807"/>
    <w:rsid w:val="00997671"/>
    <w:rsid w:val="009A1AAC"/>
    <w:rsid w:val="009B525D"/>
    <w:rsid w:val="009C15E7"/>
    <w:rsid w:val="00A128BB"/>
    <w:rsid w:val="00A140CB"/>
    <w:rsid w:val="00A24903"/>
    <w:rsid w:val="00A26BFA"/>
    <w:rsid w:val="00A42AF2"/>
    <w:rsid w:val="00A61EA4"/>
    <w:rsid w:val="00A90128"/>
    <w:rsid w:val="00AB778B"/>
    <w:rsid w:val="00AC5990"/>
    <w:rsid w:val="00AD53AE"/>
    <w:rsid w:val="00AD6BC9"/>
    <w:rsid w:val="00AE1183"/>
    <w:rsid w:val="00B25D1B"/>
    <w:rsid w:val="00B30906"/>
    <w:rsid w:val="00B33B74"/>
    <w:rsid w:val="00B65C94"/>
    <w:rsid w:val="00B66D75"/>
    <w:rsid w:val="00B91868"/>
    <w:rsid w:val="00BA2ED7"/>
    <w:rsid w:val="00BC0CB8"/>
    <w:rsid w:val="00BC7C0C"/>
    <w:rsid w:val="00BD0F65"/>
    <w:rsid w:val="00BD610A"/>
    <w:rsid w:val="00BD641C"/>
    <w:rsid w:val="00C011F1"/>
    <w:rsid w:val="00C01E6C"/>
    <w:rsid w:val="00C42D3C"/>
    <w:rsid w:val="00C53858"/>
    <w:rsid w:val="00C55110"/>
    <w:rsid w:val="00C55D08"/>
    <w:rsid w:val="00C5773C"/>
    <w:rsid w:val="00C9258F"/>
    <w:rsid w:val="00C93AF1"/>
    <w:rsid w:val="00CB4D70"/>
    <w:rsid w:val="00CE6247"/>
    <w:rsid w:val="00CF68CE"/>
    <w:rsid w:val="00D04563"/>
    <w:rsid w:val="00D05D92"/>
    <w:rsid w:val="00D10339"/>
    <w:rsid w:val="00D16995"/>
    <w:rsid w:val="00D16C27"/>
    <w:rsid w:val="00D326EE"/>
    <w:rsid w:val="00D33792"/>
    <w:rsid w:val="00D46F79"/>
    <w:rsid w:val="00D50314"/>
    <w:rsid w:val="00D632B6"/>
    <w:rsid w:val="00D6701E"/>
    <w:rsid w:val="00D723A1"/>
    <w:rsid w:val="00DA59C7"/>
    <w:rsid w:val="00DA5C24"/>
    <w:rsid w:val="00DA603D"/>
    <w:rsid w:val="00DD093C"/>
    <w:rsid w:val="00DD0C85"/>
    <w:rsid w:val="00DD1F02"/>
    <w:rsid w:val="00DD73C0"/>
    <w:rsid w:val="00DF4006"/>
    <w:rsid w:val="00E0729A"/>
    <w:rsid w:val="00E1151F"/>
    <w:rsid w:val="00E131BF"/>
    <w:rsid w:val="00E452FA"/>
    <w:rsid w:val="00E50F55"/>
    <w:rsid w:val="00E91269"/>
    <w:rsid w:val="00E95E57"/>
    <w:rsid w:val="00E96BE5"/>
    <w:rsid w:val="00EC1A90"/>
    <w:rsid w:val="00EE06D4"/>
    <w:rsid w:val="00EE3251"/>
    <w:rsid w:val="00EF2C90"/>
    <w:rsid w:val="00EF6DE0"/>
    <w:rsid w:val="00F012E4"/>
    <w:rsid w:val="00F16F9E"/>
    <w:rsid w:val="00F52E44"/>
    <w:rsid w:val="00F55406"/>
    <w:rsid w:val="00F74AA7"/>
    <w:rsid w:val="00F940EB"/>
    <w:rsid w:val="00FD21FE"/>
    <w:rsid w:val="00FE3ACA"/>
    <w:rsid w:val="00FE3D95"/>
    <w:rsid w:val="00FE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07109"/>
  <w15:chartTrackingRefBased/>
  <w15:docId w15:val="{02B336A7-C808-4A87-B894-9820E7B9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entury Schoolbook" w:hAnsi="Century Schoolbook"/>
      <w:sz w:val="22"/>
      <w:szCs w:val="22"/>
      <w:lang w:eastAsia="zh-CN"/>
    </w:rPr>
  </w:style>
  <w:style w:type="paragraph" w:styleId="Heading1">
    <w:name w:val="heading 1"/>
    <w:basedOn w:val="Normal"/>
    <w:next w:val="Normal"/>
    <w:link w:val="Heading1Char"/>
    <w:qFormat/>
    <w:rsid w:val="00210C3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nhideWhenUsed/>
    <w:qFormat/>
    <w:rsid w:val="004E0352"/>
    <w:pPr>
      <w:keepNext/>
      <w:keepLines/>
      <w:numPr>
        <w:numId w:val="25"/>
      </w:numPr>
      <w:spacing w:before="40"/>
      <w:outlineLvl w:val="1"/>
    </w:pPr>
    <w:rPr>
      <w:rFonts w:ascii="Arial" w:eastAsiaTheme="majorEastAsia" w:hAnsi="Arial" w:cs="Arial"/>
      <w:b/>
      <w:bCs/>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left="720"/>
    </w:pPr>
    <w:rPr>
      <w:rFonts w:ascii="Arial" w:hAnsi="Arial" w:cs="Arial"/>
    </w:rPr>
  </w:style>
  <w:style w:type="paragraph" w:styleId="MessageHeader">
    <w:name w:val="Message Header"/>
    <w:basedOn w:val="BodyText"/>
    <w:pPr>
      <w:keepLines/>
      <w:tabs>
        <w:tab w:val="left" w:pos="3600"/>
        <w:tab w:val="left" w:pos="4680"/>
      </w:tabs>
      <w:ind w:left="1080" w:right="2160" w:hanging="1080"/>
    </w:pPr>
  </w:style>
  <w:style w:type="paragraph" w:customStyle="1" w:styleId="DocumentLabel">
    <w:name w:val="Document Label"/>
    <w:basedOn w:val="Normal"/>
    <w:next w:val="BodyText"/>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Pr>
      <w:b/>
      <w:bCs/>
      <w:caps/>
      <w:sz w:val="20"/>
      <w:szCs w:val="20"/>
    </w:rPr>
  </w:style>
  <w:style w:type="paragraph" w:customStyle="1" w:styleId="MessageHeaderFirst">
    <w:name w:val="Message Header First"/>
    <w:basedOn w:val="MessageHeader"/>
    <w:next w:val="MessageHeader"/>
    <w:pPr>
      <w:spacing w:before="120"/>
    </w:pPr>
  </w:style>
  <w:style w:type="table" w:styleId="TableGrid">
    <w:name w:val="Table Grid"/>
    <w:basedOn w:val="TableNormal"/>
    <w:uiPriority w:val="59"/>
    <w:rsid w:val="00885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A1C32"/>
    <w:rPr>
      <w:sz w:val="16"/>
      <w:szCs w:val="16"/>
    </w:rPr>
  </w:style>
  <w:style w:type="paragraph" w:styleId="CommentText">
    <w:name w:val="annotation text"/>
    <w:basedOn w:val="Normal"/>
    <w:link w:val="CommentTextChar"/>
    <w:rsid w:val="003A1C32"/>
    <w:rPr>
      <w:sz w:val="20"/>
      <w:szCs w:val="20"/>
    </w:rPr>
  </w:style>
  <w:style w:type="character" w:customStyle="1" w:styleId="CommentTextChar">
    <w:name w:val="Comment Text Char"/>
    <w:link w:val="CommentText"/>
    <w:rsid w:val="003A1C32"/>
    <w:rPr>
      <w:rFonts w:ascii="Century Schoolbook" w:hAnsi="Century Schoolbook"/>
      <w:lang w:eastAsia="zh-CN"/>
    </w:rPr>
  </w:style>
  <w:style w:type="paragraph" w:styleId="CommentSubject">
    <w:name w:val="annotation subject"/>
    <w:basedOn w:val="CommentText"/>
    <w:next w:val="CommentText"/>
    <w:link w:val="CommentSubjectChar"/>
    <w:rsid w:val="003A1C32"/>
    <w:rPr>
      <w:b/>
      <w:bCs/>
    </w:rPr>
  </w:style>
  <w:style w:type="character" w:customStyle="1" w:styleId="CommentSubjectChar">
    <w:name w:val="Comment Subject Char"/>
    <w:link w:val="CommentSubject"/>
    <w:rsid w:val="003A1C32"/>
    <w:rPr>
      <w:rFonts w:ascii="Century Schoolbook" w:hAnsi="Century Schoolbook"/>
      <w:b/>
      <w:bCs/>
      <w:lang w:eastAsia="zh-CN"/>
    </w:rPr>
  </w:style>
  <w:style w:type="paragraph" w:styleId="BalloonText">
    <w:name w:val="Balloon Text"/>
    <w:basedOn w:val="Normal"/>
    <w:link w:val="BalloonTextChar"/>
    <w:rsid w:val="003A1C32"/>
    <w:rPr>
      <w:rFonts w:ascii="Tahoma" w:hAnsi="Tahoma" w:cs="Tahoma"/>
      <w:sz w:val="16"/>
      <w:szCs w:val="16"/>
    </w:rPr>
  </w:style>
  <w:style w:type="character" w:customStyle="1" w:styleId="BalloonTextChar">
    <w:name w:val="Balloon Text Char"/>
    <w:link w:val="BalloonText"/>
    <w:rsid w:val="003A1C32"/>
    <w:rPr>
      <w:rFonts w:ascii="Tahoma" w:hAnsi="Tahoma" w:cs="Tahoma"/>
      <w:sz w:val="16"/>
      <w:szCs w:val="16"/>
      <w:lang w:eastAsia="zh-CN"/>
    </w:rPr>
  </w:style>
  <w:style w:type="paragraph" w:styleId="ListParagraph">
    <w:name w:val="List Paragraph"/>
    <w:basedOn w:val="Normal"/>
    <w:uiPriority w:val="34"/>
    <w:qFormat/>
    <w:rsid w:val="005E0901"/>
    <w:pPr>
      <w:overflowPunct/>
      <w:autoSpaceDE/>
      <w:autoSpaceDN/>
      <w:adjustRightInd/>
      <w:ind w:left="720"/>
      <w:contextualSpacing/>
      <w:textAlignment w:val="auto"/>
    </w:pPr>
    <w:rPr>
      <w:lang w:eastAsia="en-US"/>
    </w:rPr>
  </w:style>
  <w:style w:type="character" w:customStyle="1" w:styleId="FooterChar">
    <w:name w:val="Footer Char"/>
    <w:link w:val="Footer"/>
    <w:uiPriority w:val="99"/>
    <w:rsid w:val="00EF6DE0"/>
    <w:rPr>
      <w:rFonts w:ascii="Century Schoolbook" w:hAnsi="Century Schoolbook"/>
      <w:sz w:val="22"/>
      <w:szCs w:val="22"/>
      <w:lang w:eastAsia="zh-CN"/>
    </w:rPr>
  </w:style>
  <w:style w:type="paragraph" w:customStyle="1" w:styleId="Default">
    <w:name w:val="Default"/>
    <w:rsid w:val="0014274E"/>
    <w:pPr>
      <w:autoSpaceDE w:val="0"/>
      <w:autoSpaceDN w:val="0"/>
      <w:adjustRightInd w:val="0"/>
    </w:pPr>
    <w:rPr>
      <w:color w:val="000000"/>
      <w:sz w:val="24"/>
      <w:szCs w:val="24"/>
    </w:rPr>
  </w:style>
  <w:style w:type="paragraph" w:styleId="Revision">
    <w:name w:val="Revision"/>
    <w:hidden/>
    <w:uiPriority w:val="99"/>
    <w:semiHidden/>
    <w:rsid w:val="006D3E8C"/>
    <w:rPr>
      <w:rFonts w:ascii="Century Schoolbook" w:hAnsi="Century Schoolbook"/>
      <w:sz w:val="22"/>
      <w:szCs w:val="22"/>
      <w:lang w:eastAsia="zh-CN"/>
    </w:rPr>
  </w:style>
  <w:style w:type="character" w:customStyle="1" w:styleId="Heading1Char">
    <w:name w:val="Heading 1 Char"/>
    <w:basedOn w:val="DefaultParagraphFont"/>
    <w:link w:val="Heading1"/>
    <w:rsid w:val="00210C35"/>
    <w:rPr>
      <w:rFonts w:asciiTheme="majorHAnsi" w:eastAsiaTheme="majorEastAsia" w:hAnsiTheme="majorHAnsi" w:cstheme="majorBidi"/>
      <w:color w:val="0F4761" w:themeColor="accent1" w:themeShade="BF"/>
      <w:sz w:val="32"/>
      <w:szCs w:val="32"/>
      <w:lang w:eastAsia="zh-CN"/>
    </w:rPr>
  </w:style>
  <w:style w:type="paragraph" w:customStyle="1" w:styleId="HeadingOne">
    <w:name w:val="Heading One"/>
    <w:basedOn w:val="Heading1"/>
    <w:link w:val="HeadingOneChar"/>
    <w:qFormat/>
    <w:rsid w:val="00E50F55"/>
    <w:rPr>
      <w:b/>
      <w:color w:val="000000" w:themeColor="text1"/>
    </w:rPr>
  </w:style>
  <w:style w:type="character" w:customStyle="1" w:styleId="HeadingOneChar">
    <w:name w:val="Heading One Char"/>
    <w:basedOn w:val="Heading1Char"/>
    <w:link w:val="HeadingOne"/>
    <w:rsid w:val="00E50F55"/>
    <w:rPr>
      <w:rFonts w:asciiTheme="majorHAnsi" w:eastAsiaTheme="majorEastAsia" w:hAnsiTheme="majorHAnsi" w:cstheme="majorBidi"/>
      <w:b/>
      <w:color w:val="000000" w:themeColor="text1"/>
      <w:sz w:val="32"/>
      <w:szCs w:val="32"/>
      <w:lang w:eastAsia="zh-CN"/>
    </w:rPr>
  </w:style>
  <w:style w:type="paragraph" w:customStyle="1" w:styleId="Heading">
    <w:name w:val="Heading"/>
    <w:basedOn w:val="Heading2"/>
    <w:next w:val="Normal"/>
    <w:link w:val="HeadingChar"/>
    <w:autoRedefine/>
    <w:qFormat/>
    <w:rsid w:val="004E0352"/>
    <w:pPr>
      <w:jc w:val="center"/>
    </w:pPr>
    <w:rPr>
      <w:b w:val="0"/>
      <w:szCs w:val="20"/>
    </w:rPr>
  </w:style>
  <w:style w:type="character" w:customStyle="1" w:styleId="HeadingChar">
    <w:name w:val="Heading Char"/>
    <w:basedOn w:val="DefaultParagraphFont"/>
    <w:link w:val="Heading"/>
    <w:rsid w:val="004E0352"/>
    <w:rPr>
      <w:rFonts w:ascii="Arial" w:eastAsiaTheme="majorEastAsia" w:hAnsi="Arial" w:cs="Arial"/>
      <w:b/>
      <w:color w:val="000000" w:themeColor="text1"/>
      <w:sz w:val="24"/>
      <w:lang w:eastAsia="zh-CN"/>
    </w:rPr>
  </w:style>
  <w:style w:type="paragraph" w:customStyle="1" w:styleId="Style1">
    <w:name w:val="Style1"/>
    <w:basedOn w:val="Heading2"/>
    <w:next w:val="Normal"/>
    <w:link w:val="Style1Char"/>
    <w:autoRedefine/>
    <w:qFormat/>
    <w:rsid w:val="005F091F"/>
    <w:pPr>
      <w:spacing w:line="360" w:lineRule="auto"/>
      <w:contextualSpacing/>
      <w:jc w:val="center"/>
    </w:pPr>
    <w:rPr>
      <w:b w:val="0"/>
    </w:rPr>
  </w:style>
  <w:style w:type="character" w:customStyle="1" w:styleId="Style1Char">
    <w:name w:val="Style1 Char"/>
    <w:basedOn w:val="DefaultParagraphFont"/>
    <w:link w:val="Style1"/>
    <w:rsid w:val="005F091F"/>
    <w:rPr>
      <w:rFonts w:ascii="Arial" w:eastAsiaTheme="majorEastAsia" w:hAnsi="Arial" w:cstheme="majorBidi"/>
      <w:b/>
      <w:color w:val="000000" w:themeColor="text1"/>
      <w:sz w:val="24"/>
      <w:szCs w:val="24"/>
      <w:lang w:eastAsia="zh-CN"/>
    </w:rPr>
  </w:style>
  <w:style w:type="paragraph" w:customStyle="1" w:styleId="HeadingStyleTitle">
    <w:name w:val="Heading Style Title"/>
    <w:basedOn w:val="Normal"/>
    <w:link w:val="HeadingStyleTitleChar"/>
    <w:qFormat/>
    <w:rsid w:val="00E50F55"/>
    <w:pPr>
      <w:spacing w:after="240" w:line="360" w:lineRule="auto"/>
      <w:jc w:val="center"/>
    </w:pPr>
    <w:rPr>
      <w:rFonts w:ascii="Arial" w:hAnsi="Arial"/>
      <w:b/>
      <w:sz w:val="24"/>
    </w:rPr>
  </w:style>
  <w:style w:type="character" w:customStyle="1" w:styleId="HeadingStyleTitleChar">
    <w:name w:val="Heading Style Title Char"/>
    <w:basedOn w:val="DefaultParagraphFont"/>
    <w:link w:val="HeadingStyleTitle"/>
    <w:rsid w:val="00E50F55"/>
    <w:rPr>
      <w:rFonts w:ascii="Arial" w:hAnsi="Arial"/>
      <w:b/>
      <w:sz w:val="24"/>
      <w:szCs w:val="22"/>
      <w:lang w:eastAsia="zh-CN"/>
    </w:rPr>
  </w:style>
  <w:style w:type="paragraph" w:customStyle="1" w:styleId="HeadingTitle">
    <w:name w:val="Heading Title"/>
    <w:basedOn w:val="HeadingStyleTitle"/>
    <w:link w:val="HeadingTitleChar"/>
    <w:qFormat/>
    <w:rsid w:val="00DD0C85"/>
    <w:pPr>
      <w:spacing w:after="120"/>
    </w:pPr>
    <w:rPr>
      <w:noProof/>
      <w:color w:val="FF0000"/>
      <w:lang w:eastAsia="en-US"/>
    </w:rPr>
  </w:style>
  <w:style w:type="character" w:customStyle="1" w:styleId="HeadingTitleChar">
    <w:name w:val="Heading Title Char"/>
    <w:basedOn w:val="HeadingStyleTitleChar"/>
    <w:link w:val="HeadingTitle"/>
    <w:rsid w:val="00DD0C85"/>
    <w:rPr>
      <w:rFonts w:ascii="Arial" w:hAnsi="Arial"/>
      <w:b/>
      <w:noProof/>
      <w:color w:val="FF0000"/>
      <w:sz w:val="24"/>
      <w:szCs w:val="22"/>
      <w:lang w:eastAsia="zh-CN"/>
    </w:rPr>
  </w:style>
  <w:style w:type="character" w:customStyle="1" w:styleId="Heading2Char">
    <w:name w:val="Heading 2 Char"/>
    <w:basedOn w:val="DefaultParagraphFont"/>
    <w:link w:val="Heading2"/>
    <w:rsid w:val="004E0352"/>
    <w:rPr>
      <w:rFonts w:ascii="Arial" w:eastAsiaTheme="majorEastAsia" w:hAnsi="Arial" w:cs="Arial"/>
      <w:b/>
      <w:bCs/>
      <w:color w:val="000000" w:themeColor="text1"/>
      <w:sz w:val="24"/>
      <w:szCs w:val="24"/>
      <w:lang w:eastAsia="zh-CN"/>
    </w:rPr>
  </w:style>
  <w:style w:type="paragraph" w:styleId="NormalWeb">
    <w:name w:val="Normal (Web)"/>
    <w:basedOn w:val="Normal"/>
    <w:uiPriority w:val="99"/>
    <w:unhideWhenUsed/>
    <w:rsid w:val="004B13C4"/>
    <w:pPr>
      <w:overflowPunct/>
      <w:autoSpaceDE/>
      <w:autoSpaceDN/>
      <w:adjustRightInd/>
      <w:spacing w:before="100" w:beforeAutospacing="1" w:after="100" w:afterAutospacing="1"/>
      <w:textAlignment w:val="auto"/>
    </w:pPr>
    <w:rPr>
      <w:rFonts w:ascii="Times New Roman" w:hAnsi="Times New Roman"/>
      <w:sz w:val="24"/>
      <w:szCs w:val="24"/>
      <w:lang w:eastAsia="en-US"/>
    </w:rPr>
  </w:style>
  <w:style w:type="character" w:styleId="Hyperlink">
    <w:name w:val="Hyperlink"/>
    <w:basedOn w:val="DefaultParagraphFont"/>
    <w:rsid w:val="00423DC3"/>
    <w:rPr>
      <w:color w:val="467886" w:themeColor="hyperlink"/>
      <w:u w:val="single"/>
    </w:rPr>
  </w:style>
  <w:style w:type="character" w:styleId="UnresolvedMention">
    <w:name w:val="Unresolved Mention"/>
    <w:basedOn w:val="DefaultParagraphFont"/>
    <w:uiPriority w:val="99"/>
    <w:semiHidden/>
    <w:unhideWhenUsed/>
    <w:rsid w:val="0042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9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meon.Ayton@t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20Monkey\Desktop\doc%20conversions\rf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9CCA3-6770-436E-8260-01711737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rfi</Template>
  <TotalTime>23</TotalTime>
  <Pages>1</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Request for Information</vt:lpstr>
    </vt:vector>
  </TitlesOfParts>
  <Company>Microsoft</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dc:title>
  <dc:subject/>
  <dc:creator>State of Tennessee Central Procurement Office</dc:creator>
  <cp:keywords/>
  <cp:lastModifiedBy>Tara E. Roark</cp:lastModifiedBy>
  <cp:revision>5</cp:revision>
  <cp:lastPrinted>2013-09-17T16:52:00Z</cp:lastPrinted>
  <dcterms:created xsi:type="dcterms:W3CDTF">2026-06-04T17:36:00Z</dcterms:created>
  <dcterms:modified xsi:type="dcterms:W3CDTF">2026-06-10T20:34:00Z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0FAA7+zFiN7nU6ywgD0n7KHI1HZbtz8i20FX0UOLTUD0S8r5PGyNc1zfFmJFgQ5wOf0beCUuBCA334qm_x000d_
7hwqIYHIg/snFzgifevsLxqwbeTaaQBhPCN9UeyjS7pq4c/ykXFkg/FuldXPVSum7hwqIYHIg/sn_x000d_
FzgifevsLxqwbeTaaQBhPCN9UeyjS/XUVLpvjKE3dy9hqlR0hjNNazJhfhKo/cwcQzkaETe1Inuo_x000d_
dxW6wOmvswxrv9Pbv</vt:lpwstr>
  </property>
  <property fmtid="{D5CDD505-2E9C-101B-9397-08002B2CF9AE}" pid="3" name="MAIL_MSG_ID2">
    <vt:lpwstr>072wMQ6+JiFe3Yt1xQCFv2mDZlUFktp3KnKCws0+DofmAGBsSoDwb5ksPlo_x000d_
ELXDCGAgkYQe0cG3OSRkGg1HseOi1jc2diDYp1XUs0yJtc7GRn0CHAylKRY=</vt:lpwstr>
  </property>
  <property fmtid="{D5CDD505-2E9C-101B-9397-08002B2CF9AE}" pid="4" name="RESPONSE_SENDER_NAME">
    <vt:lpwstr>sAAA4E8dREqJqIoiX36f5ZoFUwCm7MiTnUW9uBOKpLBFTmg=</vt:lpwstr>
  </property>
  <property fmtid="{D5CDD505-2E9C-101B-9397-08002B2CF9AE}" pid="5" name="EMAIL_OWNER_ADDRESS">
    <vt:lpwstr>4AAAyjQjm0EOGgL74QeO9owh4xo6DSWYUNSHKfiXidOLSHH1po0sBEWV/g==</vt:lpwstr>
  </property>
  <property fmtid="{D5CDD505-2E9C-101B-9397-08002B2CF9AE}" pid="6" name="GrammarlyDocumentId">
    <vt:lpwstr>a670ea83-64d5-483d-ac0d-c785eac0f949</vt:lpwstr>
  </property>
</Properties>
</file>