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90" w:type="dxa"/>
        <w:tblInd w:w="-432" w:type="dxa"/>
        <w:tblLayout w:type="fixed"/>
        <w:tblLook w:val="0000" w:firstRow="0" w:lastRow="0" w:firstColumn="0" w:lastColumn="0" w:noHBand="0" w:noVBand="0"/>
      </w:tblPr>
      <w:tblGrid>
        <w:gridCol w:w="2520"/>
        <w:gridCol w:w="1057"/>
        <w:gridCol w:w="20"/>
        <w:gridCol w:w="1159"/>
        <w:gridCol w:w="824"/>
        <w:gridCol w:w="427"/>
        <w:gridCol w:w="1170"/>
        <w:gridCol w:w="23"/>
        <w:gridCol w:w="1170"/>
        <w:gridCol w:w="990"/>
        <w:gridCol w:w="36"/>
        <w:gridCol w:w="1494"/>
      </w:tblGrid>
      <w:tr w:rsidR="003B5F17" w:rsidRPr="0096300B" w14:paraId="2E003F8C" w14:textId="77777777" w:rsidTr="0083712A">
        <w:trPr>
          <w:trHeight w:val="1335"/>
        </w:trPr>
        <w:tc>
          <w:tcPr>
            <w:tcW w:w="3597" w:type="dxa"/>
            <w:gridSpan w:val="3"/>
            <w:tcBorders>
              <w:top w:val="single" w:sz="4" w:space="0" w:color="auto"/>
              <w:left w:val="single" w:sz="4" w:space="0" w:color="auto"/>
              <w:bottom w:val="single" w:sz="4" w:space="0" w:color="auto"/>
              <w:right w:val="single" w:sz="4" w:space="0" w:color="auto"/>
            </w:tcBorders>
            <w:vAlign w:val="center"/>
          </w:tcPr>
          <w:p w14:paraId="28EB3334" w14:textId="77777777" w:rsidR="003B5F17" w:rsidRPr="0096300B" w:rsidRDefault="003B5F17" w:rsidP="0083712A">
            <w:pPr>
              <w:pStyle w:val="TableTitle"/>
              <w:spacing w:before="60" w:after="60"/>
              <w:rPr>
                <w:sz w:val="20"/>
                <w:szCs w:val="20"/>
              </w:rPr>
            </w:pPr>
            <w:r w:rsidRPr="004405B7">
              <w:rPr>
                <w:noProof/>
              </w:rPr>
              <w:drawing>
                <wp:inline distT="0" distB="0" distL="0" distR="0" wp14:anchorId="214269CC" wp14:editId="77616394">
                  <wp:extent cx="1962150" cy="522368"/>
                  <wp:effectExtent l="0" t="0" r="0" b="0"/>
                  <wp:docPr id="1" name="Picture 1" descr="C:\Users\ANDERM\Desktop\HC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ERM\Desktop\HCA-log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1104" cy="540725"/>
                          </a:xfrm>
                          <a:prstGeom prst="rect">
                            <a:avLst/>
                          </a:prstGeom>
                          <a:noFill/>
                          <a:ln>
                            <a:noFill/>
                          </a:ln>
                        </pic:spPr>
                      </pic:pic>
                    </a:graphicData>
                  </a:graphic>
                </wp:inline>
              </w:drawing>
            </w:r>
          </w:p>
        </w:tc>
        <w:tc>
          <w:tcPr>
            <w:tcW w:w="3603" w:type="dxa"/>
            <w:gridSpan w:val="5"/>
            <w:tcBorders>
              <w:top w:val="single" w:sz="4" w:space="0" w:color="auto"/>
              <w:left w:val="single" w:sz="4" w:space="0" w:color="auto"/>
              <w:bottom w:val="single" w:sz="4" w:space="0" w:color="auto"/>
              <w:right w:val="single" w:sz="4" w:space="0" w:color="auto"/>
            </w:tcBorders>
            <w:vAlign w:val="center"/>
          </w:tcPr>
          <w:p w14:paraId="621824FC" w14:textId="77777777" w:rsidR="003B5F17" w:rsidRPr="008D7045" w:rsidRDefault="003B5F17" w:rsidP="0083712A">
            <w:pPr>
              <w:pStyle w:val="TableTitle"/>
              <w:spacing w:before="60" w:after="60" w:line="240" w:lineRule="auto"/>
            </w:pPr>
            <w:r w:rsidRPr="008D7045">
              <w:t>PROFESSIONAL SERVICES CONTRACT for</w:t>
            </w:r>
          </w:p>
          <w:p w14:paraId="534FC23E" w14:textId="3730E6FA" w:rsidR="003E2308" w:rsidRPr="000B3482" w:rsidRDefault="00D806CA" w:rsidP="0083712A">
            <w:pPr>
              <w:pStyle w:val="TableTitle"/>
              <w:spacing w:before="60" w:after="60"/>
              <w:rPr>
                <w:b w:val="0"/>
              </w:rPr>
            </w:pPr>
            <w:r>
              <w:rPr>
                <w:b w:val="0"/>
              </w:rPr>
              <w:t>Tribal Focused Health</w:t>
            </w:r>
            <w:r w:rsidR="00F34ADE">
              <w:rPr>
                <w:b w:val="0"/>
              </w:rPr>
              <w:t xml:space="preserve"> Care </w:t>
            </w:r>
            <w:r>
              <w:rPr>
                <w:b w:val="0"/>
              </w:rPr>
              <w:t xml:space="preserve">Consulting, Strategic Planning, and Coordination </w:t>
            </w:r>
          </w:p>
        </w:tc>
        <w:tc>
          <w:tcPr>
            <w:tcW w:w="3690" w:type="dxa"/>
            <w:gridSpan w:val="4"/>
            <w:tcBorders>
              <w:top w:val="single" w:sz="6" w:space="0" w:color="auto"/>
              <w:left w:val="single" w:sz="4" w:space="0" w:color="auto"/>
              <w:bottom w:val="single" w:sz="4" w:space="0" w:color="auto"/>
              <w:right w:val="single" w:sz="6" w:space="0" w:color="auto"/>
            </w:tcBorders>
            <w:vAlign w:val="center"/>
          </w:tcPr>
          <w:p w14:paraId="35DBB78A" w14:textId="06C5F0D4" w:rsidR="003B5F17" w:rsidRDefault="003B5F17" w:rsidP="0083712A">
            <w:pPr>
              <w:pStyle w:val="TableNormal0"/>
              <w:spacing w:before="60" w:after="60"/>
            </w:pPr>
            <w:r w:rsidRPr="0096300B">
              <w:t xml:space="preserve">HCA </w:t>
            </w:r>
            <w:r w:rsidRPr="00180793">
              <w:t xml:space="preserve">Contract Number: </w:t>
            </w:r>
          </w:p>
          <w:p w14:paraId="254E57E3" w14:textId="77777777" w:rsidR="00D806CA" w:rsidRPr="00422D17" w:rsidRDefault="00D806CA" w:rsidP="0083712A">
            <w:pPr>
              <w:pStyle w:val="TableNormal0"/>
              <w:spacing w:before="60" w:after="60"/>
              <w:rPr>
                <w:b/>
                <w:sz w:val="16"/>
                <w:szCs w:val="16"/>
              </w:rPr>
            </w:pPr>
          </w:p>
          <w:p w14:paraId="5D85A3E3" w14:textId="77777777" w:rsidR="00D806CA" w:rsidRDefault="003B5F17" w:rsidP="0083712A">
            <w:pPr>
              <w:pStyle w:val="TableNormal0"/>
              <w:spacing w:before="60" w:after="60"/>
            </w:pPr>
            <w:r w:rsidRPr="00180793">
              <w:t xml:space="preserve">Resulting from </w:t>
            </w:r>
          </w:p>
          <w:p w14:paraId="77FC8827" w14:textId="498E6FB6" w:rsidR="003B5F17" w:rsidRPr="00D806CA" w:rsidRDefault="003B5F17" w:rsidP="0083712A">
            <w:pPr>
              <w:pStyle w:val="TableNormal0"/>
              <w:spacing w:before="60" w:after="60"/>
            </w:pPr>
            <w:r w:rsidRPr="00180793">
              <w:t>Solicitation Number:</w:t>
            </w:r>
            <w:r w:rsidR="00D806CA">
              <w:t xml:space="preserve"> K2026HCA7</w:t>
            </w:r>
            <w:r w:rsidR="00A81522">
              <w:t xml:space="preserve"> </w:t>
            </w:r>
          </w:p>
        </w:tc>
      </w:tr>
      <w:tr w:rsidR="003B5F17" w:rsidRPr="0096300B" w14:paraId="4867ADAB" w14:textId="77777777" w:rsidTr="0083712A">
        <w:tc>
          <w:tcPr>
            <w:tcW w:w="10890" w:type="dxa"/>
            <w:gridSpan w:val="12"/>
            <w:tcBorders>
              <w:top w:val="single" w:sz="4" w:space="0" w:color="auto"/>
              <w:bottom w:val="single" w:sz="18" w:space="0" w:color="auto"/>
            </w:tcBorders>
            <w:vAlign w:val="center"/>
          </w:tcPr>
          <w:p w14:paraId="5A92AF9B" w14:textId="77777777" w:rsidR="003B5F17" w:rsidRPr="0096300B" w:rsidRDefault="003B5F17" w:rsidP="000B3482">
            <w:pPr>
              <w:spacing w:before="60" w:after="60" w:line="240" w:lineRule="auto"/>
            </w:pPr>
            <w:r w:rsidRPr="0096300B">
              <w:rPr>
                <w:b/>
              </w:rPr>
              <w:t xml:space="preserve">THIS </w:t>
            </w:r>
            <w:r w:rsidR="00AA3584">
              <w:rPr>
                <w:b/>
              </w:rPr>
              <w:t>CONTRACT</w:t>
            </w:r>
            <w:r w:rsidRPr="0096300B">
              <w:t xml:space="preserve"> </w:t>
            </w:r>
            <w:r>
              <w:t xml:space="preserve">is </w:t>
            </w:r>
            <w:r w:rsidRPr="0096300B">
              <w:t xml:space="preserve">made by and between </w:t>
            </w:r>
            <w:r w:rsidR="00B22A63">
              <w:t xml:space="preserve">the </w:t>
            </w:r>
            <w:r w:rsidRPr="0096300B">
              <w:t xml:space="preserve">Washington State Health Care Authority </w:t>
            </w:r>
            <w:r w:rsidR="00AA3584">
              <w:t>(HCA)</w:t>
            </w:r>
            <w:r w:rsidR="003F1E0A">
              <w:t xml:space="preserve"> and </w:t>
            </w:r>
            <w:r w:rsidR="00A81522">
              <w:fldChar w:fldCharType="begin">
                <w:ffData>
                  <w:name w:val="Text10"/>
                  <w:enabled/>
                  <w:calcOnExit w:val="0"/>
                  <w:textInput/>
                </w:ffData>
              </w:fldChar>
            </w:r>
            <w:bookmarkStart w:id="0" w:name="Text10"/>
            <w:r w:rsidR="00A81522">
              <w:instrText xml:space="preserve"> FORMTEXT </w:instrText>
            </w:r>
            <w:r w:rsidR="00A81522">
              <w:fldChar w:fldCharType="separate"/>
            </w:r>
            <w:r w:rsidR="00A81522">
              <w:rPr>
                <w:noProof/>
              </w:rPr>
              <w:t> </w:t>
            </w:r>
            <w:r w:rsidR="00A81522">
              <w:rPr>
                <w:noProof/>
              </w:rPr>
              <w:t> </w:t>
            </w:r>
            <w:r w:rsidR="00A81522">
              <w:rPr>
                <w:noProof/>
              </w:rPr>
              <w:t> </w:t>
            </w:r>
            <w:r w:rsidR="00A81522">
              <w:rPr>
                <w:noProof/>
              </w:rPr>
              <w:t> </w:t>
            </w:r>
            <w:r w:rsidR="00A81522">
              <w:rPr>
                <w:noProof/>
              </w:rPr>
              <w:t> </w:t>
            </w:r>
            <w:r w:rsidR="00A81522">
              <w:fldChar w:fldCharType="end"/>
            </w:r>
            <w:bookmarkEnd w:id="0"/>
            <w:r w:rsidRPr="0096300B">
              <w:t xml:space="preserve"> </w:t>
            </w:r>
            <w:r w:rsidR="00AA3584">
              <w:t>(Contractor).</w:t>
            </w:r>
          </w:p>
        </w:tc>
      </w:tr>
      <w:tr w:rsidR="003B5F17" w:rsidRPr="0096300B" w14:paraId="660A70FB" w14:textId="77777777" w:rsidTr="00437FD7">
        <w:trPr>
          <w:trHeight w:hRule="exact" w:val="225"/>
        </w:trPr>
        <w:tc>
          <w:tcPr>
            <w:tcW w:w="5580" w:type="dxa"/>
            <w:gridSpan w:val="5"/>
            <w:tcBorders>
              <w:top w:val="single" w:sz="18" w:space="0" w:color="auto"/>
              <w:left w:val="single" w:sz="18" w:space="0" w:color="auto"/>
              <w:right w:val="single" w:sz="6" w:space="0" w:color="auto"/>
            </w:tcBorders>
            <w:vAlign w:val="center"/>
          </w:tcPr>
          <w:p w14:paraId="4C7E433A" w14:textId="77777777" w:rsidR="003B5F17" w:rsidRPr="004651D1" w:rsidRDefault="003B5F17" w:rsidP="0083712A">
            <w:pPr>
              <w:pStyle w:val="TableDescriptor"/>
              <w:spacing w:after="0"/>
            </w:pPr>
            <w:r w:rsidRPr="00C802D7">
              <w:t>CONTRACTOR NAME</w:t>
            </w:r>
          </w:p>
        </w:tc>
        <w:tc>
          <w:tcPr>
            <w:tcW w:w="5310" w:type="dxa"/>
            <w:gridSpan w:val="7"/>
            <w:tcBorders>
              <w:top w:val="single" w:sz="18" w:space="0" w:color="auto"/>
              <w:left w:val="single" w:sz="6" w:space="0" w:color="auto"/>
              <w:right w:val="single" w:sz="18" w:space="0" w:color="auto"/>
            </w:tcBorders>
            <w:vAlign w:val="center"/>
          </w:tcPr>
          <w:p w14:paraId="22E5D433" w14:textId="77777777" w:rsidR="003B5F17" w:rsidRPr="004651D1" w:rsidRDefault="003B5F17" w:rsidP="0083712A">
            <w:pPr>
              <w:pStyle w:val="TableDescriptor"/>
              <w:spacing w:after="0"/>
              <w:rPr>
                <w:sz w:val="16"/>
                <w:szCs w:val="24"/>
              </w:rPr>
            </w:pPr>
            <w:r w:rsidRPr="00C802D7">
              <w:t xml:space="preserve">CONTRACTOR </w:t>
            </w:r>
            <w:r w:rsidRPr="004651D1">
              <w:rPr>
                <w:caps/>
              </w:rPr>
              <w:t>doing business as</w:t>
            </w:r>
            <w:r w:rsidRPr="00C802D7">
              <w:t xml:space="preserve"> (DBA</w:t>
            </w:r>
            <w:r w:rsidRPr="00C802D7">
              <w:rPr>
                <w:sz w:val="16"/>
                <w:szCs w:val="24"/>
              </w:rPr>
              <w:t>)</w:t>
            </w:r>
          </w:p>
        </w:tc>
      </w:tr>
      <w:tr w:rsidR="003B5F17" w:rsidRPr="0096300B" w14:paraId="688C8864" w14:textId="77777777" w:rsidTr="00437FD7">
        <w:trPr>
          <w:trHeight w:val="405"/>
        </w:trPr>
        <w:tc>
          <w:tcPr>
            <w:tcW w:w="5580" w:type="dxa"/>
            <w:gridSpan w:val="5"/>
            <w:tcBorders>
              <w:left w:val="single" w:sz="18" w:space="0" w:color="auto"/>
              <w:bottom w:val="single" w:sz="6" w:space="0" w:color="auto"/>
              <w:right w:val="single" w:sz="6" w:space="0" w:color="auto"/>
            </w:tcBorders>
            <w:vAlign w:val="center"/>
          </w:tcPr>
          <w:p w14:paraId="399D3FD3" w14:textId="77777777" w:rsidR="003B5F17" w:rsidRPr="00944697" w:rsidRDefault="00493266" w:rsidP="0083712A">
            <w:pPr>
              <w:pStyle w:val="TableNormal0"/>
              <w:spacing w:before="60" w:after="60" w:line="240" w:lineRule="auto"/>
            </w:pPr>
            <w:r w:rsidRPr="00944697">
              <w:fldChar w:fldCharType="begin">
                <w:ffData>
                  <w:name w:val="ContractorName"/>
                  <w:enabled/>
                  <w:calcOnExit/>
                  <w:textInput/>
                </w:ffData>
              </w:fldChar>
            </w:r>
            <w:bookmarkStart w:id="1" w:name="ContractorName"/>
            <w:r w:rsidRPr="00944697">
              <w:instrText xml:space="preserve"> FORMTEXT </w:instrText>
            </w:r>
            <w:r w:rsidRPr="00944697">
              <w:fldChar w:fldCharType="separate"/>
            </w:r>
            <w:r w:rsidRPr="00944697">
              <w:rPr>
                <w:noProof/>
              </w:rPr>
              <w:t> </w:t>
            </w:r>
            <w:r w:rsidRPr="00944697">
              <w:rPr>
                <w:noProof/>
              </w:rPr>
              <w:t> </w:t>
            </w:r>
            <w:r w:rsidRPr="00944697">
              <w:rPr>
                <w:noProof/>
              </w:rPr>
              <w:t> </w:t>
            </w:r>
            <w:r w:rsidRPr="00944697">
              <w:rPr>
                <w:noProof/>
              </w:rPr>
              <w:t> </w:t>
            </w:r>
            <w:r w:rsidRPr="00944697">
              <w:rPr>
                <w:noProof/>
              </w:rPr>
              <w:t> </w:t>
            </w:r>
            <w:r w:rsidRPr="00944697">
              <w:fldChar w:fldCharType="end"/>
            </w:r>
            <w:bookmarkEnd w:id="1"/>
          </w:p>
        </w:tc>
        <w:tc>
          <w:tcPr>
            <w:tcW w:w="5310" w:type="dxa"/>
            <w:gridSpan w:val="7"/>
            <w:tcBorders>
              <w:left w:val="single" w:sz="6" w:space="0" w:color="auto"/>
              <w:bottom w:val="single" w:sz="6" w:space="0" w:color="auto"/>
              <w:right w:val="single" w:sz="18" w:space="0" w:color="auto"/>
            </w:tcBorders>
            <w:vAlign w:val="center"/>
          </w:tcPr>
          <w:p w14:paraId="60A6580B" w14:textId="77777777" w:rsidR="003B5F17" w:rsidRPr="00F7624A" w:rsidRDefault="000B3482" w:rsidP="0083712A">
            <w:pPr>
              <w:pStyle w:val="TableNormal0"/>
              <w:spacing w:before="60" w:after="60" w:line="240" w:lineRule="auto"/>
              <w:rPr>
                <w:noProof/>
              </w:rPr>
            </w:pPr>
            <w:r>
              <w:rPr>
                <w:noProof/>
              </w:rPr>
              <w:fldChar w:fldCharType="begin">
                <w:ffData>
                  <w:name w:val="Text4"/>
                  <w:enabled/>
                  <w:calcOnExit w:val="0"/>
                  <w:textInput/>
                </w:ffData>
              </w:fldChar>
            </w:r>
            <w:bookmarkStart w:id="2" w:name="Text4"/>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bookmarkEnd w:id="2"/>
          </w:p>
        </w:tc>
      </w:tr>
      <w:tr w:rsidR="003B5F17" w:rsidRPr="0096300B" w14:paraId="14991EB0" w14:textId="77777777" w:rsidTr="0083712A">
        <w:trPr>
          <w:trHeight w:hRule="exact" w:val="216"/>
        </w:trPr>
        <w:tc>
          <w:tcPr>
            <w:tcW w:w="2520" w:type="dxa"/>
            <w:tcBorders>
              <w:top w:val="single" w:sz="6" w:space="0" w:color="auto"/>
              <w:left w:val="single" w:sz="18" w:space="0" w:color="auto"/>
              <w:right w:val="single" w:sz="2" w:space="0" w:color="auto"/>
            </w:tcBorders>
            <w:vAlign w:val="center"/>
          </w:tcPr>
          <w:p w14:paraId="725961D5" w14:textId="77777777" w:rsidR="003B5F17" w:rsidRPr="0096300B" w:rsidRDefault="003B5F17" w:rsidP="0083712A">
            <w:pPr>
              <w:pStyle w:val="TableDescriptor"/>
              <w:spacing w:after="0"/>
              <w:rPr>
                <w:sz w:val="20"/>
                <w:szCs w:val="24"/>
              </w:rPr>
            </w:pPr>
            <w:r w:rsidRPr="00C802D7">
              <w:t>CONTRACTOR ADDRESS</w:t>
            </w:r>
          </w:p>
        </w:tc>
        <w:tc>
          <w:tcPr>
            <w:tcW w:w="3060" w:type="dxa"/>
            <w:gridSpan w:val="4"/>
            <w:tcBorders>
              <w:top w:val="single" w:sz="6" w:space="0" w:color="auto"/>
              <w:left w:val="single" w:sz="2" w:space="0" w:color="auto"/>
              <w:right w:val="single" w:sz="2" w:space="0" w:color="auto"/>
            </w:tcBorders>
            <w:vAlign w:val="center"/>
          </w:tcPr>
          <w:p w14:paraId="6A0B0BBB" w14:textId="77777777" w:rsidR="003B5F17" w:rsidRPr="00A56F56" w:rsidRDefault="003B5F17" w:rsidP="0083712A">
            <w:pPr>
              <w:pStyle w:val="TableDescriptor"/>
              <w:spacing w:after="0"/>
              <w:rPr>
                <w:sz w:val="20"/>
                <w:szCs w:val="24"/>
              </w:rPr>
            </w:pPr>
            <w:r w:rsidRPr="00A56F56">
              <w:t>Street</w:t>
            </w:r>
          </w:p>
        </w:tc>
        <w:tc>
          <w:tcPr>
            <w:tcW w:w="2790" w:type="dxa"/>
            <w:gridSpan w:val="4"/>
            <w:tcBorders>
              <w:top w:val="single" w:sz="6" w:space="0" w:color="auto"/>
              <w:left w:val="single" w:sz="2" w:space="0" w:color="auto"/>
              <w:right w:val="single" w:sz="2" w:space="0" w:color="auto"/>
            </w:tcBorders>
            <w:vAlign w:val="center"/>
          </w:tcPr>
          <w:p w14:paraId="44CDFFBE" w14:textId="77777777" w:rsidR="003B5F17" w:rsidRPr="00A56F56" w:rsidRDefault="003B5F17" w:rsidP="0083712A">
            <w:pPr>
              <w:pStyle w:val="TableDescriptor"/>
              <w:spacing w:after="0"/>
              <w:rPr>
                <w:sz w:val="20"/>
                <w:szCs w:val="24"/>
              </w:rPr>
            </w:pPr>
            <w:r w:rsidRPr="00A56F56">
              <w:t>City</w:t>
            </w:r>
          </w:p>
        </w:tc>
        <w:tc>
          <w:tcPr>
            <w:tcW w:w="990" w:type="dxa"/>
            <w:tcBorders>
              <w:top w:val="single" w:sz="6" w:space="0" w:color="auto"/>
              <w:left w:val="single" w:sz="2" w:space="0" w:color="auto"/>
              <w:right w:val="single" w:sz="2" w:space="0" w:color="auto"/>
            </w:tcBorders>
            <w:vAlign w:val="center"/>
          </w:tcPr>
          <w:p w14:paraId="2DD8EAB3" w14:textId="77777777" w:rsidR="003B5F17" w:rsidRPr="00A56F56" w:rsidRDefault="003B5F17" w:rsidP="0083712A">
            <w:pPr>
              <w:pStyle w:val="TableDescriptor"/>
              <w:spacing w:after="0"/>
              <w:rPr>
                <w:sz w:val="20"/>
                <w:szCs w:val="24"/>
              </w:rPr>
            </w:pPr>
            <w:r w:rsidRPr="00A56F56">
              <w:t>State</w:t>
            </w:r>
          </w:p>
        </w:tc>
        <w:tc>
          <w:tcPr>
            <w:tcW w:w="1530" w:type="dxa"/>
            <w:gridSpan w:val="2"/>
            <w:tcBorders>
              <w:top w:val="single" w:sz="6" w:space="0" w:color="auto"/>
              <w:left w:val="single" w:sz="2" w:space="0" w:color="auto"/>
              <w:right w:val="single" w:sz="18" w:space="0" w:color="auto"/>
            </w:tcBorders>
            <w:vAlign w:val="center"/>
          </w:tcPr>
          <w:p w14:paraId="75B0A439" w14:textId="77777777" w:rsidR="003B5F17" w:rsidRPr="00A56F56" w:rsidRDefault="003B5F17" w:rsidP="0083712A">
            <w:pPr>
              <w:pStyle w:val="TableDescriptor"/>
              <w:spacing w:after="0"/>
              <w:rPr>
                <w:sz w:val="20"/>
                <w:szCs w:val="24"/>
              </w:rPr>
            </w:pPr>
            <w:r w:rsidRPr="00A56F56">
              <w:t>Zip Code</w:t>
            </w:r>
          </w:p>
        </w:tc>
      </w:tr>
      <w:tr w:rsidR="003E2308" w:rsidRPr="0096300B" w14:paraId="33FBE5FE" w14:textId="77777777" w:rsidTr="00437FD7">
        <w:trPr>
          <w:trHeight w:val="405"/>
        </w:trPr>
        <w:tc>
          <w:tcPr>
            <w:tcW w:w="5580" w:type="dxa"/>
            <w:gridSpan w:val="5"/>
            <w:tcBorders>
              <w:left w:val="single" w:sz="18" w:space="0" w:color="auto"/>
              <w:bottom w:val="single" w:sz="6" w:space="0" w:color="auto"/>
              <w:right w:val="single" w:sz="2" w:space="0" w:color="auto"/>
            </w:tcBorders>
            <w:vAlign w:val="center"/>
          </w:tcPr>
          <w:p w14:paraId="513B02B4" w14:textId="77777777" w:rsidR="003E2308" w:rsidRPr="00A56F56" w:rsidRDefault="003E2308" w:rsidP="0083712A">
            <w:pPr>
              <w:pStyle w:val="TableNormal0"/>
              <w:spacing w:before="60" w:after="60" w:line="240" w:lineRule="auto"/>
              <w:rPr>
                <w:caps/>
                <w:sz w:val="18"/>
                <w:szCs w:val="18"/>
              </w:rPr>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c>
          <w:tcPr>
            <w:tcW w:w="2790" w:type="dxa"/>
            <w:gridSpan w:val="4"/>
            <w:tcBorders>
              <w:left w:val="single" w:sz="2" w:space="0" w:color="auto"/>
              <w:bottom w:val="single" w:sz="6" w:space="0" w:color="auto"/>
              <w:right w:val="single" w:sz="2" w:space="0" w:color="auto"/>
            </w:tcBorders>
            <w:vAlign w:val="center"/>
          </w:tcPr>
          <w:p w14:paraId="5FE39924" w14:textId="77777777" w:rsidR="003E2308" w:rsidRPr="00A56F56" w:rsidRDefault="003E2308" w:rsidP="0083712A">
            <w:pPr>
              <w:pStyle w:val="TableNormal0"/>
              <w:spacing w:before="60" w:after="60" w:line="240" w:lineRule="auto"/>
              <w:rPr>
                <w:caps/>
                <w:sz w:val="18"/>
                <w:szCs w:val="18"/>
              </w:rPr>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c>
          <w:tcPr>
            <w:tcW w:w="990" w:type="dxa"/>
            <w:tcBorders>
              <w:left w:val="single" w:sz="2" w:space="0" w:color="auto"/>
              <w:bottom w:val="single" w:sz="6" w:space="0" w:color="auto"/>
              <w:right w:val="single" w:sz="2" w:space="0" w:color="auto"/>
            </w:tcBorders>
            <w:vAlign w:val="center"/>
          </w:tcPr>
          <w:p w14:paraId="3976ED8B" w14:textId="77777777" w:rsidR="003E2308" w:rsidRPr="00A56F56" w:rsidRDefault="003E2308" w:rsidP="0083712A">
            <w:pPr>
              <w:pStyle w:val="TableNormal0"/>
              <w:spacing w:before="60" w:after="60" w:line="240" w:lineRule="auto"/>
              <w:rPr>
                <w:caps/>
                <w:sz w:val="18"/>
                <w:szCs w:val="18"/>
              </w:rPr>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c>
          <w:tcPr>
            <w:tcW w:w="1530" w:type="dxa"/>
            <w:gridSpan w:val="2"/>
            <w:tcBorders>
              <w:left w:val="single" w:sz="2" w:space="0" w:color="auto"/>
              <w:bottom w:val="single" w:sz="6" w:space="0" w:color="auto"/>
              <w:right w:val="single" w:sz="18" w:space="0" w:color="auto"/>
            </w:tcBorders>
            <w:vAlign w:val="center"/>
          </w:tcPr>
          <w:p w14:paraId="2283C3D1" w14:textId="77777777" w:rsidR="003E2308" w:rsidRPr="00A56F56" w:rsidRDefault="003E2308" w:rsidP="0083712A">
            <w:pPr>
              <w:pStyle w:val="TableNormal0"/>
              <w:spacing w:before="60" w:after="60" w:line="240" w:lineRule="auto"/>
              <w:rPr>
                <w:caps/>
                <w:sz w:val="18"/>
                <w:szCs w:val="18"/>
              </w:rPr>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r>
      <w:tr w:rsidR="003B5F17" w:rsidRPr="0096300B" w14:paraId="1F6C5F05" w14:textId="77777777" w:rsidTr="0000760A">
        <w:trPr>
          <w:trHeight w:hRule="exact" w:val="216"/>
        </w:trPr>
        <w:tc>
          <w:tcPr>
            <w:tcW w:w="3577" w:type="dxa"/>
            <w:gridSpan w:val="2"/>
            <w:tcBorders>
              <w:top w:val="single" w:sz="6" w:space="0" w:color="auto"/>
              <w:left w:val="single" w:sz="18" w:space="0" w:color="auto"/>
              <w:right w:val="single" w:sz="6" w:space="0" w:color="auto"/>
            </w:tcBorders>
            <w:vAlign w:val="center"/>
          </w:tcPr>
          <w:p w14:paraId="61B31C89" w14:textId="77777777" w:rsidR="003B5F17" w:rsidRPr="00C802D7" w:rsidRDefault="003B5F17" w:rsidP="0083712A">
            <w:pPr>
              <w:pStyle w:val="TableDescriptor"/>
              <w:spacing w:after="0"/>
              <w:rPr>
                <w:sz w:val="20"/>
                <w:szCs w:val="24"/>
              </w:rPr>
            </w:pPr>
            <w:r w:rsidRPr="00C802D7">
              <w:t>CONTRACTOR CONTACT</w:t>
            </w:r>
          </w:p>
        </w:tc>
        <w:tc>
          <w:tcPr>
            <w:tcW w:w="3623" w:type="dxa"/>
            <w:gridSpan w:val="6"/>
            <w:tcBorders>
              <w:top w:val="single" w:sz="6" w:space="0" w:color="auto"/>
              <w:left w:val="nil"/>
              <w:right w:val="single" w:sz="6" w:space="0" w:color="auto"/>
            </w:tcBorders>
            <w:vAlign w:val="center"/>
          </w:tcPr>
          <w:p w14:paraId="2F5A96C0" w14:textId="77777777" w:rsidR="003B5F17" w:rsidRPr="00C802D7" w:rsidRDefault="003B5F17" w:rsidP="0083712A">
            <w:pPr>
              <w:pStyle w:val="TableDescriptor"/>
              <w:spacing w:after="0"/>
              <w:rPr>
                <w:sz w:val="20"/>
                <w:szCs w:val="24"/>
              </w:rPr>
            </w:pPr>
            <w:r w:rsidRPr="00C802D7">
              <w:t>CONTRACTOR TELEPHONE</w:t>
            </w:r>
          </w:p>
        </w:tc>
        <w:tc>
          <w:tcPr>
            <w:tcW w:w="3690" w:type="dxa"/>
            <w:gridSpan w:val="4"/>
            <w:tcBorders>
              <w:top w:val="single" w:sz="6" w:space="0" w:color="auto"/>
              <w:left w:val="nil"/>
              <w:right w:val="single" w:sz="18" w:space="0" w:color="auto"/>
            </w:tcBorders>
            <w:vAlign w:val="center"/>
          </w:tcPr>
          <w:p w14:paraId="41561B91" w14:textId="77777777" w:rsidR="003B5F17" w:rsidRPr="0096300B" w:rsidRDefault="003B5F17" w:rsidP="0083712A">
            <w:pPr>
              <w:pStyle w:val="TableDescriptor"/>
              <w:spacing w:after="0"/>
              <w:rPr>
                <w:sz w:val="20"/>
                <w:szCs w:val="24"/>
              </w:rPr>
            </w:pPr>
            <w:r w:rsidRPr="0096300B">
              <w:t>CONTRACTOR E-MAIL ADDRESS</w:t>
            </w:r>
          </w:p>
        </w:tc>
      </w:tr>
      <w:tr w:rsidR="003B5F17" w:rsidRPr="0096300B" w14:paraId="68A92F53" w14:textId="77777777" w:rsidTr="00437FD7">
        <w:trPr>
          <w:trHeight w:val="423"/>
        </w:trPr>
        <w:tc>
          <w:tcPr>
            <w:tcW w:w="3577" w:type="dxa"/>
            <w:gridSpan w:val="2"/>
            <w:tcBorders>
              <w:left w:val="single" w:sz="18" w:space="0" w:color="auto"/>
              <w:bottom w:val="single" w:sz="18" w:space="0" w:color="auto"/>
              <w:right w:val="single" w:sz="6" w:space="0" w:color="auto"/>
            </w:tcBorders>
            <w:vAlign w:val="center"/>
          </w:tcPr>
          <w:p w14:paraId="1B861863" w14:textId="77777777" w:rsidR="003B5F17" w:rsidRPr="00C802D7" w:rsidRDefault="003E2308" w:rsidP="0083712A">
            <w:pPr>
              <w:pStyle w:val="TableNormal0"/>
              <w:spacing w:before="60" w:after="60" w:line="240" w:lineRule="auto"/>
              <w:rPr>
                <w:sz w:val="18"/>
                <w:szCs w:val="18"/>
              </w:rPr>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c>
          <w:tcPr>
            <w:tcW w:w="3623" w:type="dxa"/>
            <w:gridSpan w:val="6"/>
            <w:tcBorders>
              <w:left w:val="nil"/>
              <w:bottom w:val="single" w:sz="18" w:space="0" w:color="auto"/>
              <w:right w:val="single" w:sz="6" w:space="0" w:color="auto"/>
            </w:tcBorders>
            <w:vAlign w:val="center"/>
          </w:tcPr>
          <w:p w14:paraId="02625214" w14:textId="77777777" w:rsidR="003B5F17" w:rsidRPr="00C802D7" w:rsidRDefault="003E2308" w:rsidP="0083712A">
            <w:pPr>
              <w:pStyle w:val="TableNormal0"/>
              <w:spacing w:before="60" w:after="60" w:line="240" w:lineRule="auto"/>
              <w:rPr>
                <w:sz w:val="18"/>
                <w:szCs w:val="18"/>
              </w:rPr>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c>
          <w:tcPr>
            <w:tcW w:w="3690" w:type="dxa"/>
            <w:gridSpan w:val="4"/>
            <w:tcBorders>
              <w:left w:val="nil"/>
              <w:bottom w:val="single" w:sz="18" w:space="0" w:color="auto"/>
              <w:right w:val="single" w:sz="18" w:space="0" w:color="auto"/>
            </w:tcBorders>
            <w:vAlign w:val="center"/>
          </w:tcPr>
          <w:p w14:paraId="10F38104" w14:textId="77777777" w:rsidR="003B5F17" w:rsidRPr="0096300B" w:rsidRDefault="003E2308" w:rsidP="0083712A">
            <w:pPr>
              <w:pStyle w:val="TableNormal0"/>
              <w:spacing w:before="60" w:after="60" w:line="240" w:lineRule="auto"/>
              <w:rPr>
                <w:sz w:val="18"/>
                <w:szCs w:val="18"/>
              </w:rPr>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r>
      <w:tr w:rsidR="003B5F17" w:rsidRPr="0096300B" w14:paraId="765C0BB1" w14:textId="77777777" w:rsidTr="0000760A">
        <w:trPr>
          <w:trHeight w:hRule="exact" w:val="216"/>
        </w:trPr>
        <w:tc>
          <w:tcPr>
            <w:tcW w:w="6007" w:type="dxa"/>
            <w:gridSpan w:val="6"/>
            <w:tcBorders>
              <w:top w:val="single" w:sz="6" w:space="0" w:color="auto"/>
              <w:bottom w:val="single" w:sz="18" w:space="0" w:color="auto"/>
            </w:tcBorders>
            <w:vAlign w:val="center"/>
          </w:tcPr>
          <w:p w14:paraId="551E32FD" w14:textId="77777777" w:rsidR="003B5F17" w:rsidRPr="00C802D7" w:rsidRDefault="003B5F17" w:rsidP="008F79CC">
            <w:pPr>
              <w:pStyle w:val="TableDescriptor"/>
            </w:pPr>
          </w:p>
        </w:tc>
        <w:tc>
          <w:tcPr>
            <w:tcW w:w="4883" w:type="dxa"/>
            <w:gridSpan w:val="6"/>
            <w:tcBorders>
              <w:top w:val="single" w:sz="6" w:space="0" w:color="auto"/>
              <w:bottom w:val="single" w:sz="18" w:space="0" w:color="auto"/>
            </w:tcBorders>
            <w:vAlign w:val="center"/>
          </w:tcPr>
          <w:p w14:paraId="02970308" w14:textId="77777777" w:rsidR="003B5F17" w:rsidRPr="00C802D7" w:rsidRDefault="003B5F17" w:rsidP="008F79CC">
            <w:pPr>
              <w:pStyle w:val="TableDescriptor"/>
            </w:pPr>
          </w:p>
        </w:tc>
      </w:tr>
      <w:tr w:rsidR="003B5F17" w:rsidRPr="0096300B" w14:paraId="6D160D8A" w14:textId="77777777" w:rsidTr="00437FD7">
        <w:trPr>
          <w:trHeight w:hRule="exact" w:val="261"/>
        </w:trPr>
        <w:tc>
          <w:tcPr>
            <w:tcW w:w="6007" w:type="dxa"/>
            <w:gridSpan w:val="6"/>
            <w:tcBorders>
              <w:top w:val="single" w:sz="18" w:space="0" w:color="auto"/>
              <w:left w:val="single" w:sz="18" w:space="0" w:color="auto"/>
            </w:tcBorders>
            <w:vAlign w:val="center"/>
          </w:tcPr>
          <w:p w14:paraId="44397193" w14:textId="77777777" w:rsidR="003B5F17" w:rsidRPr="00C802D7" w:rsidRDefault="003B5F17" w:rsidP="0083712A">
            <w:pPr>
              <w:pStyle w:val="TableDescriptor"/>
              <w:spacing w:after="0"/>
              <w:rPr>
                <w:sz w:val="20"/>
                <w:szCs w:val="24"/>
              </w:rPr>
            </w:pPr>
            <w:r w:rsidRPr="00C802D7">
              <w:t xml:space="preserve">HCA PROGRAM </w:t>
            </w:r>
          </w:p>
        </w:tc>
        <w:tc>
          <w:tcPr>
            <w:tcW w:w="4883" w:type="dxa"/>
            <w:gridSpan w:val="6"/>
            <w:tcBorders>
              <w:top w:val="single" w:sz="18" w:space="0" w:color="auto"/>
              <w:left w:val="single" w:sz="6" w:space="0" w:color="auto"/>
              <w:right w:val="single" w:sz="18" w:space="0" w:color="auto"/>
            </w:tcBorders>
            <w:vAlign w:val="center"/>
          </w:tcPr>
          <w:p w14:paraId="6AC6F0F0" w14:textId="77777777" w:rsidR="003B5F17" w:rsidRPr="00C802D7" w:rsidRDefault="003B5F17" w:rsidP="0083712A">
            <w:pPr>
              <w:pStyle w:val="TableDescriptor"/>
              <w:spacing w:after="0"/>
              <w:rPr>
                <w:sz w:val="20"/>
                <w:szCs w:val="24"/>
              </w:rPr>
            </w:pPr>
            <w:r w:rsidRPr="00C802D7">
              <w:t>HCA DIVISION/SECTION</w:t>
            </w:r>
          </w:p>
        </w:tc>
      </w:tr>
      <w:tr w:rsidR="003B5F17" w:rsidRPr="0096300B" w14:paraId="5885BE41" w14:textId="77777777" w:rsidTr="00437FD7">
        <w:trPr>
          <w:trHeight w:val="405"/>
        </w:trPr>
        <w:tc>
          <w:tcPr>
            <w:tcW w:w="6007" w:type="dxa"/>
            <w:gridSpan w:val="6"/>
            <w:tcBorders>
              <w:left w:val="single" w:sz="18" w:space="0" w:color="auto"/>
              <w:bottom w:val="single" w:sz="6" w:space="0" w:color="auto"/>
            </w:tcBorders>
            <w:vAlign w:val="center"/>
          </w:tcPr>
          <w:p w14:paraId="021245C5" w14:textId="77777777" w:rsidR="003B5F17" w:rsidRPr="00C802D7" w:rsidRDefault="003E2308" w:rsidP="0083712A">
            <w:pPr>
              <w:pStyle w:val="TableNormal0"/>
              <w:spacing w:before="60" w:after="60" w:line="240" w:lineRule="auto"/>
              <w:rPr>
                <w:sz w:val="18"/>
                <w:szCs w:val="18"/>
              </w:rPr>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c>
          <w:tcPr>
            <w:tcW w:w="4883" w:type="dxa"/>
            <w:gridSpan w:val="6"/>
            <w:tcBorders>
              <w:left w:val="single" w:sz="6" w:space="0" w:color="auto"/>
              <w:bottom w:val="single" w:sz="6" w:space="0" w:color="auto"/>
              <w:right w:val="single" w:sz="18" w:space="0" w:color="auto"/>
            </w:tcBorders>
            <w:vAlign w:val="center"/>
          </w:tcPr>
          <w:p w14:paraId="120B59EE" w14:textId="77777777" w:rsidR="003B5F17" w:rsidRPr="00C802D7" w:rsidRDefault="003E2308" w:rsidP="0083712A">
            <w:pPr>
              <w:pStyle w:val="TableNormal0"/>
              <w:spacing w:before="60" w:after="60" w:line="240" w:lineRule="auto"/>
              <w:rPr>
                <w:sz w:val="18"/>
                <w:szCs w:val="18"/>
              </w:rPr>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r>
      <w:tr w:rsidR="003B5F17" w:rsidRPr="0096300B" w14:paraId="70D98556" w14:textId="77777777" w:rsidTr="0000760A">
        <w:trPr>
          <w:trHeight w:hRule="exact" w:val="216"/>
        </w:trPr>
        <w:tc>
          <w:tcPr>
            <w:tcW w:w="6007" w:type="dxa"/>
            <w:gridSpan w:val="6"/>
            <w:tcBorders>
              <w:top w:val="single" w:sz="6" w:space="0" w:color="auto"/>
              <w:left w:val="single" w:sz="18" w:space="0" w:color="auto"/>
            </w:tcBorders>
            <w:vAlign w:val="center"/>
          </w:tcPr>
          <w:p w14:paraId="1DE09656" w14:textId="77777777" w:rsidR="003B5F17" w:rsidRPr="00C802D7" w:rsidRDefault="003B5F17" w:rsidP="0083712A">
            <w:pPr>
              <w:pStyle w:val="TableDescriptor"/>
              <w:spacing w:after="0"/>
              <w:rPr>
                <w:sz w:val="20"/>
                <w:szCs w:val="24"/>
              </w:rPr>
            </w:pPr>
            <w:r w:rsidRPr="00C802D7">
              <w:t xml:space="preserve">HCA CONTACT NAME AND TITLE </w:t>
            </w:r>
          </w:p>
        </w:tc>
        <w:tc>
          <w:tcPr>
            <w:tcW w:w="4883" w:type="dxa"/>
            <w:gridSpan w:val="6"/>
            <w:tcBorders>
              <w:top w:val="single" w:sz="6" w:space="0" w:color="auto"/>
              <w:left w:val="single" w:sz="6" w:space="0" w:color="auto"/>
              <w:right w:val="single" w:sz="18" w:space="0" w:color="auto"/>
            </w:tcBorders>
            <w:vAlign w:val="center"/>
          </w:tcPr>
          <w:p w14:paraId="4BF42919" w14:textId="77777777" w:rsidR="003B5F17" w:rsidRPr="00C802D7" w:rsidRDefault="003B5F17" w:rsidP="0083712A">
            <w:pPr>
              <w:pStyle w:val="TableDescriptor"/>
              <w:spacing w:after="0"/>
              <w:rPr>
                <w:sz w:val="16"/>
                <w:szCs w:val="24"/>
              </w:rPr>
            </w:pPr>
            <w:r w:rsidRPr="00C802D7">
              <w:t>HCA CONTACT ADDRESS</w:t>
            </w:r>
          </w:p>
        </w:tc>
      </w:tr>
      <w:tr w:rsidR="003B5F17" w:rsidRPr="0096300B" w14:paraId="4B19780F" w14:textId="77777777" w:rsidTr="0000760A">
        <w:tc>
          <w:tcPr>
            <w:tcW w:w="6007" w:type="dxa"/>
            <w:gridSpan w:val="6"/>
            <w:tcBorders>
              <w:left w:val="single" w:sz="18" w:space="0" w:color="auto"/>
              <w:bottom w:val="single" w:sz="6" w:space="0" w:color="auto"/>
            </w:tcBorders>
            <w:vAlign w:val="center"/>
          </w:tcPr>
          <w:p w14:paraId="63DD2B9A" w14:textId="77777777" w:rsidR="003B5F17" w:rsidRPr="00C802D7" w:rsidRDefault="003E2308" w:rsidP="0083712A">
            <w:pPr>
              <w:pStyle w:val="TableNormal0"/>
              <w:spacing w:before="60" w:after="60" w:line="240" w:lineRule="auto"/>
              <w:rPr>
                <w:szCs w:val="24"/>
              </w:rPr>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r>
              <w:t xml:space="preserve">, </w:t>
            </w: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p w14:paraId="36DE9A6C" w14:textId="77777777" w:rsidR="003B5F17" w:rsidRPr="00C802D7" w:rsidRDefault="003B5F17" w:rsidP="0083712A">
            <w:pPr>
              <w:pStyle w:val="TableNormal0"/>
              <w:spacing w:before="60" w:after="60"/>
            </w:pPr>
          </w:p>
        </w:tc>
        <w:tc>
          <w:tcPr>
            <w:tcW w:w="4883" w:type="dxa"/>
            <w:gridSpan w:val="6"/>
            <w:tcBorders>
              <w:left w:val="single" w:sz="6" w:space="0" w:color="auto"/>
              <w:bottom w:val="single" w:sz="6" w:space="0" w:color="auto"/>
              <w:right w:val="single" w:sz="18" w:space="0" w:color="auto"/>
            </w:tcBorders>
            <w:vAlign w:val="center"/>
          </w:tcPr>
          <w:p w14:paraId="14D6F528" w14:textId="77777777" w:rsidR="000B3482" w:rsidRDefault="003B5F17" w:rsidP="0000760A">
            <w:pPr>
              <w:pStyle w:val="TableNormal0"/>
              <w:spacing w:before="60" w:after="0" w:line="240" w:lineRule="auto"/>
            </w:pPr>
            <w:r w:rsidRPr="00C802D7">
              <w:t>Health Care Authority</w:t>
            </w:r>
          </w:p>
          <w:p w14:paraId="1587C3CB" w14:textId="77777777" w:rsidR="003B5F17" w:rsidRDefault="003B5F17" w:rsidP="00437FD7">
            <w:pPr>
              <w:pStyle w:val="TableNormal0"/>
              <w:spacing w:after="0" w:line="240" w:lineRule="auto"/>
            </w:pPr>
            <w:r w:rsidRPr="00C802D7">
              <w:t>626 8th Avenue SE</w:t>
            </w:r>
          </w:p>
          <w:p w14:paraId="146F086F" w14:textId="40AFF91D" w:rsidR="000B3482" w:rsidRPr="00C802D7" w:rsidRDefault="000B3482" w:rsidP="00437FD7">
            <w:pPr>
              <w:pStyle w:val="TableNormal0"/>
              <w:spacing w:after="0" w:line="240" w:lineRule="auto"/>
            </w:pPr>
            <w:r>
              <w:t>P</w:t>
            </w:r>
            <w:r w:rsidR="00437FD7">
              <w:t>.</w:t>
            </w:r>
            <w:r>
              <w:t>O</w:t>
            </w:r>
            <w:r w:rsidR="00437FD7">
              <w:t>.</w:t>
            </w:r>
            <w:r>
              <w:t xml:space="preserve"> Box </w:t>
            </w:r>
            <w:r w:rsidR="00422D17">
              <w:t>42702</w:t>
            </w:r>
          </w:p>
          <w:p w14:paraId="02A33AF5" w14:textId="276EF169" w:rsidR="003B5F17" w:rsidRPr="00C802D7" w:rsidRDefault="003B5F17" w:rsidP="00437FD7">
            <w:pPr>
              <w:pStyle w:val="TableNormal0"/>
              <w:spacing w:after="60" w:line="240" w:lineRule="auto"/>
            </w:pPr>
            <w:r>
              <w:t>Olympia, WA 98504-</w:t>
            </w:r>
            <w:r w:rsidR="00422D17">
              <w:t>2702</w:t>
            </w:r>
          </w:p>
        </w:tc>
      </w:tr>
      <w:tr w:rsidR="003B5F17" w:rsidRPr="008D2E1D" w14:paraId="5529BE56" w14:textId="77777777" w:rsidTr="0000760A">
        <w:trPr>
          <w:trHeight w:hRule="exact" w:val="216"/>
        </w:trPr>
        <w:tc>
          <w:tcPr>
            <w:tcW w:w="6007" w:type="dxa"/>
            <w:gridSpan w:val="6"/>
            <w:tcBorders>
              <w:top w:val="single" w:sz="6" w:space="0" w:color="auto"/>
              <w:left w:val="single" w:sz="18" w:space="0" w:color="auto"/>
              <w:right w:val="single" w:sz="6" w:space="0" w:color="auto"/>
            </w:tcBorders>
            <w:vAlign w:val="center"/>
          </w:tcPr>
          <w:p w14:paraId="2B1FB3FD" w14:textId="77777777" w:rsidR="003B5F17" w:rsidRPr="008D2E1D" w:rsidRDefault="003B5F17" w:rsidP="0083712A">
            <w:pPr>
              <w:pStyle w:val="TableDescriptor"/>
              <w:spacing w:after="0"/>
            </w:pPr>
            <w:r w:rsidRPr="008D2E1D">
              <w:t xml:space="preserve">HCA CONTACT TELEPHONE </w:t>
            </w:r>
          </w:p>
        </w:tc>
        <w:tc>
          <w:tcPr>
            <w:tcW w:w="4883" w:type="dxa"/>
            <w:gridSpan w:val="6"/>
            <w:tcBorders>
              <w:top w:val="single" w:sz="6" w:space="0" w:color="auto"/>
              <w:left w:val="single" w:sz="6" w:space="0" w:color="auto"/>
              <w:right w:val="single" w:sz="18" w:space="0" w:color="auto"/>
            </w:tcBorders>
            <w:vAlign w:val="center"/>
          </w:tcPr>
          <w:p w14:paraId="7A48C7E6" w14:textId="77777777" w:rsidR="003B5F17" w:rsidRPr="008D2E1D" w:rsidRDefault="003B5F17" w:rsidP="0083712A">
            <w:pPr>
              <w:pStyle w:val="TableDescriptor"/>
              <w:spacing w:after="0"/>
            </w:pPr>
            <w:r w:rsidRPr="008D2E1D">
              <w:t>HCA CONTACT E-MAIL ADDRESS</w:t>
            </w:r>
          </w:p>
        </w:tc>
      </w:tr>
      <w:tr w:rsidR="003B5F17" w:rsidRPr="0096300B" w14:paraId="7B751D6C" w14:textId="77777777" w:rsidTr="0000760A">
        <w:trPr>
          <w:trHeight w:val="468"/>
        </w:trPr>
        <w:tc>
          <w:tcPr>
            <w:tcW w:w="6007" w:type="dxa"/>
            <w:gridSpan w:val="6"/>
            <w:tcBorders>
              <w:left w:val="single" w:sz="18" w:space="0" w:color="auto"/>
              <w:bottom w:val="single" w:sz="18" w:space="0" w:color="auto"/>
              <w:right w:val="single" w:sz="6" w:space="0" w:color="auto"/>
            </w:tcBorders>
            <w:vAlign w:val="center"/>
          </w:tcPr>
          <w:p w14:paraId="3D77C5C7" w14:textId="77777777" w:rsidR="003B5F17" w:rsidRPr="00C802D7" w:rsidRDefault="003B5F17" w:rsidP="0083712A">
            <w:pPr>
              <w:pStyle w:val="TableNormal0"/>
              <w:spacing w:before="60" w:after="60" w:line="240" w:lineRule="auto"/>
              <w:rPr>
                <w:sz w:val="16"/>
                <w:szCs w:val="24"/>
              </w:rPr>
            </w:pPr>
            <w:r w:rsidRPr="00C802D7">
              <w:t>360</w:t>
            </w:r>
            <w:r w:rsidR="00437FD7">
              <w:t>-</w:t>
            </w:r>
            <w:r w:rsidRPr="00C802D7">
              <w:t>725-</w:t>
            </w:r>
            <w:r w:rsidR="003E2308" w:rsidRPr="006E0A45">
              <w:fldChar w:fldCharType="begin">
                <w:ffData>
                  <w:name w:val="Text2"/>
                  <w:enabled/>
                  <w:calcOnExit w:val="0"/>
                  <w:textInput/>
                </w:ffData>
              </w:fldChar>
            </w:r>
            <w:r w:rsidR="003E2308" w:rsidRPr="006E0A45">
              <w:instrText xml:space="preserve"> FORMTEXT </w:instrText>
            </w:r>
            <w:r w:rsidR="003E2308" w:rsidRPr="006E0A45">
              <w:fldChar w:fldCharType="separate"/>
            </w:r>
            <w:r w:rsidR="003E2308" w:rsidRPr="006E0A45">
              <w:rPr>
                <w:noProof/>
              </w:rPr>
              <w:t> </w:t>
            </w:r>
            <w:r w:rsidR="003E2308" w:rsidRPr="006E0A45">
              <w:rPr>
                <w:noProof/>
              </w:rPr>
              <w:t> </w:t>
            </w:r>
            <w:r w:rsidR="003E2308" w:rsidRPr="006E0A45">
              <w:rPr>
                <w:noProof/>
              </w:rPr>
              <w:t> </w:t>
            </w:r>
            <w:r w:rsidR="003E2308" w:rsidRPr="006E0A45">
              <w:rPr>
                <w:noProof/>
              </w:rPr>
              <w:t> </w:t>
            </w:r>
            <w:r w:rsidR="003E2308" w:rsidRPr="006E0A45">
              <w:rPr>
                <w:noProof/>
              </w:rPr>
              <w:t> </w:t>
            </w:r>
            <w:r w:rsidR="003E2308" w:rsidRPr="006E0A45">
              <w:fldChar w:fldCharType="end"/>
            </w:r>
          </w:p>
        </w:tc>
        <w:tc>
          <w:tcPr>
            <w:tcW w:w="4883" w:type="dxa"/>
            <w:gridSpan w:val="6"/>
            <w:tcBorders>
              <w:left w:val="single" w:sz="6" w:space="0" w:color="auto"/>
              <w:bottom w:val="single" w:sz="18" w:space="0" w:color="auto"/>
              <w:right w:val="single" w:sz="18" w:space="0" w:color="auto"/>
            </w:tcBorders>
            <w:vAlign w:val="center"/>
          </w:tcPr>
          <w:p w14:paraId="36EB49A5" w14:textId="77777777" w:rsidR="003B5F17" w:rsidRPr="0096300B" w:rsidRDefault="003E2308" w:rsidP="0083712A">
            <w:pPr>
              <w:pStyle w:val="TableNormal0"/>
              <w:spacing w:before="60" w:after="60" w:line="240" w:lineRule="auto"/>
              <w:rPr>
                <w:sz w:val="16"/>
                <w:szCs w:val="24"/>
              </w:rPr>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r>
      <w:tr w:rsidR="003B5F17" w:rsidRPr="0096300B" w14:paraId="5FDA2ADB" w14:textId="77777777" w:rsidTr="0000760A">
        <w:trPr>
          <w:trHeight w:hRule="exact" w:val="216"/>
        </w:trPr>
        <w:tc>
          <w:tcPr>
            <w:tcW w:w="3577" w:type="dxa"/>
            <w:gridSpan w:val="2"/>
            <w:tcBorders>
              <w:top w:val="single" w:sz="18" w:space="0" w:color="auto"/>
              <w:bottom w:val="single" w:sz="18" w:space="0" w:color="auto"/>
            </w:tcBorders>
            <w:vAlign w:val="center"/>
          </w:tcPr>
          <w:p w14:paraId="56F6BA4F" w14:textId="77777777" w:rsidR="003B5F17" w:rsidRPr="00C802D7" w:rsidRDefault="003B5F17" w:rsidP="008F79CC"/>
        </w:tc>
        <w:tc>
          <w:tcPr>
            <w:tcW w:w="3600" w:type="dxa"/>
            <w:gridSpan w:val="5"/>
            <w:tcBorders>
              <w:top w:val="single" w:sz="18" w:space="0" w:color="auto"/>
              <w:bottom w:val="single" w:sz="18" w:space="0" w:color="auto"/>
            </w:tcBorders>
            <w:vAlign w:val="center"/>
          </w:tcPr>
          <w:p w14:paraId="52564F20" w14:textId="77777777" w:rsidR="003B5F17" w:rsidRPr="00C802D7" w:rsidRDefault="003B5F17" w:rsidP="008F79CC"/>
        </w:tc>
        <w:tc>
          <w:tcPr>
            <w:tcW w:w="3713" w:type="dxa"/>
            <w:gridSpan w:val="5"/>
            <w:tcBorders>
              <w:top w:val="single" w:sz="18" w:space="0" w:color="auto"/>
              <w:bottom w:val="single" w:sz="18" w:space="0" w:color="auto"/>
            </w:tcBorders>
            <w:vAlign w:val="center"/>
          </w:tcPr>
          <w:p w14:paraId="54266414" w14:textId="77777777" w:rsidR="003B5F17" w:rsidRPr="00C802D7" w:rsidRDefault="003B5F17" w:rsidP="008F79CC"/>
        </w:tc>
      </w:tr>
      <w:tr w:rsidR="003B5F17" w:rsidRPr="0096300B" w14:paraId="1B9FC1D3" w14:textId="77777777" w:rsidTr="0000760A">
        <w:trPr>
          <w:trHeight w:hRule="exact" w:val="306"/>
        </w:trPr>
        <w:tc>
          <w:tcPr>
            <w:tcW w:w="3577" w:type="dxa"/>
            <w:gridSpan w:val="2"/>
            <w:tcBorders>
              <w:top w:val="single" w:sz="18" w:space="0" w:color="auto"/>
              <w:left w:val="single" w:sz="18" w:space="0" w:color="auto"/>
              <w:right w:val="single" w:sz="6" w:space="0" w:color="auto"/>
            </w:tcBorders>
            <w:vAlign w:val="center"/>
          </w:tcPr>
          <w:p w14:paraId="4FAAFA5C" w14:textId="77777777" w:rsidR="003B5F17" w:rsidRPr="00C802D7" w:rsidRDefault="003B5F17" w:rsidP="0083712A">
            <w:pPr>
              <w:pStyle w:val="TableDescriptor"/>
              <w:spacing w:after="0"/>
              <w:rPr>
                <w:bCs/>
                <w:sz w:val="20"/>
                <w:szCs w:val="24"/>
              </w:rPr>
            </w:pPr>
            <w:r w:rsidRPr="00C802D7">
              <w:t>CONTRACT START DATE</w:t>
            </w:r>
          </w:p>
        </w:tc>
        <w:tc>
          <w:tcPr>
            <w:tcW w:w="3600" w:type="dxa"/>
            <w:gridSpan w:val="5"/>
            <w:tcBorders>
              <w:top w:val="single" w:sz="18" w:space="0" w:color="auto"/>
              <w:left w:val="single" w:sz="6" w:space="0" w:color="auto"/>
              <w:right w:val="single" w:sz="6" w:space="0" w:color="auto"/>
            </w:tcBorders>
            <w:vAlign w:val="center"/>
          </w:tcPr>
          <w:p w14:paraId="6D537D5A" w14:textId="77777777" w:rsidR="003B5F17" w:rsidRPr="00C802D7" w:rsidRDefault="003B5F17" w:rsidP="0083712A">
            <w:pPr>
              <w:pStyle w:val="TableDescriptor"/>
              <w:spacing w:after="0"/>
              <w:rPr>
                <w:sz w:val="20"/>
                <w:szCs w:val="24"/>
              </w:rPr>
            </w:pPr>
            <w:r w:rsidRPr="00C802D7">
              <w:t xml:space="preserve">CONTRACT END DATE </w:t>
            </w:r>
          </w:p>
        </w:tc>
        <w:tc>
          <w:tcPr>
            <w:tcW w:w="3713" w:type="dxa"/>
            <w:gridSpan w:val="5"/>
            <w:tcBorders>
              <w:top w:val="single" w:sz="18" w:space="0" w:color="auto"/>
              <w:left w:val="single" w:sz="6" w:space="0" w:color="auto"/>
              <w:right w:val="single" w:sz="18" w:space="0" w:color="auto"/>
            </w:tcBorders>
            <w:vAlign w:val="center"/>
          </w:tcPr>
          <w:p w14:paraId="36FCCF0C" w14:textId="77777777" w:rsidR="003B5F17" w:rsidRPr="00C802D7" w:rsidRDefault="003B5F17" w:rsidP="0083712A">
            <w:pPr>
              <w:pStyle w:val="TableDescriptor"/>
              <w:spacing w:after="0"/>
              <w:rPr>
                <w:bCs/>
                <w:sz w:val="20"/>
              </w:rPr>
            </w:pPr>
            <w:r w:rsidRPr="00C802D7">
              <w:t>TOTAL MAXIMUM CONTRACT AMOUNT</w:t>
            </w:r>
          </w:p>
        </w:tc>
      </w:tr>
      <w:tr w:rsidR="003B5F17" w:rsidRPr="0096300B" w14:paraId="7211AB35" w14:textId="77777777" w:rsidTr="00BE5FAE">
        <w:trPr>
          <w:trHeight w:hRule="exact" w:val="351"/>
        </w:trPr>
        <w:tc>
          <w:tcPr>
            <w:tcW w:w="3577" w:type="dxa"/>
            <w:gridSpan w:val="2"/>
            <w:tcBorders>
              <w:left w:val="single" w:sz="18" w:space="0" w:color="auto"/>
              <w:bottom w:val="single" w:sz="18" w:space="0" w:color="auto"/>
              <w:right w:val="single" w:sz="6" w:space="0" w:color="auto"/>
            </w:tcBorders>
            <w:vAlign w:val="center"/>
          </w:tcPr>
          <w:p w14:paraId="5ADB738C" w14:textId="59E0ECE3" w:rsidR="003B5F17" w:rsidRPr="00C802D7" w:rsidRDefault="00422D17" w:rsidP="0083712A">
            <w:pPr>
              <w:pStyle w:val="TableNormal0"/>
              <w:spacing w:before="60" w:after="60" w:line="240" w:lineRule="auto"/>
              <w:rPr>
                <w:b/>
                <w:sz w:val="18"/>
                <w:szCs w:val="18"/>
              </w:rPr>
            </w:pPr>
            <w:r>
              <w:t>July 1, 2026</w:t>
            </w:r>
          </w:p>
        </w:tc>
        <w:tc>
          <w:tcPr>
            <w:tcW w:w="3600" w:type="dxa"/>
            <w:gridSpan w:val="5"/>
            <w:tcBorders>
              <w:left w:val="single" w:sz="6" w:space="0" w:color="auto"/>
              <w:bottom w:val="single" w:sz="18" w:space="0" w:color="auto"/>
              <w:right w:val="single" w:sz="6" w:space="0" w:color="auto"/>
            </w:tcBorders>
            <w:vAlign w:val="center"/>
          </w:tcPr>
          <w:p w14:paraId="2FECAF08" w14:textId="577EDD6C" w:rsidR="003B5F17" w:rsidRPr="00C802D7" w:rsidRDefault="00422D17" w:rsidP="0083712A">
            <w:pPr>
              <w:pStyle w:val="TableNormal0"/>
              <w:spacing w:before="60" w:after="60" w:line="240" w:lineRule="auto"/>
              <w:rPr>
                <w:b/>
                <w:sz w:val="18"/>
                <w:szCs w:val="18"/>
              </w:rPr>
            </w:pPr>
            <w:r>
              <w:t>June 30, 2031</w:t>
            </w:r>
          </w:p>
        </w:tc>
        <w:tc>
          <w:tcPr>
            <w:tcW w:w="3713" w:type="dxa"/>
            <w:gridSpan w:val="5"/>
            <w:tcBorders>
              <w:left w:val="single" w:sz="6" w:space="0" w:color="auto"/>
              <w:bottom w:val="single" w:sz="18" w:space="0" w:color="auto"/>
              <w:right w:val="single" w:sz="18" w:space="0" w:color="auto"/>
            </w:tcBorders>
            <w:vAlign w:val="center"/>
          </w:tcPr>
          <w:p w14:paraId="26039256" w14:textId="36DB7FFA" w:rsidR="003B5F17" w:rsidRPr="00C802D7" w:rsidRDefault="00F34ADE" w:rsidP="0083712A">
            <w:pPr>
              <w:pStyle w:val="TableNormal0"/>
              <w:spacing w:before="60" w:after="60" w:line="240" w:lineRule="auto"/>
              <w:rPr>
                <w:b/>
                <w:sz w:val="18"/>
                <w:szCs w:val="18"/>
              </w:rPr>
            </w:pPr>
            <w:r>
              <w:t>NO MAX</w:t>
            </w:r>
          </w:p>
        </w:tc>
      </w:tr>
      <w:tr w:rsidR="003E2308" w:rsidRPr="0096300B" w14:paraId="07E5285C" w14:textId="77777777" w:rsidTr="0000760A">
        <w:trPr>
          <w:trHeight w:hRule="exact" w:val="216"/>
        </w:trPr>
        <w:tc>
          <w:tcPr>
            <w:tcW w:w="3577" w:type="dxa"/>
            <w:gridSpan w:val="2"/>
            <w:tcBorders>
              <w:top w:val="single" w:sz="18" w:space="0" w:color="auto"/>
              <w:left w:val="single" w:sz="18" w:space="0" w:color="auto"/>
            </w:tcBorders>
            <w:vAlign w:val="center"/>
          </w:tcPr>
          <w:p w14:paraId="2AE1F269" w14:textId="77777777" w:rsidR="003E2308" w:rsidRPr="003E2308" w:rsidRDefault="003E2308" w:rsidP="0083712A">
            <w:pPr>
              <w:pStyle w:val="TableDescriptor"/>
              <w:spacing w:after="0"/>
            </w:pPr>
            <w:r>
              <w:t>PURPOSE OF CONTRACT:</w:t>
            </w:r>
          </w:p>
        </w:tc>
        <w:tc>
          <w:tcPr>
            <w:tcW w:w="3600" w:type="dxa"/>
            <w:gridSpan w:val="5"/>
            <w:tcBorders>
              <w:top w:val="single" w:sz="18" w:space="0" w:color="auto"/>
            </w:tcBorders>
            <w:vAlign w:val="center"/>
          </w:tcPr>
          <w:p w14:paraId="391D7E30" w14:textId="77777777" w:rsidR="003E2308" w:rsidRPr="00C802D7" w:rsidRDefault="003E2308" w:rsidP="0083712A">
            <w:pPr>
              <w:pStyle w:val="TableDescriptor"/>
              <w:spacing w:after="0"/>
            </w:pPr>
          </w:p>
        </w:tc>
        <w:tc>
          <w:tcPr>
            <w:tcW w:w="3713" w:type="dxa"/>
            <w:gridSpan w:val="5"/>
            <w:tcBorders>
              <w:top w:val="single" w:sz="18" w:space="0" w:color="auto"/>
              <w:right w:val="single" w:sz="18" w:space="0" w:color="auto"/>
            </w:tcBorders>
            <w:vAlign w:val="center"/>
          </w:tcPr>
          <w:p w14:paraId="3B7EBB53" w14:textId="77777777" w:rsidR="003E2308" w:rsidRPr="00C802D7" w:rsidRDefault="003E2308" w:rsidP="0083712A">
            <w:pPr>
              <w:pStyle w:val="TableDescriptor"/>
              <w:spacing w:after="0"/>
            </w:pPr>
          </w:p>
        </w:tc>
      </w:tr>
      <w:tr w:rsidR="003B5F17" w:rsidRPr="0096300B" w14:paraId="1E53FE94" w14:textId="77777777" w:rsidTr="00BE5FAE">
        <w:trPr>
          <w:trHeight w:hRule="exact" w:val="1665"/>
        </w:trPr>
        <w:tc>
          <w:tcPr>
            <w:tcW w:w="10890" w:type="dxa"/>
            <w:gridSpan w:val="12"/>
            <w:tcBorders>
              <w:left w:val="single" w:sz="18" w:space="0" w:color="auto"/>
              <w:bottom w:val="single" w:sz="18" w:space="0" w:color="auto"/>
              <w:right w:val="single" w:sz="18" w:space="0" w:color="auto"/>
            </w:tcBorders>
            <w:vAlign w:val="center"/>
          </w:tcPr>
          <w:p w14:paraId="7D4A16A7" w14:textId="6E29C3D5" w:rsidR="00DB044D" w:rsidRPr="00DB044D" w:rsidRDefault="00F34ADE" w:rsidP="008A14E5">
            <w:pPr>
              <w:pStyle w:val="TableNormal0"/>
              <w:spacing w:before="60" w:after="60" w:line="240" w:lineRule="auto"/>
              <w:rPr>
                <w:i/>
                <w:iCs/>
              </w:rPr>
            </w:pPr>
            <w:r>
              <w:t>To provide as-needed Tribal Focused Health Care Consulting, Strategic Planning and Coordination Services in: Category</w:t>
            </w:r>
            <w:r w:rsidR="008A14E5">
              <w:t xml:space="preserve"> 1: Tribal Engagement Coordinating Entity; Category 2: Strategic Planning; Category 3: Partnerships and Coalitions; Category 4: Development, Evaluation and Assessment of Health Program Delivery for AI/AN Individuals; Category 5: Health Care Information Technology for Indian Health Care Providers; Category 6: AI/AN Delivery System Reform; Category 7: </w:t>
            </w:r>
            <w:r w:rsidR="00DB044D">
              <w:t xml:space="preserve">Native Owned Media Vendors and Native Artists; Category 8: Tribal Health Conferences and Gathering </w:t>
            </w:r>
            <w:r w:rsidR="00DB044D">
              <w:rPr>
                <w:i/>
                <w:iCs/>
              </w:rPr>
              <w:t>(Only categories as/if they are awarded will be listed)</w:t>
            </w:r>
          </w:p>
        </w:tc>
      </w:tr>
      <w:tr w:rsidR="008D7045" w:rsidRPr="0096300B" w14:paraId="7AC7A709" w14:textId="77777777" w:rsidTr="0000760A">
        <w:trPr>
          <w:trHeight w:hRule="exact" w:val="216"/>
        </w:trPr>
        <w:tc>
          <w:tcPr>
            <w:tcW w:w="3577" w:type="dxa"/>
            <w:gridSpan w:val="2"/>
            <w:tcBorders>
              <w:top w:val="single" w:sz="18" w:space="0" w:color="auto"/>
            </w:tcBorders>
            <w:vAlign w:val="center"/>
          </w:tcPr>
          <w:p w14:paraId="175A3BA0" w14:textId="77777777" w:rsidR="008D7045" w:rsidRPr="00C802D7" w:rsidRDefault="008D7045" w:rsidP="008F79CC"/>
        </w:tc>
        <w:tc>
          <w:tcPr>
            <w:tcW w:w="3600" w:type="dxa"/>
            <w:gridSpan w:val="5"/>
            <w:tcBorders>
              <w:top w:val="single" w:sz="18" w:space="0" w:color="auto"/>
            </w:tcBorders>
            <w:vAlign w:val="center"/>
          </w:tcPr>
          <w:p w14:paraId="7BAE2404" w14:textId="77777777" w:rsidR="008D7045" w:rsidRPr="00C802D7" w:rsidRDefault="008D7045" w:rsidP="008F79CC"/>
        </w:tc>
        <w:tc>
          <w:tcPr>
            <w:tcW w:w="3713" w:type="dxa"/>
            <w:gridSpan w:val="5"/>
            <w:tcBorders>
              <w:top w:val="single" w:sz="18" w:space="0" w:color="auto"/>
            </w:tcBorders>
            <w:vAlign w:val="center"/>
          </w:tcPr>
          <w:p w14:paraId="62A8A4D0" w14:textId="77777777" w:rsidR="008D7045" w:rsidRPr="00C802D7" w:rsidRDefault="008D7045" w:rsidP="008F79CC"/>
        </w:tc>
      </w:tr>
      <w:tr w:rsidR="003B5F17" w:rsidRPr="0096300B" w14:paraId="75B551D8" w14:textId="77777777" w:rsidTr="0083712A">
        <w:tc>
          <w:tcPr>
            <w:tcW w:w="10890" w:type="dxa"/>
            <w:gridSpan w:val="12"/>
            <w:tcBorders>
              <w:bottom w:val="single" w:sz="12" w:space="0" w:color="auto"/>
            </w:tcBorders>
            <w:vAlign w:val="center"/>
          </w:tcPr>
          <w:p w14:paraId="585FFE8D" w14:textId="77777777" w:rsidR="003B5F17" w:rsidRPr="0038582C" w:rsidRDefault="003B5F17" w:rsidP="00437FD7">
            <w:pPr>
              <w:spacing w:after="120"/>
            </w:pPr>
            <w:r w:rsidRPr="0038582C">
              <w:t xml:space="preserve">The parties signing below warrant that they have read and understand this </w:t>
            </w:r>
            <w:r w:rsidR="00AA55CB" w:rsidRPr="0038582C">
              <w:t>Contract and</w:t>
            </w:r>
            <w:r w:rsidRPr="0038582C">
              <w:t xml:space="preserve"> have autho</w:t>
            </w:r>
            <w:r>
              <w:t xml:space="preserve">rity to execute this Contract. </w:t>
            </w:r>
            <w:r w:rsidRPr="0038582C">
              <w:t xml:space="preserve">This Contract </w:t>
            </w:r>
            <w:r>
              <w:t>will</w:t>
            </w:r>
            <w:r w:rsidR="00C03D75">
              <w:t xml:space="preserve"> only</w:t>
            </w:r>
            <w:r w:rsidRPr="0038582C">
              <w:t xml:space="preserve"> be binding </w:t>
            </w:r>
            <w:r w:rsidR="008222BD">
              <w:t>upon signature by both parties</w:t>
            </w:r>
            <w:r w:rsidRPr="0038582C">
              <w:t>.</w:t>
            </w:r>
            <w:r w:rsidR="00C03D75">
              <w:t xml:space="preserve"> </w:t>
            </w:r>
            <w:r w:rsidR="00C03D75" w:rsidRPr="00C03D75">
              <w:t xml:space="preserve">The parties may execute this contract </w:t>
            </w:r>
            <w:proofErr w:type="gramStart"/>
            <w:r w:rsidR="00C03D75" w:rsidRPr="00C03D75">
              <w:t>in</w:t>
            </w:r>
            <w:proofErr w:type="gramEnd"/>
            <w:r w:rsidR="00C03D75" w:rsidRPr="00C03D75">
              <w:t xml:space="preserve"> multiple counterparts, each of which is deemed </w:t>
            </w:r>
            <w:proofErr w:type="gramStart"/>
            <w:r w:rsidR="00C03D75" w:rsidRPr="00C03D75">
              <w:t>an original</w:t>
            </w:r>
            <w:proofErr w:type="gramEnd"/>
            <w:r w:rsidR="00C03D75" w:rsidRPr="00C03D75">
              <w:t xml:space="preserve"> and all of which constitute only one agreement.  E-mail transmission of a signed copy of this contract shall be the same as delivery of an original.</w:t>
            </w:r>
          </w:p>
        </w:tc>
      </w:tr>
      <w:tr w:rsidR="003B5F17" w:rsidRPr="0096300B" w14:paraId="79C52332" w14:textId="77777777" w:rsidTr="0083712A">
        <w:trPr>
          <w:trHeight w:hRule="exact" w:val="210"/>
        </w:trPr>
        <w:tc>
          <w:tcPr>
            <w:tcW w:w="4756" w:type="dxa"/>
            <w:gridSpan w:val="4"/>
            <w:tcBorders>
              <w:top w:val="single" w:sz="12" w:space="0" w:color="auto"/>
              <w:left w:val="single" w:sz="12" w:space="0" w:color="auto"/>
              <w:right w:val="single" w:sz="12" w:space="0" w:color="auto"/>
            </w:tcBorders>
            <w:vAlign w:val="center"/>
          </w:tcPr>
          <w:p w14:paraId="4811B784" w14:textId="77777777" w:rsidR="003B5F17" w:rsidRPr="0096300B" w:rsidRDefault="003B5F17" w:rsidP="0083712A">
            <w:pPr>
              <w:pStyle w:val="TableDescriptor"/>
              <w:spacing w:after="0"/>
              <w:rPr>
                <w:b/>
                <w:bCs/>
                <w:sz w:val="32"/>
              </w:rPr>
            </w:pPr>
            <w:r w:rsidRPr="0096300B">
              <w:t>CONTRACTOR SIGNATURE</w:t>
            </w:r>
          </w:p>
        </w:tc>
        <w:tc>
          <w:tcPr>
            <w:tcW w:w="4640" w:type="dxa"/>
            <w:gridSpan w:val="7"/>
            <w:tcBorders>
              <w:top w:val="single" w:sz="12" w:space="0" w:color="auto"/>
              <w:left w:val="single" w:sz="12" w:space="0" w:color="auto"/>
              <w:right w:val="single" w:sz="12" w:space="0" w:color="auto"/>
            </w:tcBorders>
            <w:vAlign w:val="center"/>
          </w:tcPr>
          <w:p w14:paraId="6ABA1A18" w14:textId="77777777" w:rsidR="003B5F17" w:rsidRPr="0096300B" w:rsidRDefault="003B5F17" w:rsidP="0083712A">
            <w:pPr>
              <w:pStyle w:val="TableDescriptor"/>
              <w:spacing w:after="0"/>
              <w:rPr>
                <w:sz w:val="20"/>
              </w:rPr>
            </w:pPr>
            <w:r w:rsidRPr="0096300B">
              <w:t>PRINTED NAME AND TITLE</w:t>
            </w:r>
          </w:p>
        </w:tc>
        <w:tc>
          <w:tcPr>
            <w:tcW w:w="1494" w:type="dxa"/>
            <w:tcBorders>
              <w:top w:val="single" w:sz="12" w:space="0" w:color="auto"/>
              <w:left w:val="single" w:sz="12" w:space="0" w:color="auto"/>
              <w:right w:val="single" w:sz="12" w:space="0" w:color="auto"/>
            </w:tcBorders>
            <w:vAlign w:val="center"/>
          </w:tcPr>
          <w:p w14:paraId="0087EE14" w14:textId="77777777" w:rsidR="003B5F17" w:rsidRPr="0096300B" w:rsidRDefault="003B5F17" w:rsidP="0083712A">
            <w:pPr>
              <w:pStyle w:val="TableDescriptor"/>
              <w:spacing w:after="0"/>
            </w:pPr>
            <w:r w:rsidRPr="0096300B">
              <w:t>DATE SIGNED</w:t>
            </w:r>
          </w:p>
        </w:tc>
      </w:tr>
      <w:tr w:rsidR="003B5F17" w:rsidRPr="0096300B" w14:paraId="104C75AD" w14:textId="77777777" w:rsidTr="0083712A">
        <w:trPr>
          <w:trHeight w:val="693"/>
        </w:trPr>
        <w:tc>
          <w:tcPr>
            <w:tcW w:w="4756" w:type="dxa"/>
            <w:gridSpan w:val="4"/>
            <w:tcBorders>
              <w:left w:val="single" w:sz="12" w:space="0" w:color="auto"/>
              <w:bottom w:val="single" w:sz="12" w:space="0" w:color="auto"/>
              <w:right w:val="single" w:sz="12" w:space="0" w:color="auto"/>
            </w:tcBorders>
            <w:vAlign w:val="center"/>
          </w:tcPr>
          <w:p w14:paraId="1AE41C45" w14:textId="77777777" w:rsidR="003B5F17" w:rsidRPr="0096300B" w:rsidRDefault="003B5F17" w:rsidP="0083712A">
            <w:pPr>
              <w:pStyle w:val="TableNormal0"/>
              <w:spacing w:before="60" w:after="60"/>
            </w:pPr>
          </w:p>
        </w:tc>
        <w:tc>
          <w:tcPr>
            <w:tcW w:w="4640" w:type="dxa"/>
            <w:gridSpan w:val="7"/>
            <w:tcBorders>
              <w:left w:val="single" w:sz="12" w:space="0" w:color="auto"/>
              <w:bottom w:val="single" w:sz="12" w:space="0" w:color="auto"/>
              <w:right w:val="single" w:sz="12" w:space="0" w:color="auto"/>
            </w:tcBorders>
            <w:vAlign w:val="center"/>
          </w:tcPr>
          <w:p w14:paraId="3C1D3FAF" w14:textId="77777777" w:rsidR="003B5F17" w:rsidRPr="0096300B" w:rsidRDefault="003E2308" w:rsidP="0083712A">
            <w:pPr>
              <w:pStyle w:val="TableNormal0"/>
              <w:spacing w:before="60" w:after="60" w:line="240" w:lineRule="auto"/>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c>
          <w:tcPr>
            <w:tcW w:w="1494" w:type="dxa"/>
            <w:tcBorders>
              <w:left w:val="single" w:sz="12" w:space="0" w:color="auto"/>
              <w:bottom w:val="single" w:sz="12" w:space="0" w:color="auto"/>
              <w:right w:val="single" w:sz="12" w:space="0" w:color="auto"/>
            </w:tcBorders>
            <w:vAlign w:val="center"/>
          </w:tcPr>
          <w:p w14:paraId="4920F464" w14:textId="77777777" w:rsidR="003B5F17" w:rsidRPr="0096300B" w:rsidRDefault="003B5F17" w:rsidP="0083712A">
            <w:pPr>
              <w:pStyle w:val="TableNormal0"/>
              <w:spacing w:before="60" w:after="60" w:line="240" w:lineRule="auto"/>
            </w:pPr>
          </w:p>
        </w:tc>
      </w:tr>
      <w:tr w:rsidR="003B5F17" w:rsidRPr="0096300B" w14:paraId="0918DEAB" w14:textId="77777777" w:rsidTr="0083712A">
        <w:trPr>
          <w:trHeight w:hRule="exact" w:val="201"/>
        </w:trPr>
        <w:tc>
          <w:tcPr>
            <w:tcW w:w="4756" w:type="dxa"/>
            <w:gridSpan w:val="4"/>
            <w:tcBorders>
              <w:top w:val="single" w:sz="12" w:space="0" w:color="auto"/>
              <w:left w:val="single" w:sz="12" w:space="0" w:color="auto"/>
              <w:right w:val="single" w:sz="12" w:space="0" w:color="auto"/>
            </w:tcBorders>
            <w:vAlign w:val="center"/>
          </w:tcPr>
          <w:p w14:paraId="604B1D0D" w14:textId="77777777" w:rsidR="003B5F17" w:rsidRPr="0096300B" w:rsidRDefault="003B5F17" w:rsidP="0083712A">
            <w:pPr>
              <w:pStyle w:val="TableDescriptor"/>
              <w:spacing w:after="0"/>
            </w:pPr>
            <w:r w:rsidRPr="0096300B">
              <w:t>HCA SIGNATURE</w:t>
            </w:r>
          </w:p>
        </w:tc>
        <w:tc>
          <w:tcPr>
            <w:tcW w:w="4640" w:type="dxa"/>
            <w:gridSpan w:val="7"/>
            <w:tcBorders>
              <w:top w:val="single" w:sz="12" w:space="0" w:color="auto"/>
              <w:left w:val="single" w:sz="12" w:space="0" w:color="auto"/>
              <w:right w:val="single" w:sz="12" w:space="0" w:color="auto"/>
            </w:tcBorders>
            <w:vAlign w:val="center"/>
          </w:tcPr>
          <w:p w14:paraId="3CA66632" w14:textId="77777777" w:rsidR="003B5F17" w:rsidRPr="0096300B" w:rsidRDefault="003B5F17" w:rsidP="0083712A">
            <w:pPr>
              <w:pStyle w:val="TableDescriptor"/>
              <w:spacing w:after="0"/>
              <w:rPr>
                <w:sz w:val="20"/>
              </w:rPr>
            </w:pPr>
            <w:r w:rsidRPr="0096300B">
              <w:t>PRINTED NAME AND TITLE</w:t>
            </w:r>
          </w:p>
        </w:tc>
        <w:tc>
          <w:tcPr>
            <w:tcW w:w="1494" w:type="dxa"/>
            <w:tcBorders>
              <w:top w:val="single" w:sz="12" w:space="0" w:color="auto"/>
              <w:left w:val="single" w:sz="12" w:space="0" w:color="auto"/>
              <w:right w:val="single" w:sz="12" w:space="0" w:color="auto"/>
            </w:tcBorders>
            <w:vAlign w:val="center"/>
          </w:tcPr>
          <w:p w14:paraId="56AB6A46" w14:textId="77777777" w:rsidR="003B5F17" w:rsidRPr="0096300B" w:rsidRDefault="003B5F17" w:rsidP="0083712A">
            <w:pPr>
              <w:pStyle w:val="TableDescriptor"/>
              <w:spacing w:after="0"/>
            </w:pPr>
            <w:r w:rsidRPr="0096300B">
              <w:t>DATE SIGNED</w:t>
            </w:r>
          </w:p>
        </w:tc>
      </w:tr>
      <w:tr w:rsidR="008D7045" w:rsidRPr="0096300B" w14:paraId="2D650599" w14:textId="77777777" w:rsidTr="0083712A">
        <w:trPr>
          <w:trHeight w:val="693"/>
        </w:trPr>
        <w:tc>
          <w:tcPr>
            <w:tcW w:w="4756" w:type="dxa"/>
            <w:gridSpan w:val="4"/>
            <w:tcBorders>
              <w:left w:val="single" w:sz="12" w:space="0" w:color="auto"/>
              <w:bottom w:val="single" w:sz="12" w:space="0" w:color="auto"/>
              <w:right w:val="single" w:sz="12" w:space="0" w:color="auto"/>
            </w:tcBorders>
            <w:vAlign w:val="center"/>
          </w:tcPr>
          <w:p w14:paraId="1A22F46E" w14:textId="77777777" w:rsidR="008D7045" w:rsidRPr="0096300B" w:rsidRDefault="008D7045" w:rsidP="0083712A">
            <w:pPr>
              <w:pStyle w:val="TableNormal0"/>
              <w:spacing w:before="60" w:after="60"/>
            </w:pPr>
          </w:p>
        </w:tc>
        <w:tc>
          <w:tcPr>
            <w:tcW w:w="4640" w:type="dxa"/>
            <w:gridSpan w:val="7"/>
            <w:tcBorders>
              <w:left w:val="single" w:sz="12" w:space="0" w:color="auto"/>
              <w:bottom w:val="single" w:sz="12" w:space="0" w:color="auto"/>
              <w:right w:val="single" w:sz="12" w:space="0" w:color="auto"/>
            </w:tcBorders>
            <w:vAlign w:val="center"/>
          </w:tcPr>
          <w:p w14:paraId="4A07DD2D" w14:textId="77777777" w:rsidR="008D7045" w:rsidRPr="0096300B" w:rsidRDefault="008D7045" w:rsidP="0083712A">
            <w:pPr>
              <w:pStyle w:val="TableNormal0"/>
              <w:spacing w:before="60" w:after="60" w:line="240" w:lineRule="auto"/>
            </w:pPr>
            <w:r w:rsidRPr="006E0A45">
              <w:fldChar w:fldCharType="begin">
                <w:ffData>
                  <w:name w:val="Text2"/>
                  <w:enabled/>
                  <w:calcOnExit w:val="0"/>
                  <w:textInput/>
                </w:ffData>
              </w:fldChar>
            </w:r>
            <w:r w:rsidRPr="006E0A45">
              <w:instrText xml:space="preserve"> FORMTEXT </w:instrText>
            </w:r>
            <w:r w:rsidRPr="006E0A45">
              <w:fldChar w:fldCharType="separate"/>
            </w:r>
            <w:r w:rsidRPr="006E0A45">
              <w:rPr>
                <w:noProof/>
              </w:rPr>
              <w:t> </w:t>
            </w:r>
            <w:r w:rsidRPr="006E0A45">
              <w:rPr>
                <w:noProof/>
              </w:rPr>
              <w:t> </w:t>
            </w:r>
            <w:r w:rsidRPr="006E0A45">
              <w:rPr>
                <w:noProof/>
              </w:rPr>
              <w:t> </w:t>
            </w:r>
            <w:r w:rsidRPr="006E0A45">
              <w:rPr>
                <w:noProof/>
              </w:rPr>
              <w:t> </w:t>
            </w:r>
            <w:r w:rsidRPr="006E0A45">
              <w:rPr>
                <w:noProof/>
              </w:rPr>
              <w:t> </w:t>
            </w:r>
            <w:r w:rsidRPr="006E0A45">
              <w:fldChar w:fldCharType="end"/>
            </w:r>
          </w:p>
        </w:tc>
        <w:tc>
          <w:tcPr>
            <w:tcW w:w="1494" w:type="dxa"/>
            <w:tcBorders>
              <w:left w:val="single" w:sz="12" w:space="0" w:color="auto"/>
              <w:bottom w:val="single" w:sz="12" w:space="0" w:color="auto"/>
              <w:right w:val="single" w:sz="12" w:space="0" w:color="auto"/>
            </w:tcBorders>
            <w:vAlign w:val="center"/>
          </w:tcPr>
          <w:p w14:paraId="2ABCF08C" w14:textId="77777777" w:rsidR="008D7045" w:rsidRPr="0096300B" w:rsidRDefault="008D7045" w:rsidP="0083712A">
            <w:pPr>
              <w:pStyle w:val="TableNormal0"/>
              <w:spacing w:before="60" w:after="60" w:line="240" w:lineRule="auto"/>
            </w:pPr>
          </w:p>
        </w:tc>
      </w:tr>
    </w:tbl>
    <w:p w14:paraId="17949726" w14:textId="77777777" w:rsidR="003B5F17" w:rsidRDefault="003B5F17" w:rsidP="008F79CC"/>
    <w:p w14:paraId="3A775B1B" w14:textId="77777777" w:rsidR="00E53238" w:rsidRDefault="00E53238" w:rsidP="008F79CC">
      <w:pPr>
        <w:sectPr w:rsidR="00E53238" w:rsidSect="00E9382C">
          <w:footerReference w:type="first" r:id="rId12"/>
          <w:pgSz w:w="12240" w:h="15840" w:code="1"/>
          <w:pgMar w:top="1008" w:right="1152" w:bottom="1008" w:left="1152" w:header="432" w:footer="432" w:gutter="0"/>
          <w:cols w:space="720"/>
          <w:titlePg/>
          <w:docGrid w:linePitch="360"/>
        </w:sectPr>
      </w:pPr>
    </w:p>
    <w:p w14:paraId="0FEEED88" w14:textId="77777777" w:rsidR="006E16C9" w:rsidRDefault="006E16C9" w:rsidP="008F79CC">
      <w:pPr>
        <w:pStyle w:val="Title"/>
      </w:pPr>
      <w:r w:rsidRPr="00AE592F">
        <w:lastRenderedPageBreak/>
        <w:t>TABLE OF CONTENTS</w:t>
      </w:r>
    </w:p>
    <w:p w14:paraId="2591F15A" w14:textId="24CD1208" w:rsidR="00A75FA3" w:rsidRDefault="004247D4">
      <w:pPr>
        <w:pStyle w:val="TOC1"/>
        <w:rPr>
          <w:rFonts w:asciiTheme="minorHAnsi" w:eastAsiaTheme="minorEastAsia" w:hAnsiTheme="minorHAnsi" w:cstheme="minorBidi"/>
          <w:b w:val="0"/>
          <w:kern w:val="2"/>
          <w:sz w:val="24"/>
          <w:szCs w:val="24"/>
          <w14:ligatures w14:val="standardContextual"/>
        </w:rPr>
      </w:pPr>
      <w:r>
        <w:fldChar w:fldCharType="begin"/>
      </w:r>
      <w:r>
        <w:instrText xml:space="preserve"> TOC \o "2-2" \h \z \t "Heading 1,1" </w:instrText>
      </w:r>
      <w:r>
        <w:fldChar w:fldCharType="separate"/>
      </w:r>
      <w:hyperlink w:anchor="_Toc232485156" w:history="1">
        <w:r w:rsidR="00A75FA3" w:rsidRPr="000B16FF">
          <w:rPr>
            <w:rStyle w:val="Hyperlink"/>
          </w:rPr>
          <w:t>1.</w:t>
        </w:r>
        <w:r w:rsidR="00A75FA3">
          <w:rPr>
            <w:rFonts w:asciiTheme="minorHAnsi" w:eastAsiaTheme="minorEastAsia" w:hAnsiTheme="minorHAnsi" w:cstheme="minorBidi"/>
            <w:b w:val="0"/>
            <w:kern w:val="2"/>
            <w:sz w:val="24"/>
            <w:szCs w:val="24"/>
            <w14:ligatures w14:val="standardContextual"/>
          </w:rPr>
          <w:tab/>
        </w:r>
        <w:r w:rsidR="00A75FA3" w:rsidRPr="000B16FF">
          <w:rPr>
            <w:rStyle w:val="Hyperlink"/>
          </w:rPr>
          <w:t>Statement of Work (SOW)</w:t>
        </w:r>
        <w:r w:rsidR="00A75FA3">
          <w:rPr>
            <w:webHidden/>
          </w:rPr>
          <w:tab/>
        </w:r>
        <w:r w:rsidR="00A75FA3">
          <w:rPr>
            <w:webHidden/>
          </w:rPr>
          <w:fldChar w:fldCharType="begin"/>
        </w:r>
        <w:r w:rsidR="00A75FA3">
          <w:rPr>
            <w:webHidden/>
          </w:rPr>
          <w:instrText xml:space="preserve"> PAGEREF _Toc232485156 \h </w:instrText>
        </w:r>
        <w:r w:rsidR="00A75FA3">
          <w:rPr>
            <w:webHidden/>
          </w:rPr>
        </w:r>
        <w:r w:rsidR="00A75FA3">
          <w:rPr>
            <w:webHidden/>
          </w:rPr>
          <w:fldChar w:fldCharType="separate"/>
        </w:r>
        <w:r w:rsidR="00A75FA3">
          <w:rPr>
            <w:webHidden/>
          </w:rPr>
          <w:t>5</w:t>
        </w:r>
        <w:r w:rsidR="00A75FA3">
          <w:rPr>
            <w:webHidden/>
          </w:rPr>
          <w:fldChar w:fldCharType="end"/>
        </w:r>
      </w:hyperlink>
    </w:p>
    <w:p w14:paraId="0B1EF6F4" w14:textId="7B0B1697" w:rsidR="00A75FA3" w:rsidRDefault="00A75FA3">
      <w:pPr>
        <w:pStyle w:val="TOC1"/>
        <w:rPr>
          <w:rFonts w:asciiTheme="minorHAnsi" w:eastAsiaTheme="minorEastAsia" w:hAnsiTheme="minorHAnsi" w:cstheme="minorBidi"/>
          <w:b w:val="0"/>
          <w:kern w:val="2"/>
          <w:sz w:val="24"/>
          <w:szCs w:val="24"/>
          <w14:ligatures w14:val="standardContextual"/>
        </w:rPr>
      </w:pPr>
      <w:hyperlink w:anchor="_Toc232485159" w:history="1">
        <w:r w:rsidRPr="000B16FF">
          <w:rPr>
            <w:rStyle w:val="Hyperlink"/>
          </w:rPr>
          <w:t>2.</w:t>
        </w:r>
        <w:r>
          <w:rPr>
            <w:rFonts w:asciiTheme="minorHAnsi" w:eastAsiaTheme="minorEastAsia" w:hAnsiTheme="minorHAnsi" w:cstheme="minorBidi"/>
            <w:b w:val="0"/>
            <w:kern w:val="2"/>
            <w:sz w:val="24"/>
            <w:szCs w:val="24"/>
            <w14:ligatures w14:val="standardContextual"/>
          </w:rPr>
          <w:tab/>
        </w:r>
        <w:r w:rsidRPr="000B16FF">
          <w:rPr>
            <w:rStyle w:val="Hyperlink"/>
          </w:rPr>
          <w:t>Definitions</w:t>
        </w:r>
        <w:r>
          <w:rPr>
            <w:webHidden/>
          </w:rPr>
          <w:tab/>
        </w:r>
        <w:r>
          <w:rPr>
            <w:webHidden/>
          </w:rPr>
          <w:fldChar w:fldCharType="begin"/>
        </w:r>
        <w:r>
          <w:rPr>
            <w:webHidden/>
          </w:rPr>
          <w:instrText xml:space="preserve"> PAGEREF _Toc232485159 \h </w:instrText>
        </w:r>
        <w:r>
          <w:rPr>
            <w:webHidden/>
          </w:rPr>
        </w:r>
        <w:r>
          <w:rPr>
            <w:webHidden/>
          </w:rPr>
          <w:fldChar w:fldCharType="separate"/>
        </w:r>
        <w:r>
          <w:rPr>
            <w:webHidden/>
          </w:rPr>
          <w:t>5</w:t>
        </w:r>
        <w:r>
          <w:rPr>
            <w:webHidden/>
          </w:rPr>
          <w:fldChar w:fldCharType="end"/>
        </w:r>
      </w:hyperlink>
    </w:p>
    <w:p w14:paraId="3DF49F0B" w14:textId="769C4B66" w:rsidR="00A75FA3" w:rsidRDefault="00A75FA3">
      <w:pPr>
        <w:pStyle w:val="TOC1"/>
        <w:rPr>
          <w:rFonts w:asciiTheme="minorHAnsi" w:eastAsiaTheme="minorEastAsia" w:hAnsiTheme="minorHAnsi" w:cstheme="minorBidi"/>
          <w:b w:val="0"/>
          <w:kern w:val="2"/>
          <w:sz w:val="24"/>
          <w:szCs w:val="24"/>
          <w14:ligatures w14:val="standardContextual"/>
        </w:rPr>
      </w:pPr>
      <w:hyperlink w:anchor="_Toc232485160" w:history="1">
        <w:r w:rsidRPr="000B16FF">
          <w:rPr>
            <w:rStyle w:val="Hyperlink"/>
          </w:rPr>
          <w:t>3.</w:t>
        </w:r>
        <w:r>
          <w:rPr>
            <w:rFonts w:asciiTheme="minorHAnsi" w:eastAsiaTheme="minorEastAsia" w:hAnsiTheme="minorHAnsi" w:cstheme="minorBidi"/>
            <w:b w:val="0"/>
            <w:kern w:val="2"/>
            <w:sz w:val="24"/>
            <w:szCs w:val="24"/>
            <w14:ligatures w14:val="standardContextual"/>
          </w:rPr>
          <w:tab/>
        </w:r>
        <w:r w:rsidRPr="000B16FF">
          <w:rPr>
            <w:rStyle w:val="Hyperlink"/>
          </w:rPr>
          <w:t>Special Terms and Conditions</w:t>
        </w:r>
        <w:r>
          <w:rPr>
            <w:webHidden/>
          </w:rPr>
          <w:tab/>
        </w:r>
        <w:r>
          <w:rPr>
            <w:webHidden/>
          </w:rPr>
          <w:fldChar w:fldCharType="begin"/>
        </w:r>
        <w:r>
          <w:rPr>
            <w:webHidden/>
          </w:rPr>
          <w:instrText xml:space="preserve"> PAGEREF _Toc232485160 \h </w:instrText>
        </w:r>
        <w:r>
          <w:rPr>
            <w:webHidden/>
          </w:rPr>
        </w:r>
        <w:r>
          <w:rPr>
            <w:webHidden/>
          </w:rPr>
          <w:fldChar w:fldCharType="separate"/>
        </w:r>
        <w:r>
          <w:rPr>
            <w:webHidden/>
          </w:rPr>
          <w:t>9</w:t>
        </w:r>
        <w:r>
          <w:rPr>
            <w:webHidden/>
          </w:rPr>
          <w:fldChar w:fldCharType="end"/>
        </w:r>
      </w:hyperlink>
    </w:p>
    <w:p w14:paraId="6C864FDF" w14:textId="1F85A685" w:rsidR="00A75FA3" w:rsidRDefault="00A75FA3">
      <w:pPr>
        <w:pStyle w:val="TOC2"/>
        <w:rPr>
          <w:rFonts w:asciiTheme="minorHAnsi" w:eastAsiaTheme="minorEastAsia" w:hAnsiTheme="minorHAnsi" w:cstheme="minorBidi"/>
          <w:kern w:val="2"/>
          <w:sz w:val="24"/>
          <w:szCs w:val="24"/>
          <w14:ligatures w14:val="standardContextual"/>
        </w:rPr>
      </w:pPr>
      <w:hyperlink w:anchor="_Toc232485161" w:history="1">
        <w:r w:rsidRPr="000B16FF">
          <w:rPr>
            <w:rStyle w:val="Hyperlink"/>
          </w:rPr>
          <w:t>3.1</w:t>
        </w:r>
        <w:r>
          <w:rPr>
            <w:rFonts w:asciiTheme="minorHAnsi" w:eastAsiaTheme="minorEastAsia" w:hAnsiTheme="minorHAnsi" w:cstheme="minorBidi"/>
            <w:kern w:val="2"/>
            <w:sz w:val="24"/>
            <w:szCs w:val="24"/>
            <w14:ligatures w14:val="standardContextual"/>
          </w:rPr>
          <w:tab/>
        </w:r>
        <w:r w:rsidRPr="000B16FF">
          <w:rPr>
            <w:rStyle w:val="Hyperlink"/>
          </w:rPr>
          <w:t>Performance Expectations</w:t>
        </w:r>
        <w:r>
          <w:rPr>
            <w:webHidden/>
          </w:rPr>
          <w:tab/>
        </w:r>
        <w:r>
          <w:rPr>
            <w:webHidden/>
          </w:rPr>
          <w:fldChar w:fldCharType="begin"/>
        </w:r>
        <w:r>
          <w:rPr>
            <w:webHidden/>
          </w:rPr>
          <w:instrText xml:space="preserve"> PAGEREF _Toc232485161 \h </w:instrText>
        </w:r>
        <w:r>
          <w:rPr>
            <w:webHidden/>
          </w:rPr>
        </w:r>
        <w:r>
          <w:rPr>
            <w:webHidden/>
          </w:rPr>
          <w:fldChar w:fldCharType="separate"/>
        </w:r>
        <w:r>
          <w:rPr>
            <w:webHidden/>
          </w:rPr>
          <w:t>9</w:t>
        </w:r>
        <w:r>
          <w:rPr>
            <w:webHidden/>
          </w:rPr>
          <w:fldChar w:fldCharType="end"/>
        </w:r>
      </w:hyperlink>
    </w:p>
    <w:p w14:paraId="77B306E9" w14:textId="162390FF" w:rsidR="00A75FA3" w:rsidRDefault="00A75FA3">
      <w:pPr>
        <w:pStyle w:val="TOC2"/>
        <w:rPr>
          <w:rFonts w:asciiTheme="minorHAnsi" w:eastAsiaTheme="minorEastAsia" w:hAnsiTheme="minorHAnsi" w:cstheme="minorBidi"/>
          <w:kern w:val="2"/>
          <w:sz w:val="24"/>
          <w:szCs w:val="24"/>
          <w14:ligatures w14:val="standardContextual"/>
        </w:rPr>
      </w:pPr>
      <w:hyperlink w:anchor="_Toc232485162" w:history="1">
        <w:r w:rsidRPr="000B16FF">
          <w:rPr>
            <w:rStyle w:val="Hyperlink"/>
          </w:rPr>
          <w:t>3.2</w:t>
        </w:r>
        <w:r>
          <w:rPr>
            <w:rFonts w:asciiTheme="minorHAnsi" w:eastAsiaTheme="minorEastAsia" w:hAnsiTheme="minorHAnsi" w:cstheme="minorBidi"/>
            <w:kern w:val="2"/>
            <w:sz w:val="24"/>
            <w:szCs w:val="24"/>
            <w14:ligatures w14:val="standardContextual"/>
          </w:rPr>
          <w:tab/>
        </w:r>
        <w:r w:rsidRPr="000B16FF">
          <w:rPr>
            <w:rStyle w:val="Hyperlink"/>
          </w:rPr>
          <w:t>Term</w:t>
        </w:r>
        <w:r>
          <w:rPr>
            <w:webHidden/>
          </w:rPr>
          <w:tab/>
        </w:r>
        <w:r>
          <w:rPr>
            <w:webHidden/>
          </w:rPr>
          <w:fldChar w:fldCharType="begin"/>
        </w:r>
        <w:r>
          <w:rPr>
            <w:webHidden/>
          </w:rPr>
          <w:instrText xml:space="preserve"> PAGEREF _Toc232485162 \h </w:instrText>
        </w:r>
        <w:r>
          <w:rPr>
            <w:webHidden/>
          </w:rPr>
        </w:r>
        <w:r>
          <w:rPr>
            <w:webHidden/>
          </w:rPr>
          <w:fldChar w:fldCharType="separate"/>
        </w:r>
        <w:r>
          <w:rPr>
            <w:webHidden/>
          </w:rPr>
          <w:t>10</w:t>
        </w:r>
        <w:r>
          <w:rPr>
            <w:webHidden/>
          </w:rPr>
          <w:fldChar w:fldCharType="end"/>
        </w:r>
      </w:hyperlink>
    </w:p>
    <w:p w14:paraId="2A1CFDE0" w14:textId="1DDEA3D7" w:rsidR="00A75FA3" w:rsidRDefault="00A75FA3">
      <w:pPr>
        <w:pStyle w:val="TOC2"/>
        <w:rPr>
          <w:rFonts w:asciiTheme="minorHAnsi" w:eastAsiaTheme="minorEastAsia" w:hAnsiTheme="minorHAnsi" w:cstheme="minorBidi"/>
          <w:kern w:val="2"/>
          <w:sz w:val="24"/>
          <w:szCs w:val="24"/>
          <w14:ligatures w14:val="standardContextual"/>
        </w:rPr>
      </w:pPr>
      <w:hyperlink w:anchor="_Toc232485163" w:history="1">
        <w:r w:rsidRPr="000B16FF">
          <w:rPr>
            <w:rStyle w:val="Hyperlink"/>
          </w:rPr>
          <w:t>3.3</w:t>
        </w:r>
        <w:r>
          <w:rPr>
            <w:rFonts w:asciiTheme="minorHAnsi" w:eastAsiaTheme="minorEastAsia" w:hAnsiTheme="minorHAnsi" w:cstheme="minorBidi"/>
            <w:kern w:val="2"/>
            <w:sz w:val="24"/>
            <w:szCs w:val="24"/>
            <w14:ligatures w14:val="standardContextual"/>
          </w:rPr>
          <w:tab/>
        </w:r>
        <w:r w:rsidRPr="000B16FF">
          <w:rPr>
            <w:rStyle w:val="Hyperlink"/>
          </w:rPr>
          <w:t>Compensation</w:t>
        </w:r>
        <w:r>
          <w:rPr>
            <w:webHidden/>
          </w:rPr>
          <w:tab/>
        </w:r>
        <w:r>
          <w:rPr>
            <w:webHidden/>
          </w:rPr>
          <w:fldChar w:fldCharType="begin"/>
        </w:r>
        <w:r>
          <w:rPr>
            <w:webHidden/>
          </w:rPr>
          <w:instrText xml:space="preserve"> PAGEREF _Toc232485163 \h </w:instrText>
        </w:r>
        <w:r>
          <w:rPr>
            <w:webHidden/>
          </w:rPr>
        </w:r>
        <w:r>
          <w:rPr>
            <w:webHidden/>
          </w:rPr>
          <w:fldChar w:fldCharType="separate"/>
        </w:r>
        <w:r>
          <w:rPr>
            <w:webHidden/>
          </w:rPr>
          <w:t>10</w:t>
        </w:r>
        <w:r>
          <w:rPr>
            <w:webHidden/>
          </w:rPr>
          <w:fldChar w:fldCharType="end"/>
        </w:r>
      </w:hyperlink>
    </w:p>
    <w:p w14:paraId="35443D23" w14:textId="165E6A14" w:rsidR="00A75FA3" w:rsidRDefault="00A75FA3">
      <w:pPr>
        <w:pStyle w:val="TOC2"/>
        <w:rPr>
          <w:rFonts w:asciiTheme="minorHAnsi" w:eastAsiaTheme="minorEastAsia" w:hAnsiTheme="minorHAnsi" w:cstheme="minorBidi"/>
          <w:kern w:val="2"/>
          <w:sz w:val="24"/>
          <w:szCs w:val="24"/>
          <w14:ligatures w14:val="standardContextual"/>
        </w:rPr>
      </w:pPr>
      <w:hyperlink w:anchor="_Toc232485164" w:history="1">
        <w:r w:rsidRPr="000B16FF">
          <w:rPr>
            <w:rStyle w:val="Hyperlink"/>
          </w:rPr>
          <w:t>3.4</w:t>
        </w:r>
        <w:r>
          <w:rPr>
            <w:rFonts w:asciiTheme="minorHAnsi" w:eastAsiaTheme="minorEastAsia" w:hAnsiTheme="minorHAnsi" w:cstheme="minorBidi"/>
            <w:kern w:val="2"/>
            <w:sz w:val="24"/>
            <w:szCs w:val="24"/>
            <w14:ligatures w14:val="standardContextual"/>
          </w:rPr>
          <w:tab/>
        </w:r>
        <w:r w:rsidRPr="000B16FF">
          <w:rPr>
            <w:rStyle w:val="Hyperlink"/>
          </w:rPr>
          <w:t>Invoice and Payment</w:t>
        </w:r>
        <w:r>
          <w:rPr>
            <w:webHidden/>
          </w:rPr>
          <w:tab/>
        </w:r>
        <w:r>
          <w:rPr>
            <w:webHidden/>
          </w:rPr>
          <w:fldChar w:fldCharType="begin"/>
        </w:r>
        <w:r>
          <w:rPr>
            <w:webHidden/>
          </w:rPr>
          <w:instrText xml:space="preserve"> PAGEREF _Toc232485164 \h </w:instrText>
        </w:r>
        <w:r>
          <w:rPr>
            <w:webHidden/>
          </w:rPr>
        </w:r>
        <w:r>
          <w:rPr>
            <w:webHidden/>
          </w:rPr>
          <w:fldChar w:fldCharType="separate"/>
        </w:r>
        <w:r>
          <w:rPr>
            <w:webHidden/>
          </w:rPr>
          <w:t>12</w:t>
        </w:r>
        <w:r>
          <w:rPr>
            <w:webHidden/>
          </w:rPr>
          <w:fldChar w:fldCharType="end"/>
        </w:r>
      </w:hyperlink>
    </w:p>
    <w:p w14:paraId="15EA3B7D" w14:textId="1E55FE14" w:rsidR="00A75FA3" w:rsidRDefault="00A75FA3">
      <w:pPr>
        <w:pStyle w:val="TOC2"/>
        <w:rPr>
          <w:rFonts w:asciiTheme="minorHAnsi" w:eastAsiaTheme="minorEastAsia" w:hAnsiTheme="minorHAnsi" w:cstheme="minorBidi"/>
          <w:kern w:val="2"/>
          <w:sz w:val="24"/>
          <w:szCs w:val="24"/>
          <w14:ligatures w14:val="standardContextual"/>
        </w:rPr>
      </w:pPr>
      <w:hyperlink w:anchor="_Toc232485165" w:history="1">
        <w:r w:rsidRPr="000B16FF">
          <w:rPr>
            <w:rStyle w:val="Hyperlink"/>
          </w:rPr>
          <w:t>3.5</w:t>
        </w:r>
        <w:r>
          <w:rPr>
            <w:rFonts w:asciiTheme="minorHAnsi" w:eastAsiaTheme="minorEastAsia" w:hAnsiTheme="minorHAnsi" w:cstheme="minorBidi"/>
            <w:kern w:val="2"/>
            <w:sz w:val="24"/>
            <w:szCs w:val="24"/>
            <w14:ligatures w14:val="standardContextual"/>
          </w:rPr>
          <w:tab/>
        </w:r>
        <w:r w:rsidRPr="000B16FF">
          <w:rPr>
            <w:rStyle w:val="Hyperlink"/>
          </w:rPr>
          <w:t>Contractor and HCA Contract Managers</w:t>
        </w:r>
        <w:r>
          <w:rPr>
            <w:webHidden/>
          </w:rPr>
          <w:tab/>
        </w:r>
        <w:r>
          <w:rPr>
            <w:webHidden/>
          </w:rPr>
          <w:fldChar w:fldCharType="begin"/>
        </w:r>
        <w:r>
          <w:rPr>
            <w:webHidden/>
          </w:rPr>
          <w:instrText xml:space="preserve"> PAGEREF _Toc232485165 \h </w:instrText>
        </w:r>
        <w:r>
          <w:rPr>
            <w:webHidden/>
          </w:rPr>
        </w:r>
        <w:r>
          <w:rPr>
            <w:webHidden/>
          </w:rPr>
          <w:fldChar w:fldCharType="separate"/>
        </w:r>
        <w:r>
          <w:rPr>
            <w:webHidden/>
          </w:rPr>
          <w:t>13</w:t>
        </w:r>
        <w:r>
          <w:rPr>
            <w:webHidden/>
          </w:rPr>
          <w:fldChar w:fldCharType="end"/>
        </w:r>
      </w:hyperlink>
    </w:p>
    <w:p w14:paraId="55F8E0BB" w14:textId="17BA5B83" w:rsidR="00A75FA3" w:rsidRDefault="00A75FA3">
      <w:pPr>
        <w:pStyle w:val="TOC2"/>
        <w:rPr>
          <w:rFonts w:asciiTheme="minorHAnsi" w:eastAsiaTheme="minorEastAsia" w:hAnsiTheme="minorHAnsi" w:cstheme="minorBidi"/>
          <w:kern w:val="2"/>
          <w:sz w:val="24"/>
          <w:szCs w:val="24"/>
          <w14:ligatures w14:val="standardContextual"/>
        </w:rPr>
      </w:pPr>
      <w:hyperlink w:anchor="_Toc232485166" w:history="1">
        <w:r w:rsidRPr="000B16FF">
          <w:rPr>
            <w:rStyle w:val="Hyperlink"/>
          </w:rPr>
          <w:t>3.6</w:t>
        </w:r>
        <w:r>
          <w:rPr>
            <w:rFonts w:asciiTheme="minorHAnsi" w:eastAsiaTheme="minorEastAsia" w:hAnsiTheme="minorHAnsi" w:cstheme="minorBidi"/>
            <w:kern w:val="2"/>
            <w:sz w:val="24"/>
            <w:szCs w:val="24"/>
            <w14:ligatures w14:val="standardContextual"/>
          </w:rPr>
          <w:tab/>
        </w:r>
        <w:r w:rsidRPr="000B16FF">
          <w:rPr>
            <w:rStyle w:val="Hyperlink"/>
          </w:rPr>
          <w:t>Key Staff</w:t>
        </w:r>
        <w:r>
          <w:rPr>
            <w:webHidden/>
          </w:rPr>
          <w:tab/>
        </w:r>
        <w:r>
          <w:rPr>
            <w:webHidden/>
          </w:rPr>
          <w:fldChar w:fldCharType="begin"/>
        </w:r>
        <w:r>
          <w:rPr>
            <w:webHidden/>
          </w:rPr>
          <w:instrText xml:space="preserve"> PAGEREF _Toc232485166 \h </w:instrText>
        </w:r>
        <w:r>
          <w:rPr>
            <w:webHidden/>
          </w:rPr>
        </w:r>
        <w:r>
          <w:rPr>
            <w:webHidden/>
          </w:rPr>
          <w:fldChar w:fldCharType="separate"/>
        </w:r>
        <w:r>
          <w:rPr>
            <w:webHidden/>
          </w:rPr>
          <w:t>14</w:t>
        </w:r>
        <w:r>
          <w:rPr>
            <w:webHidden/>
          </w:rPr>
          <w:fldChar w:fldCharType="end"/>
        </w:r>
      </w:hyperlink>
    </w:p>
    <w:p w14:paraId="47D25A39" w14:textId="607374BF" w:rsidR="00A75FA3" w:rsidRDefault="00A75FA3">
      <w:pPr>
        <w:pStyle w:val="TOC2"/>
        <w:rPr>
          <w:rFonts w:asciiTheme="minorHAnsi" w:eastAsiaTheme="minorEastAsia" w:hAnsiTheme="minorHAnsi" w:cstheme="minorBidi"/>
          <w:kern w:val="2"/>
          <w:sz w:val="24"/>
          <w:szCs w:val="24"/>
          <w14:ligatures w14:val="standardContextual"/>
        </w:rPr>
      </w:pPr>
      <w:hyperlink w:anchor="_Toc232485167" w:history="1">
        <w:r w:rsidRPr="000B16FF">
          <w:rPr>
            <w:rStyle w:val="Hyperlink"/>
          </w:rPr>
          <w:t>3.7</w:t>
        </w:r>
        <w:r>
          <w:rPr>
            <w:rFonts w:asciiTheme="minorHAnsi" w:eastAsiaTheme="minorEastAsia" w:hAnsiTheme="minorHAnsi" w:cstheme="minorBidi"/>
            <w:kern w:val="2"/>
            <w:sz w:val="24"/>
            <w:szCs w:val="24"/>
            <w14:ligatures w14:val="standardContextual"/>
          </w:rPr>
          <w:tab/>
        </w:r>
        <w:r w:rsidRPr="000B16FF">
          <w:rPr>
            <w:rStyle w:val="Hyperlink"/>
          </w:rPr>
          <w:t>Legal Notices</w:t>
        </w:r>
        <w:r>
          <w:rPr>
            <w:webHidden/>
          </w:rPr>
          <w:tab/>
        </w:r>
        <w:r>
          <w:rPr>
            <w:webHidden/>
          </w:rPr>
          <w:fldChar w:fldCharType="begin"/>
        </w:r>
        <w:r>
          <w:rPr>
            <w:webHidden/>
          </w:rPr>
          <w:instrText xml:space="preserve"> PAGEREF _Toc232485167 \h </w:instrText>
        </w:r>
        <w:r>
          <w:rPr>
            <w:webHidden/>
          </w:rPr>
        </w:r>
        <w:r>
          <w:rPr>
            <w:webHidden/>
          </w:rPr>
          <w:fldChar w:fldCharType="separate"/>
        </w:r>
        <w:r>
          <w:rPr>
            <w:webHidden/>
          </w:rPr>
          <w:t>14</w:t>
        </w:r>
        <w:r>
          <w:rPr>
            <w:webHidden/>
          </w:rPr>
          <w:fldChar w:fldCharType="end"/>
        </w:r>
      </w:hyperlink>
    </w:p>
    <w:p w14:paraId="6BDC12F2" w14:textId="291AF58E" w:rsidR="00A75FA3" w:rsidRDefault="00A75FA3">
      <w:pPr>
        <w:pStyle w:val="TOC2"/>
        <w:rPr>
          <w:rFonts w:asciiTheme="minorHAnsi" w:eastAsiaTheme="minorEastAsia" w:hAnsiTheme="minorHAnsi" w:cstheme="minorBidi"/>
          <w:kern w:val="2"/>
          <w:sz w:val="24"/>
          <w:szCs w:val="24"/>
          <w14:ligatures w14:val="standardContextual"/>
        </w:rPr>
      </w:pPr>
      <w:hyperlink w:anchor="_Toc232485168" w:history="1">
        <w:r w:rsidRPr="000B16FF">
          <w:rPr>
            <w:rStyle w:val="Hyperlink"/>
          </w:rPr>
          <w:t>3.8</w:t>
        </w:r>
        <w:r>
          <w:rPr>
            <w:rFonts w:asciiTheme="minorHAnsi" w:eastAsiaTheme="minorEastAsia" w:hAnsiTheme="minorHAnsi" w:cstheme="minorBidi"/>
            <w:kern w:val="2"/>
            <w:sz w:val="24"/>
            <w:szCs w:val="24"/>
            <w14:ligatures w14:val="standardContextual"/>
          </w:rPr>
          <w:tab/>
        </w:r>
        <w:r w:rsidRPr="000B16FF">
          <w:rPr>
            <w:rStyle w:val="Hyperlink"/>
          </w:rPr>
          <w:t>Incorporation of Documents and Order of Precedence</w:t>
        </w:r>
        <w:r>
          <w:rPr>
            <w:webHidden/>
          </w:rPr>
          <w:tab/>
        </w:r>
        <w:r>
          <w:rPr>
            <w:webHidden/>
          </w:rPr>
          <w:fldChar w:fldCharType="begin"/>
        </w:r>
        <w:r>
          <w:rPr>
            <w:webHidden/>
          </w:rPr>
          <w:instrText xml:space="preserve"> PAGEREF _Toc232485168 \h </w:instrText>
        </w:r>
        <w:r>
          <w:rPr>
            <w:webHidden/>
          </w:rPr>
        </w:r>
        <w:r>
          <w:rPr>
            <w:webHidden/>
          </w:rPr>
          <w:fldChar w:fldCharType="separate"/>
        </w:r>
        <w:r>
          <w:rPr>
            <w:webHidden/>
          </w:rPr>
          <w:t>15</w:t>
        </w:r>
        <w:r>
          <w:rPr>
            <w:webHidden/>
          </w:rPr>
          <w:fldChar w:fldCharType="end"/>
        </w:r>
      </w:hyperlink>
    </w:p>
    <w:p w14:paraId="74CFD0BC" w14:textId="7F54E2B0" w:rsidR="00A75FA3" w:rsidRDefault="00A75FA3">
      <w:pPr>
        <w:pStyle w:val="TOC2"/>
        <w:rPr>
          <w:rFonts w:asciiTheme="minorHAnsi" w:eastAsiaTheme="minorEastAsia" w:hAnsiTheme="minorHAnsi" w:cstheme="minorBidi"/>
          <w:kern w:val="2"/>
          <w:sz w:val="24"/>
          <w:szCs w:val="24"/>
          <w14:ligatures w14:val="standardContextual"/>
        </w:rPr>
      </w:pPr>
      <w:hyperlink w:anchor="_Toc232485169" w:history="1">
        <w:r w:rsidRPr="000B16FF">
          <w:rPr>
            <w:rStyle w:val="Hyperlink"/>
          </w:rPr>
          <w:t>3.9</w:t>
        </w:r>
        <w:r>
          <w:rPr>
            <w:rFonts w:asciiTheme="minorHAnsi" w:eastAsiaTheme="minorEastAsia" w:hAnsiTheme="minorHAnsi" w:cstheme="minorBidi"/>
            <w:kern w:val="2"/>
            <w:sz w:val="24"/>
            <w:szCs w:val="24"/>
            <w14:ligatures w14:val="standardContextual"/>
          </w:rPr>
          <w:tab/>
        </w:r>
        <w:r w:rsidRPr="000B16FF">
          <w:rPr>
            <w:rStyle w:val="Hyperlink"/>
          </w:rPr>
          <w:t>Insurance</w:t>
        </w:r>
        <w:r>
          <w:rPr>
            <w:webHidden/>
          </w:rPr>
          <w:tab/>
        </w:r>
        <w:r>
          <w:rPr>
            <w:webHidden/>
          </w:rPr>
          <w:fldChar w:fldCharType="begin"/>
        </w:r>
        <w:r>
          <w:rPr>
            <w:webHidden/>
          </w:rPr>
          <w:instrText xml:space="preserve"> PAGEREF _Toc232485169 \h </w:instrText>
        </w:r>
        <w:r>
          <w:rPr>
            <w:webHidden/>
          </w:rPr>
        </w:r>
        <w:r>
          <w:rPr>
            <w:webHidden/>
          </w:rPr>
          <w:fldChar w:fldCharType="separate"/>
        </w:r>
        <w:r>
          <w:rPr>
            <w:webHidden/>
          </w:rPr>
          <w:t>15</w:t>
        </w:r>
        <w:r>
          <w:rPr>
            <w:webHidden/>
          </w:rPr>
          <w:fldChar w:fldCharType="end"/>
        </w:r>
      </w:hyperlink>
    </w:p>
    <w:p w14:paraId="6387C231" w14:textId="14199DA7" w:rsidR="00A75FA3" w:rsidRDefault="00A75FA3">
      <w:pPr>
        <w:pStyle w:val="TOC1"/>
        <w:rPr>
          <w:rFonts w:asciiTheme="minorHAnsi" w:eastAsiaTheme="minorEastAsia" w:hAnsiTheme="minorHAnsi" w:cstheme="minorBidi"/>
          <w:b w:val="0"/>
          <w:kern w:val="2"/>
          <w:sz w:val="24"/>
          <w:szCs w:val="24"/>
          <w14:ligatures w14:val="standardContextual"/>
        </w:rPr>
      </w:pPr>
      <w:hyperlink w:anchor="_Toc232485170" w:history="1">
        <w:r w:rsidRPr="000B16FF">
          <w:rPr>
            <w:rStyle w:val="Hyperlink"/>
          </w:rPr>
          <w:t>4.</w:t>
        </w:r>
        <w:r>
          <w:rPr>
            <w:rFonts w:asciiTheme="minorHAnsi" w:eastAsiaTheme="minorEastAsia" w:hAnsiTheme="minorHAnsi" w:cstheme="minorBidi"/>
            <w:b w:val="0"/>
            <w:kern w:val="2"/>
            <w:sz w:val="24"/>
            <w:szCs w:val="24"/>
            <w14:ligatures w14:val="standardContextual"/>
          </w:rPr>
          <w:tab/>
        </w:r>
        <w:r w:rsidRPr="000B16FF">
          <w:rPr>
            <w:rStyle w:val="Hyperlink"/>
          </w:rPr>
          <w:t>General Terms and Conditions</w:t>
        </w:r>
        <w:r>
          <w:rPr>
            <w:webHidden/>
          </w:rPr>
          <w:tab/>
        </w:r>
        <w:r>
          <w:rPr>
            <w:webHidden/>
          </w:rPr>
          <w:fldChar w:fldCharType="begin"/>
        </w:r>
        <w:r>
          <w:rPr>
            <w:webHidden/>
          </w:rPr>
          <w:instrText xml:space="preserve"> PAGEREF _Toc232485170 \h </w:instrText>
        </w:r>
        <w:r>
          <w:rPr>
            <w:webHidden/>
          </w:rPr>
        </w:r>
        <w:r>
          <w:rPr>
            <w:webHidden/>
          </w:rPr>
          <w:fldChar w:fldCharType="separate"/>
        </w:r>
        <w:r>
          <w:rPr>
            <w:webHidden/>
          </w:rPr>
          <w:t>17</w:t>
        </w:r>
        <w:r>
          <w:rPr>
            <w:webHidden/>
          </w:rPr>
          <w:fldChar w:fldCharType="end"/>
        </w:r>
      </w:hyperlink>
    </w:p>
    <w:p w14:paraId="6A31C26A" w14:textId="6573B398" w:rsidR="00A75FA3" w:rsidRDefault="00A75FA3">
      <w:pPr>
        <w:pStyle w:val="TOC2"/>
        <w:rPr>
          <w:rFonts w:asciiTheme="minorHAnsi" w:eastAsiaTheme="minorEastAsia" w:hAnsiTheme="minorHAnsi" w:cstheme="minorBidi"/>
          <w:kern w:val="2"/>
          <w:sz w:val="24"/>
          <w:szCs w:val="24"/>
          <w14:ligatures w14:val="standardContextual"/>
        </w:rPr>
      </w:pPr>
      <w:hyperlink w:anchor="_Toc232485171" w:history="1">
        <w:r w:rsidRPr="000B16FF">
          <w:rPr>
            <w:rStyle w:val="Hyperlink"/>
          </w:rPr>
          <w:t>4.1</w:t>
        </w:r>
        <w:r>
          <w:rPr>
            <w:rFonts w:asciiTheme="minorHAnsi" w:eastAsiaTheme="minorEastAsia" w:hAnsiTheme="minorHAnsi" w:cstheme="minorBidi"/>
            <w:kern w:val="2"/>
            <w:sz w:val="24"/>
            <w:szCs w:val="24"/>
            <w14:ligatures w14:val="standardContextual"/>
          </w:rPr>
          <w:tab/>
        </w:r>
        <w:r w:rsidRPr="000B16FF">
          <w:rPr>
            <w:rStyle w:val="Hyperlink"/>
          </w:rPr>
          <w:t>Access to Data</w:t>
        </w:r>
        <w:r>
          <w:rPr>
            <w:webHidden/>
          </w:rPr>
          <w:tab/>
        </w:r>
        <w:r>
          <w:rPr>
            <w:webHidden/>
          </w:rPr>
          <w:fldChar w:fldCharType="begin"/>
        </w:r>
        <w:r>
          <w:rPr>
            <w:webHidden/>
          </w:rPr>
          <w:instrText xml:space="preserve"> PAGEREF _Toc232485171 \h </w:instrText>
        </w:r>
        <w:r>
          <w:rPr>
            <w:webHidden/>
          </w:rPr>
        </w:r>
        <w:r>
          <w:rPr>
            <w:webHidden/>
          </w:rPr>
          <w:fldChar w:fldCharType="separate"/>
        </w:r>
        <w:r>
          <w:rPr>
            <w:webHidden/>
          </w:rPr>
          <w:t>17</w:t>
        </w:r>
        <w:r>
          <w:rPr>
            <w:webHidden/>
          </w:rPr>
          <w:fldChar w:fldCharType="end"/>
        </w:r>
      </w:hyperlink>
    </w:p>
    <w:p w14:paraId="11FC5CF0" w14:textId="641B3422" w:rsidR="00A75FA3" w:rsidRDefault="00A75FA3">
      <w:pPr>
        <w:pStyle w:val="TOC2"/>
        <w:rPr>
          <w:rFonts w:asciiTheme="minorHAnsi" w:eastAsiaTheme="minorEastAsia" w:hAnsiTheme="minorHAnsi" w:cstheme="minorBidi"/>
          <w:kern w:val="2"/>
          <w:sz w:val="24"/>
          <w:szCs w:val="24"/>
          <w14:ligatures w14:val="standardContextual"/>
        </w:rPr>
      </w:pPr>
      <w:hyperlink w:anchor="_Toc232485172" w:history="1">
        <w:r w:rsidRPr="000B16FF">
          <w:rPr>
            <w:rStyle w:val="Hyperlink"/>
          </w:rPr>
          <w:t>4.2</w:t>
        </w:r>
        <w:r>
          <w:rPr>
            <w:rFonts w:asciiTheme="minorHAnsi" w:eastAsiaTheme="minorEastAsia" w:hAnsiTheme="minorHAnsi" w:cstheme="minorBidi"/>
            <w:kern w:val="2"/>
            <w:sz w:val="24"/>
            <w:szCs w:val="24"/>
            <w14:ligatures w14:val="standardContextual"/>
          </w:rPr>
          <w:tab/>
        </w:r>
        <w:r w:rsidRPr="000B16FF">
          <w:rPr>
            <w:rStyle w:val="Hyperlink"/>
          </w:rPr>
          <w:t>Accessibility for ICT</w:t>
        </w:r>
        <w:r>
          <w:rPr>
            <w:webHidden/>
          </w:rPr>
          <w:tab/>
        </w:r>
        <w:r>
          <w:rPr>
            <w:webHidden/>
          </w:rPr>
          <w:fldChar w:fldCharType="begin"/>
        </w:r>
        <w:r>
          <w:rPr>
            <w:webHidden/>
          </w:rPr>
          <w:instrText xml:space="preserve"> PAGEREF _Toc232485172 \h </w:instrText>
        </w:r>
        <w:r>
          <w:rPr>
            <w:webHidden/>
          </w:rPr>
        </w:r>
        <w:r>
          <w:rPr>
            <w:webHidden/>
          </w:rPr>
          <w:fldChar w:fldCharType="separate"/>
        </w:r>
        <w:r>
          <w:rPr>
            <w:webHidden/>
          </w:rPr>
          <w:t>17</w:t>
        </w:r>
        <w:r>
          <w:rPr>
            <w:webHidden/>
          </w:rPr>
          <w:fldChar w:fldCharType="end"/>
        </w:r>
      </w:hyperlink>
    </w:p>
    <w:p w14:paraId="19862367" w14:textId="16CBD5E3" w:rsidR="00A75FA3" w:rsidRDefault="00A75FA3">
      <w:pPr>
        <w:pStyle w:val="TOC2"/>
        <w:rPr>
          <w:rFonts w:asciiTheme="minorHAnsi" w:eastAsiaTheme="minorEastAsia" w:hAnsiTheme="minorHAnsi" w:cstheme="minorBidi"/>
          <w:kern w:val="2"/>
          <w:sz w:val="24"/>
          <w:szCs w:val="24"/>
          <w14:ligatures w14:val="standardContextual"/>
        </w:rPr>
      </w:pPr>
      <w:hyperlink w:anchor="_Toc232485173" w:history="1">
        <w:r w:rsidRPr="000B16FF">
          <w:rPr>
            <w:rStyle w:val="Hyperlink"/>
          </w:rPr>
          <w:t>4.3</w:t>
        </w:r>
        <w:r>
          <w:rPr>
            <w:rFonts w:asciiTheme="minorHAnsi" w:eastAsiaTheme="minorEastAsia" w:hAnsiTheme="minorHAnsi" w:cstheme="minorBidi"/>
            <w:kern w:val="2"/>
            <w:sz w:val="24"/>
            <w:szCs w:val="24"/>
            <w14:ligatures w14:val="standardContextual"/>
          </w:rPr>
          <w:tab/>
        </w:r>
        <w:r w:rsidRPr="000B16FF">
          <w:rPr>
            <w:rStyle w:val="Hyperlink"/>
          </w:rPr>
          <w:t>Advance Payment Prohibited</w:t>
        </w:r>
        <w:r>
          <w:rPr>
            <w:webHidden/>
          </w:rPr>
          <w:tab/>
        </w:r>
        <w:r>
          <w:rPr>
            <w:webHidden/>
          </w:rPr>
          <w:fldChar w:fldCharType="begin"/>
        </w:r>
        <w:r>
          <w:rPr>
            <w:webHidden/>
          </w:rPr>
          <w:instrText xml:space="preserve"> PAGEREF _Toc232485173 \h </w:instrText>
        </w:r>
        <w:r>
          <w:rPr>
            <w:webHidden/>
          </w:rPr>
        </w:r>
        <w:r>
          <w:rPr>
            <w:webHidden/>
          </w:rPr>
          <w:fldChar w:fldCharType="separate"/>
        </w:r>
        <w:r>
          <w:rPr>
            <w:webHidden/>
          </w:rPr>
          <w:t>18</w:t>
        </w:r>
        <w:r>
          <w:rPr>
            <w:webHidden/>
          </w:rPr>
          <w:fldChar w:fldCharType="end"/>
        </w:r>
      </w:hyperlink>
    </w:p>
    <w:p w14:paraId="4A08F372" w14:textId="39CC6523" w:rsidR="00A75FA3" w:rsidRDefault="00A75FA3">
      <w:pPr>
        <w:pStyle w:val="TOC2"/>
        <w:rPr>
          <w:rFonts w:asciiTheme="minorHAnsi" w:eastAsiaTheme="minorEastAsia" w:hAnsiTheme="minorHAnsi" w:cstheme="minorBidi"/>
          <w:kern w:val="2"/>
          <w:sz w:val="24"/>
          <w:szCs w:val="24"/>
          <w14:ligatures w14:val="standardContextual"/>
        </w:rPr>
      </w:pPr>
      <w:hyperlink w:anchor="_Toc232485174" w:history="1">
        <w:r w:rsidRPr="000B16FF">
          <w:rPr>
            <w:rStyle w:val="Hyperlink"/>
          </w:rPr>
          <w:t>4.4</w:t>
        </w:r>
        <w:r>
          <w:rPr>
            <w:rFonts w:asciiTheme="minorHAnsi" w:eastAsiaTheme="minorEastAsia" w:hAnsiTheme="minorHAnsi" w:cstheme="minorBidi"/>
            <w:kern w:val="2"/>
            <w:sz w:val="24"/>
            <w:szCs w:val="24"/>
            <w14:ligatures w14:val="standardContextual"/>
          </w:rPr>
          <w:tab/>
        </w:r>
        <w:r w:rsidRPr="000B16FF">
          <w:rPr>
            <w:rStyle w:val="Hyperlink"/>
          </w:rPr>
          <w:t>Amendments</w:t>
        </w:r>
        <w:r>
          <w:rPr>
            <w:webHidden/>
          </w:rPr>
          <w:tab/>
        </w:r>
        <w:r>
          <w:rPr>
            <w:webHidden/>
          </w:rPr>
          <w:fldChar w:fldCharType="begin"/>
        </w:r>
        <w:r>
          <w:rPr>
            <w:webHidden/>
          </w:rPr>
          <w:instrText xml:space="preserve"> PAGEREF _Toc232485174 \h </w:instrText>
        </w:r>
        <w:r>
          <w:rPr>
            <w:webHidden/>
          </w:rPr>
        </w:r>
        <w:r>
          <w:rPr>
            <w:webHidden/>
          </w:rPr>
          <w:fldChar w:fldCharType="separate"/>
        </w:r>
        <w:r>
          <w:rPr>
            <w:webHidden/>
          </w:rPr>
          <w:t>18</w:t>
        </w:r>
        <w:r>
          <w:rPr>
            <w:webHidden/>
          </w:rPr>
          <w:fldChar w:fldCharType="end"/>
        </w:r>
      </w:hyperlink>
    </w:p>
    <w:p w14:paraId="54702BC3" w14:textId="42CFC414" w:rsidR="00A75FA3" w:rsidRDefault="00A75FA3">
      <w:pPr>
        <w:pStyle w:val="TOC2"/>
        <w:rPr>
          <w:rFonts w:asciiTheme="minorHAnsi" w:eastAsiaTheme="minorEastAsia" w:hAnsiTheme="minorHAnsi" w:cstheme="minorBidi"/>
          <w:kern w:val="2"/>
          <w:sz w:val="24"/>
          <w:szCs w:val="24"/>
          <w14:ligatures w14:val="standardContextual"/>
        </w:rPr>
      </w:pPr>
      <w:hyperlink w:anchor="_Toc232485175" w:history="1">
        <w:r w:rsidRPr="000B16FF">
          <w:rPr>
            <w:rStyle w:val="Hyperlink"/>
          </w:rPr>
          <w:t>4.5</w:t>
        </w:r>
        <w:r>
          <w:rPr>
            <w:rFonts w:asciiTheme="minorHAnsi" w:eastAsiaTheme="minorEastAsia" w:hAnsiTheme="minorHAnsi" w:cstheme="minorBidi"/>
            <w:kern w:val="2"/>
            <w:sz w:val="24"/>
            <w:szCs w:val="24"/>
            <w14:ligatures w14:val="standardContextual"/>
          </w:rPr>
          <w:tab/>
        </w:r>
        <w:r w:rsidRPr="000B16FF">
          <w:rPr>
            <w:rStyle w:val="Hyperlink"/>
          </w:rPr>
          <w:t>Assignment</w:t>
        </w:r>
        <w:r>
          <w:rPr>
            <w:webHidden/>
          </w:rPr>
          <w:tab/>
        </w:r>
        <w:r>
          <w:rPr>
            <w:webHidden/>
          </w:rPr>
          <w:fldChar w:fldCharType="begin"/>
        </w:r>
        <w:r>
          <w:rPr>
            <w:webHidden/>
          </w:rPr>
          <w:instrText xml:space="preserve"> PAGEREF _Toc232485175 \h </w:instrText>
        </w:r>
        <w:r>
          <w:rPr>
            <w:webHidden/>
          </w:rPr>
        </w:r>
        <w:r>
          <w:rPr>
            <w:webHidden/>
          </w:rPr>
          <w:fldChar w:fldCharType="separate"/>
        </w:r>
        <w:r>
          <w:rPr>
            <w:webHidden/>
          </w:rPr>
          <w:t>18</w:t>
        </w:r>
        <w:r>
          <w:rPr>
            <w:webHidden/>
          </w:rPr>
          <w:fldChar w:fldCharType="end"/>
        </w:r>
      </w:hyperlink>
    </w:p>
    <w:p w14:paraId="6E4BBF63" w14:textId="5DDAE21E" w:rsidR="00A75FA3" w:rsidRDefault="00A75FA3">
      <w:pPr>
        <w:pStyle w:val="TOC2"/>
        <w:rPr>
          <w:rFonts w:asciiTheme="minorHAnsi" w:eastAsiaTheme="minorEastAsia" w:hAnsiTheme="minorHAnsi" w:cstheme="minorBidi"/>
          <w:kern w:val="2"/>
          <w:sz w:val="24"/>
          <w:szCs w:val="24"/>
          <w14:ligatures w14:val="standardContextual"/>
        </w:rPr>
      </w:pPr>
      <w:hyperlink w:anchor="_Toc232485176" w:history="1">
        <w:r w:rsidRPr="000B16FF">
          <w:rPr>
            <w:rStyle w:val="Hyperlink"/>
          </w:rPr>
          <w:t>4.6</w:t>
        </w:r>
        <w:r>
          <w:rPr>
            <w:rFonts w:asciiTheme="minorHAnsi" w:eastAsiaTheme="minorEastAsia" w:hAnsiTheme="minorHAnsi" w:cstheme="minorBidi"/>
            <w:kern w:val="2"/>
            <w:sz w:val="24"/>
            <w:szCs w:val="24"/>
            <w14:ligatures w14:val="standardContextual"/>
          </w:rPr>
          <w:tab/>
        </w:r>
        <w:r w:rsidRPr="000B16FF">
          <w:rPr>
            <w:rStyle w:val="Hyperlink"/>
          </w:rPr>
          <w:t>Attorneys’ Fees</w:t>
        </w:r>
        <w:r>
          <w:rPr>
            <w:webHidden/>
          </w:rPr>
          <w:tab/>
        </w:r>
        <w:r>
          <w:rPr>
            <w:webHidden/>
          </w:rPr>
          <w:fldChar w:fldCharType="begin"/>
        </w:r>
        <w:r>
          <w:rPr>
            <w:webHidden/>
          </w:rPr>
          <w:instrText xml:space="preserve"> PAGEREF _Toc232485176 \h </w:instrText>
        </w:r>
        <w:r>
          <w:rPr>
            <w:webHidden/>
          </w:rPr>
        </w:r>
        <w:r>
          <w:rPr>
            <w:webHidden/>
          </w:rPr>
          <w:fldChar w:fldCharType="separate"/>
        </w:r>
        <w:r>
          <w:rPr>
            <w:webHidden/>
          </w:rPr>
          <w:t>18</w:t>
        </w:r>
        <w:r>
          <w:rPr>
            <w:webHidden/>
          </w:rPr>
          <w:fldChar w:fldCharType="end"/>
        </w:r>
      </w:hyperlink>
    </w:p>
    <w:p w14:paraId="6AFA3A37" w14:textId="6F0162E0" w:rsidR="00A75FA3" w:rsidRDefault="00A75FA3">
      <w:pPr>
        <w:pStyle w:val="TOC2"/>
        <w:rPr>
          <w:rFonts w:asciiTheme="minorHAnsi" w:eastAsiaTheme="minorEastAsia" w:hAnsiTheme="minorHAnsi" w:cstheme="minorBidi"/>
          <w:kern w:val="2"/>
          <w:sz w:val="24"/>
          <w:szCs w:val="24"/>
          <w14:ligatures w14:val="standardContextual"/>
        </w:rPr>
      </w:pPr>
      <w:hyperlink w:anchor="_Toc232485177" w:history="1">
        <w:r w:rsidRPr="000B16FF">
          <w:rPr>
            <w:rStyle w:val="Hyperlink"/>
          </w:rPr>
          <w:t>4.7</w:t>
        </w:r>
        <w:r>
          <w:rPr>
            <w:rFonts w:asciiTheme="minorHAnsi" w:eastAsiaTheme="minorEastAsia" w:hAnsiTheme="minorHAnsi" w:cstheme="minorBidi"/>
            <w:kern w:val="2"/>
            <w:sz w:val="24"/>
            <w:szCs w:val="24"/>
            <w14:ligatures w14:val="standardContextual"/>
          </w:rPr>
          <w:tab/>
        </w:r>
        <w:r w:rsidRPr="000B16FF">
          <w:rPr>
            <w:rStyle w:val="Hyperlink"/>
          </w:rPr>
          <w:t>Change in Status</w:t>
        </w:r>
        <w:r>
          <w:rPr>
            <w:webHidden/>
          </w:rPr>
          <w:tab/>
        </w:r>
        <w:r>
          <w:rPr>
            <w:webHidden/>
          </w:rPr>
          <w:fldChar w:fldCharType="begin"/>
        </w:r>
        <w:r>
          <w:rPr>
            <w:webHidden/>
          </w:rPr>
          <w:instrText xml:space="preserve"> PAGEREF _Toc232485177 \h </w:instrText>
        </w:r>
        <w:r>
          <w:rPr>
            <w:webHidden/>
          </w:rPr>
        </w:r>
        <w:r>
          <w:rPr>
            <w:webHidden/>
          </w:rPr>
          <w:fldChar w:fldCharType="separate"/>
        </w:r>
        <w:r>
          <w:rPr>
            <w:webHidden/>
          </w:rPr>
          <w:t>18</w:t>
        </w:r>
        <w:r>
          <w:rPr>
            <w:webHidden/>
          </w:rPr>
          <w:fldChar w:fldCharType="end"/>
        </w:r>
      </w:hyperlink>
    </w:p>
    <w:p w14:paraId="1C98368F" w14:textId="2F68657F" w:rsidR="00A75FA3" w:rsidRDefault="00A75FA3">
      <w:pPr>
        <w:pStyle w:val="TOC2"/>
        <w:rPr>
          <w:rFonts w:asciiTheme="minorHAnsi" w:eastAsiaTheme="minorEastAsia" w:hAnsiTheme="minorHAnsi" w:cstheme="minorBidi"/>
          <w:kern w:val="2"/>
          <w:sz w:val="24"/>
          <w:szCs w:val="24"/>
          <w14:ligatures w14:val="standardContextual"/>
        </w:rPr>
      </w:pPr>
      <w:hyperlink w:anchor="_Toc232485178" w:history="1">
        <w:r w:rsidRPr="000B16FF">
          <w:rPr>
            <w:rStyle w:val="Hyperlink"/>
          </w:rPr>
          <w:t>4.8</w:t>
        </w:r>
        <w:r>
          <w:rPr>
            <w:rFonts w:asciiTheme="minorHAnsi" w:eastAsiaTheme="minorEastAsia" w:hAnsiTheme="minorHAnsi" w:cstheme="minorBidi"/>
            <w:kern w:val="2"/>
            <w:sz w:val="24"/>
            <w:szCs w:val="24"/>
            <w14:ligatures w14:val="standardContextual"/>
          </w:rPr>
          <w:tab/>
        </w:r>
        <w:r w:rsidRPr="000B16FF">
          <w:rPr>
            <w:rStyle w:val="Hyperlink"/>
          </w:rPr>
          <w:t>Conflict of Interest</w:t>
        </w:r>
        <w:r>
          <w:rPr>
            <w:webHidden/>
          </w:rPr>
          <w:tab/>
        </w:r>
        <w:r>
          <w:rPr>
            <w:webHidden/>
          </w:rPr>
          <w:fldChar w:fldCharType="begin"/>
        </w:r>
        <w:r>
          <w:rPr>
            <w:webHidden/>
          </w:rPr>
          <w:instrText xml:space="preserve"> PAGEREF _Toc232485178 \h </w:instrText>
        </w:r>
        <w:r>
          <w:rPr>
            <w:webHidden/>
          </w:rPr>
        </w:r>
        <w:r>
          <w:rPr>
            <w:webHidden/>
          </w:rPr>
          <w:fldChar w:fldCharType="separate"/>
        </w:r>
        <w:r>
          <w:rPr>
            <w:webHidden/>
          </w:rPr>
          <w:t>19</w:t>
        </w:r>
        <w:r>
          <w:rPr>
            <w:webHidden/>
          </w:rPr>
          <w:fldChar w:fldCharType="end"/>
        </w:r>
      </w:hyperlink>
    </w:p>
    <w:p w14:paraId="1671D90E" w14:textId="578A346E" w:rsidR="00A75FA3" w:rsidRDefault="00A75FA3">
      <w:pPr>
        <w:pStyle w:val="TOC2"/>
        <w:rPr>
          <w:rFonts w:asciiTheme="minorHAnsi" w:eastAsiaTheme="minorEastAsia" w:hAnsiTheme="minorHAnsi" w:cstheme="minorBidi"/>
          <w:kern w:val="2"/>
          <w:sz w:val="24"/>
          <w:szCs w:val="24"/>
          <w14:ligatures w14:val="standardContextual"/>
        </w:rPr>
      </w:pPr>
      <w:hyperlink w:anchor="_Toc232485179" w:history="1">
        <w:r w:rsidRPr="000B16FF">
          <w:rPr>
            <w:rStyle w:val="Hyperlink"/>
          </w:rPr>
          <w:t>4.9</w:t>
        </w:r>
        <w:r>
          <w:rPr>
            <w:rFonts w:asciiTheme="minorHAnsi" w:eastAsiaTheme="minorEastAsia" w:hAnsiTheme="minorHAnsi" w:cstheme="minorBidi"/>
            <w:kern w:val="2"/>
            <w:sz w:val="24"/>
            <w:szCs w:val="24"/>
            <w14:ligatures w14:val="standardContextual"/>
          </w:rPr>
          <w:tab/>
        </w:r>
        <w:r w:rsidRPr="000B16FF">
          <w:rPr>
            <w:rStyle w:val="Hyperlink"/>
          </w:rPr>
          <w:t>Conformance</w:t>
        </w:r>
        <w:r>
          <w:rPr>
            <w:webHidden/>
          </w:rPr>
          <w:tab/>
        </w:r>
        <w:r>
          <w:rPr>
            <w:webHidden/>
          </w:rPr>
          <w:fldChar w:fldCharType="begin"/>
        </w:r>
        <w:r>
          <w:rPr>
            <w:webHidden/>
          </w:rPr>
          <w:instrText xml:space="preserve"> PAGEREF _Toc232485179 \h </w:instrText>
        </w:r>
        <w:r>
          <w:rPr>
            <w:webHidden/>
          </w:rPr>
        </w:r>
        <w:r>
          <w:rPr>
            <w:webHidden/>
          </w:rPr>
          <w:fldChar w:fldCharType="separate"/>
        </w:r>
        <w:r>
          <w:rPr>
            <w:webHidden/>
          </w:rPr>
          <w:t>19</w:t>
        </w:r>
        <w:r>
          <w:rPr>
            <w:webHidden/>
          </w:rPr>
          <w:fldChar w:fldCharType="end"/>
        </w:r>
      </w:hyperlink>
    </w:p>
    <w:p w14:paraId="28A09E0B" w14:textId="62CAB771" w:rsidR="00A75FA3" w:rsidRDefault="00A75FA3">
      <w:pPr>
        <w:pStyle w:val="TOC2"/>
        <w:rPr>
          <w:rFonts w:asciiTheme="minorHAnsi" w:eastAsiaTheme="minorEastAsia" w:hAnsiTheme="minorHAnsi" w:cstheme="minorBidi"/>
          <w:kern w:val="2"/>
          <w:sz w:val="24"/>
          <w:szCs w:val="24"/>
          <w14:ligatures w14:val="standardContextual"/>
        </w:rPr>
      </w:pPr>
      <w:hyperlink w:anchor="_Toc232485180" w:history="1">
        <w:r w:rsidRPr="000B16FF">
          <w:rPr>
            <w:rStyle w:val="Hyperlink"/>
          </w:rPr>
          <w:t>4.10</w:t>
        </w:r>
        <w:r>
          <w:rPr>
            <w:rFonts w:asciiTheme="minorHAnsi" w:eastAsiaTheme="minorEastAsia" w:hAnsiTheme="minorHAnsi" w:cstheme="minorBidi"/>
            <w:kern w:val="2"/>
            <w:sz w:val="24"/>
            <w:szCs w:val="24"/>
            <w14:ligatures w14:val="standardContextual"/>
          </w:rPr>
          <w:tab/>
        </w:r>
        <w:r w:rsidRPr="000B16FF">
          <w:rPr>
            <w:rStyle w:val="Hyperlink"/>
          </w:rPr>
          <w:t>Covered Information Protection</w:t>
        </w:r>
        <w:r>
          <w:rPr>
            <w:webHidden/>
          </w:rPr>
          <w:tab/>
        </w:r>
        <w:r>
          <w:rPr>
            <w:webHidden/>
          </w:rPr>
          <w:fldChar w:fldCharType="begin"/>
        </w:r>
        <w:r>
          <w:rPr>
            <w:webHidden/>
          </w:rPr>
          <w:instrText xml:space="preserve"> PAGEREF _Toc232485180 \h </w:instrText>
        </w:r>
        <w:r>
          <w:rPr>
            <w:webHidden/>
          </w:rPr>
        </w:r>
        <w:r>
          <w:rPr>
            <w:webHidden/>
          </w:rPr>
          <w:fldChar w:fldCharType="separate"/>
        </w:r>
        <w:r>
          <w:rPr>
            <w:webHidden/>
          </w:rPr>
          <w:t>19</w:t>
        </w:r>
        <w:r>
          <w:rPr>
            <w:webHidden/>
          </w:rPr>
          <w:fldChar w:fldCharType="end"/>
        </w:r>
      </w:hyperlink>
    </w:p>
    <w:p w14:paraId="34DBC910" w14:textId="240692BA" w:rsidR="00A75FA3" w:rsidRDefault="00A75FA3">
      <w:pPr>
        <w:pStyle w:val="TOC2"/>
        <w:rPr>
          <w:rFonts w:asciiTheme="minorHAnsi" w:eastAsiaTheme="minorEastAsia" w:hAnsiTheme="minorHAnsi" w:cstheme="minorBidi"/>
          <w:kern w:val="2"/>
          <w:sz w:val="24"/>
          <w:szCs w:val="24"/>
          <w14:ligatures w14:val="standardContextual"/>
        </w:rPr>
      </w:pPr>
      <w:hyperlink w:anchor="_Toc232485181" w:history="1">
        <w:r w:rsidRPr="000B16FF">
          <w:rPr>
            <w:rStyle w:val="Hyperlink"/>
          </w:rPr>
          <w:t>4.11</w:t>
        </w:r>
        <w:r>
          <w:rPr>
            <w:rFonts w:asciiTheme="minorHAnsi" w:eastAsiaTheme="minorEastAsia" w:hAnsiTheme="minorHAnsi" w:cstheme="minorBidi"/>
            <w:kern w:val="2"/>
            <w:sz w:val="24"/>
            <w:szCs w:val="24"/>
            <w14:ligatures w14:val="standardContextual"/>
          </w:rPr>
          <w:tab/>
        </w:r>
        <w:r w:rsidRPr="000B16FF">
          <w:rPr>
            <w:rStyle w:val="Hyperlink"/>
          </w:rPr>
          <w:t>Contractor’s Proprietary Information</w:t>
        </w:r>
        <w:r>
          <w:rPr>
            <w:webHidden/>
          </w:rPr>
          <w:tab/>
        </w:r>
        <w:r>
          <w:rPr>
            <w:webHidden/>
          </w:rPr>
          <w:fldChar w:fldCharType="begin"/>
        </w:r>
        <w:r>
          <w:rPr>
            <w:webHidden/>
          </w:rPr>
          <w:instrText xml:space="preserve"> PAGEREF _Toc232485181 \h </w:instrText>
        </w:r>
        <w:r>
          <w:rPr>
            <w:webHidden/>
          </w:rPr>
        </w:r>
        <w:r>
          <w:rPr>
            <w:webHidden/>
          </w:rPr>
          <w:fldChar w:fldCharType="separate"/>
        </w:r>
        <w:r>
          <w:rPr>
            <w:webHidden/>
          </w:rPr>
          <w:t>20</w:t>
        </w:r>
        <w:r>
          <w:rPr>
            <w:webHidden/>
          </w:rPr>
          <w:fldChar w:fldCharType="end"/>
        </w:r>
      </w:hyperlink>
    </w:p>
    <w:p w14:paraId="6EBD4613" w14:textId="118A9046" w:rsidR="00A75FA3" w:rsidRDefault="00A75FA3">
      <w:pPr>
        <w:pStyle w:val="TOC2"/>
        <w:rPr>
          <w:rFonts w:asciiTheme="minorHAnsi" w:eastAsiaTheme="minorEastAsia" w:hAnsiTheme="minorHAnsi" w:cstheme="minorBidi"/>
          <w:kern w:val="2"/>
          <w:sz w:val="24"/>
          <w:szCs w:val="24"/>
          <w14:ligatures w14:val="standardContextual"/>
        </w:rPr>
      </w:pPr>
      <w:hyperlink w:anchor="_Toc232485182" w:history="1">
        <w:r w:rsidRPr="000B16FF">
          <w:rPr>
            <w:rStyle w:val="Hyperlink"/>
          </w:rPr>
          <w:t>4.12</w:t>
        </w:r>
        <w:r>
          <w:rPr>
            <w:rFonts w:asciiTheme="minorHAnsi" w:eastAsiaTheme="minorEastAsia" w:hAnsiTheme="minorHAnsi" w:cstheme="minorBidi"/>
            <w:kern w:val="2"/>
            <w:sz w:val="24"/>
            <w:szCs w:val="24"/>
            <w14:ligatures w14:val="standardContextual"/>
          </w:rPr>
          <w:tab/>
        </w:r>
        <w:r w:rsidRPr="000B16FF">
          <w:rPr>
            <w:rStyle w:val="Hyperlink"/>
          </w:rPr>
          <w:t>Covenant Against Contingent Fees</w:t>
        </w:r>
        <w:r>
          <w:rPr>
            <w:webHidden/>
          </w:rPr>
          <w:tab/>
        </w:r>
        <w:r>
          <w:rPr>
            <w:webHidden/>
          </w:rPr>
          <w:fldChar w:fldCharType="begin"/>
        </w:r>
        <w:r>
          <w:rPr>
            <w:webHidden/>
          </w:rPr>
          <w:instrText xml:space="preserve"> PAGEREF _Toc232485182 \h </w:instrText>
        </w:r>
        <w:r>
          <w:rPr>
            <w:webHidden/>
          </w:rPr>
        </w:r>
        <w:r>
          <w:rPr>
            <w:webHidden/>
          </w:rPr>
          <w:fldChar w:fldCharType="separate"/>
        </w:r>
        <w:r>
          <w:rPr>
            <w:webHidden/>
          </w:rPr>
          <w:t>20</w:t>
        </w:r>
        <w:r>
          <w:rPr>
            <w:webHidden/>
          </w:rPr>
          <w:fldChar w:fldCharType="end"/>
        </w:r>
      </w:hyperlink>
    </w:p>
    <w:p w14:paraId="6E3629E1" w14:textId="664FD085" w:rsidR="00A75FA3" w:rsidRDefault="00A75FA3">
      <w:pPr>
        <w:pStyle w:val="TOC2"/>
        <w:rPr>
          <w:rFonts w:asciiTheme="minorHAnsi" w:eastAsiaTheme="minorEastAsia" w:hAnsiTheme="minorHAnsi" w:cstheme="minorBidi"/>
          <w:kern w:val="2"/>
          <w:sz w:val="24"/>
          <w:szCs w:val="24"/>
          <w14:ligatures w14:val="standardContextual"/>
        </w:rPr>
      </w:pPr>
      <w:hyperlink w:anchor="_Toc232485183" w:history="1">
        <w:r w:rsidRPr="000B16FF">
          <w:rPr>
            <w:rStyle w:val="Hyperlink"/>
          </w:rPr>
          <w:t>4.13</w:t>
        </w:r>
        <w:r>
          <w:rPr>
            <w:rFonts w:asciiTheme="minorHAnsi" w:eastAsiaTheme="minorEastAsia" w:hAnsiTheme="minorHAnsi" w:cstheme="minorBidi"/>
            <w:kern w:val="2"/>
            <w:sz w:val="24"/>
            <w:szCs w:val="24"/>
            <w14:ligatures w14:val="standardContextual"/>
          </w:rPr>
          <w:tab/>
        </w:r>
        <w:r w:rsidRPr="000B16FF">
          <w:rPr>
            <w:rStyle w:val="Hyperlink"/>
          </w:rPr>
          <w:t>Debarment</w:t>
        </w:r>
        <w:r>
          <w:rPr>
            <w:webHidden/>
          </w:rPr>
          <w:tab/>
        </w:r>
        <w:r>
          <w:rPr>
            <w:webHidden/>
          </w:rPr>
          <w:fldChar w:fldCharType="begin"/>
        </w:r>
        <w:r>
          <w:rPr>
            <w:webHidden/>
          </w:rPr>
          <w:instrText xml:space="preserve"> PAGEREF _Toc232485183 \h </w:instrText>
        </w:r>
        <w:r>
          <w:rPr>
            <w:webHidden/>
          </w:rPr>
        </w:r>
        <w:r>
          <w:rPr>
            <w:webHidden/>
          </w:rPr>
          <w:fldChar w:fldCharType="separate"/>
        </w:r>
        <w:r>
          <w:rPr>
            <w:webHidden/>
          </w:rPr>
          <w:t>20</w:t>
        </w:r>
        <w:r>
          <w:rPr>
            <w:webHidden/>
          </w:rPr>
          <w:fldChar w:fldCharType="end"/>
        </w:r>
      </w:hyperlink>
    </w:p>
    <w:p w14:paraId="2EF19AFE" w14:textId="47A328A6" w:rsidR="00A75FA3" w:rsidRDefault="00A75FA3">
      <w:pPr>
        <w:pStyle w:val="TOC2"/>
        <w:rPr>
          <w:rFonts w:asciiTheme="minorHAnsi" w:eastAsiaTheme="minorEastAsia" w:hAnsiTheme="minorHAnsi" w:cstheme="minorBidi"/>
          <w:kern w:val="2"/>
          <w:sz w:val="24"/>
          <w:szCs w:val="24"/>
          <w14:ligatures w14:val="standardContextual"/>
        </w:rPr>
      </w:pPr>
      <w:hyperlink w:anchor="_Toc232485184" w:history="1">
        <w:r w:rsidRPr="000B16FF">
          <w:rPr>
            <w:rStyle w:val="Hyperlink"/>
          </w:rPr>
          <w:t>4.14</w:t>
        </w:r>
        <w:r>
          <w:rPr>
            <w:rFonts w:asciiTheme="minorHAnsi" w:eastAsiaTheme="minorEastAsia" w:hAnsiTheme="minorHAnsi" w:cstheme="minorBidi"/>
            <w:kern w:val="2"/>
            <w:sz w:val="24"/>
            <w:szCs w:val="24"/>
            <w14:ligatures w14:val="standardContextual"/>
          </w:rPr>
          <w:tab/>
        </w:r>
        <w:r w:rsidRPr="000B16FF">
          <w:rPr>
            <w:rStyle w:val="Hyperlink"/>
          </w:rPr>
          <w:t>Disputes</w:t>
        </w:r>
        <w:r>
          <w:rPr>
            <w:webHidden/>
          </w:rPr>
          <w:tab/>
        </w:r>
        <w:r>
          <w:rPr>
            <w:webHidden/>
          </w:rPr>
          <w:fldChar w:fldCharType="begin"/>
        </w:r>
        <w:r>
          <w:rPr>
            <w:webHidden/>
          </w:rPr>
          <w:instrText xml:space="preserve"> PAGEREF _Toc232485184 \h </w:instrText>
        </w:r>
        <w:r>
          <w:rPr>
            <w:webHidden/>
          </w:rPr>
        </w:r>
        <w:r>
          <w:rPr>
            <w:webHidden/>
          </w:rPr>
          <w:fldChar w:fldCharType="separate"/>
        </w:r>
        <w:r>
          <w:rPr>
            <w:webHidden/>
          </w:rPr>
          <w:t>20</w:t>
        </w:r>
        <w:r>
          <w:rPr>
            <w:webHidden/>
          </w:rPr>
          <w:fldChar w:fldCharType="end"/>
        </w:r>
      </w:hyperlink>
    </w:p>
    <w:p w14:paraId="05D3DEAA" w14:textId="1BBDA5DC" w:rsidR="00A75FA3" w:rsidRDefault="00A75FA3">
      <w:pPr>
        <w:pStyle w:val="TOC2"/>
        <w:rPr>
          <w:rFonts w:asciiTheme="minorHAnsi" w:eastAsiaTheme="minorEastAsia" w:hAnsiTheme="minorHAnsi" w:cstheme="minorBidi"/>
          <w:kern w:val="2"/>
          <w:sz w:val="24"/>
          <w:szCs w:val="24"/>
          <w14:ligatures w14:val="standardContextual"/>
        </w:rPr>
      </w:pPr>
      <w:hyperlink w:anchor="_Toc232485185" w:history="1">
        <w:r w:rsidRPr="000B16FF">
          <w:rPr>
            <w:rStyle w:val="Hyperlink"/>
          </w:rPr>
          <w:t>4.15</w:t>
        </w:r>
        <w:r>
          <w:rPr>
            <w:rFonts w:asciiTheme="minorHAnsi" w:eastAsiaTheme="minorEastAsia" w:hAnsiTheme="minorHAnsi" w:cstheme="minorBidi"/>
            <w:kern w:val="2"/>
            <w:sz w:val="24"/>
            <w:szCs w:val="24"/>
            <w14:ligatures w14:val="standardContextual"/>
          </w:rPr>
          <w:tab/>
        </w:r>
        <w:r w:rsidRPr="000B16FF">
          <w:rPr>
            <w:rStyle w:val="Hyperlink"/>
          </w:rPr>
          <w:t>Entire Agreement</w:t>
        </w:r>
        <w:r>
          <w:rPr>
            <w:webHidden/>
          </w:rPr>
          <w:tab/>
        </w:r>
        <w:r>
          <w:rPr>
            <w:webHidden/>
          </w:rPr>
          <w:fldChar w:fldCharType="begin"/>
        </w:r>
        <w:r>
          <w:rPr>
            <w:webHidden/>
          </w:rPr>
          <w:instrText xml:space="preserve"> PAGEREF _Toc232485185 \h </w:instrText>
        </w:r>
        <w:r>
          <w:rPr>
            <w:webHidden/>
          </w:rPr>
        </w:r>
        <w:r>
          <w:rPr>
            <w:webHidden/>
          </w:rPr>
          <w:fldChar w:fldCharType="separate"/>
        </w:r>
        <w:r>
          <w:rPr>
            <w:webHidden/>
          </w:rPr>
          <w:t>21</w:t>
        </w:r>
        <w:r>
          <w:rPr>
            <w:webHidden/>
          </w:rPr>
          <w:fldChar w:fldCharType="end"/>
        </w:r>
      </w:hyperlink>
    </w:p>
    <w:p w14:paraId="2C11D1D0" w14:textId="2925B736" w:rsidR="00A75FA3" w:rsidRDefault="00A75FA3">
      <w:pPr>
        <w:pStyle w:val="TOC2"/>
        <w:rPr>
          <w:rFonts w:asciiTheme="minorHAnsi" w:eastAsiaTheme="minorEastAsia" w:hAnsiTheme="minorHAnsi" w:cstheme="minorBidi"/>
          <w:kern w:val="2"/>
          <w:sz w:val="24"/>
          <w:szCs w:val="24"/>
          <w14:ligatures w14:val="standardContextual"/>
        </w:rPr>
      </w:pPr>
      <w:hyperlink w:anchor="_Toc232485186" w:history="1">
        <w:r w:rsidRPr="000B16FF">
          <w:rPr>
            <w:rStyle w:val="Hyperlink"/>
          </w:rPr>
          <w:t>4.16</w:t>
        </w:r>
        <w:r>
          <w:rPr>
            <w:rFonts w:asciiTheme="minorHAnsi" w:eastAsiaTheme="minorEastAsia" w:hAnsiTheme="minorHAnsi" w:cstheme="minorBidi"/>
            <w:kern w:val="2"/>
            <w:sz w:val="24"/>
            <w:szCs w:val="24"/>
            <w14:ligatures w14:val="standardContextual"/>
          </w:rPr>
          <w:tab/>
        </w:r>
        <w:r w:rsidRPr="000B16FF">
          <w:rPr>
            <w:rStyle w:val="Hyperlink"/>
          </w:rPr>
          <w:t>Force Majeure</w:t>
        </w:r>
        <w:r>
          <w:rPr>
            <w:webHidden/>
          </w:rPr>
          <w:tab/>
        </w:r>
        <w:r>
          <w:rPr>
            <w:webHidden/>
          </w:rPr>
          <w:fldChar w:fldCharType="begin"/>
        </w:r>
        <w:r>
          <w:rPr>
            <w:webHidden/>
          </w:rPr>
          <w:instrText xml:space="preserve"> PAGEREF _Toc232485186 \h </w:instrText>
        </w:r>
        <w:r>
          <w:rPr>
            <w:webHidden/>
          </w:rPr>
        </w:r>
        <w:r>
          <w:rPr>
            <w:webHidden/>
          </w:rPr>
          <w:fldChar w:fldCharType="separate"/>
        </w:r>
        <w:r>
          <w:rPr>
            <w:webHidden/>
          </w:rPr>
          <w:t>21</w:t>
        </w:r>
        <w:r>
          <w:rPr>
            <w:webHidden/>
          </w:rPr>
          <w:fldChar w:fldCharType="end"/>
        </w:r>
      </w:hyperlink>
    </w:p>
    <w:p w14:paraId="42AAD8ED" w14:textId="380791ED" w:rsidR="00A75FA3" w:rsidRDefault="00A75FA3">
      <w:pPr>
        <w:pStyle w:val="TOC2"/>
        <w:rPr>
          <w:rFonts w:asciiTheme="minorHAnsi" w:eastAsiaTheme="minorEastAsia" w:hAnsiTheme="minorHAnsi" w:cstheme="minorBidi"/>
          <w:kern w:val="2"/>
          <w:sz w:val="24"/>
          <w:szCs w:val="24"/>
          <w14:ligatures w14:val="standardContextual"/>
        </w:rPr>
      </w:pPr>
      <w:hyperlink w:anchor="_Toc232485187" w:history="1">
        <w:r w:rsidRPr="000B16FF">
          <w:rPr>
            <w:rStyle w:val="Hyperlink"/>
          </w:rPr>
          <w:t>4.17</w:t>
        </w:r>
        <w:r>
          <w:rPr>
            <w:rFonts w:asciiTheme="minorHAnsi" w:eastAsiaTheme="minorEastAsia" w:hAnsiTheme="minorHAnsi" w:cstheme="minorBidi"/>
            <w:kern w:val="2"/>
            <w:sz w:val="24"/>
            <w:szCs w:val="24"/>
            <w14:ligatures w14:val="standardContextual"/>
          </w:rPr>
          <w:tab/>
        </w:r>
        <w:r w:rsidRPr="000B16FF">
          <w:rPr>
            <w:rStyle w:val="Hyperlink"/>
          </w:rPr>
          <w:t>Funding withdrawn, Reduced, or Limited</w:t>
        </w:r>
        <w:r>
          <w:rPr>
            <w:webHidden/>
          </w:rPr>
          <w:tab/>
        </w:r>
        <w:r>
          <w:rPr>
            <w:webHidden/>
          </w:rPr>
          <w:fldChar w:fldCharType="begin"/>
        </w:r>
        <w:r>
          <w:rPr>
            <w:webHidden/>
          </w:rPr>
          <w:instrText xml:space="preserve"> PAGEREF _Toc232485187 \h </w:instrText>
        </w:r>
        <w:r>
          <w:rPr>
            <w:webHidden/>
          </w:rPr>
        </w:r>
        <w:r>
          <w:rPr>
            <w:webHidden/>
          </w:rPr>
          <w:fldChar w:fldCharType="separate"/>
        </w:r>
        <w:r>
          <w:rPr>
            <w:webHidden/>
          </w:rPr>
          <w:t>22</w:t>
        </w:r>
        <w:r>
          <w:rPr>
            <w:webHidden/>
          </w:rPr>
          <w:fldChar w:fldCharType="end"/>
        </w:r>
      </w:hyperlink>
    </w:p>
    <w:p w14:paraId="2F50D710" w14:textId="6A5B0434" w:rsidR="00A75FA3" w:rsidRDefault="00A75FA3">
      <w:pPr>
        <w:pStyle w:val="TOC2"/>
        <w:rPr>
          <w:rFonts w:asciiTheme="minorHAnsi" w:eastAsiaTheme="minorEastAsia" w:hAnsiTheme="minorHAnsi" w:cstheme="minorBidi"/>
          <w:kern w:val="2"/>
          <w:sz w:val="24"/>
          <w:szCs w:val="24"/>
          <w14:ligatures w14:val="standardContextual"/>
        </w:rPr>
      </w:pPr>
      <w:hyperlink w:anchor="_Toc232485188" w:history="1">
        <w:r w:rsidRPr="000B16FF">
          <w:rPr>
            <w:rStyle w:val="Hyperlink"/>
          </w:rPr>
          <w:t>4.18</w:t>
        </w:r>
        <w:r>
          <w:rPr>
            <w:rFonts w:asciiTheme="minorHAnsi" w:eastAsiaTheme="minorEastAsia" w:hAnsiTheme="minorHAnsi" w:cstheme="minorBidi"/>
            <w:kern w:val="2"/>
            <w:sz w:val="24"/>
            <w:szCs w:val="24"/>
            <w14:ligatures w14:val="standardContextual"/>
          </w:rPr>
          <w:tab/>
        </w:r>
        <w:r w:rsidRPr="000B16FF">
          <w:rPr>
            <w:rStyle w:val="Hyperlink"/>
          </w:rPr>
          <w:t>Governing Law</w:t>
        </w:r>
        <w:r>
          <w:rPr>
            <w:webHidden/>
          </w:rPr>
          <w:tab/>
        </w:r>
        <w:r>
          <w:rPr>
            <w:webHidden/>
          </w:rPr>
          <w:fldChar w:fldCharType="begin"/>
        </w:r>
        <w:r>
          <w:rPr>
            <w:webHidden/>
          </w:rPr>
          <w:instrText xml:space="preserve"> PAGEREF _Toc232485188 \h </w:instrText>
        </w:r>
        <w:r>
          <w:rPr>
            <w:webHidden/>
          </w:rPr>
        </w:r>
        <w:r>
          <w:rPr>
            <w:webHidden/>
          </w:rPr>
          <w:fldChar w:fldCharType="separate"/>
        </w:r>
        <w:r>
          <w:rPr>
            <w:webHidden/>
          </w:rPr>
          <w:t>22</w:t>
        </w:r>
        <w:r>
          <w:rPr>
            <w:webHidden/>
          </w:rPr>
          <w:fldChar w:fldCharType="end"/>
        </w:r>
      </w:hyperlink>
    </w:p>
    <w:p w14:paraId="4B5747EB" w14:textId="37698A8C" w:rsidR="00A75FA3" w:rsidRDefault="00A75FA3">
      <w:pPr>
        <w:pStyle w:val="TOC2"/>
        <w:rPr>
          <w:rFonts w:asciiTheme="minorHAnsi" w:eastAsiaTheme="minorEastAsia" w:hAnsiTheme="minorHAnsi" w:cstheme="minorBidi"/>
          <w:kern w:val="2"/>
          <w:sz w:val="24"/>
          <w:szCs w:val="24"/>
          <w14:ligatures w14:val="standardContextual"/>
        </w:rPr>
      </w:pPr>
      <w:hyperlink w:anchor="_Toc232485189" w:history="1">
        <w:r w:rsidRPr="000B16FF">
          <w:rPr>
            <w:rStyle w:val="Hyperlink"/>
          </w:rPr>
          <w:t>4.19</w:t>
        </w:r>
        <w:r>
          <w:rPr>
            <w:rFonts w:asciiTheme="minorHAnsi" w:eastAsiaTheme="minorEastAsia" w:hAnsiTheme="minorHAnsi" w:cstheme="minorBidi"/>
            <w:kern w:val="2"/>
            <w:sz w:val="24"/>
            <w:szCs w:val="24"/>
            <w14:ligatures w14:val="standardContextual"/>
          </w:rPr>
          <w:tab/>
        </w:r>
        <w:r w:rsidRPr="000B16FF">
          <w:rPr>
            <w:rStyle w:val="Hyperlink"/>
          </w:rPr>
          <w:t>HCA Network Security</w:t>
        </w:r>
        <w:r>
          <w:rPr>
            <w:webHidden/>
          </w:rPr>
          <w:tab/>
        </w:r>
        <w:r>
          <w:rPr>
            <w:webHidden/>
          </w:rPr>
          <w:fldChar w:fldCharType="begin"/>
        </w:r>
        <w:r>
          <w:rPr>
            <w:webHidden/>
          </w:rPr>
          <w:instrText xml:space="preserve"> PAGEREF _Toc232485189 \h </w:instrText>
        </w:r>
        <w:r>
          <w:rPr>
            <w:webHidden/>
          </w:rPr>
        </w:r>
        <w:r>
          <w:rPr>
            <w:webHidden/>
          </w:rPr>
          <w:fldChar w:fldCharType="separate"/>
        </w:r>
        <w:r>
          <w:rPr>
            <w:webHidden/>
          </w:rPr>
          <w:t>23</w:t>
        </w:r>
        <w:r>
          <w:rPr>
            <w:webHidden/>
          </w:rPr>
          <w:fldChar w:fldCharType="end"/>
        </w:r>
      </w:hyperlink>
    </w:p>
    <w:p w14:paraId="6E6EEAAB" w14:textId="5C811B87" w:rsidR="00A75FA3" w:rsidRDefault="00A75FA3">
      <w:pPr>
        <w:pStyle w:val="TOC2"/>
        <w:rPr>
          <w:rFonts w:asciiTheme="minorHAnsi" w:eastAsiaTheme="minorEastAsia" w:hAnsiTheme="minorHAnsi" w:cstheme="minorBidi"/>
          <w:kern w:val="2"/>
          <w:sz w:val="24"/>
          <w:szCs w:val="24"/>
          <w14:ligatures w14:val="standardContextual"/>
        </w:rPr>
      </w:pPr>
      <w:hyperlink w:anchor="_Toc232485190" w:history="1">
        <w:r w:rsidRPr="000B16FF">
          <w:rPr>
            <w:rStyle w:val="Hyperlink"/>
          </w:rPr>
          <w:t>4.20</w:t>
        </w:r>
        <w:r>
          <w:rPr>
            <w:rFonts w:asciiTheme="minorHAnsi" w:eastAsiaTheme="minorEastAsia" w:hAnsiTheme="minorHAnsi" w:cstheme="minorBidi"/>
            <w:kern w:val="2"/>
            <w:sz w:val="24"/>
            <w:szCs w:val="24"/>
            <w14:ligatures w14:val="standardContextual"/>
          </w:rPr>
          <w:tab/>
        </w:r>
        <w:r w:rsidRPr="000B16FF">
          <w:rPr>
            <w:rStyle w:val="Hyperlink"/>
          </w:rPr>
          <w:t>Indemnification</w:t>
        </w:r>
        <w:r>
          <w:rPr>
            <w:webHidden/>
          </w:rPr>
          <w:tab/>
        </w:r>
        <w:r>
          <w:rPr>
            <w:webHidden/>
          </w:rPr>
          <w:fldChar w:fldCharType="begin"/>
        </w:r>
        <w:r>
          <w:rPr>
            <w:webHidden/>
          </w:rPr>
          <w:instrText xml:space="preserve"> PAGEREF _Toc232485190 \h </w:instrText>
        </w:r>
        <w:r>
          <w:rPr>
            <w:webHidden/>
          </w:rPr>
        </w:r>
        <w:r>
          <w:rPr>
            <w:webHidden/>
          </w:rPr>
          <w:fldChar w:fldCharType="separate"/>
        </w:r>
        <w:r>
          <w:rPr>
            <w:webHidden/>
          </w:rPr>
          <w:t>23</w:t>
        </w:r>
        <w:r>
          <w:rPr>
            <w:webHidden/>
          </w:rPr>
          <w:fldChar w:fldCharType="end"/>
        </w:r>
      </w:hyperlink>
    </w:p>
    <w:p w14:paraId="302D9C55" w14:textId="79FEBE29" w:rsidR="00A75FA3" w:rsidRDefault="00A75FA3">
      <w:pPr>
        <w:pStyle w:val="TOC2"/>
        <w:rPr>
          <w:rFonts w:asciiTheme="minorHAnsi" w:eastAsiaTheme="minorEastAsia" w:hAnsiTheme="minorHAnsi" w:cstheme="minorBidi"/>
          <w:kern w:val="2"/>
          <w:sz w:val="24"/>
          <w:szCs w:val="24"/>
          <w14:ligatures w14:val="standardContextual"/>
        </w:rPr>
      </w:pPr>
      <w:hyperlink w:anchor="_Toc232485191" w:history="1">
        <w:r w:rsidRPr="000B16FF">
          <w:rPr>
            <w:rStyle w:val="Hyperlink"/>
          </w:rPr>
          <w:t>4.21</w:t>
        </w:r>
        <w:r>
          <w:rPr>
            <w:rFonts w:asciiTheme="minorHAnsi" w:eastAsiaTheme="minorEastAsia" w:hAnsiTheme="minorHAnsi" w:cstheme="minorBidi"/>
            <w:kern w:val="2"/>
            <w:sz w:val="24"/>
            <w:szCs w:val="24"/>
            <w14:ligatures w14:val="standardContextual"/>
          </w:rPr>
          <w:tab/>
        </w:r>
        <w:r w:rsidRPr="000B16FF">
          <w:rPr>
            <w:rStyle w:val="Hyperlink"/>
          </w:rPr>
          <w:t>Independent Capacity of the Contractor</w:t>
        </w:r>
        <w:r>
          <w:rPr>
            <w:webHidden/>
          </w:rPr>
          <w:tab/>
        </w:r>
        <w:r>
          <w:rPr>
            <w:webHidden/>
          </w:rPr>
          <w:fldChar w:fldCharType="begin"/>
        </w:r>
        <w:r>
          <w:rPr>
            <w:webHidden/>
          </w:rPr>
          <w:instrText xml:space="preserve"> PAGEREF _Toc232485191 \h </w:instrText>
        </w:r>
        <w:r>
          <w:rPr>
            <w:webHidden/>
          </w:rPr>
        </w:r>
        <w:r>
          <w:rPr>
            <w:webHidden/>
          </w:rPr>
          <w:fldChar w:fldCharType="separate"/>
        </w:r>
        <w:r>
          <w:rPr>
            <w:webHidden/>
          </w:rPr>
          <w:t>23</w:t>
        </w:r>
        <w:r>
          <w:rPr>
            <w:webHidden/>
          </w:rPr>
          <w:fldChar w:fldCharType="end"/>
        </w:r>
      </w:hyperlink>
    </w:p>
    <w:p w14:paraId="60D3263E" w14:textId="67479EC1" w:rsidR="00A75FA3" w:rsidRDefault="00A75FA3">
      <w:pPr>
        <w:pStyle w:val="TOC2"/>
        <w:rPr>
          <w:rFonts w:asciiTheme="minorHAnsi" w:eastAsiaTheme="minorEastAsia" w:hAnsiTheme="minorHAnsi" w:cstheme="minorBidi"/>
          <w:kern w:val="2"/>
          <w:sz w:val="24"/>
          <w:szCs w:val="24"/>
          <w14:ligatures w14:val="standardContextual"/>
        </w:rPr>
      </w:pPr>
      <w:hyperlink w:anchor="_Toc232485192" w:history="1">
        <w:r w:rsidRPr="000B16FF">
          <w:rPr>
            <w:rStyle w:val="Hyperlink"/>
          </w:rPr>
          <w:t>4.22</w:t>
        </w:r>
        <w:r>
          <w:rPr>
            <w:rFonts w:asciiTheme="minorHAnsi" w:eastAsiaTheme="minorEastAsia" w:hAnsiTheme="minorHAnsi" w:cstheme="minorBidi"/>
            <w:kern w:val="2"/>
            <w:sz w:val="24"/>
            <w:szCs w:val="24"/>
            <w14:ligatures w14:val="standardContextual"/>
          </w:rPr>
          <w:tab/>
        </w:r>
        <w:r w:rsidRPr="000B16FF">
          <w:rPr>
            <w:rStyle w:val="Hyperlink"/>
          </w:rPr>
          <w:t>Legal and Regulatory Compliance</w:t>
        </w:r>
        <w:r>
          <w:rPr>
            <w:webHidden/>
          </w:rPr>
          <w:tab/>
        </w:r>
        <w:r>
          <w:rPr>
            <w:webHidden/>
          </w:rPr>
          <w:fldChar w:fldCharType="begin"/>
        </w:r>
        <w:r>
          <w:rPr>
            <w:webHidden/>
          </w:rPr>
          <w:instrText xml:space="preserve"> PAGEREF _Toc232485192 \h </w:instrText>
        </w:r>
        <w:r>
          <w:rPr>
            <w:webHidden/>
          </w:rPr>
        </w:r>
        <w:r>
          <w:rPr>
            <w:webHidden/>
          </w:rPr>
          <w:fldChar w:fldCharType="separate"/>
        </w:r>
        <w:r>
          <w:rPr>
            <w:webHidden/>
          </w:rPr>
          <w:t>24</w:t>
        </w:r>
        <w:r>
          <w:rPr>
            <w:webHidden/>
          </w:rPr>
          <w:fldChar w:fldCharType="end"/>
        </w:r>
      </w:hyperlink>
    </w:p>
    <w:p w14:paraId="1F6F0FA9" w14:textId="0B2E5FBF" w:rsidR="00A75FA3" w:rsidRDefault="00A75FA3">
      <w:pPr>
        <w:pStyle w:val="TOC2"/>
        <w:rPr>
          <w:rFonts w:asciiTheme="minorHAnsi" w:eastAsiaTheme="minorEastAsia" w:hAnsiTheme="minorHAnsi" w:cstheme="minorBidi"/>
          <w:kern w:val="2"/>
          <w:sz w:val="24"/>
          <w:szCs w:val="24"/>
          <w14:ligatures w14:val="standardContextual"/>
        </w:rPr>
      </w:pPr>
      <w:hyperlink w:anchor="_Toc232485193" w:history="1">
        <w:r w:rsidRPr="000B16FF">
          <w:rPr>
            <w:rStyle w:val="Hyperlink"/>
          </w:rPr>
          <w:t>4.23</w:t>
        </w:r>
        <w:r>
          <w:rPr>
            <w:rFonts w:asciiTheme="minorHAnsi" w:eastAsiaTheme="minorEastAsia" w:hAnsiTheme="minorHAnsi" w:cstheme="minorBidi"/>
            <w:kern w:val="2"/>
            <w:sz w:val="24"/>
            <w:szCs w:val="24"/>
            <w14:ligatures w14:val="standardContextual"/>
          </w:rPr>
          <w:tab/>
        </w:r>
        <w:r w:rsidRPr="000B16FF">
          <w:rPr>
            <w:rStyle w:val="Hyperlink"/>
          </w:rPr>
          <w:t>Limitation of Authority</w:t>
        </w:r>
        <w:r>
          <w:rPr>
            <w:webHidden/>
          </w:rPr>
          <w:tab/>
        </w:r>
        <w:r>
          <w:rPr>
            <w:webHidden/>
          </w:rPr>
          <w:fldChar w:fldCharType="begin"/>
        </w:r>
        <w:r>
          <w:rPr>
            <w:webHidden/>
          </w:rPr>
          <w:instrText xml:space="preserve"> PAGEREF _Toc232485193 \h </w:instrText>
        </w:r>
        <w:r>
          <w:rPr>
            <w:webHidden/>
          </w:rPr>
        </w:r>
        <w:r>
          <w:rPr>
            <w:webHidden/>
          </w:rPr>
          <w:fldChar w:fldCharType="separate"/>
        </w:r>
        <w:r>
          <w:rPr>
            <w:webHidden/>
          </w:rPr>
          <w:t>24</w:t>
        </w:r>
        <w:r>
          <w:rPr>
            <w:webHidden/>
          </w:rPr>
          <w:fldChar w:fldCharType="end"/>
        </w:r>
      </w:hyperlink>
    </w:p>
    <w:p w14:paraId="02B898E5" w14:textId="02ED8E2C" w:rsidR="00A75FA3" w:rsidRDefault="00A75FA3">
      <w:pPr>
        <w:pStyle w:val="TOC2"/>
        <w:rPr>
          <w:rFonts w:asciiTheme="minorHAnsi" w:eastAsiaTheme="minorEastAsia" w:hAnsiTheme="minorHAnsi" w:cstheme="minorBidi"/>
          <w:kern w:val="2"/>
          <w:sz w:val="24"/>
          <w:szCs w:val="24"/>
          <w14:ligatures w14:val="standardContextual"/>
        </w:rPr>
      </w:pPr>
      <w:hyperlink w:anchor="_Toc232485194" w:history="1">
        <w:r w:rsidRPr="000B16FF">
          <w:rPr>
            <w:rStyle w:val="Hyperlink"/>
          </w:rPr>
          <w:t>4.24</w:t>
        </w:r>
        <w:r>
          <w:rPr>
            <w:rFonts w:asciiTheme="minorHAnsi" w:eastAsiaTheme="minorEastAsia" w:hAnsiTheme="minorHAnsi" w:cstheme="minorBidi"/>
            <w:kern w:val="2"/>
            <w:sz w:val="24"/>
            <w:szCs w:val="24"/>
            <w14:ligatures w14:val="standardContextual"/>
          </w:rPr>
          <w:tab/>
        </w:r>
        <w:r w:rsidRPr="000B16FF">
          <w:rPr>
            <w:rStyle w:val="Hyperlink"/>
          </w:rPr>
          <w:t>No Third-Party Beneficiaries</w:t>
        </w:r>
        <w:r>
          <w:rPr>
            <w:webHidden/>
          </w:rPr>
          <w:tab/>
        </w:r>
        <w:r>
          <w:rPr>
            <w:webHidden/>
          </w:rPr>
          <w:fldChar w:fldCharType="begin"/>
        </w:r>
        <w:r>
          <w:rPr>
            <w:webHidden/>
          </w:rPr>
          <w:instrText xml:space="preserve"> PAGEREF _Toc232485194 \h </w:instrText>
        </w:r>
        <w:r>
          <w:rPr>
            <w:webHidden/>
          </w:rPr>
        </w:r>
        <w:r>
          <w:rPr>
            <w:webHidden/>
          </w:rPr>
          <w:fldChar w:fldCharType="separate"/>
        </w:r>
        <w:r>
          <w:rPr>
            <w:webHidden/>
          </w:rPr>
          <w:t>24</w:t>
        </w:r>
        <w:r>
          <w:rPr>
            <w:webHidden/>
          </w:rPr>
          <w:fldChar w:fldCharType="end"/>
        </w:r>
      </w:hyperlink>
    </w:p>
    <w:p w14:paraId="7ECE3C24" w14:textId="6F245776" w:rsidR="00A75FA3" w:rsidRDefault="00A75FA3">
      <w:pPr>
        <w:pStyle w:val="TOC2"/>
        <w:rPr>
          <w:rFonts w:asciiTheme="minorHAnsi" w:eastAsiaTheme="minorEastAsia" w:hAnsiTheme="minorHAnsi" w:cstheme="minorBidi"/>
          <w:kern w:val="2"/>
          <w:sz w:val="24"/>
          <w:szCs w:val="24"/>
          <w14:ligatures w14:val="standardContextual"/>
        </w:rPr>
      </w:pPr>
      <w:hyperlink w:anchor="_Toc232485195" w:history="1">
        <w:r w:rsidRPr="000B16FF">
          <w:rPr>
            <w:rStyle w:val="Hyperlink"/>
          </w:rPr>
          <w:t>4.25</w:t>
        </w:r>
        <w:r>
          <w:rPr>
            <w:rFonts w:asciiTheme="minorHAnsi" w:eastAsiaTheme="minorEastAsia" w:hAnsiTheme="minorHAnsi" w:cstheme="minorBidi"/>
            <w:kern w:val="2"/>
            <w:sz w:val="24"/>
            <w:szCs w:val="24"/>
            <w14:ligatures w14:val="standardContextual"/>
          </w:rPr>
          <w:tab/>
        </w:r>
        <w:r w:rsidRPr="000B16FF">
          <w:rPr>
            <w:rStyle w:val="Hyperlink"/>
          </w:rPr>
          <w:t>Nondiscrimination</w:t>
        </w:r>
        <w:r>
          <w:rPr>
            <w:webHidden/>
          </w:rPr>
          <w:tab/>
        </w:r>
        <w:r>
          <w:rPr>
            <w:webHidden/>
          </w:rPr>
          <w:fldChar w:fldCharType="begin"/>
        </w:r>
        <w:r>
          <w:rPr>
            <w:webHidden/>
          </w:rPr>
          <w:instrText xml:space="preserve"> PAGEREF _Toc232485195 \h </w:instrText>
        </w:r>
        <w:r>
          <w:rPr>
            <w:webHidden/>
          </w:rPr>
        </w:r>
        <w:r>
          <w:rPr>
            <w:webHidden/>
          </w:rPr>
          <w:fldChar w:fldCharType="separate"/>
        </w:r>
        <w:r>
          <w:rPr>
            <w:webHidden/>
          </w:rPr>
          <w:t>24</w:t>
        </w:r>
        <w:r>
          <w:rPr>
            <w:webHidden/>
          </w:rPr>
          <w:fldChar w:fldCharType="end"/>
        </w:r>
      </w:hyperlink>
    </w:p>
    <w:p w14:paraId="48E61EB3" w14:textId="014C04D0" w:rsidR="00A75FA3" w:rsidRDefault="00A75FA3">
      <w:pPr>
        <w:pStyle w:val="TOC2"/>
        <w:rPr>
          <w:rFonts w:asciiTheme="minorHAnsi" w:eastAsiaTheme="minorEastAsia" w:hAnsiTheme="minorHAnsi" w:cstheme="minorBidi"/>
          <w:kern w:val="2"/>
          <w:sz w:val="24"/>
          <w:szCs w:val="24"/>
          <w14:ligatures w14:val="standardContextual"/>
        </w:rPr>
      </w:pPr>
      <w:hyperlink w:anchor="_Toc232485196" w:history="1">
        <w:r w:rsidRPr="000B16FF">
          <w:rPr>
            <w:rStyle w:val="Hyperlink"/>
          </w:rPr>
          <w:t>4.26</w:t>
        </w:r>
        <w:r>
          <w:rPr>
            <w:rFonts w:asciiTheme="minorHAnsi" w:eastAsiaTheme="minorEastAsia" w:hAnsiTheme="minorHAnsi" w:cstheme="minorBidi"/>
            <w:kern w:val="2"/>
            <w:sz w:val="24"/>
            <w:szCs w:val="24"/>
            <w14:ligatures w14:val="standardContextual"/>
          </w:rPr>
          <w:tab/>
        </w:r>
        <w:r w:rsidRPr="000B16FF">
          <w:rPr>
            <w:rStyle w:val="Hyperlink"/>
          </w:rPr>
          <w:t>Overpayments to the Contractor</w:t>
        </w:r>
        <w:r>
          <w:rPr>
            <w:webHidden/>
          </w:rPr>
          <w:tab/>
        </w:r>
        <w:r>
          <w:rPr>
            <w:webHidden/>
          </w:rPr>
          <w:fldChar w:fldCharType="begin"/>
        </w:r>
        <w:r>
          <w:rPr>
            <w:webHidden/>
          </w:rPr>
          <w:instrText xml:space="preserve"> PAGEREF _Toc232485196 \h </w:instrText>
        </w:r>
        <w:r>
          <w:rPr>
            <w:webHidden/>
          </w:rPr>
        </w:r>
        <w:r>
          <w:rPr>
            <w:webHidden/>
          </w:rPr>
          <w:fldChar w:fldCharType="separate"/>
        </w:r>
        <w:r>
          <w:rPr>
            <w:webHidden/>
          </w:rPr>
          <w:t>25</w:t>
        </w:r>
        <w:r>
          <w:rPr>
            <w:webHidden/>
          </w:rPr>
          <w:fldChar w:fldCharType="end"/>
        </w:r>
      </w:hyperlink>
    </w:p>
    <w:p w14:paraId="3F349FE7" w14:textId="19FB37FE" w:rsidR="00A75FA3" w:rsidRDefault="00A75FA3">
      <w:pPr>
        <w:pStyle w:val="TOC2"/>
        <w:rPr>
          <w:rFonts w:asciiTheme="minorHAnsi" w:eastAsiaTheme="minorEastAsia" w:hAnsiTheme="minorHAnsi" w:cstheme="minorBidi"/>
          <w:kern w:val="2"/>
          <w:sz w:val="24"/>
          <w:szCs w:val="24"/>
          <w14:ligatures w14:val="standardContextual"/>
        </w:rPr>
      </w:pPr>
      <w:hyperlink w:anchor="_Toc232485197" w:history="1">
        <w:r w:rsidRPr="000B16FF">
          <w:rPr>
            <w:rStyle w:val="Hyperlink"/>
          </w:rPr>
          <w:t>4.27</w:t>
        </w:r>
        <w:r>
          <w:rPr>
            <w:rFonts w:asciiTheme="minorHAnsi" w:eastAsiaTheme="minorEastAsia" w:hAnsiTheme="minorHAnsi" w:cstheme="minorBidi"/>
            <w:kern w:val="2"/>
            <w:sz w:val="24"/>
            <w:szCs w:val="24"/>
            <w14:ligatures w14:val="standardContextual"/>
          </w:rPr>
          <w:tab/>
        </w:r>
        <w:r w:rsidRPr="000B16FF">
          <w:rPr>
            <w:rStyle w:val="Hyperlink"/>
          </w:rPr>
          <w:t>Pay Equity</w:t>
        </w:r>
        <w:r>
          <w:rPr>
            <w:webHidden/>
          </w:rPr>
          <w:tab/>
        </w:r>
        <w:r>
          <w:rPr>
            <w:webHidden/>
          </w:rPr>
          <w:fldChar w:fldCharType="begin"/>
        </w:r>
        <w:r>
          <w:rPr>
            <w:webHidden/>
          </w:rPr>
          <w:instrText xml:space="preserve"> PAGEREF _Toc232485197 \h </w:instrText>
        </w:r>
        <w:r>
          <w:rPr>
            <w:webHidden/>
          </w:rPr>
        </w:r>
        <w:r>
          <w:rPr>
            <w:webHidden/>
          </w:rPr>
          <w:fldChar w:fldCharType="separate"/>
        </w:r>
        <w:r>
          <w:rPr>
            <w:webHidden/>
          </w:rPr>
          <w:t>25</w:t>
        </w:r>
        <w:r>
          <w:rPr>
            <w:webHidden/>
          </w:rPr>
          <w:fldChar w:fldCharType="end"/>
        </w:r>
      </w:hyperlink>
    </w:p>
    <w:p w14:paraId="60E749D1" w14:textId="6FE0B554" w:rsidR="00A75FA3" w:rsidRDefault="00A75FA3">
      <w:pPr>
        <w:pStyle w:val="TOC2"/>
        <w:rPr>
          <w:rFonts w:asciiTheme="minorHAnsi" w:eastAsiaTheme="minorEastAsia" w:hAnsiTheme="minorHAnsi" w:cstheme="minorBidi"/>
          <w:kern w:val="2"/>
          <w:sz w:val="24"/>
          <w:szCs w:val="24"/>
          <w14:ligatures w14:val="standardContextual"/>
        </w:rPr>
      </w:pPr>
      <w:hyperlink w:anchor="_Toc232485198" w:history="1">
        <w:r w:rsidRPr="000B16FF">
          <w:rPr>
            <w:rStyle w:val="Hyperlink"/>
          </w:rPr>
          <w:t>4.28</w:t>
        </w:r>
        <w:r>
          <w:rPr>
            <w:rFonts w:asciiTheme="minorHAnsi" w:eastAsiaTheme="minorEastAsia" w:hAnsiTheme="minorHAnsi" w:cstheme="minorBidi"/>
            <w:kern w:val="2"/>
            <w:sz w:val="24"/>
            <w:szCs w:val="24"/>
            <w14:ligatures w14:val="standardContextual"/>
          </w:rPr>
          <w:tab/>
        </w:r>
        <w:r w:rsidRPr="000B16FF">
          <w:rPr>
            <w:rStyle w:val="Hyperlink"/>
          </w:rPr>
          <w:t>Publicity</w:t>
        </w:r>
        <w:r>
          <w:rPr>
            <w:webHidden/>
          </w:rPr>
          <w:tab/>
        </w:r>
        <w:r>
          <w:rPr>
            <w:webHidden/>
          </w:rPr>
          <w:fldChar w:fldCharType="begin"/>
        </w:r>
        <w:r>
          <w:rPr>
            <w:webHidden/>
          </w:rPr>
          <w:instrText xml:space="preserve"> PAGEREF _Toc232485198 \h </w:instrText>
        </w:r>
        <w:r>
          <w:rPr>
            <w:webHidden/>
          </w:rPr>
        </w:r>
        <w:r>
          <w:rPr>
            <w:webHidden/>
          </w:rPr>
          <w:fldChar w:fldCharType="separate"/>
        </w:r>
        <w:r>
          <w:rPr>
            <w:webHidden/>
          </w:rPr>
          <w:t>26</w:t>
        </w:r>
        <w:r>
          <w:rPr>
            <w:webHidden/>
          </w:rPr>
          <w:fldChar w:fldCharType="end"/>
        </w:r>
      </w:hyperlink>
    </w:p>
    <w:p w14:paraId="2407BC28" w14:textId="05FB1449" w:rsidR="00A75FA3" w:rsidRDefault="00A75FA3">
      <w:pPr>
        <w:pStyle w:val="TOC2"/>
        <w:rPr>
          <w:rFonts w:asciiTheme="minorHAnsi" w:eastAsiaTheme="minorEastAsia" w:hAnsiTheme="minorHAnsi" w:cstheme="minorBidi"/>
          <w:kern w:val="2"/>
          <w:sz w:val="24"/>
          <w:szCs w:val="24"/>
          <w14:ligatures w14:val="standardContextual"/>
        </w:rPr>
      </w:pPr>
      <w:hyperlink w:anchor="_Toc232485199" w:history="1">
        <w:r w:rsidRPr="000B16FF">
          <w:rPr>
            <w:rStyle w:val="Hyperlink"/>
          </w:rPr>
          <w:t>4.29</w:t>
        </w:r>
        <w:r>
          <w:rPr>
            <w:rFonts w:asciiTheme="minorHAnsi" w:eastAsiaTheme="minorEastAsia" w:hAnsiTheme="minorHAnsi" w:cstheme="minorBidi"/>
            <w:kern w:val="2"/>
            <w:sz w:val="24"/>
            <w:szCs w:val="24"/>
            <w14:ligatures w14:val="standardContextual"/>
          </w:rPr>
          <w:tab/>
        </w:r>
        <w:r w:rsidRPr="000B16FF">
          <w:rPr>
            <w:rStyle w:val="Hyperlink"/>
          </w:rPr>
          <w:t>Records and Document Review</w:t>
        </w:r>
        <w:r>
          <w:rPr>
            <w:webHidden/>
          </w:rPr>
          <w:tab/>
        </w:r>
        <w:r>
          <w:rPr>
            <w:webHidden/>
          </w:rPr>
          <w:fldChar w:fldCharType="begin"/>
        </w:r>
        <w:r>
          <w:rPr>
            <w:webHidden/>
          </w:rPr>
          <w:instrText xml:space="preserve"> PAGEREF _Toc232485199 \h </w:instrText>
        </w:r>
        <w:r>
          <w:rPr>
            <w:webHidden/>
          </w:rPr>
        </w:r>
        <w:r>
          <w:rPr>
            <w:webHidden/>
          </w:rPr>
          <w:fldChar w:fldCharType="separate"/>
        </w:r>
        <w:r>
          <w:rPr>
            <w:webHidden/>
          </w:rPr>
          <w:t>26</w:t>
        </w:r>
        <w:r>
          <w:rPr>
            <w:webHidden/>
          </w:rPr>
          <w:fldChar w:fldCharType="end"/>
        </w:r>
      </w:hyperlink>
    </w:p>
    <w:p w14:paraId="57CA0D37" w14:textId="72EFFBA4" w:rsidR="00A75FA3" w:rsidRDefault="00A75FA3">
      <w:pPr>
        <w:pStyle w:val="TOC2"/>
        <w:rPr>
          <w:rFonts w:asciiTheme="minorHAnsi" w:eastAsiaTheme="minorEastAsia" w:hAnsiTheme="minorHAnsi" w:cstheme="minorBidi"/>
          <w:kern w:val="2"/>
          <w:sz w:val="24"/>
          <w:szCs w:val="24"/>
          <w14:ligatures w14:val="standardContextual"/>
        </w:rPr>
      </w:pPr>
      <w:hyperlink w:anchor="_Toc232485200" w:history="1">
        <w:r w:rsidRPr="000B16FF">
          <w:rPr>
            <w:rStyle w:val="Hyperlink"/>
          </w:rPr>
          <w:t>4.30</w:t>
        </w:r>
        <w:r>
          <w:rPr>
            <w:rFonts w:asciiTheme="minorHAnsi" w:eastAsiaTheme="minorEastAsia" w:hAnsiTheme="minorHAnsi" w:cstheme="minorBidi"/>
            <w:kern w:val="2"/>
            <w:sz w:val="24"/>
            <w:szCs w:val="24"/>
            <w14:ligatures w14:val="standardContextual"/>
          </w:rPr>
          <w:tab/>
        </w:r>
        <w:r w:rsidRPr="000B16FF">
          <w:rPr>
            <w:rStyle w:val="Hyperlink"/>
          </w:rPr>
          <w:t>Remedies Non-Exclusive</w:t>
        </w:r>
        <w:r>
          <w:rPr>
            <w:webHidden/>
          </w:rPr>
          <w:tab/>
        </w:r>
        <w:r>
          <w:rPr>
            <w:webHidden/>
          </w:rPr>
          <w:fldChar w:fldCharType="begin"/>
        </w:r>
        <w:r>
          <w:rPr>
            <w:webHidden/>
          </w:rPr>
          <w:instrText xml:space="preserve"> PAGEREF _Toc232485200 \h </w:instrText>
        </w:r>
        <w:r>
          <w:rPr>
            <w:webHidden/>
          </w:rPr>
        </w:r>
        <w:r>
          <w:rPr>
            <w:webHidden/>
          </w:rPr>
          <w:fldChar w:fldCharType="separate"/>
        </w:r>
        <w:r>
          <w:rPr>
            <w:webHidden/>
          </w:rPr>
          <w:t>27</w:t>
        </w:r>
        <w:r>
          <w:rPr>
            <w:webHidden/>
          </w:rPr>
          <w:fldChar w:fldCharType="end"/>
        </w:r>
      </w:hyperlink>
    </w:p>
    <w:p w14:paraId="7D69EA24" w14:textId="378450B0" w:rsidR="00A75FA3" w:rsidRDefault="00A75FA3">
      <w:pPr>
        <w:pStyle w:val="TOC2"/>
        <w:rPr>
          <w:rFonts w:asciiTheme="minorHAnsi" w:eastAsiaTheme="minorEastAsia" w:hAnsiTheme="minorHAnsi" w:cstheme="minorBidi"/>
          <w:kern w:val="2"/>
          <w:sz w:val="24"/>
          <w:szCs w:val="24"/>
          <w14:ligatures w14:val="standardContextual"/>
        </w:rPr>
      </w:pPr>
      <w:hyperlink w:anchor="_Toc232485201" w:history="1">
        <w:r w:rsidRPr="000B16FF">
          <w:rPr>
            <w:rStyle w:val="Hyperlink"/>
          </w:rPr>
          <w:t>4.31</w:t>
        </w:r>
        <w:r>
          <w:rPr>
            <w:rFonts w:asciiTheme="minorHAnsi" w:eastAsiaTheme="minorEastAsia" w:hAnsiTheme="minorHAnsi" w:cstheme="minorBidi"/>
            <w:kern w:val="2"/>
            <w:sz w:val="24"/>
            <w:szCs w:val="24"/>
            <w14:ligatures w14:val="standardContextual"/>
          </w:rPr>
          <w:tab/>
        </w:r>
        <w:r w:rsidRPr="000B16FF">
          <w:rPr>
            <w:rStyle w:val="Hyperlink"/>
          </w:rPr>
          <w:t>Right of Inspection</w:t>
        </w:r>
        <w:r>
          <w:rPr>
            <w:webHidden/>
          </w:rPr>
          <w:tab/>
        </w:r>
        <w:r>
          <w:rPr>
            <w:webHidden/>
          </w:rPr>
          <w:fldChar w:fldCharType="begin"/>
        </w:r>
        <w:r>
          <w:rPr>
            <w:webHidden/>
          </w:rPr>
          <w:instrText xml:space="preserve"> PAGEREF _Toc232485201 \h </w:instrText>
        </w:r>
        <w:r>
          <w:rPr>
            <w:webHidden/>
          </w:rPr>
        </w:r>
        <w:r>
          <w:rPr>
            <w:webHidden/>
          </w:rPr>
          <w:fldChar w:fldCharType="separate"/>
        </w:r>
        <w:r>
          <w:rPr>
            <w:webHidden/>
          </w:rPr>
          <w:t>27</w:t>
        </w:r>
        <w:r>
          <w:rPr>
            <w:webHidden/>
          </w:rPr>
          <w:fldChar w:fldCharType="end"/>
        </w:r>
      </w:hyperlink>
    </w:p>
    <w:p w14:paraId="63486E3F" w14:textId="3FE1B3D4" w:rsidR="00A75FA3" w:rsidRDefault="00A75FA3">
      <w:pPr>
        <w:pStyle w:val="TOC2"/>
        <w:rPr>
          <w:rFonts w:asciiTheme="minorHAnsi" w:eastAsiaTheme="minorEastAsia" w:hAnsiTheme="minorHAnsi" w:cstheme="minorBidi"/>
          <w:kern w:val="2"/>
          <w:sz w:val="24"/>
          <w:szCs w:val="24"/>
          <w14:ligatures w14:val="standardContextual"/>
        </w:rPr>
      </w:pPr>
      <w:hyperlink w:anchor="_Toc232485202" w:history="1">
        <w:r w:rsidRPr="000B16FF">
          <w:rPr>
            <w:rStyle w:val="Hyperlink"/>
          </w:rPr>
          <w:t>4.32</w:t>
        </w:r>
        <w:r>
          <w:rPr>
            <w:rFonts w:asciiTheme="minorHAnsi" w:eastAsiaTheme="minorEastAsia" w:hAnsiTheme="minorHAnsi" w:cstheme="minorBidi"/>
            <w:kern w:val="2"/>
            <w:sz w:val="24"/>
            <w:szCs w:val="24"/>
            <w14:ligatures w14:val="standardContextual"/>
          </w:rPr>
          <w:tab/>
        </w:r>
        <w:r w:rsidRPr="000B16FF">
          <w:rPr>
            <w:rStyle w:val="Hyperlink"/>
          </w:rPr>
          <w:t>Rights in Data/Ownership</w:t>
        </w:r>
        <w:r>
          <w:rPr>
            <w:webHidden/>
          </w:rPr>
          <w:tab/>
        </w:r>
        <w:r>
          <w:rPr>
            <w:webHidden/>
          </w:rPr>
          <w:fldChar w:fldCharType="begin"/>
        </w:r>
        <w:r>
          <w:rPr>
            <w:webHidden/>
          </w:rPr>
          <w:instrText xml:space="preserve"> PAGEREF _Toc232485202 \h </w:instrText>
        </w:r>
        <w:r>
          <w:rPr>
            <w:webHidden/>
          </w:rPr>
        </w:r>
        <w:r>
          <w:rPr>
            <w:webHidden/>
          </w:rPr>
          <w:fldChar w:fldCharType="separate"/>
        </w:r>
        <w:r>
          <w:rPr>
            <w:webHidden/>
          </w:rPr>
          <w:t>27</w:t>
        </w:r>
        <w:r>
          <w:rPr>
            <w:webHidden/>
          </w:rPr>
          <w:fldChar w:fldCharType="end"/>
        </w:r>
      </w:hyperlink>
    </w:p>
    <w:p w14:paraId="6CBA5ACC" w14:textId="7044D374" w:rsidR="00A75FA3" w:rsidRDefault="00A75FA3">
      <w:pPr>
        <w:pStyle w:val="TOC2"/>
        <w:rPr>
          <w:rFonts w:asciiTheme="minorHAnsi" w:eastAsiaTheme="minorEastAsia" w:hAnsiTheme="minorHAnsi" w:cstheme="minorBidi"/>
          <w:kern w:val="2"/>
          <w:sz w:val="24"/>
          <w:szCs w:val="24"/>
          <w14:ligatures w14:val="standardContextual"/>
        </w:rPr>
      </w:pPr>
      <w:hyperlink w:anchor="_Toc232485203" w:history="1">
        <w:r w:rsidRPr="000B16FF">
          <w:rPr>
            <w:rStyle w:val="Hyperlink"/>
          </w:rPr>
          <w:t>4.33</w:t>
        </w:r>
        <w:r>
          <w:rPr>
            <w:rFonts w:asciiTheme="minorHAnsi" w:eastAsiaTheme="minorEastAsia" w:hAnsiTheme="minorHAnsi" w:cstheme="minorBidi"/>
            <w:kern w:val="2"/>
            <w:sz w:val="24"/>
            <w:szCs w:val="24"/>
            <w14:ligatures w14:val="standardContextual"/>
          </w:rPr>
          <w:tab/>
        </w:r>
        <w:r w:rsidRPr="000B16FF">
          <w:rPr>
            <w:rStyle w:val="Hyperlink"/>
          </w:rPr>
          <w:t>Rights of State and Federal Governments</w:t>
        </w:r>
        <w:r>
          <w:rPr>
            <w:webHidden/>
          </w:rPr>
          <w:tab/>
        </w:r>
        <w:r>
          <w:rPr>
            <w:webHidden/>
          </w:rPr>
          <w:fldChar w:fldCharType="begin"/>
        </w:r>
        <w:r>
          <w:rPr>
            <w:webHidden/>
          </w:rPr>
          <w:instrText xml:space="preserve"> PAGEREF _Toc232485203 \h </w:instrText>
        </w:r>
        <w:r>
          <w:rPr>
            <w:webHidden/>
          </w:rPr>
        </w:r>
        <w:r>
          <w:rPr>
            <w:webHidden/>
          </w:rPr>
          <w:fldChar w:fldCharType="separate"/>
        </w:r>
        <w:r>
          <w:rPr>
            <w:webHidden/>
          </w:rPr>
          <w:t>28</w:t>
        </w:r>
        <w:r>
          <w:rPr>
            <w:webHidden/>
          </w:rPr>
          <w:fldChar w:fldCharType="end"/>
        </w:r>
      </w:hyperlink>
    </w:p>
    <w:p w14:paraId="443A443D" w14:textId="56BA722B" w:rsidR="00A75FA3" w:rsidRDefault="00A75FA3">
      <w:pPr>
        <w:pStyle w:val="TOC2"/>
        <w:rPr>
          <w:rFonts w:asciiTheme="minorHAnsi" w:eastAsiaTheme="minorEastAsia" w:hAnsiTheme="minorHAnsi" w:cstheme="minorBidi"/>
          <w:kern w:val="2"/>
          <w:sz w:val="24"/>
          <w:szCs w:val="24"/>
          <w14:ligatures w14:val="standardContextual"/>
        </w:rPr>
      </w:pPr>
      <w:hyperlink w:anchor="_Toc232485204" w:history="1">
        <w:r w:rsidRPr="000B16FF">
          <w:rPr>
            <w:rStyle w:val="Hyperlink"/>
          </w:rPr>
          <w:t>4.34</w:t>
        </w:r>
        <w:r>
          <w:rPr>
            <w:rFonts w:asciiTheme="minorHAnsi" w:eastAsiaTheme="minorEastAsia" w:hAnsiTheme="minorHAnsi" w:cstheme="minorBidi"/>
            <w:kern w:val="2"/>
            <w:sz w:val="24"/>
            <w:szCs w:val="24"/>
            <w14:ligatures w14:val="standardContextual"/>
          </w:rPr>
          <w:tab/>
        </w:r>
        <w:r w:rsidRPr="000B16FF">
          <w:rPr>
            <w:rStyle w:val="Hyperlink"/>
          </w:rPr>
          <w:t>Severability</w:t>
        </w:r>
        <w:r>
          <w:rPr>
            <w:webHidden/>
          </w:rPr>
          <w:tab/>
        </w:r>
        <w:r>
          <w:rPr>
            <w:webHidden/>
          </w:rPr>
          <w:fldChar w:fldCharType="begin"/>
        </w:r>
        <w:r>
          <w:rPr>
            <w:webHidden/>
          </w:rPr>
          <w:instrText xml:space="preserve"> PAGEREF _Toc232485204 \h </w:instrText>
        </w:r>
        <w:r>
          <w:rPr>
            <w:webHidden/>
          </w:rPr>
        </w:r>
        <w:r>
          <w:rPr>
            <w:webHidden/>
          </w:rPr>
          <w:fldChar w:fldCharType="separate"/>
        </w:r>
        <w:r>
          <w:rPr>
            <w:webHidden/>
          </w:rPr>
          <w:t>28</w:t>
        </w:r>
        <w:r>
          <w:rPr>
            <w:webHidden/>
          </w:rPr>
          <w:fldChar w:fldCharType="end"/>
        </w:r>
      </w:hyperlink>
    </w:p>
    <w:p w14:paraId="0A58A304" w14:textId="1C545015" w:rsidR="00A75FA3" w:rsidRDefault="00A75FA3">
      <w:pPr>
        <w:pStyle w:val="TOC2"/>
        <w:rPr>
          <w:rFonts w:asciiTheme="minorHAnsi" w:eastAsiaTheme="minorEastAsia" w:hAnsiTheme="minorHAnsi" w:cstheme="minorBidi"/>
          <w:kern w:val="2"/>
          <w:sz w:val="24"/>
          <w:szCs w:val="24"/>
          <w14:ligatures w14:val="standardContextual"/>
        </w:rPr>
      </w:pPr>
      <w:hyperlink w:anchor="_Toc232485205" w:history="1">
        <w:r w:rsidRPr="000B16FF">
          <w:rPr>
            <w:rStyle w:val="Hyperlink"/>
          </w:rPr>
          <w:t>4.35</w:t>
        </w:r>
        <w:r>
          <w:rPr>
            <w:rFonts w:asciiTheme="minorHAnsi" w:eastAsiaTheme="minorEastAsia" w:hAnsiTheme="minorHAnsi" w:cstheme="minorBidi"/>
            <w:kern w:val="2"/>
            <w:sz w:val="24"/>
            <w:szCs w:val="24"/>
            <w14:ligatures w14:val="standardContextual"/>
          </w:rPr>
          <w:tab/>
        </w:r>
        <w:r w:rsidRPr="000B16FF">
          <w:rPr>
            <w:rStyle w:val="Hyperlink"/>
          </w:rPr>
          <w:t>Site Security</w:t>
        </w:r>
        <w:r>
          <w:rPr>
            <w:webHidden/>
          </w:rPr>
          <w:tab/>
        </w:r>
        <w:r>
          <w:rPr>
            <w:webHidden/>
          </w:rPr>
          <w:fldChar w:fldCharType="begin"/>
        </w:r>
        <w:r>
          <w:rPr>
            <w:webHidden/>
          </w:rPr>
          <w:instrText xml:space="preserve"> PAGEREF _Toc232485205 \h </w:instrText>
        </w:r>
        <w:r>
          <w:rPr>
            <w:webHidden/>
          </w:rPr>
        </w:r>
        <w:r>
          <w:rPr>
            <w:webHidden/>
          </w:rPr>
          <w:fldChar w:fldCharType="separate"/>
        </w:r>
        <w:r>
          <w:rPr>
            <w:webHidden/>
          </w:rPr>
          <w:t>29</w:t>
        </w:r>
        <w:r>
          <w:rPr>
            <w:webHidden/>
          </w:rPr>
          <w:fldChar w:fldCharType="end"/>
        </w:r>
      </w:hyperlink>
    </w:p>
    <w:p w14:paraId="0572958A" w14:textId="7A174246" w:rsidR="00A75FA3" w:rsidRDefault="00A75FA3">
      <w:pPr>
        <w:pStyle w:val="TOC2"/>
        <w:rPr>
          <w:rFonts w:asciiTheme="minorHAnsi" w:eastAsiaTheme="minorEastAsia" w:hAnsiTheme="minorHAnsi" w:cstheme="minorBidi"/>
          <w:kern w:val="2"/>
          <w:sz w:val="24"/>
          <w:szCs w:val="24"/>
          <w14:ligatures w14:val="standardContextual"/>
        </w:rPr>
      </w:pPr>
      <w:hyperlink w:anchor="_Toc232485206" w:history="1">
        <w:r w:rsidRPr="000B16FF">
          <w:rPr>
            <w:rStyle w:val="Hyperlink"/>
          </w:rPr>
          <w:t>4.36</w:t>
        </w:r>
        <w:r>
          <w:rPr>
            <w:rFonts w:asciiTheme="minorHAnsi" w:eastAsiaTheme="minorEastAsia" w:hAnsiTheme="minorHAnsi" w:cstheme="minorBidi"/>
            <w:kern w:val="2"/>
            <w:sz w:val="24"/>
            <w:szCs w:val="24"/>
            <w14:ligatures w14:val="standardContextual"/>
          </w:rPr>
          <w:tab/>
        </w:r>
        <w:r w:rsidRPr="000B16FF">
          <w:rPr>
            <w:rStyle w:val="Hyperlink"/>
          </w:rPr>
          <w:t>Subcontracting</w:t>
        </w:r>
        <w:r>
          <w:rPr>
            <w:webHidden/>
          </w:rPr>
          <w:tab/>
        </w:r>
        <w:r>
          <w:rPr>
            <w:webHidden/>
          </w:rPr>
          <w:fldChar w:fldCharType="begin"/>
        </w:r>
        <w:r>
          <w:rPr>
            <w:webHidden/>
          </w:rPr>
          <w:instrText xml:space="preserve"> PAGEREF _Toc232485206 \h </w:instrText>
        </w:r>
        <w:r>
          <w:rPr>
            <w:webHidden/>
          </w:rPr>
        </w:r>
        <w:r>
          <w:rPr>
            <w:webHidden/>
          </w:rPr>
          <w:fldChar w:fldCharType="separate"/>
        </w:r>
        <w:r>
          <w:rPr>
            <w:webHidden/>
          </w:rPr>
          <w:t>29</w:t>
        </w:r>
        <w:r>
          <w:rPr>
            <w:webHidden/>
          </w:rPr>
          <w:fldChar w:fldCharType="end"/>
        </w:r>
      </w:hyperlink>
    </w:p>
    <w:p w14:paraId="17DF94BE" w14:textId="3699E3C4" w:rsidR="00A75FA3" w:rsidRDefault="00A75FA3">
      <w:pPr>
        <w:pStyle w:val="TOC2"/>
        <w:rPr>
          <w:rFonts w:asciiTheme="minorHAnsi" w:eastAsiaTheme="minorEastAsia" w:hAnsiTheme="minorHAnsi" w:cstheme="minorBidi"/>
          <w:kern w:val="2"/>
          <w:sz w:val="24"/>
          <w:szCs w:val="24"/>
          <w14:ligatures w14:val="standardContextual"/>
        </w:rPr>
      </w:pPr>
      <w:hyperlink w:anchor="_Toc232485207" w:history="1">
        <w:r w:rsidRPr="000B16FF">
          <w:rPr>
            <w:rStyle w:val="Hyperlink"/>
          </w:rPr>
          <w:t>4.37</w:t>
        </w:r>
        <w:r>
          <w:rPr>
            <w:rFonts w:asciiTheme="minorHAnsi" w:eastAsiaTheme="minorEastAsia" w:hAnsiTheme="minorHAnsi" w:cstheme="minorBidi"/>
            <w:kern w:val="2"/>
            <w:sz w:val="24"/>
            <w:szCs w:val="24"/>
            <w14:ligatures w14:val="standardContextual"/>
          </w:rPr>
          <w:tab/>
        </w:r>
        <w:r w:rsidRPr="000B16FF">
          <w:rPr>
            <w:rStyle w:val="Hyperlink"/>
          </w:rPr>
          <w:t>Subrecipient</w:t>
        </w:r>
        <w:r>
          <w:rPr>
            <w:webHidden/>
          </w:rPr>
          <w:tab/>
        </w:r>
        <w:r>
          <w:rPr>
            <w:webHidden/>
          </w:rPr>
          <w:fldChar w:fldCharType="begin"/>
        </w:r>
        <w:r>
          <w:rPr>
            <w:webHidden/>
          </w:rPr>
          <w:instrText xml:space="preserve"> PAGEREF _Toc232485207 \h </w:instrText>
        </w:r>
        <w:r>
          <w:rPr>
            <w:webHidden/>
          </w:rPr>
        </w:r>
        <w:r>
          <w:rPr>
            <w:webHidden/>
          </w:rPr>
          <w:fldChar w:fldCharType="separate"/>
        </w:r>
        <w:r>
          <w:rPr>
            <w:webHidden/>
          </w:rPr>
          <w:t>29</w:t>
        </w:r>
        <w:r>
          <w:rPr>
            <w:webHidden/>
          </w:rPr>
          <w:fldChar w:fldCharType="end"/>
        </w:r>
      </w:hyperlink>
    </w:p>
    <w:p w14:paraId="775A0D0B" w14:textId="17117E7D" w:rsidR="00A75FA3" w:rsidRDefault="00A75FA3">
      <w:pPr>
        <w:pStyle w:val="TOC2"/>
        <w:rPr>
          <w:rFonts w:asciiTheme="minorHAnsi" w:eastAsiaTheme="minorEastAsia" w:hAnsiTheme="minorHAnsi" w:cstheme="minorBidi"/>
          <w:kern w:val="2"/>
          <w:sz w:val="24"/>
          <w:szCs w:val="24"/>
          <w14:ligatures w14:val="standardContextual"/>
        </w:rPr>
      </w:pPr>
      <w:hyperlink w:anchor="_Toc232485208" w:history="1">
        <w:r w:rsidRPr="000B16FF">
          <w:rPr>
            <w:rStyle w:val="Hyperlink"/>
          </w:rPr>
          <w:t>4.38</w:t>
        </w:r>
        <w:r>
          <w:rPr>
            <w:rFonts w:asciiTheme="minorHAnsi" w:eastAsiaTheme="minorEastAsia" w:hAnsiTheme="minorHAnsi" w:cstheme="minorBidi"/>
            <w:kern w:val="2"/>
            <w:sz w:val="24"/>
            <w:szCs w:val="24"/>
            <w14:ligatures w14:val="standardContextual"/>
          </w:rPr>
          <w:tab/>
        </w:r>
        <w:r w:rsidRPr="000B16FF">
          <w:rPr>
            <w:rStyle w:val="Hyperlink"/>
          </w:rPr>
          <w:t>Survival</w:t>
        </w:r>
        <w:r>
          <w:rPr>
            <w:webHidden/>
          </w:rPr>
          <w:tab/>
        </w:r>
        <w:r>
          <w:rPr>
            <w:webHidden/>
          </w:rPr>
          <w:fldChar w:fldCharType="begin"/>
        </w:r>
        <w:r>
          <w:rPr>
            <w:webHidden/>
          </w:rPr>
          <w:instrText xml:space="preserve"> PAGEREF _Toc232485208 \h </w:instrText>
        </w:r>
        <w:r>
          <w:rPr>
            <w:webHidden/>
          </w:rPr>
        </w:r>
        <w:r>
          <w:rPr>
            <w:webHidden/>
          </w:rPr>
          <w:fldChar w:fldCharType="separate"/>
        </w:r>
        <w:r>
          <w:rPr>
            <w:webHidden/>
          </w:rPr>
          <w:t>31</w:t>
        </w:r>
        <w:r>
          <w:rPr>
            <w:webHidden/>
          </w:rPr>
          <w:fldChar w:fldCharType="end"/>
        </w:r>
      </w:hyperlink>
    </w:p>
    <w:p w14:paraId="54B35EE6" w14:textId="2AC38237" w:rsidR="00A75FA3" w:rsidRDefault="00A75FA3">
      <w:pPr>
        <w:pStyle w:val="TOC2"/>
        <w:rPr>
          <w:rFonts w:asciiTheme="minorHAnsi" w:eastAsiaTheme="minorEastAsia" w:hAnsiTheme="minorHAnsi" w:cstheme="minorBidi"/>
          <w:kern w:val="2"/>
          <w:sz w:val="24"/>
          <w:szCs w:val="24"/>
          <w14:ligatures w14:val="standardContextual"/>
        </w:rPr>
      </w:pPr>
      <w:hyperlink w:anchor="_Toc232485209" w:history="1">
        <w:r w:rsidRPr="000B16FF">
          <w:rPr>
            <w:rStyle w:val="Hyperlink"/>
          </w:rPr>
          <w:t>4.39</w:t>
        </w:r>
        <w:r>
          <w:rPr>
            <w:rFonts w:asciiTheme="minorHAnsi" w:eastAsiaTheme="minorEastAsia" w:hAnsiTheme="minorHAnsi" w:cstheme="minorBidi"/>
            <w:kern w:val="2"/>
            <w:sz w:val="24"/>
            <w:szCs w:val="24"/>
            <w14:ligatures w14:val="standardContextual"/>
          </w:rPr>
          <w:tab/>
        </w:r>
        <w:r w:rsidRPr="000B16FF">
          <w:rPr>
            <w:rStyle w:val="Hyperlink"/>
          </w:rPr>
          <w:t>Taxes</w:t>
        </w:r>
        <w:r>
          <w:rPr>
            <w:webHidden/>
          </w:rPr>
          <w:tab/>
        </w:r>
        <w:r>
          <w:rPr>
            <w:webHidden/>
          </w:rPr>
          <w:fldChar w:fldCharType="begin"/>
        </w:r>
        <w:r>
          <w:rPr>
            <w:webHidden/>
          </w:rPr>
          <w:instrText xml:space="preserve"> PAGEREF _Toc232485209 \h </w:instrText>
        </w:r>
        <w:r>
          <w:rPr>
            <w:webHidden/>
          </w:rPr>
        </w:r>
        <w:r>
          <w:rPr>
            <w:webHidden/>
          </w:rPr>
          <w:fldChar w:fldCharType="separate"/>
        </w:r>
        <w:r>
          <w:rPr>
            <w:webHidden/>
          </w:rPr>
          <w:t>31</w:t>
        </w:r>
        <w:r>
          <w:rPr>
            <w:webHidden/>
          </w:rPr>
          <w:fldChar w:fldCharType="end"/>
        </w:r>
      </w:hyperlink>
    </w:p>
    <w:p w14:paraId="004C79CC" w14:textId="76A4918B" w:rsidR="00A75FA3" w:rsidRDefault="00A75FA3">
      <w:pPr>
        <w:pStyle w:val="TOC2"/>
        <w:rPr>
          <w:rFonts w:asciiTheme="minorHAnsi" w:eastAsiaTheme="minorEastAsia" w:hAnsiTheme="minorHAnsi" w:cstheme="minorBidi"/>
          <w:kern w:val="2"/>
          <w:sz w:val="24"/>
          <w:szCs w:val="24"/>
          <w14:ligatures w14:val="standardContextual"/>
        </w:rPr>
      </w:pPr>
      <w:hyperlink w:anchor="_Toc232485210" w:history="1">
        <w:r w:rsidRPr="000B16FF">
          <w:rPr>
            <w:rStyle w:val="Hyperlink"/>
          </w:rPr>
          <w:t>4.40</w:t>
        </w:r>
        <w:r>
          <w:rPr>
            <w:rFonts w:asciiTheme="minorHAnsi" w:eastAsiaTheme="minorEastAsia" w:hAnsiTheme="minorHAnsi" w:cstheme="minorBidi"/>
            <w:kern w:val="2"/>
            <w:sz w:val="24"/>
            <w:szCs w:val="24"/>
            <w14:ligatures w14:val="standardContextual"/>
          </w:rPr>
          <w:tab/>
        </w:r>
        <w:r w:rsidRPr="000B16FF">
          <w:rPr>
            <w:rStyle w:val="Hyperlink"/>
          </w:rPr>
          <w:t>Termination</w:t>
        </w:r>
        <w:r>
          <w:rPr>
            <w:webHidden/>
          </w:rPr>
          <w:tab/>
        </w:r>
        <w:r>
          <w:rPr>
            <w:webHidden/>
          </w:rPr>
          <w:fldChar w:fldCharType="begin"/>
        </w:r>
        <w:r>
          <w:rPr>
            <w:webHidden/>
          </w:rPr>
          <w:instrText xml:space="preserve"> PAGEREF _Toc232485210 \h </w:instrText>
        </w:r>
        <w:r>
          <w:rPr>
            <w:webHidden/>
          </w:rPr>
        </w:r>
        <w:r>
          <w:rPr>
            <w:webHidden/>
          </w:rPr>
          <w:fldChar w:fldCharType="separate"/>
        </w:r>
        <w:r>
          <w:rPr>
            <w:webHidden/>
          </w:rPr>
          <w:t>32</w:t>
        </w:r>
        <w:r>
          <w:rPr>
            <w:webHidden/>
          </w:rPr>
          <w:fldChar w:fldCharType="end"/>
        </w:r>
      </w:hyperlink>
    </w:p>
    <w:p w14:paraId="10E92B3A" w14:textId="4F29F8D9" w:rsidR="00A75FA3" w:rsidRDefault="00A75FA3">
      <w:pPr>
        <w:pStyle w:val="TOC2"/>
        <w:rPr>
          <w:rFonts w:asciiTheme="minorHAnsi" w:eastAsiaTheme="minorEastAsia" w:hAnsiTheme="minorHAnsi" w:cstheme="minorBidi"/>
          <w:kern w:val="2"/>
          <w:sz w:val="24"/>
          <w:szCs w:val="24"/>
          <w14:ligatures w14:val="standardContextual"/>
        </w:rPr>
      </w:pPr>
      <w:hyperlink w:anchor="_Toc232485211" w:history="1">
        <w:r w:rsidRPr="000B16FF">
          <w:rPr>
            <w:rStyle w:val="Hyperlink"/>
          </w:rPr>
          <w:t>4.41</w:t>
        </w:r>
        <w:r>
          <w:rPr>
            <w:rFonts w:asciiTheme="minorHAnsi" w:eastAsiaTheme="minorEastAsia" w:hAnsiTheme="minorHAnsi" w:cstheme="minorBidi"/>
            <w:kern w:val="2"/>
            <w:sz w:val="24"/>
            <w:szCs w:val="24"/>
            <w14:ligatures w14:val="standardContextual"/>
          </w:rPr>
          <w:tab/>
        </w:r>
        <w:r w:rsidRPr="000B16FF">
          <w:rPr>
            <w:rStyle w:val="Hyperlink"/>
          </w:rPr>
          <w:t>Termination Procedures</w:t>
        </w:r>
        <w:r>
          <w:rPr>
            <w:webHidden/>
          </w:rPr>
          <w:tab/>
        </w:r>
        <w:r>
          <w:rPr>
            <w:webHidden/>
          </w:rPr>
          <w:fldChar w:fldCharType="begin"/>
        </w:r>
        <w:r>
          <w:rPr>
            <w:webHidden/>
          </w:rPr>
          <w:instrText xml:space="preserve"> PAGEREF _Toc232485211 \h </w:instrText>
        </w:r>
        <w:r>
          <w:rPr>
            <w:webHidden/>
          </w:rPr>
        </w:r>
        <w:r>
          <w:rPr>
            <w:webHidden/>
          </w:rPr>
          <w:fldChar w:fldCharType="separate"/>
        </w:r>
        <w:r>
          <w:rPr>
            <w:webHidden/>
          </w:rPr>
          <w:t>33</w:t>
        </w:r>
        <w:r>
          <w:rPr>
            <w:webHidden/>
          </w:rPr>
          <w:fldChar w:fldCharType="end"/>
        </w:r>
      </w:hyperlink>
    </w:p>
    <w:p w14:paraId="5C2C18AD" w14:textId="63E087CD" w:rsidR="00A75FA3" w:rsidRDefault="00A75FA3">
      <w:pPr>
        <w:pStyle w:val="TOC2"/>
        <w:rPr>
          <w:rFonts w:asciiTheme="minorHAnsi" w:eastAsiaTheme="minorEastAsia" w:hAnsiTheme="minorHAnsi" w:cstheme="minorBidi"/>
          <w:kern w:val="2"/>
          <w:sz w:val="24"/>
          <w:szCs w:val="24"/>
          <w14:ligatures w14:val="standardContextual"/>
        </w:rPr>
      </w:pPr>
      <w:hyperlink w:anchor="_Toc232485212" w:history="1">
        <w:r w:rsidRPr="000B16FF">
          <w:rPr>
            <w:rStyle w:val="Hyperlink"/>
          </w:rPr>
          <w:t>4.42</w:t>
        </w:r>
        <w:r>
          <w:rPr>
            <w:rFonts w:asciiTheme="minorHAnsi" w:eastAsiaTheme="minorEastAsia" w:hAnsiTheme="minorHAnsi" w:cstheme="minorBidi"/>
            <w:kern w:val="2"/>
            <w:sz w:val="24"/>
            <w:szCs w:val="24"/>
            <w14:ligatures w14:val="standardContextual"/>
          </w:rPr>
          <w:tab/>
        </w:r>
        <w:r w:rsidRPr="000B16FF">
          <w:rPr>
            <w:rStyle w:val="Hyperlink"/>
          </w:rPr>
          <w:t>Transition Obligations</w:t>
        </w:r>
        <w:r>
          <w:rPr>
            <w:webHidden/>
          </w:rPr>
          <w:tab/>
        </w:r>
        <w:r>
          <w:rPr>
            <w:webHidden/>
          </w:rPr>
          <w:fldChar w:fldCharType="begin"/>
        </w:r>
        <w:r>
          <w:rPr>
            <w:webHidden/>
          </w:rPr>
          <w:instrText xml:space="preserve"> PAGEREF _Toc232485212 \h </w:instrText>
        </w:r>
        <w:r>
          <w:rPr>
            <w:webHidden/>
          </w:rPr>
        </w:r>
        <w:r>
          <w:rPr>
            <w:webHidden/>
          </w:rPr>
          <w:fldChar w:fldCharType="separate"/>
        </w:r>
        <w:r>
          <w:rPr>
            <w:webHidden/>
          </w:rPr>
          <w:t>34</w:t>
        </w:r>
        <w:r>
          <w:rPr>
            <w:webHidden/>
          </w:rPr>
          <w:fldChar w:fldCharType="end"/>
        </w:r>
      </w:hyperlink>
    </w:p>
    <w:p w14:paraId="22BB8D6E" w14:textId="59ECB377" w:rsidR="00A75FA3" w:rsidRDefault="00A75FA3">
      <w:pPr>
        <w:pStyle w:val="TOC2"/>
        <w:rPr>
          <w:rFonts w:asciiTheme="minorHAnsi" w:eastAsiaTheme="minorEastAsia" w:hAnsiTheme="minorHAnsi" w:cstheme="minorBidi"/>
          <w:kern w:val="2"/>
          <w:sz w:val="24"/>
          <w:szCs w:val="24"/>
          <w14:ligatures w14:val="standardContextual"/>
        </w:rPr>
      </w:pPr>
      <w:hyperlink w:anchor="_Toc232485213" w:history="1">
        <w:r w:rsidRPr="000B16FF">
          <w:rPr>
            <w:rStyle w:val="Hyperlink"/>
          </w:rPr>
          <w:t>4.43</w:t>
        </w:r>
        <w:r>
          <w:rPr>
            <w:rFonts w:asciiTheme="minorHAnsi" w:eastAsiaTheme="minorEastAsia" w:hAnsiTheme="minorHAnsi" w:cstheme="minorBidi"/>
            <w:kern w:val="2"/>
            <w:sz w:val="24"/>
            <w:szCs w:val="24"/>
            <w14:ligatures w14:val="standardContextual"/>
          </w:rPr>
          <w:tab/>
        </w:r>
        <w:r w:rsidRPr="000B16FF">
          <w:rPr>
            <w:rStyle w:val="Hyperlink"/>
          </w:rPr>
          <w:t>Treatment of Assets</w:t>
        </w:r>
        <w:r>
          <w:rPr>
            <w:webHidden/>
          </w:rPr>
          <w:tab/>
        </w:r>
        <w:r>
          <w:rPr>
            <w:webHidden/>
          </w:rPr>
          <w:fldChar w:fldCharType="begin"/>
        </w:r>
        <w:r>
          <w:rPr>
            <w:webHidden/>
          </w:rPr>
          <w:instrText xml:space="preserve"> PAGEREF _Toc232485213 \h </w:instrText>
        </w:r>
        <w:r>
          <w:rPr>
            <w:webHidden/>
          </w:rPr>
        </w:r>
        <w:r>
          <w:rPr>
            <w:webHidden/>
          </w:rPr>
          <w:fldChar w:fldCharType="separate"/>
        </w:r>
        <w:r>
          <w:rPr>
            <w:webHidden/>
          </w:rPr>
          <w:t>34</w:t>
        </w:r>
        <w:r>
          <w:rPr>
            <w:webHidden/>
          </w:rPr>
          <w:fldChar w:fldCharType="end"/>
        </w:r>
      </w:hyperlink>
    </w:p>
    <w:p w14:paraId="102D8630" w14:textId="6DBB24DA" w:rsidR="00A75FA3" w:rsidRDefault="00A75FA3">
      <w:pPr>
        <w:pStyle w:val="TOC2"/>
        <w:rPr>
          <w:rFonts w:asciiTheme="minorHAnsi" w:eastAsiaTheme="minorEastAsia" w:hAnsiTheme="minorHAnsi" w:cstheme="minorBidi"/>
          <w:kern w:val="2"/>
          <w:sz w:val="24"/>
          <w:szCs w:val="24"/>
          <w14:ligatures w14:val="standardContextual"/>
        </w:rPr>
      </w:pPr>
      <w:hyperlink w:anchor="_Toc232485214" w:history="1">
        <w:r w:rsidRPr="000B16FF">
          <w:rPr>
            <w:rStyle w:val="Hyperlink"/>
          </w:rPr>
          <w:t>4.44</w:t>
        </w:r>
        <w:r>
          <w:rPr>
            <w:rFonts w:asciiTheme="minorHAnsi" w:eastAsiaTheme="minorEastAsia" w:hAnsiTheme="minorHAnsi" w:cstheme="minorBidi"/>
            <w:kern w:val="2"/>
            <w:sz w:val="24"/>
            <w:szCs w:val="24"/>
            <w14:ligatures w14:val="standardContextual"/>
          </w:rPr>
          <w:tab/>
        </w:r>
        <w:r w:rsidRPr="000B16FF">
          <w:rPr>
            <w:rStyle w:val="Hyperlink"/>
          </w:rPr>
          <w:t>Waiver</w:t>
        </w:r>
        <w:r>
          <w:rPr>
            <w:webHidden/>
          </w:rPr>
          <w:tab/>
        </w:r>
        <w:r>
          <w:rPr>
            <w:webHidden/>
          </w:rPr>
          <w:fldChar w:fldCharType="begin"/>
        </w:r>
        <w:r>
          <w:rPr>
            <w:webHidden/>
          </w:rPr>
          <w:instrText xml:space="preserve"> PAGEREF _Toc232485214 \h </w:instrText>
        </w:r>
        <w:r>
          <w:rPr>
            <w:webHidden/>
          </w:rPr>
        </w:r>
        <w:r>
          <w:rPr>
            <w:webHidden/>
          </w:rPr>
          <w:fldChar w:fldCharType="separate"/>
        </w:r>
        <w:r>
          <w:rPr>
            <w:webHidden/>
          </w:rPr>
          <w:t>35</w:t>
        </w:r>
        <w:r>
          <w:rPr>
            <w:webHidden/>
          </w:rPr>
          <w:fldChar w:fldCharType="end"/>
        </w:r>
      </w:hyperlink>
    </w:p>
    <w:p w14:paraId="3D818F04" w14:textId="6D50F7FA" w:rsidR="00A75FA3" w:rsidRDefault="00A75FA3">
      <w:pPr>
        <w:pStyle w:val="TOC2"/>
        <w:rPr>
          <w:rFonts w:asciiTheme="minorHAnsi" w:eastAsiaTheme="minorEastAsia" w:hAnsiTheme="minorHAnsi" w:cstheme="minorBidi"/>
          <w:kern w:val="2"/>
          <w:sz w:val="24"/>
          <w:szCs w:val="24"/>
          <w14:ligatures w14:val="standardContextual"/>
        </w:rPr>
      </w:pPr>
      <w:hyperlink w:anchor="_Toc232485215" w:history="1">
        <w:r w:rsidRPr="000B16FF">
          <w:rPr>
            <w:rStyle w:val="Hyperlink"/>
          </w:rPr>
          <w:t>4.45</w:t>
        </w:r>
        <w:r>
          <w:rPr>
            <w:rFonts w:asciiTheme="minorHAnsi" w:eastAsiaTheme="minorEastAsia" w:hAnsiTheme="minorHAnsi" w:cstheme="minorBidi"/>
            <w:kern w:val="2"/>
            <w:sz w:val="24"/>
            <w:szCs w:val="24"/>
            <w14:ligatures w14:val="standardContextual"/>
          </w:rPr>
          <w:tab/>
        </w:r>
        <w:r w:rsidRPr="000B16FF">
          <w:rPr>
            <w:rStyle w:val="Hyperlink"/>
          </w:rPr>
          <w:t>Warranties</w:t>
        </w:r>
        <w:r>
          <w:rPr>
            <w:webHidden/>
          </w:rPr>
          <w:tab/>
        </w:r>
        <w:r>
          <w:rPr>
            <w:webHidden/>
          </w:rPr>
          <w:fldChar w:fldCharType="begin"/>
        </w:r>
        <w:r>
          <w:rPr>
            <w:webHidden/>
          </w:rPr>
          <w:instrText xml:space="preserve"> PAGEREF _Toc232485215 \h </w:instrText>
        </w:r>
        <w:r>
          <w:rPr>
            <w:webHidden/>
          </w:rPr>
        </w:r>
        <w:r>
          <w:rPr>
            <w:webHidden/>
          </w:rPr>
          <w:fldChar w:fldCharType="separate"/>
        </w:r>
        <w:r>
          <w:rPr>
            <w:webHidden/>
          </w:rPr>
          <w:t>35</w:t>
        </w:r>
        <w:r>
          <w:rPr>
            <w:webHidden/>
          </w:rPr>
          <w:fldChar w:fldCharType="end"/>
        </w:r>
      </w:hyperlink>
    </w:p>
    <w:p w14:paraId="2E587368" w14:textId="5CCC0F94" w:rsidR="00A75FA3" w:rsidRDefault="00A75FA3">
      <w:pPr>
        <w:pStyle w:val="TOC1"/>
        <w:rPr>
          <w:rFonts w:asciiTheme="minorHAnsi" w:eastAsiaTheme="minorEastAsia" w:hAnsiTheme="minorHAnsi" w:cstheme="minorBidi"/>
          <w:b w:val="0"/>
          <w:kern w:val="2"/>
          <w:sz w:val="24"/>
          <w:szCs w:val="24"/>
          <w14:ligatures w14:val="standardContextual"/>
        </w:rPr>
      </w:pPr>
      <w:hyperlink w:anchor="_Toc232485216" w:history="1">
        <w:r w:rsidRPr="000B16FF">
          <w:rPr>
            <w:rStyle w:val="Hyperlink"/>
          </w:rPr>
          <w:t>Attachment 1: HCA RFQQ 2026HCA7</w:t>
        </w:r>
        <w:r>
          <w:rPr>
            <w:webHidden/>
          </w:rPr>
          <w:tab/>
        </w:r>
        <w:r>
          <w:rPr>
            <w:webHidden/>
          </w:rPr>
          <w:fldChar w:fldCharType="begin"/>
        </w:r>
        <w:r>
          <w:rPr>
            <w:webHidden/>
          </w:rPr>
          <w:instrText xml:space="preserve"> PAGEREF _Toc232485216 \h </w:instrText>
        </w:r>
        <w:r>
          <w:rPr>
            <w:webHidden/>
          </w:rPr>
        </w:r>
        <w:r>
          <w:rPr>
            <w:webHidden/>
          </w:rPr>
          <w:fldChar w:fldCharType="separate"/>
        </w:r>
        <w:r>
          <w:rPr>
            <w:webHidden/>
          </w:rPr>
          <w:t>37</w:t>
        </w:r>
        <w:r>
          <w:rPr>
            <w:webHidden/>
          </w:rPr>
          <w:fldChar w:fldCharType="end"/>
        </w:r>
      </w:hyperlink>
    </w:p>
    <w:p w14:paraId="1250264A" w14:textId="61D2D435" w:rsidR="00A75FA3" w:rsidRDefault="00A75FA3">
      <w:pPr>
        <w:pStyle w:val="TOC1"/>
        <w:rPr>
          <w:rFonts w:asciiTheme="minorHAnsi" w:eastAsiaTheme="minorEastAsia" w:hAnsiTheme="minorHAnsi" w:cstheme="minorBidi"/>
          <w:b w:val="0"/>
          <w:kern w:val="2"/>
          <w:sz w:val="24"/>
          <w:szCs w:val="24"/>
          <w14:ligatures w14:val="standardContextual"/>
        </w:rPr>
      </w:pPr>
      <w:hyperlink w:anchor="_Toc232485217" w:history="1">
        <w:r w:rsidRPr="000B16FF">
          <w:rPr>
            <w:rStyle w:val="Hyperlink"/>
          </w:rPr>
          <w:t>Attachment 2: Contractor Response to HCA RFQQ 2026HCA7</w:t>
        </w:r>
        <w:r>
          <w:rPr>
            <w:webHidden/>
          </w:rPr>
          <w:tab/>
        </w:r>
        <w:r>
          <w:rPr>
            <w:webHidden/>
          </w:rPr>
          <w:fldChar w:fldCharType="begin"/>
        </w:r>
        <w:r>
          <w:rPr>
            <w:webHidden/>
          </w:rPr>
          <w:instrText xml:space="preserve"> PAGEREF _Toc232485217 \h </w:instrText>
        </w:r>
        <w:r>
          <w:rPr>
            <w:webHidden/>
          </w:rPr>
        </w:r>
        <w:r>
          <w:rPr>
            <w:webHidden/>
          </w:rPr>
          <w:fldChar w:fldCharType="separate"/>
        </w:r>
        <w:r>
          <w:rPr>
            <w:webHidden/>
          </w:rPr>
          <w:t>38</w:t>
        </w:r>
        <w:r>
          <w:rPr>
            <w:webHidden/>
          </w:rPr>
          <w:fldChar w:fldCharType="end"/>
        </w:r>
      </w:hyperlink>
    </w:p>
    <w:p w14:paraId="27D99FA1" w14:textId="2A78EA1F" w:rsidR="00A75FA3" w:rsidRDefault="00A75FA3">
      <w:pPr>
        <w:pStyle w:val="TOC1"/>
        <w:rPr>
          <w:rFonts w:asciiTheme="minorHAnsi" w:eastAsiaTheme="minorEastAsia" w:hAnsiTheme="minorHAnsi" w:cstheme="minorBidi"/>
          <w:b w:val="0"/>
          <w:kern w:val="2"/>
          <w:sz w:val="24"/>
          <w:szCs w:val="24"/>
          <w14:ligatures w14:val="standardContextual"/>
        </w:rPr>
      </w:pPr>
      <w:hyperlink w:anchor="_Toc232485218" w:history="1">
        <w:r w:rsidRPr="000B16FF">
          <w:rPr>
            <w:rStyle w:val="Hyperlink"/>
          </w:rPr>
          <w:t>Attachment 3: Statement of Work Categories</w:t>
        </w:r>
        <w:r>
          <w:rPr>
            <w:webHidden/>
          </w:rPr>
          <w:tab/>
        </w:r>
        <w:r>
          <w:rPr>
            <w:webHidden/>
          </w:rPr>
          <w:fldChar w:fldCharType="begin"/>
        </w:r>
        <w:r>
          <w:rPr>
            <w:webHidden/>
          </w:rPr>
          <w:instrText xml:space="preserve"> PAGEREF _Toc232485218 \h </w:instrText>
        </w:r>
        <w:r>
          <w:rPr>
            <w:webHidden/>
          </w:rPr>
        </w:r>
        <w:r>
          <w:rPr>
            <w:webHidden/>
          </w:rPr>
          <w:fldChar w:fldCharType="separate"/>
        </w:r>
        <w:r>
          <w:rPr>
            <w:webHidden/>
          </w:rPr>
          <w:t>39</w:t>
        </w:r>
        <w:r>
          <w:rPr>
            <w:webHidden/>
          </w:rPr>
          <w:fldChar w:fldCharType="end"/>
        </w:r>
      </w:hyperlink>
    </w:p>
    <w:p w14:paraId="62CDA68C" w14:textId="3CE09527" w:rsidR="00A75FA3" w:rsidRDefault="00A75FA3">
      <w:pPr>
        <w:pStyle w:val="TOC1"/>
        <w:rPr>
          <w:rFonts w:asciiTheme="minorHAnsi" w:eastAsiaTheme="minorEastAsia" w:hAnsiTheme="minorHAnsi" w:cstheme="minorBidi"/>
          <w:b w:val="0"/>
          <w:kern w:val="2"/>
          <w:sz w:val="24"/>
          <w:szCs w:val="24"/>
          <w14:ligatures w14:val="standardContextual"/>
        </w:rPr>
      </w:pPr>
      <w:hyperlink w:anchor="_Toc232485219" w:history="1">
        <w:r w:rsidRPr="000B16FF">
          <w:rPr>
            <w:rStyle w:val="Hyperlink"/>
          </w:rPr>
          <w:t>Attachment 4: Work Order Template</w:t>
        </w:r>
        <w:r>
          <w:rPr>
            <w:webHidden/>
          </w:rPr>
          <w:tab/>
        </w:r>
        <w:r>
          <w:rPr>
            <w:webHidden/>
          </w:rPr>
          <w:fldChar w:fldCharType="begin"/>
        </w:r>
        <w:r>
          <w:rPr>
            <w:webHidden/>
          </w:rPr>
          <w:instrText xml:space="preserve"> PAGEREF _Toc232485219 \h </w:instrText>
        </w:r>
        <w:r>
          <w:rPr>
            <w:webHidden/>
          </w:rPr>
        </w:r>
        <w:r>
          <w:rPr>
            <w:webHidden/>
          </w:rPr>
          <w:fldChar w:fldCharType="separate"/>
        </w:r>
        <w:r>
          <w:rPr>
            <w:webHidden/>
          </w:rPr>
          <w:t>42</w:t>
        </w:r>
        <w:r>
          <w:rPr>
            <w:webHidden/>
          </w:rPr>
          <w:fldChar w:fldCharType="end"/>
        </w:r>
      </w:hyperlink>
    </w:p>
    <w:p w14:paraId="2EB810D5" w14:textId="77BACCC0" w:rsidR="00E77219" w:rsidRPr="00E77219" w:rsidRDefault="004247D4" w:rsidP="00E77219">
      <w:r>
        <w:rPr>
          <w:rFonts w:cs="Arial"/>
          <w:b/>
          <w:noProof/>
          <w:color w:val="FF0000"/>
        </w:rPr>
        <w:fldChar w:fldCharType="end"/>
      </w:r>
    </w:p>
    <w:p w14:paraId="1E4DC0A9" w14:textId="77777777" w:rsidR="00A23E7F" w:rsidRPr="00A23E7F" w:rsidRDefault="00A23E7F" w:rsidP="00A23E7F"/>
    <w:p w14:paraId="27E4DD0D" w14:textId="77777777" w:rsidR="009A6D0C" w:rsidRDefault="009A6D0C" w:rsidP="008F79CC">
      <w:pPr>
        <w:sectPr w:rsidR="009A6D0C" w:rsidSect="00E9382C">
          <w:footerReference w:type="default" r:id="rId13"/>
          <w:pgSz w:w="12240" w:h="15840" w:code="1"/>
          <w:pgMar w:top="1440" w:right="1080" w:bottom="1440" w:left="1080" w:header="720" w:footer="288" w:gutter="0"/>
          <w:cols w:space="720"/>
          <w:docGrid w:linePitch="360"/>
        </w:sectPr>
      </w:pPr>
    </w:p>
    <w:p w14:paraId="4C12C499" w14:textId="77777777" w:rsidR="0004023A" w:rsidRDefault="0004023A" w:rsidP="004F601F">
      <w:pPr>
        <w:pStyle w:val="Title"/>
        <w:jc w:val="left"/>
      </w:pPr>
      <w:r w:rsidRPr="000723DF">
        <w:lastRenderedPageBreak/>
        <w:t>Recitals</w:t>
      </w:r>
    </w:p>
    <w:p w14:paraId="1B7768FB" w14:textId="0D4097F5" w:rsidR="0004023A" w:rsidRPr="008F79CC" w:rsidRDefault="0004023A" w:rsidP="008F79CC">
      <w:r w:rsidRPr="008F79CC">
        <w:t xml:space="preserve">The </w:t>
      </w:r>
      <w:r w:rsidR="005E6893">
        <w:t>S</w:t>
      </w:r>
      <w:r w:rsidRPr="008F79CC">
        <w:t xml:space="preserve">tate of Washington, acting by and through the Health Care Authority (HCA), issued a Request for Qualifications and Quotation (RFQQ) dated </w:t>
      </w:r>
      <w:r w:rsidR="00422D17">
        <w:t>July 1, 2026</w:t>
      </w:r>
      <w:r w:rsidRPr="008F79CC">
        <w:t>, (</w:t>
      </w:r>
      <w:r w:rsidR="00CF1E3B">
        <w:t xml:space="preserve">Attachment </w:t>
      </w:r>
      <w:r w:rsidR="0035310B">
        <w:t>1</w:t>
      </w:r>
      <w:r w:rsidRPr="008F79CC">
        <w:t xml:space="preserve">) for the purpose of </w:t>
      </w:r>
      <w:r w:rsidR="00422D17">
        <w:t xml:space="preserve">providing </w:t>
      </w:r>
      <w:r w:rsidR="00422D17" w:rsidRPr="00BE5FAE">
        <w:rPr>
          <w:bCs/>
        </w:rPr>
        <w:t xml:space="preserve">Tribal focused health care consulting, </w:t>
      </w:r>
      <w:r w:rsidR="00893A62" w:rsidRPr="00BE5FAE">
        <w:rPr>
          <w:bCs/>
        </w:rPr>
        <w:t xml:space="preserve">project management, engagement, coordination, and native artistry </w:t>
      </w:r>
      <w:r w:rsidR="00422D17">
        <w:t>services i</w:t>
      </w:r>
      <w:r w:rsidRPr="008F79CC">
        <w:t>n accordance with its authority under chapter</w:t>
      </w:r>
      <w:r w:rsidR="00EF1AAB" w:rsidRPr="008F79CC">
        <w:t>s</w:t>
      </w:r>
      <w:r w:rsidRPr="008F79CC">
        <w:t xml:space="preserve"> 39.26</w:t>
      </w:r>
      <w:r w:rsidR="00EF1AAB" w:rsidRPr="008F79CC">
        <w:t xml:space="preserve"> and 41.05 </w:t>
      </w:r>
      <w:r w:rsidRPr="008F79CC">
        <w:t>RCW.</w:t>
      </w:r>
    </w:p>
    <w:p w14:paraId="4F0331C2" w14:textId="78D79702" w:rsidR="0004023A" w:rsidRDefault="003D4108" w:rsidP="008F79CC">
      <w:r>
        <w:fldChar w:fldCharType="begin">
          <w:ffData>
            <w:name w:val=""/>
            <w:enabled/>
            <w:calcOnExit w:val="0"/>
            <w:textInput>
              <w:default w:val="[Contractor Name]"/>
            </w:textInput>
          </w:ffData>
        </w:fldChar>
      </w:r>
      <w:r>
        <w:instrText xml:space="preserve"> FORMTEXT </w:instrText>
      </w:r>
      <w:r>
        <w:fldChar w:fldCharType="separate"/>
      </w:r>
      <w:r>
        <w:rPr>
          <w:noProof/>
        </w:rPr>
        <w:t>[Contractor Name]</w:t>
      </w:r>
      <w:r>
        <w:fldChar w:fldCharType="end"/>
      </w:r>
      <w:r>
        <w:t xml:space="preserve"> </w:t>
      </w:r>
      <w:r w:rsidR="0004023A">
        <w:t>submitted a timely Response to HCA’s R</w:t>
      </w:r>
      <w:r w:rsidR="00422D17">
        <w:t>FQQ</w:t>
      </w:r>
      <w:r w:rsidR="0004023A">
        <w:t xml:space="preserve"> </w:t>
      </w:r>
      <w:r w:rsidR="00422D17">
        <w:t>No. 2026HCA7</w:t>
      </w:r>
      <w:r w:rsidR="0004023A" w:rsidRPr="00D567AD">
        <w:rPr>
          <w:color w:val="FF0000"/>
        </w:rPr>
        <w:t xml:space="preserve"> </w:t>
      </w:r>
      <w:r w:rsidR="0004023A">
        <w:t>(</w:t>
      </w:r>
      <w:r w:rsidR="00CF1E3B">
        <w:t>Attachment</w:t>
      </w:r>
      <w:r w:rsidR="00422D17">
        <w:t> </w:t>
      </w:r>
      <w:r w:rsidR="0035310B">
        <w:t>2</w:t>
      </w:r>
      <w:r w:rsidR="0004023A">
        <w:t>).</w:t>
      </w:r>
    </w:p>
    <w:p w14:paraId="4898D1BE" w14:textId="2A00AF12" w:rsidR="0004023A" w:rsidRDefault="0004023A" w:rsidP="008F79CC">
      <w:r>
        <w:t>HCA evaluated all properly submitted Responses to the above-referenced R</w:t>
      </w:r>
      <w:r w:rsidR="00422D17">
        <w:t>FQQ</w:t>
      </w:r>
      <w:r>
        <w:t xml:space="preserve"> and has identified </w:t>
      </w:r>
      <w:r w:rsidR="003D4108">
        <w:fldChar w:fldCharType="begin">
          <w:ffData>
            <w:name w:val=""/>
            <w:enabled/>
            <w:calcOnExit w:val="0"/>
            <w:textInput>
              <w:default w:val="[Contractor Name]"/>
            </w:textInput>
          </w:ffData>
        </w:fldChar>
      </w:r>
      <w:r w:rsidR="003D4108">
        <w:instrText xml:space="preserve"> FORMTEXT </w:instrText>
      </w:r>
      <w:r w:rsidR="003D4108">
        <w:fldChar w:fldCharType="separate"/>
      </w:r>
      <w:r w:rsidR="003D4108">
        <w:rPr>
          <w:noProof/>
        </w:rPr>
        <w:t>[Contractor Name]</w:t>
      </w:r>
      <w:r w:rsidR="003D4108">
        <w:fldChar w:fldCharType="end"/>
      </w:r>
      <w:r w:rsidR="000570A8">
        <w:t xml:space="preserve"> as the Apparent</w:t>
      </w:r>
      <w:r>
        <w:t xml:space="preserve"> Successful Bidder.</w:t>
      </w:r>
    </w:p>
    <w:p w14:paraId="29B33FF0" w14:textId="77777777" w:rsidR="0004023A" w:rsidRDefault="0004023A" w:rsidP="008F79CC">
      <w:r>
        <w:t xml:space="preserve">HCA has determined that </w:t>
      </w:r>
      <w:proofErr w:type="gramStart"/>
      <w:r>
        <w:t>entering into</w:t>
      </w:r>
      <w:proofErr w:type="gramEnd"/>
      <w:r>
        <w:t xml:space="preserve"> a Contract with </w:t>
      </w:r>
      <w:r w:rsidR="003D4108">
        <w:fldChar w:fldCharType="begin">
          <w:ffData>
            <w:name w:val=""/>
            <w:enabled/>
            <w:calcOnExit w:val="0"/>
            <w:textInput>
              <w:default w:val="[Contractor Name]"/>
            </w:textInput>
          </w:ffData>
        </w:fldChar>
      </w:r>
      <w:r w:rsidR="003D4108">
        <w:instrText xml:space="preserve"> FORMTEXT </w:instrText>
      </w:r>
      <w:r w:rsidR="003D4108">
        <w:fldChar w:fldCharType="separate"/>
      </w:r>
      <w:r w:rsidR="003D4108">
        <w:rPr>
          <w:noProof/>
        </w:rPr>
        <w:t>[Contractor Name]</w:t>
      </w:r>
      <w:r w:rsidR="003D4108">
        <w:fldChar w:fldCharType="end"/>
      </w:r>
      <w:r>
        <w:t xml:space="preserve"> will meet HCA’s needs and will be in the State’s best interest.</w:t>
      </w:r>
    </w:p>
    <w:p w14:paraId="5CA8B2D4" w14:textId="11F5DCAF" w:rsidR="0004023A" w:rsidRDefault="0004023A" w:rsidP="008F79CC">
      <w:r>
        <w:t xml:space="preserve">THEREFORE, HCA awards to </w:t>
      </w:r>
      <w:r w:rsidR="003D4108">
        <w:fldChar w:fldCharType="begin">
          <w:ffData>
            <w:name w:val=""/>
            <w:enabled/>
            <w:calcOnExit w:val="0"/>
            <w:textInput>
              <w:default w:val="[Contractor Name]"/>
            </w:textInput>
          </w:ffData>
        </w:fldChar>
      </w:r>
      <w:r w:rsidR="003D4108">
        <w:instrText xml:space="preserve"> FORMTEXT </w:instrText>
      </w:r>
      <w:r w:rsidR="003D4108">
        <w:fldChar w:fldCharType="separate"/>
      </w:r>
      <w:r w:rsidR="003D4108">
        <w:rPr>
          <w:noProof/>
        </w:rPr>
        <w:t>[Contractor Name]</w:t>
      </w:r>
      <w:r w:rsidR="003D4108">
        <w:fldChar w:fldCharType="end"/>
      </w:r>
      <w:r>
        <w:t xml:space="preserve"> this Contract, the terms and conditions of which will govern Contractor’s providing to HCA </w:t>
      </w:r>
      <w:r w:rsidR="00422D17" w:rsidRPr="00BE5FAE">
        <w:rPr>
          <w:bCs/>
        </w:rPr>
        <w:t xml:space="preserve">Tribal focused </w:t>
      </w:r>
      <w:r w:rsidR="00893A62" w:rsidRPr="00BE5FAE">
        <w:rPr>
          <w:bCs/>
        </w:rPr>
        <w:t>health care consulting, project management, engagement, coordination, and native artistry</w:t>
      </w:r>
      <w:r w:rsidR="00422D17" w:rsidRPr="00BE5FAE">
        <w:t xml:space="preserve"> </w:t>
      </w:r>
      <w:r w:rsidR="001249C0" w:rsidRPr="00BE5FAE">
        <w:t>s</w:t>
      </w:r>
      <w:r w:rsidRPr="00BE5FAE">
        <w:t>ervices</w:t>
      </w:r>
      <w:r>
        <w:t xml:space="preserve">. </w:t>
      </w:r>
    </w:p>
    <w:p w14:paraId="265B6AE5" w14:textId="77777777" w:rsidR="00B1178E" w:rsidRDefault="00B1178E" w:rsidP="008F79CC"/>
    <w:p w14:paraId="1C2090C9" w14:textId="77777777" w:rsidR="0004023A" w:rsidRDefault="00E83F18" w:rsidP="008F79CC">
      <w:r w:rsidRPr="00E83F18">
        <w:t>IN CONSIDERATION of the mutual promises as set forth</w:t>
      </w:r>
      <w:r>
        <w:t xml:space="preserve"> in this Contract, the</w:t>
      </w:r>
      <w:r w:rsidR="0004023A">
        <w:t xml:space="preserve"> parties agree as follows:</w:t>
      </w:r>
    </w:p>
    <w:p w14:paraId="285F2E56" w14:textId="77777777" w:rsidR="00117287" w:rsidRPr="00BE5FAE" w:rsidRDefault="00FD6174" w:rsidP="00C75856">
      <w:pPr>
        <w:pStyle w:val="Heading1"/>
        <w:numPr>
          <w:ilvl w:val="0"/>
          <w:numId w:val="8"/>
        </w:numPr>
      </w:pPr>
      <w:bookmarkStart w:id="3" w:name="_Toc139961664"/>
      <w:bookmarkStart w:id="4" w:name="_Toc139975112"/>
      <w:bookmarkStart w:id="5" w:name="_Toc140152206"/>
      <w:bookmarkStart w:id="6" w:name="_Toc141080740"/>
      <w:bookmarkStart w:id="7" w:name="_Toc232485156"/>
      <w:r w:rsidRPr="00BE5FAE">
        <w:t>Statement of Work (SOW)</w:t>
      </w:r>
      <w:bookmarkEnd w:id="3"/>
      <w:bookmarkEnd w:id="4"/>
      <w:bookmarkEnd w:id="5"/>
      <w:bookmarkEnd w:id="6"/>
      <w:bookmarkEnd w:id="7"/>
    </w:p>
    <w:p w14:paraId="66815F5F" w14:textId="512B5C6E" w:rsidR="00117287" w:rsidRPr="00BE5FAE" w:rsidRDefault="00117287" w:rsidP="00422D17">
      <w:pPr>
        <w:pStyle w:val="Heading2"/>
        <w:numPr>
          <w:ilvl w:val="1"/>
          <w:numId w:val="8"/>
        </w:numPr>
        <w:ind w:left="990"/>
        <w:rPr>
          <w:b w:val="0"/>
          <w:bCs w:val="0"/>
        </w:rPr>
      </w:pPr>
      <w:bookmarkStart w:id="8" w:name="_Toc227849528"/>
      <w:bookmarkStart w:id="9" w:name="_Toc232485157"/>
      <w:r w:rsidRPr="00BE5FAE">
        <w:rPr>
          <w:rFonts w:ascii="Arial" w:hAnsi="Arial"/>
          <w:b w:val="0"/>
          <w:bCs w:val="0"/>
          <w:caps w:val="0"/>
          <w:noProof/>
        </w:rPr>
        <w:t>The Contractor will provide the services and st</w:t>
      </w:r>
      <w:r w:rsidR="00F07543" w:rsidRPr="00BE5FAE">
        <w:rPr>
          <w:rFonts w:ascii="Arial" w:hAnsi="Arial"/>
          <w:b w:val="0"/>
          <w:bCs w:val="0"/>
          <w:caps w:val="0"/>
          <w:noProof/>
        </w:rPr>
        <w:t>aff as described in</w:t>
      </w:r>
      <w:r w:rsidR="00422D17" w:rsidRPr="00BE5FAE">
        <w:rPr>
          <w:rFonts w:ascii="Arial" w:hAnsi="Arial"/>
          <w:b w:val="0"/>
          <w:bCs w:val="0"/>
          <w:caps w:val="0"/>
          <w:noProof/>
        </w:rPr>
        <w:t xml:space="preserve"> each Contract Work Order’s Statement of Work</w:t>
      </w:r>
      <w:r w:rsidRPr="00BE5FAE">
        <w:rPr>
          <w:b w:val="0"/>
          <w:bCs w:val="0"/>
        </w:rPr>
        <w:t>.</w:t>
      </w:r>
      <w:bookmarkEnd w:id="8"/>
      <w:bookmarkEnd w:id="9"/>
    </w:p>
    <w:p w14:paraId="52AA8BF5" w14:textId="7136C8DB" w:rsidR="00422D17" w:rsidRPr="00BE5FAE" w:rsidRDefault="00422D17" w:rsidP="00422D17">
      <w:pPr>
        <w:pStyle w:val="Heading2"/>
        <w:numPr>
          <w:ilvl w:val="1"/>
          <w:numId w:val="8"/>
        </w:numPr>
        <w:ind w:left="990"/>
        <w:rPr>
          <w:rFonts w:ascii="Arial" w:hAnsi="Arial"/>
          <w:b w:val="0"/>
          <w:bCs w:val="0"/>
          <w:caps w:val="0"/>
          <w:noProof/>
        </w:rPr>
      </w:pPr>
      <w:bookmarkStart w:id="10" w:name="_Toc162443751"/>
      <w:bookmarkStart w:id="11" w:name="_Toc162603226"/>
      <w:bookmarkStart w:id="12" w:name="_Toc227849529"/>
      <w:bookmarkStart w:id="13" w:name="_Toc232485158"/>
      <w:r w:rsidRPr="00BE5FAE">
        <w:rPr>
          <w:rFonts w:ascii="Arial" w:hAnsi="Arial"/>
          <w:b w:val="0"/>
          <w:bCs w:val="0"/>
          <w:caps w:val="0"/>
          <w:noProof/>
        </w:rPr>
        <w:t xml:space="preserve">HCA will develop and issue a Work Order detailing the deliverables, tasks and budget as needed, for the as-needed Tribal focused health care consulting, </w:t>
      </w:r>
      <w:r w:rsidR="00893A62" w:rsidRPr="00BE5FAE">
        <w:rPr>
          <w:rFonts w:ascii="Arial" w:hAnsi="Arial"/>
          <w:b w:val="0"/>
          <w:bCs w:val="0"/>
          <w:caps w:val="0"/>
          <w:noProof/>
        </w:rPr>
        <w:t>project management, engagement, coordination, and native artistry</w:t>
      </w:r>
      <w:r w:rsidRPr="00BE5FAE">
        <w:t xml:space="preserve"> </w:t>
      </w:r>
      <w:r w:rsidRPr="00BE5FAE">
        <w:rPr>
          <w:rFonts w:ascii="Arial" w:hAnsi="Arial"/>
          <w:b w:val="0"/>
          <w:bCs w:val="0"/>
          <w:caps w:val="0"/>
          <w:noProof/>
        </w:rPr>
        <w:t>services as outlined in this Contract. Attachment 3, Work Order outlines the specific details required on each applicable Work Order. The Work Order must be signed by an authorized representatives of each party prior to work commencing.</w:t>
      </w:r>
      <w:bookmarkEnd w:id="10"/>
      <w:bookmarkEnd w:id="11"/>
      <w:bookmarkEnd w:id="12"/>
      <w:bookmarkEnd w:id="13"/>
    </w:p>
    <w:p w14:paraId="0C34C051" w14:textId="77777777" w:rsidR="00CC2912" w:rsidRPr="00BE5FAE" w:rsidRDefault="00FD6174" w:rsidP="00FD6174">
      <w:pPr>
        <w:pStyle w:val="Heading1"/>
      </w:pPr>
      <w:bookmarkStart w:id="14" w:name="_Ref93657760"/>
      <w:bookmarkStart w:id="15" w:name="_Toc139961665"/>
      <w:bookmarkStart w:id="16" w:name="_Toc139975113"/>
      <w:bookmarkStart w:id="17" w:name="_Toc140152207"/>
      <w:bookmarkStart w:id="18" w:name="_Toc141080741"/>
      <w:bookmarkStart w:id="19" w:name="_Toc232485159"/>
      <w:bookmarkStart w:id="20" w:name="_Toc410209850"/>
      <w:r w:rsidRPr="00BE5FAE">
        <w:t>Definitions</w:t>
      </w:r>
      <w:bookmarkEnd w:id="14"/>
      <w:bookmarkEnd w:id="15"/>
      <w:bookmarkEnd w:id="16"/>
      <w:bookmarkEnd w:id="17"/>
      <w:bookmarkEnd w:id="18"/>
      <w:bookmarkEnd w:id="19"/>
    </w:p>
    <w:p w14:paraId="6B857DAE" w14:textId="1A44DD6A" w:rsidR="004B205A" w:rsidRDefault="004B205A" w:rsidP="00A96D66">
      <w:pPr>
        <w:pStyle w:val="H1paragraph"/>
      </w:pPr>
      <w:r w:rsidRPr="0017298E">
        <w:rPr>
          <w:b/>
        </w:rPr>
        <w:t>“Authorized Representative”</w:t>
      </w:r>
      <w:r w:rsidRPr="0017298E">
        <w:t xml:space="preserve"> means a person to whom signature authority has been delegated in writing acting within the limits of </w:t>
      </w:r>
      <w:r w:rsidR="00760AFB">
        <w:t>their</w:t>
      </w:r>
      <w:r w:rsidRPr="0017298E">
        <w:t xml:space="preserve"> authority.</w:t>
      </w:r>
    </w:p>
    <w:p w14:paraId="7FEE2F0C" w14:textId="77777777" w:rsidR="00193CC6" w:rsidRDefault="00377095" w:rsidP="00A96D66">
      <w:pPr>
        <w:pStyle w:val="H1paragraph"/>
      </w:pPr>
      <w:r w:rsidRPr="00E55414">
        <w:rPr>
          <w:b/>
        </w:rPr>
        <w:t>“</w:t>
      </w:r>
      <w:r w:rsidR="00193CC6" w:rsidRPr="00E55414">
        <w:rPr>
          <w:b/>
        </w:rPr>
        <w:t>Business Associate”</w:t>
      </w:r>
      <w:r w:rsidR="00193CC6" w:rsidRPr="00E55414">
        <w:t xml:space="preserve"> means a Business Associate as defined in </w:t>
      </w:r>
      <w:r w:rsidR="00C96694" w:rsidRPr="001B7BD0">
        <w:t>45 C.F.R. § 160.103</w:t>
      </w:r>
      <w:r w:rsidR="00193CC6" w:rsidRPr="00E55414">
        <w:t>, who performs or assists in the performance of an activity for or on behalf of HCA, a Covered Entity</w:t>
      </w:r>
      <w:r w:rsidR="008E1B2A">
        <w:t xml:space="preserve"> as defined in 45 C.F.R.</w:t>
      </w:r>
      <w:r w:rsidR="00BB30BB">
        <w:t xml:space="preserve"> 160.103</w:t>
      </w:r>
      <w:r w:rsidR="00193CC6" w:rsidRPr="00E55414">
        <w:t xml:space="preserve">, that involves the use or </w:t>
      </w:r>
      <w:r w:rsidR="00BB4E35">
        <w:t>D</w:t>
      </w:r>
      <w:r w:rsidR="00193CC6" w:rsidRPr="00E55414">
        <w:t xml:space="preserve">isclosure of </w:t>
      </w:r>
      <w:r w:rsidR="00755E8F">
        <w:t>P</w:t>
      </w:r>
      <w:r w:rsidR="00193CC6" w:rsidRPr="00E55414">
        <w:t xml:space="preserve">rotected </w:t>
      </w:r>
      <w:r w:rsidR="00755E8F">
        <w:t>H</w:t>
      </w:r>
      <w:r w:rsidR="00193CC6" w:rsidRPr="00E55414">
        <w:t xml:space="preserve">ealth </w:t>
      </w:r>
      <w:r w:rsidR="00755E8F">
        <w:lastRenderedPageBreak/>
        <w:t>I</w:t>
      </w:r>
      <w:r w:rsidR="00193CC6" w:rsidRPr="00E55414">
        <w:t>nformation (PHI).</w:t>
      </w:r>
      <w:r w:rsidR="00A81522">
        <w:t xml:space="preserve"> </w:t>
      </w:r>
      <w:r w:rsidR="00193CC6" w:rsidRPr="00E55414">
        <w:t xml:space="preserve">Any reference to Business Associate in this </w:t>
      </w:r>
      <w:r w:rsidR="00755E8F">
        <w:t>Contract</w:t>
      </w:r>
      <w:r w:rsidR="00755E8F" w:rsidRPr="00E55414">
        <w:t xml:space="preserve"> </w:t>
      </w:r>
      <w:r w:rsidR="00193CC6" w:rsidRPr="00E55414">
        <w:t xml:space="preserve">includes Business Associate’s employees, agents, officers, </w:t>
      </w:r>
      <w:r w:rsidR="00B209C4">
        <w:t>Subcontract</w:t>
      </w:r>
      <w:r w:rsidR="00193CC6" w:rsidRPr="00E55414">
        <w:t>ors, third party contractors, volunteers, or directors.</w:t>
      </w:r>
    </w:p>
    <w:p w14:paraId="6F8FECBF" w14:textId="459E8FBC" w:rsidR="00576B61" w:rsidRPr="00336557" w:rsidRDefault="00755E8F" w:rsidP="00A96D66">
      <w:pPr>
        <w:pStyle w:val="H1paragraph"/>
        <w:rPr>
          <w:rStyle w:val="InstructionsChar"/>
        </w:rPr>
      </w:pPr>
      <w:r w:rsidRPr="00B87780">
        <w:rPr>
          <w:b/>
        </w:rPr>
        <w:t>“Business Associate Agreement”</w:t>
      </w:r>
      <w:r w:rsidRPr="00B87780">
        <w:t xml:space="preserve"> or </w:t>
      </w:r>
      <w:r w:rsidRPr="00B87780">
        <w:rPr>
          <w:b/>
        </w:rPr>
        <w:t>“BAA</w:t>
      </w:r>
      <w:r w:rsidRPr="00422D17">
        <w:rPr>
          <w:b/>
        </w:rPr>
        <w:t>”</w:t>
      </w:r>
      <w:r w:rsidRPr="00422D17">
        <w:t xml:space="preserve"> means </w:t>
      </w:r>
      <w:r w:rsidR="00576B61" w:rsidRPr="00422D17">
        <w:t xml:space="preserve">an agreement that </w:t>
      </w:r>
      <w:r w:rsidRPr="00422D17">
        <w:t xml:space="preserve">includes </w:t>
      </w:r>
      <w:r w:rsidRPr="00B87780">
        <w:t>the Business Associate provisions required by the U.S. Department of Health and Human Services, Office for Civil Rights.</w:t>
      </w:r>
      <w:r w:rsidR="00576B61">
        <w:t xml:space="preserve"> </w:t>
      </w:r>
    </w:p>
    <w:p w14:paraId="7F7A524B" w14:textId="77777777" w:rsidR="004B205A" w:rsidRDefault="004B205A" w:rsidP="00A96D66">
      <w:pPr>
        <w:pStyle w:val="H1paragraph"/>
      </w:pPr>
      <w:r w:rsidRPr="000B00D5">
        <w:rPr>
          <w:b/>
        </w:rPr>
        <w:t>“Business Days”</w:t>
      </w:r>
      <w:r w:rsidRPr="000B00D5">
        <w:t xml:space="preserve"> </w:t>
      </w:r>
      <w:r>
        <w:t>means</w:t>
      </w:r>
      <w:r w:rsidRPr="000B00D5">
        <w:t xml:space="preserve"> Monday through Friday, 8:00 a.m. to 5:00 p.m., Pacific Time, except for holidays observed by the state of Washington.</w:t>
      </w:r>
    </w:p>
    <w:p w14:paraId="12B411A4" w14:textId="77777777" w:rsidR="004B205A" w:rsidRDefault="004B205A" w:rsidP="00A96D66">
      <w:pPr>
        <w:pStyle w:val="H1paragraph"/>
      </w:pPr>
      <w:r w:rsidRPr="00BF7BE4">
        <w:rPr>
          <w:b/>
        </w:rPr>
        <w:t xml:space="preserve">“Centers for Medicare and Medicaid Services” </w:t>
      </w:r>
      <w:r w:rsidRPr="00BF7BE4">
        <w:t>or</w:t>
      </w:r>
      <w:r w:rsidRPr="00BF7BE4">
        <w:rPr>
          <w:b/>
        </w:rPr>
        <w:t xml:space="preserve"> “CMS” </w:t>
      </w:r>
      <w:r w:rsidRPr="00BF7BE4">
        <w:t xml:space="preserve">means the federal office under the Secretary of the United States Department of Health and Human Services, responsible for </w:t>
      </w:r>
      <w:r>
        <w:t>the Medicare and Medicaid programs</w:t>
      </w:r>
      <w:r w:rsidRPr="00BF7BE4">
        <w:t>.</w:t>
      </w:r>
    </w:p>
    <w:p w14:paraId="51E66E2B" w14:textId="77777777" w:rsidR="00A93845" w:rsidRDefault="00A93845" w:rsidP="00A93845">
      <w:pPr>
        <w:pStyle w:val="H1paragraph"/>
      </w:pPr>
      <w:r w:rsidRPr="00A93845">
        <w:rPr>
          <w:b/>
        </w:rPr>
        <w:t xml:space="preserve">“Code of Federal </w:t>
      </w:r>
      <w:r w:rsidR="001E6E5C">
        <w:rPr>
          <w:b/>
        </w:rPr>
        <w:t>Regulation</w:t>
      </w:r>
      <w:r w:rsidRPr="00A93845">
        <w:rPr>
          <w:b/>
        </w:rPr>
        <w:t>s” or “C.F.R.”</w:t>
      </w:r>
      <w:r w:rsidRPr="00B20C78">
        <w:t xml:space="preserve"> means </w:t>
      </w:r>
      <w:r w:rsidR="00D937BD">
        <w:t>a</w:t>
      </w:r>
      <w:r w:rsidRPr="00B20C78">
        <w:t>ll references in this Contract to C</w:t>
      </w:r>
      <w:r>
        <w:t>.</w:t>
      </w:r>
      <w:r w:rsidRPr="00B20C78">
        <w:t>F</w:t>
      </w:r>
      <w:r>
        <w:t>.</w:t>
      </w:r>
      <w:r w:rsidRPr="00B20C78">
        <w:t>R</w:t>
      </w:r>
      <w:r>
        <w:t>.</w:t>
      </w:r>
      <w:r w:rsidRPr="00B20C78">
        <w:t xml:space="preserve"> chapters or sections include any successor, amended, or replacement </w:t>
      </w:r>
      <w:r w:rsidR="001E6E5C">
        <w:t>Regulation</w:t>
      </w:r>
      <w:r w:rsidRPr="00B20C78">
        <w:t>. The C</w:t>
      </w:r>
      <w:r>
        <w:t>.</w:t>
      </w:r>
      <w:r w:rsidRPr="00B20C78">
        <w:t>F</w:t>
      </w:r>
      <w:r>
        <w:t>.</w:t>
      </w:r>
      <w:r w:rsidRPr="00B20C78">
        <w:t>R</w:t>
      </w:r>
      <w:r>
        <w:t>.</w:t>
      </w:r>
      <w:r w:rsidRPr="00B20C78">
        <w:t xml:space="preserve"> may be accessed at </w:t>
      </w:r>
      <w:hyperlink r:id="rId14" w:history="1">
        <w:r w:rsidRPr="00B20C78">
          <w:rPr>
            <w:color w:val="0000FF"/>
            <w:u w:val="single"/>
          </w:rPr>
          <w:t>http://www.e</w:t>
        </w:r>
        <w:r>
          <w:rPr>
            <w:color w:val="0000FF"/>
            <w:u w:val="single"/>
          </w:rPr>
          <w:t>C.F.R.</w:t>
        </w:r>
        <w:r w:rsidRPr="00B20C78">
          <w:rPr>
            <w:color w:val="0000FF"/>
            <w:u w:val="single"/>
          </w:rPr>
          <w:t>.gov/cgi-bin/E</w:t>
        </w:r>
        <w:r>
          <w:rPr>
            <w:color w:val="0000FF"/>
            <w:u w:val="single"/>
          </w:rPr>
          <w:t>C.F.R.</w:t>
        </w:r>
        <w:r w:rsidRPr="00B20C78">
          <w:rPr>
            <w:color w:val="0000FF"/>
            <w:u w:val="single"/>
          </w:rPr>
          <w:t>?page=browse</w:t>
        </w:r>
      </w:hyperlink>
      <w:r>
        <w:rPr>
          <w:color w:val="0000FF"/>
          <w:u w:val="single"/>
        </w:rPr>
        <w:t>.</w:t>
      </w:r>
    </w:p>
    <w:p w14:paraId="101D3E51" w14:textId="64DF01C1" w:rsidR="00E0697F" w:rsidRDefault="004B205A" w:rsidP="00A96D66">
      <w:pPr>
        <w:pStyle w:val="H1paragraph"/>
      </w:pPr>
      <w:r w:rsidRPr="00AD6A45">
        <w:rPr>
          <w:b/>
        </w:rPr>
        <w:t xml:space="preserve">“Confidential Information” </w:t>
      </w:r>
      <w:r w:rsidRPr="00AD6A45">
        <w:t xml:space="preserve">means information that </w:t>
      </w:r>
      <w:r w:rsidR="00755E8F">
        <w:t>is</w:t>
      </w:r>
      <w:r w:rsidRPr="00AD6A45">
        <w:t xml:space="preserve"> exempt from </w:t>
      </w:r>
      <w:r w:rsidR="00B654EA">
        <w:t>D</w:t>
      </w:r>
      <w:r w:rsidRPr="00AD6A45">
        <w:t xml:space="preserve">isclosure to the public or other unauthorized persons under chapter 42.56 RCW or </w:t>
      </w:r>
      <w:r w:rsidR="00755E8F">
        <w:t>other federal or state laws.</w:t>
      </w:r>
      <w:r w:rsidRPr="00AD6A45">
        <w:t xml:space="preserve"> Confidential Information </w:t>
      </w:r>
      <w:r w:rsidR="001122F1">
        <w:t>comprises both Category 3 an</w:t>
      </w:r>
      <w:r w:rsidR="001122F1">
        <w:t xml:space="preserve">d Category 4 </w:t>
      </w:r>
      <w:r w:rsidR="00B654EA">
        <w:t>Data</w:t>
      </w:r>
      <w:r w:rsidR="001122F1">
        <w:t xml:space="preserve">, which </w:t>
      </w:r>
      <w:r w:rsidRPr="00AD6A45">
        <w:t>includes</w:t>
      </w:r>
      <w:r w:rsidRPr="00AD6A45">
        <w:t xml:space="preserve">, but is not limited to, </w:t>
      </w:r>
      <w:r w:rsidR="001122F1">
        <w:t>Personal Information and Protected Health Information</w:t>
      </w:r>
      <w:r w:rsidRPr="00AD6A45">
        <w:t>.</w:t>
      </w:r>
      <w:r w:rsidR="001122F1">
        <w:t xml:space="preserve"> For the purposes of this Contract, Confidential Information means the same as “</w:t>
      </w:r>
      <w:r w:rsidR="00B654EA">
        <w:t>Data</w:t>
      </w:r>
      <w:r w:rsidR="001122F1">
        <w:t>”.</w:t>
      </w:r>
      <w:r w:rsidR="000737EB" w:rsidRPr="00D97758">
        <w:t xml:space="preserve"> </w:t>
      </w:r>
    </w:p>
    <w:p w14:paraId="4CEC62F8" w14:textId="77777777" w:rsidR="004B205A" w:rsidRDefault="004B205A" w:rsidP="00A96D66">
      <w:pPr>
        <w:pStyle w:val="H1paragraph"/>
      </w:pPr>
      <w:r w:rsidRPr="000B00D5">
        <w:rPr>
          <w:b/>
        </w:rPr>
        <w:t xml:space="preserve">“Contract” </w:t>
      </w:r>
      <w:r>
        <w:t>means</w:t>
      </w:r>
      <w:r w:rsidRPr="000B00D5">
        <w:t xml:space="preserve"> this Contract document</w:t>
      </w:r>
      <w:r w:rsidR="00D73E22">
        <w:t xml:space="preserve"> and</w:t>
      </w:r>
      <w:r w:rsidRPr="000B00D5">
        <w:t xml:space="preserve"> all schedules, exhibits, attachments, </w:t>
      </w:r>
      <w:r w:rsidR="00DE778A">
        <w:t xml:space="preserve">incorporated documents </w:t>
      </w:r>
      <w:r w:rsidRPr="000B00D5">
        <w:t>and amendments.</w:t>
      </w:r>
    </w:p>
    <w:p w14:paraId="239DB11E" w14:textId="77777777" w:rsidR="001122F1" w:rsidRDefault="001122F1" w:rsidP="00A96D66">
      <w:pPr>
        <w:pStyle w:val="H1paragraph"/>
      </w:pPr>
      <w:r>
        <w:rPr>
          <w:b/>
        </w:rPr>
        <w:t>“Contract</w:t>
      </w:r>
      <w:r w:rsidR="00A93845">
        <w:rPr>
          <w:b/>
        </w:rPr>
        <w:t>s</w:t>
      </w:r>
      <w:r>
        <w:rPr>
          <w:b/>
        </w:rPr>
        <w:t xml:space="preserve"> Administrator” </w:t>
      </w:r>
      <w:r>
        <w:t xml:space="preserve">means the HCA </w:t>
      </w:r>
      <w:r w:rsidR="009A114A">
        <w:t>Office of Contracts and Procurement</w:t>
      </w:r>
      <w:r w:rsidR="009A114A">
        <w:rPr>
          <w:b/>
        </w:rPr>
        <w:t xml:space="preserve"> </w:t>
      </w:r>
      <w:r w:rsidR="009A114A" w:rsidRPr="009A114A">
        <w:rPr>
          <w:bCs/>
        </w:rPr>
        <w:t xml:space="preserve">Section </w:t>
      </w:r>
      <w:r w:rsidR="009A114A">
        <w:t>Manager</w:t>
      </w:r>
      <w:r w:rsidR="009A114A" w:rsidDel="009A114A">
        <w:t xml:space="preserve"> </w:t>
      </w:r>
      <w:r>
        <w:t>designated to receive legal notices and to administer, amend, or terminate this Contract.</w:t>
      </w:r>
    </w:p>
    <w:p w14:paraId="73A08A63" w14:textId="77777777" w:rsidR="00CC2912" w:rsidRDefault="005A5F16" w:rsidP="00A96D66">
      <w:pPr>
        <w:pStyle w:val="H1paragraph"/>
      </w:pPr>
      <w:r>
        <w:t>“</w:t>
      </w:r>
      <w:r w:rsidR="00CC2912" w:rsidRPr="000B00D5">
        <w:rPr>
          <w:b/>
        </w:rPr>
        <w:t>Contractor</w:t>
      </w:r>
      <w:r w:rsidR="00CE2C4C">
        <w:rPr>
          <w:b/>
        </w:rPr>
        <w:t>”</w:t>
      </w:r>
      <w:r w:rsidR="00CC2912" w:rsidRPr="000B00D5">
        <w:t xml:space="preserve"> </w:t>
      </w:r>
      <w:r w:rsidR="00CC2912">
        <w:t>means</w:t>
      </w:r>
      <w:r w:rsidR="00A81522">
        <w:t xml:space="preserve"> </w:t>
      </w:r>
      <w:r w:rsidR="00A81522">
        <w:fldChar w:fldCharType="begin">
          <w:ffData>
            <w:name w:val="Text11"/>
            <w:enabled/>
            <w:calcOnExit w:val="0"/>
            <w:textInput>
              <w:default w:val="[Contractor Name]"/>
            </w:textInput>
          </w:ffData>
        </w:fldChar>
      </w:r>
      <w:bookmarkStart w:id="21" w:name="Text11"/>
      <w:r w:rsidR="00A81522">
        <w:instrText xml:space="preserve"> FORMTEXT </w:instrText>
      </w:r>
      <w:r w:rsidR="00A81522">
        <w:fldChar w:fldCharType="separate"/>
      </w:r>
      <w:r w:rsidR="00A81522">
        <w:t>[Contractor Name]</w:t>
      </w:r>
      <w:r w:rsidR="00A81522">
        <w:fldChar w:fldCharType="end"/>
      </w:r>
      <w:bookmarkEnd w:id="21"/>
      <w:r w:rsidR="00924784">
        <w:t xml:space="preserve">, its employees and agents. Contractor includes </w:t>
      </w:r>
      <w:r w:rsidR="00CC2912">
        <w:t>any</w:t>
      </w:r>
      <w:r w:rsidR="00CC2912" w:rsidRPr="000B00D5">
        <w:t xml:space="preserve"> firm, provider, organization, individual or other entity performing services under this Contract. It </w:t>
      </w:r>
      <w:r w:rsidR="00924784">
        <w:t xml:space="preserve">also </w:t>
      </w:r>
      <w:r w:rsidR="00CC2912" w:rsidRPr="000B00D5">
        <w:t>include</w:t>
      </w:r>
      <w:r w:rsidR="00CC2912">
        <w:t>s</w:t>
      </w:r>
      <w:r w:rsidR="00CC2912" w:rsidRPr="000B00D5">
        <w:t xml:space="preserve"> any </w:t>
      </w:r>
      <w:r w:rsidR="00B209C4">
        <w:t>Subcontract</w:t>
      </w:r>
      <w:r w:rsidR="00CC2912">
        <w:t>or</w:t>
      </w:r>
      <w:r w:rsidR="00CC2912" w:rsidRPr="000B00D5">
        <w:t xml:space="preserve"> retained by </w:t>
      </w:r>
      <w:r w:rsidR="00924784">
        <w:t>Contractor</w:t>
      </w:r>
      <w:r w:rsidR="00CC2912" w:rsidRPr="000B00D5">
        <w:t xml:space="preserve"> as permitted under the terms of this Contract.</w:t>
      </w:r>
    </w:p>
    <w:p w14:paraId="70E9E489" w14:textId="77777777" w:rsidR="00CE4189" w:rsidRPr="00B87780" w:rsidRDefault="00CE4189" w:rsidP="00A96D66">
      <w:pPr>
        <w:pStyle w:val="H1paragraph"/>
      </w:pPr>
      <w:r w:rsidRPr="00B87780">
        <w:rPr>
          <w:b/>
        </w:rPr>
        <w:t xml:space="preserve">“Covered </w:t>
      </w:r>
      <w:r w:rsidR="00FA6500" w:rsidRPr="00B87780">
        <w:rPr>
          <w:b/>
        </w:rPr>
        <w:t>E</w:t>
      </w:r>
      <w:r w:rsidRPr="00B87780">
        <w:rPr>
          <w:b/>
        </w:rPr>
        <w:t>ntity”</w:t>
      </w:r>
      <w:r w:rsidRPr="00B87780">
        <w:t xml:space="preserve"> </w:t>
      </w:r>
      <w:r w:rsidR="00F4087A" w:rsidRPr="00B87780">
        <w:t xml:space="preserve">has the same meaning </w:t>
      </w:r>
      <w:r w:rsidRPr="00B87780">
        <w:t>as defined in 45 C</w:t>
      </w:r>
      <w:r w:rsidR="00F4087A" w:rsidRPr="00B87780">
        <w:t>.</w:t>
      </w:r>
      <w:r w:rsidRPr="00B87780">
        <w:t>F</w:t>
      </w:r>
      <w:r w:rsidR="00F4087A" w:rsidRPr="00B87780">
        <w:t>.</w:t>
      </w:r>
      <w:r w:rsidRPr="00B87780">
        <w:t>R</w:t>
      </w:r>
      <w:r w:rsidR="00F4087A" w:rsidRPr="00B87780">
        <w:t>.</w:t>
      </w:r>
      <w:r w:rsidRPr="00B87780">
        <w:t xml:space="preserve"> 160.103.</w:t>
      </w:r>
    </w:p>
    <w:p w14:paraId="57F13D40" w14:textId="789C2B96" w:rsidR="00576B61" w:rsidRPr="00552690" w:rsidRDefault="00D77BFF" w:rsidP="00A96D66">
      <w:pPr>
        <w:pStyle w:val="H1paragraph"/>
        <w:rPr>
          <w:i/>
          <w:color w:val="FF0000"/>
        </w:rPr>
      </w:pPr>
      <w:bookmarkStart w:id="22" w:name="_Hlk115265083"/>
      <w:r w:rsidRPr="00D97758">
        <w:rPr>
          <w:b/>
        </w:rPr>
        <w:t>“</w:t>
      </w:r>
      <w:r w:rsidR="00B654EA">
        <w:rPr>
          <w:b/>
        </w:rPr>
        <w:t>Data</w:t>
      </w:r>
      <w:r w:rsidRPr="00D97758">
        <w:rPr>
          <w:b/>
        </w:rPr>
        <w:t>”</w:t>
      </w:r>
      <w:r w:rsidR="00DF09BA">
        <w:rPr>
          <w:b/>
        </w:rPr>
        <w:t xml:space="preserve"> </w:t>
      </w:r>
      <w:r w:rsidR="00EC744A" w:rsidRPr="00D97758">
        <w:t>means</w:t>
      </w:r>
      <w:r w:rsidR="00367882" w:rsidRPr="00D97758">
        <w:t xml:space="preserve"> information produced, furnished, acquired, or used by Contractor in meeting requirements under this Contract.</w:t>
      </w:r>
      <w:r w:rsidR="00576B61">
        <w:t xml:space="preserve"> Confidential Information, Personal Information, and Protected Health Information are all considered </w:t>
      </w:r>
      <w:r w:rsidR="00B654EA">
        <w:t>Data</w:t>
      </w:r>
      <w:r w:rsidR="00576B61">
        <w:t xml:space="preserve"> for the purposes of this Contract. </w:t>
      </w:r>
    </w:p>
    <w:bookmarkEnd w:id="22"/>
    <w:p w14:paraId="5CC7A63A" w14:textId="77777777" w:rsidR="00445650" w:rsidRPr="005675A6" w:rsidRDefault="00445650" w:rsidP="00A96D66">
      <w:pPr>
        <w:pStyle w:val="H1paragraph"/>
      </w:pPr>
      <w:r w:rsidRPr="005675A6">
        <w:rPr>
          <w:b/>
        </w:rPr>
        <w:t>“</w:t>
      </w:r>
      <w:r w:rsidR="00B654EA">
        <w:rPr>
          <w:b/>
        </w:rPr>
        <w:t>Data</w:t>
      </w:r>
      <w:r w:rsidRPr="005675A6">
        <w:rPr>
          <w:b/>
        </w:rPr>
        <w:t xml:space="preserve"> Breach”</w:t>
      </w:r>
      <w:r w:rsidRPr="005675A6">
        <w:t xml:space="preserve"> means the acquisition, access, use, or </w:t>
      </w:r>
      <w:r w:rsidR="00BB4E35" w:rsidRPr="005675A6">
        <w:t>D</w:t>
      </w:r>
      <w:r w:rsidRPr="005675A6">
        <w:t xml:space="preserve">isclosure of </w:t>
      </w:r>
      <w:r w:rsidR="00B654EA">
        <w:t>Data</w:t>
      </w:r>
      <w:r w:rsidRPr="005675A6">
        <w:t xml:space="preserve"> in a manner not permitted under law or by this Contract, including but not limited to the HIPAA Privacy Rule </w:t>
      </w:r>
      <w:r w:rsidRPr="005675A6">
        <w:lastRenderedPageBreak/>
        <w:t>which compromises the security or privacy of the Protected Health Information, with the exclusions and exceptions listed in 45 C.F.R. 164.402.</w:t>
      </w:r>
    </w:p>
    <w:p w14:paraId="7240E113" w14:textId="77777777" w:rsidR="00445650" w:rsidRPr="005675A6" w:rsidRDefault="00445650" w:rsidP="00A96D66">
      <w:pPr>
        <w:pStyle w:val="H1paragraph"/>
      </w:pPr>
      <w:r w:rsidRPr="005675A6">
        <w:rPr>
          <w:b/>
        </w:rPr>
        <w:t>“Designated Record Set”</w:t>
      </w:r>
      <w:r w:rsidRPr="005675A6">
        <w:t xml:space="preserve"> means a group of records maintained by or for a Covered Entit</w:t>
      </w:r>
      <w:r w:rsidRPr="00533CEB">
        <w:t>y</w:t>
      </w:r>
      <w:r w:rsidR="00533CEB" w:rsidRPr="00533CEB">
        <w:t xml:space="preserve"> as defined in 45 C.F.R. 160.103</w:t>
      </w:r>
      <w:r w:rsidRPr="00533CEB">
        <w:t>, that is: the medical and billing records about individuals</w:t>
      </w:r>
      <w:r w:rsidRPr="005675A6">
        <w:t xml:space="preserve"> maintained by or for a covered health care provider; the enrollment, payment, claims adjudication, and case or medical management record systems maintained by or for a health plan; or used in whole or part by or for the Covered Entity to make decisions about individuals.</w:t>
      </w:r>
    </w:p>
    <w:p w14:paraId="3E078638" w14:textId="77777777" w:rsidR="00445650" w:rsidRPr="0030775C" w:rsidRDefault="00445650" w:rsidP="00A96D66">
      <w:pPr>
        <w:pStyle w:val="H1paragraph"/>
      </w:pPr>
      <w:r w:rsidRPr="0030775C">
        <w:rPr>
          <w:b/>
        </w:rPr>
        <w:t>“Disclosure”</w:t>
      </w:r>
      <w:r w:rsidRPr="0030775C">
        <w:t xml:space="preserve"> means the release, transfer, provision of, access to, or divulging in any other manner of information outside the entity holding the information.</w:t>
      </w:r>
    </w:p>
    <w:p w14:paraId="41B4F6F9" w14:textId="77777777" w:rsidR="00CC2912" w:rsidRDefault="00CC2912" w:rsidP="00A96D66">
      <w:pPr>
        <w:pStyle w:val="H1paragraph"/>
      </w:pPr>
      <w:r w:rsidRPr="000B00D5">
        <w:rPr>
          <w:b/>
        </w:rPr>
        <w:t>“</w:t>
      </w:r>
      <w:r w:rsidR="00A93845">
        <w:rPr>
          <w:b/>
        </w:rPr>
        <w:t>Effective Date</w:t>
      </w:r>
      <w:r w:rsidRPr="000B00D5">
        <w:rPr>
          <w:b/>
        </w:rPr>
        <w:t xml:space="preserve">” </w:t>
      </w:r>
      <w:r>
        <w:t>means</w:t>
      </w:r>
      <w:r w:rsidRPr="000B00D5">
        <w:t xml:space="preserve"> the first date this Contract is in full force and effect. It may be a specific date agreed to by the parties; or, if not so specified, the date of the last signature of a party to this Contract.</w:t>
      </w:r>
    </w:p>
    <w:p w14:paraId="5673861F" w14:textId="77777777" w:rsidR="00445650" w:rsidRPr="005675A6" w:rsidRDefault="00445650" w:rsidP="00A96D66">
      <w:pPr>
        <w:pStyle w:val="H1paragraph"/>
      </w:pPr>
      <w:r w:rsidRPr="005675A6">
        <w:rPr>
          <w:b/>
        </w:rPr>
        <w:t>“Electronic Protected Health Information”</w:t>
      </w:r>
      <w:r w:rsidRPr="005675A6">
        <w:t xml:space="preserve"> or </w:t>
      </w:r>
      <w:r w:rsidRPr="005675A6">
        <w:rPr>
          <w:b/>
        </w:rPr>
        <w:t>“ePHI”</w:t>
      </w:r>
      <w:r w:rsidRPr="005675A6">
        <w:t xml:space="preserve"> means Protected Health Information that is transmitted by electronic media or maintained in any medium described in the definition of electronic media at 45 C.F.R. § 160.103.</w:t>
      </w:r>
    </w:p>
    <w:p w14:paraId="28ED4109" w14:textId="77777777" w:rsidR="003D0B36" w:rsidRDefault="003D0B36" w:rsidP="00A96D66">
      <w:pPr>
        <w:pStyle w:val="H1paragraph"/>
        <w:rPr>
          <w:b/>
        </w:rPr>
      </w:pPr>
      <w:r w:rsidRPr="00017DEF">
        <w:rPr>
          <w:b/>
        </w:rPr>
        <w:t>“HCA Contract Manager”</w:t>
      </w:r>
      <w:r w:rsidRPr="00017DEF">
        <w:t xml:space="preserve"> means the individual identified on the cover page of this Contract who will provide oversight of the Contractor’s activities conducted under this Contract.</w:t>
      </w:r>
    </w:p>
    <w:p w14:paraId="30E4ADB8" w14:textId="77777777" w:rsidR="00CC2912" w:rsidRDefault="00CC2912" w:rsidP="00A96D66">
      <w:pPr>
        <w:pStyle w:val="H1paragraph"/>
      </w:pPr>
      <w:r w:rsidRPr="000B00D5">
        <w:rPr>
          <w:b/>
        </w:rPr>
        <w:t>“Health Care Authority</w:t>
      </w:r>
      <w:r w:rsidR="00CE2C4C">
        <w:rPr>
          <w:b/>
        </w:rPr>
        <w:t>”</w:t>
      </w:r>
      <w:r>
        <w:rPr>
          <w:b/>
        </w:rPr>
        <w:t xml:space="preserve"> </w:t>
      </w:r>
      <w:r w:rsidRPr="007E661B">
        <w:t>or</w:t>
      </w:r>
      <w:r>
        <w:rPr>
          <w:b/>
        </w:rPr>
        <w:t xml:space="preserve"> “</w:t>
      </w:r>
      <w:r w:rsidRPr="000B00D5">
        <w:rPr>
          <w:b/>
        </w:rPr>
        <w:t>HCA</w:t>
      </w:r>
      <w:r>
        <w:rPr>
          <w:b/>
        </w:rPr>
        <w:t>”</w:t>
      </w:r>
      <w:r w:rsidRPr="000B00D5">
        <w:t xml:space="preserve"> </w:t>
      </w:r>
      <w:r>
        <w:t>means</w:t>
      </w:r>
      <w:r w:rsidRPr="000B00D5">
        <w:t xml:space="preserve"> the Washington State Health Care Authority, any division, section, office, unit or other entity of HCA, or any of the officers or other officials lawfully representing HCA.</w:t>
      </w:r>
    </w:p>
    <w:p w14:paraId="4FE92F34" w14:textId="77777777" w:rsidR="782E5524" w:rsidRPr="0097321E" w:rsidRDefault="782E5524" w:rsidP="0097321E">
      <w:pPr>
        <w:pStyle w:val="H1paragraph"/>
        <w:rPr>
          <w:bCs/>
        </w:rPr>
      </w:pPr>
      <w:r w:rsidRPr="0097321E">
        <w:rPr>
          <w:b/>
        </w:rPr>
        <w:t xml:space="preserve">“HIPAA” </w:t>
      </w:r>
      <w:r w:rsidRPr="0097321E">
        <w:rPr>
          <w:bCs/>
        </w:rPr>
        <w:t xml:space="preserve">means the Health Insurance Portability and Accountability Act of 1996, as amended by the Health Information Technology for Economic and Clinical Health Act of 2009 (42 U.S.C. 1320d-1329d-9), and its implemented regulations, including the Standards for Privacy of Individually Identifiable Health Information (45 C.F.R. Parts 160 and 164, Subparts A and E), the Security Standards for the Protection of Electronic Protected Health Information (45 C.F.R. Parts 160 and 164, Subparts A and C), and Breach Notification for Unsecured Protected Health Information Rules (45 C.F.R. Part 164, Subpart D).  </w:t>
      </w:r>
    </w:p>
    <w:p w14:paraId="7A7B5F13" w14:textId="77777777" w:rsidR="00445650" w:rsidRDefault="00445650" w:rsidP="00A96D66">
      <w:pPr>
        <w:pStyle w:val="H1paragraph"/>
      </w:pPr>
      <w:r w:rsidRPr="005675A6">
        <w:rPr>
          <w:b/>
        </w:rPr>
        <w:t>“Individual(s)”</w:t>
      </w:r>
      <w:r w:rsidRPr="005675A6">
        <w:t xml:space="preserve"> means the person(s) who is the subject of PHI and includes a person who qualifies as a personal representative in accordance with 45 C.F.R. § 164.502(g).</w:t>
      </w:r>
    </w:p>
    <w:p w14:paraId="69FB5330" w14:textId="77777777" w:rsidR="00C03D75" w:rsidRPr="00C03D75" w:rsidRDefault="00C03D75" w:rsidP="00A96D66">
      <w:pPr>
        <w:pStyle w:val="H1paragraph"/>
        <w:rPr>
          <w:b/>
        </w:rPr>
      </w:pPr>
      <w:r>
        <w:rPr>
          <w:b/>
        </w:rPr>
        <w:t>“</w:t>
      </w:r>
      <w:r w:rsidRPr="00C03D75">
        <w:rPr>
          <w:b/>
        </w:rPr>
        <w:t>Information and Communication Technology</w:t>
      </w:r>
      <w:r>
        <w:rPr>
          <w:b/>
        </w:rPr>
        <w:t>”</w:t>
      </w:r>
      <w:r w:rsidRPr="00C03D75">
        <w:rPr>
          <w:b/>
        </w:rPr>
        <w:t xml:space="preserve"> </w:t>
      </w:r>
      <w:r w:rsidRPr="00C03D75">
        <w:t>or</w:t>
      </w:r>
      <w:r>
        <w:rPr>
          <w:b/>
        </w:rPr>
        <w:t xml:space="preserve"> “</w:t>
      </w:r>
      <w:r w:rsidRPr="00C03D75">
        <w:rPr>
          <w:b/>
        </w:rPr>
        <w:t>ICT</w:t>
      </w:r>
      <w:r>
        <w:rPr>
          <w:b/>
        </w:rPr>
        <w:t>”</w:t>
      </w:r>
      <w:r w:rsidRPr="00C03D75">
        <w:rPr>
          <w:b/>
        </w:rPr>
        <w:t xml:space="preserve"> </w:t>
      </w:r>
      <w:r w:rsidRPr="00C03D75">
        <w:t>means</w:t>
      </w:r>
      <w:r w:rsidRPr="00C03D75">
        <w:rPr>
          <w:b/>
        </w:rPr>
        <w:t xml:space="preserve"> </w:t>
      </w:r>
      <w:r w:rsidRPr="00C03D75">
        <w:t xml:space="preserve">information technology and other equipment, systems, technologies, or processes, for which the principal function is the creation, manipulation, storage, display, receipt, or transmission of electronic </w:t>
      </w:r>
      <w:r w:rsidR="00B654EA">
        <w:t>Data</w:t>
      </w:r>
      <w:r w:rsidRPr="00C03D75">
        <w:t xml:space="preserve"> and information, as well as any associated content. Examples include computers and peripheral equipment; information kiosks and transaction machines; telecommunications equipment; customer premises equipment; multifunction office machines; software; applications; websites; videos; and electronic documents.</w:t>
      </w:r>
    </w:p>
    <w:p w14:paraId="69B338DE" w14:textId="77777777" w:rsidR="00445650" w:rsidRPr="005675A6" w:rsidRDefault="00445650" w:rsidP="00A96D66">
      <w:pPr>
        <w:pStyle w:val="H1paragraph"/>
      </w:pPr>
      <w:r w:rsidRPr="005675A6">
        <w:rPr>
          <w:b/>
        </w:rPr>
        <w:lastRenderedPageBreak/>
        <w:t xml:space="preserve">“Limited </w:t>
      </w:r>
      <w:r w:rsidR="00B654EA">
        <w:rPr>
          <w:b/>
        </w:rPr>
        <w:t>Data</w:t>
      </w:r>
      <w:r w:rsidRPr="005675A6">
        <w:rPr>
          <w:b/>
        </w:rPr>
        <w:t xml:space="preserve"> Set(s)”</w:t>
      </w:r>
      <w:r w:rsidRPr="005675A6">
        <w:t xml:space="preserve"> means a </w:t>
      </w:r>
      <w:r w:rsidR="00B654EA">
        <w:t>Data</w:t>
      </w:r>
      <w:r w:rsidRPr="005675A6">
        <w:t xml:space="preserve"> set that meets the requirements of 45 C.F.R. §§ 164.514(e)(2) and 164.514(e)(3).</w:t>
      </w:r>
    </w:p>
    <w:p w14:paraId="1B999416" w14:textId="77777777" w:rsidR="00445650" w:rsidRPr="005675A6" w:rsidRDefault="00445650" w:rsidP="00A96D66">
      <w:pPr>
        <w:pStyle w:val="H1paragraph"/>
      </w:pPr>
      <w:r w:rsidRPr="005675A6">
        <w:rPr>
          <w:b/>
        </w:rPr>
        <w:t>“Minimum Necessary”</w:t>
      </w:r>
      <w:r w:rsidRPr="005675A6">
        <w:t xml:space="preserve"> means the least amount of PHI necessary to accomplish the purpose for which the PHI is needed.</w:t>
      </w:r>
    </w:p>
    <w:p w14:paraId="6DD2D7FF" w14:textId="77777777" w:rsidR="0026484F" w:rsidRDefault="0026484F" w:rsidP="00A96D66">
      <w:pPr>
        <w:pStyle w:val="H1paragraph"/>
      </w:pPr>
      <w:r w:rsidRPr="00C07CEB">
        <w:rPr>
          <w:b/>
        </w:rPr>
        <w:t>"Overpayment"</w:t>
      </w:r>
      <w:r w:rsidRPr="00C07CEB">
        <w:t xml:space="preserve"> means any payment or benefit to the Contractor in excess of that to which the Contractor is entitled by law, rule, or this Contract, including amounts in dispute.</w:t>
      </w:r>
    </w:p>
    <w:p w14:paraId="4CB540D4" w14:textId="77777777" w:rsidR="00445650" w:rsidRPr="000E1160" w:rsidRDefault="00445650" w:rsidP="00A96D66">
      <w:pPr>
        <w:pStyle w:val="H1paragraph"/>
        <w:rPr>
          <w:b/>
        </w:rPr>
      </w:pPr>
      <w:r w:rsidRPr="005675A6">
        <w:rPr>
          <w:b/>
        </w:rPr>
        <w:t xml:space="preserve">“Permissible Use” </w:t>
      </w:r>
      <w:r w:rsidRPr="005675A6">
        <w:t>means only those uses authorized in this Contract and as specifically defined herein.</w:t>
      </w:r>
      <w:r w:rsidRPr="000E1160">
        <w:rPr>
          <w:b/>
        </w:rPr>
        <w:t xml:space="preserve"> </w:t>
      </w:r>
    </w:p>
    <w:p w14:paraId="6084F422" w14:textId="77777777" w:rsidR="00445650" w:rsidRPr="001B7BD0" w:rsidRDefault="00445650" w:rsidP="00A96D66">
      <w:pPr>
        <w:pStyle w:val="H1paragraph"/>
        <w:rPr>
          <w:b/>
        </w:rPr>
      </w:pPr>
      <w:r w:rsidRPr="001B7BD0">
        <w:rPr>
          <w:b/>
        </w:rPr>
        <w:t>“Personal Information”</w:t>
      </w:r>
      <w:r w:rsidRPr="001B7BD0">
        <w:t xml:space="preserve"> means information identifiable to any person, including, but not limited to, information that relates to a person’s name, health, finances, education, business, use or receipt of governmental services or other activities, addresses (including or excluding zip code), telephone numbers, social security numbers, driver’s license numbers, credit card numbers, any other identifying numbers, and any financial identifiers.</w:t>
      </w:r>
      <w:r w:rsidRPr="001B7BD0">
        <w:rPr>
          <w:b/>
        </w:rPr>
        <w:t xml:space="preserve"> </w:t>
      </w:r>
    </w:p>
    <w:p w14:paraId="6796A480" w14:textId="77777777" w:rsidR="00CC2912" w:rsidRDefault="00CC2912" w:rsidP="00A96D66">
      <w:pPr>
        <w:pStyle w:val="H1paragraph"/>
      </w:pPr>
      <w:r w:rsidRPr="009978C3">
        <w:rPr>
          <w:b/>
        </w:rPr>
        <w:t>“</w:t>
      </w:r>
      <w:r w:rsidR="00B209C4">
        <w:rPr>
          <w:b/>
        </w:rPr>
        <w:t>Proprietary Information</w:t>
      </w:r>
      <w:r w:rsidRPr="009978C3">
        <w:rPr>
          <w:b/>
        </w:rPr>
        <w:t>”</w:t>
      </w:r>
      <w:r>
        <w:t xml:space="preserve"> </w:t>
      </w:r>
      <w:r w:rsidR="00445650">
        <w:t xml:space="preserve">refers to any information which has commercial value and is either: (1) technical information, including patent, copyright, trade secret, and other </w:t>
      </w:r>
      <w:r w:rsidR="00B209C4">
        <w:t>Proprietary Information</w:t>
      </w:r>
      <w:r w:rsidR="00445650">
        <w:t xml:space="preserve">, techniques, sketches, drawings, models, inventions, know-how, processes, apparatus, equipment, algorithms, software programs, software source documents, and formulae related to the current, future, and proposed products and services; or (2) non-technical information relating to products, including without limitation pricing, margins, merchandising plans and strategies, finances, financial and accounting </w:t>
      </w:r>
      <w:r w:rsidR="00B654EA">
        <w:t>Data</w:t>
      </w:r>
      <w:r w:rsidR="00445650">
        <w:t xml:space="preserve"> and information, suppliers, customers, customer lists, purchasing </w:t>
      </w:r>
      <w:r w:rsidR="00B654EA">
        <w:t>Data</w:t>
      </w:r>
      <w:r w:rsidR="00445650">
        <w:t>, sales and marketing plans, future business plans, and any other information which is proprietary and confidential.</w:t>
      </w:r>
      <w:r w:rsidRPr="009978C3">
        <w:t>.</w:t>
      </w:r>
    </w:p>
    <w:p w14:paraId="1931AEC6" w14:textId="77777777" w:rsidR="005E0C02" w:rsidRDefault="005E0C02" w:rsidP="00A96D66">
      <w:pPr>
        <w:pStyle w:val="H1paragraph"/>
      </w:pPr>
      <w:r w:rsidRPr="00342CD7">
        <w:t>“</w:t>
      </w:r>
      <w:r w:rsidRPr="00342CD7">
        <w:rPr>
          <w:b/>
        </w:rPr>
        <w:t>Protected Health Information</w:t>
      </w:r>
      <w:r w:rsidRPr="00342CD7">
        <w:t xml:space="preserve">” or </w:t>
      </w:r>
      <w:r w:rsidRPr="00342CD7">
        <w:rPr>
          <w:b/>
        </w:rPr>
        <w:t>“PHI”</w:t>
      </w:r>
      <w:r w:rsidRPr="00342CD7">
        <w:t xml:space="preserve"> </w:t>
      </w:r>
      <w:r w:rsidR="005F4EB1" w:rsidRPr="005F4EB1">
        <w:t>means Protected Health Information as defined in 45 C.F.R. § 160.103.”</w:t>
      </w:r>
    </w:p>
    <w:p w14:paraId="220AA777" w14:textId="751CC966" w:rsidR="00CC2912" w:rsidRPr="00BE5FAE" w:rsidRDefault="00CC2912" w:rsidP="00A96D66">
      <w:pPr>
        <w:pStyle w:val="H1paragraph"/>
      </w:pPr>
      <w:r>
        <w:rPr>
          <w:b/>
        </w:rPr>
        <w:t>“</w:t>
      </w:r>
      <w:r w:rsidRPr="00BE5FAE">
        <w:rPr>
          <w:b/>
        </w:rPr>
        <w:t xml:space="preserve">Response” </w:t>
      </w:r>
      <w:r w:rsidRPr="00BE5FAE">
        <w:t xml:space="preserve">means Contractor’s Response to HCA’s </w:t>
      </w:r>
      <w:r w:rsidRPr="00BE5FAE">
        <w:rPr>
          <w:szCs w:val="24"/>
        </w:rPr>
        <w:t>R</w:t>
      </w:r>
      <w:r w:rsidR="00422D17" w:rsidRPr="00BE5FAE">
        <w:rPr>
          <w:szCs w:val="24"/>
        </w:rPr>
        <w:t>FQQ</w:t>
      </w:r>
      <w:r w:rsidRPr="00BE5FAE">
        <w:rPr>
          <w:szCs w:val="24"/>
        </w:rPr>
        <w:t xml:space="preserve"> </w:t>
      </w:r>
      <w:r w:rsidR="003D4108" w:rsidRPr="00BE5FAE">
        <w:rPr>
          <w:szCs w:val="24"/>
        </w:rPr>
        <w:t>#</w:t>
      </w:r>
      <w:r w:rsidR="00422D17" w:rsidRPr="00BE5FAE">
        <w:t>2026HCA7</w:t>
      </w:r>
      <w:r w:rsidRPr="00BE5FAE">
        <w:rPr>
          <w:szCs w:val="24"/>
        </w:rPr>
        <w:t xml:space="preserve"> for </w:t>
      </w:r>
      <w:r w:rsidR="00422D17" w:rsidRPr="00BE5FAE">
        <w:rPr>
          <w:bCs/>
        </w:rPr>
        <w:t>Tribal focused health care consulting, strategic planning, and coordination</w:t>
      </w:r>
      <w:r w:rsidRPr="00BE5FAE">
        <w:rPr>
          <w:szCs w:val="24"/>
        </w:rPr>
        <w:t xml:space="preserve"> </w:t>
      </w:r>
      <w:r w:rsidR="00422D17" w:rsidRPr="00BE5FAE">
        <w:rPr>
          <w:szCs w:val="24"/>
        </w:rPr>
        <w:t>s</w:t>
      </w:r>
      <w:r w:rsidRPr="00BE5FAE">
        <w:rPr>
          <w:szCs w:val="24"/>
        </w:rPr>
        <w:t>ervices</w:t>
      </w:r>
      <w:r w:rsidRPr="00BE5FAE">
        <w:t xml:space="preserve"> and is </w:t>
      </w:r>
      <w:r w:rsidR="00CF1E3B" w:rsidRPr="00BE5FAE">
        <w:t xml:space="preserve">Attachment </w:t>
      </w:r>
      <w:r w:rsidR="00F44505" w:rsidRPr="00BE5FAE">
        <w:t>2</w:t>
      </w:r>
      <w:r w:rsidRPr="00BE5FAE">
        <w:t xml:space="preserve"> hereto.</w:t>
      </w:r>
      <w:r w:rsidR="00720264" w:rsidRPr="00BE5FAE">
        <w:t xml:space="preserve"> </w:t>
      </w:r>
    </w:p>
    <w:p w14:paraId="0DC7494A" w14:textId="77777777" w:rsidR="00CC2912" w:rsidRDefault="00CC2912" w:rsidP="00A96D66">
      <w:pPr>
        <w:pStyle w:val="H1paragraph"/>
      </w:pPr>
      <w:r w:rsidRPr="00BE5FAE">
        <w:rPr>
          <w:b/>
        </w:rPr>
        <w:t xml:space="preserve">“RCW” </w:t>
      </w:r>
      <w:r w:rsidRPr="00BE5FAE">
        <w:t xml:space="preserve">means </w:t>
      </w:r>
      <w:r w:rsidRPr="0055123B">
        <w:t>the Revised Code of Washington. All references in this Contract to RCW chapters or sections include any successor, amended, or replacement statute.</w:t>
      </w:r>
      <w:r w:rsidR="00A81522">
        <w:t xml:space="preserve"> </w:t>
      </w:r>
      <w:r w:rsidRPr="0055123B">
        <w:t xml:space="preserve">Pertinent RCW chapters can be accessed </w:t>
      </w:r>
      <w:r w:rsidRPr="006D4089">
        <w:t>at:</w:t>
      </w:r>
      <w:r w:rsidR="00A81522">
        <w:t xml:space="preserve"> </w:t>
      </w:r>
      <w:hyperlink r:id="rId15" w:history="1">
        <w:r w:rsidRPr="007670B3">
          <w:rPr>
            <w:rStyle w:val="Hyperlink"/>
          </w:rPr>
          <w:t>http://apps.leg.wa.gov/rcw/</w:t>
        </w:r>
      </w:hyperlink>
      <w:r w:rsidRPr="006D4089">
        <w:t>.</w:t>
      </w:r>
    </w:p>
    <w:p w14:paraId="3153532E" w14:textId="77777777" w:rsidR="00B60B82" w:rsidRDefault="00B60B82" w:rsidP="00A96D66">
      <w:pPr>
        <w:pStyle w:val="H1paragraph"/>
      </w:pPr>
      <w:r>
        <w:rPr>
          <w:b/>
        </w:rPr>
        <w:t>“</w:t>
      </w:r>
      <w:r w:rsidR="001E6E5C">
        <w:rPr>
          <w:b/>
        </w:rPr>
        <w:t>Regulation</w:t>
      </w:r>
      <w:r>
        <w:rPr>
          <w:b/>
        </w:rPr>
        <w:t>”</w:t>
      </w:r>
      <w:r>
        <w:t xml:space="preserve"> means any federal, state, or local </w:t>
      </w:r>
      <w:r w:rsidR="001E6E5C">
        <w:t>Regulation</w:t>
      </w:r>
      <w:r>
        <w:t>, rule, or ordinance.</w:t>
      </w:r>
    </w:p>
    <w:p w14:paraId="64AAE77F" w14:textId="5371A061" w:rsidR="00CC2912" w:rsidRDefault="00CC2912" w:rsidP="00A96D66">
      <w:pPr>
        <w:pStyle w:val="H1paragraph"/>
      </w:pPr>
      <w:r>
        <w:rPr>
          <w:b/>
        </w:rPr>
        <w:t>“RF</w:t>
      </w:r>
      <w:r w:rsidR="003D4108">
        <w:rPr>
          <w:b/>
        </w:rPr>
        <w:t>QQ</w:t>
      </w:r>
      <w:r>
        <w:rPr>
          <w:b/>
        </w:rPr>
        <w:t xml:space="preserve">” </w:t>
      </w:r>
      <w:r w:rsidRPr="00050D75">
        <w:t>means</w:t>
      </w:r>
      <w:r>
        <w:t xml:space="preserve"> the </w:t>
      </w:r>
      <w:r w:rsidRPr="00050D75">
        <w:t>Request f</w:t>
      </w:r>
      <w:r>
        <w:t xml:space="preserve">or </w:t>
      </w:r>
      <w:r w:rsidR="003D4108">
        <w:t>Qualifications and Quotation</w:t>
      </w:r>
      <w:r>
        <w:t xml:space="preserve"> used as the solicitation document to establish this Contract, including all its amendments and modifications and is </w:t>
      </w:r>
      <w:r w:rsidR="00CF1E3B">
        <w:t xml:space="preserve">Attachment </w:t>
      </w:r>
      <w:r w:rsidR="00F44505">
        <w:t>1</w:t>
      </w:r>
      <w:r>
        <w:t xml:space="preserve"> hereto.</w:t>
      </w:r>
    </w:p>
    <w:p w14:paraId="0B7FE089" w14:textId="7A95618B" w:rsidR="00CC2912" w:rsidRPr="00BE5FAE" w:rsidRDefault="00CC2912" w:rsidP="00A96D66">
      <w:pPr>
        <w:pStyle w:val="H1paragraph"/>
      </w:pPr>
      <w:r>
        <w:rPr>
          <w:b/>
        </w:rPr>
        <w:lastRenderedPageBreak/>
        <w:t>“</w:t>
      </w:r>
      <w:r w:rsidRPr="00D90F85">
        <w:rPr>
          <w:b/>
        </w:rPr>
        <w:t>Statement of Work</w:t>
      </w:r>
      <w:r w:rsidRPr="000B00D5">
        <w:rPr>
          <w:b/>
        </w:rPr>
        <w:t xml:space="preserve">” </w:t>
      </w:r>
      <w:r w:rsidRPr="000B00D5">
        <w:t>or</w:t>
      </w:r>
      <w:r w:rsidRPr="000B00D5">
        <w:rPr>
          <w:b/>
        </w:rPr>
        <w:t xml:space="preserve"> “SOW” </w:t>
      </w:r>
      <w:r w:rsidR="00DB55EC" w:rsidRPr="00DB55EC">
        <w:t xml:space="preserve">means a detailed description </w:t>
      </w:r>
      <w:r w:rsidR="00DB55EC">
        <w:t>of</w:t>
      </w:r>
      <w:r w:rsidR="00DB55EC" w:rsidRPr="00DB55EC">
        <w:t xml:space="preserve"> the work activities the Contractor is required to perform under </w:t>
      </w:r>
      <w:r w:rsidR="00DB55EC" w:rsidRPr="000B00D5">
        <w:t>the terms and conditions of this Contract</w:t>
      </w:r>
      <w:r w:rsidR="00DB55EC" w:rsidRPr="00DB55EC">
        <w:t>,</w:t>
      </w:r>
      <w:r w:rsidR="00DB55EC">
        <w:t xml:space="preserve"> including the deliverables</w:t>
      </w:r>
      <w:r w:rsidR="00DB55EC" w:rsidRPr="00DB55EC">
        <w:t xml:space="preserve"> and </w:t>
      </w:r>
      <w:r w:rsidR="00DB55EC" w:rsidRPr="00BE5FAE">
        <w:t>timeline</w:t>
      </w:r>
      <w:r w:rsidR="00422D17" w:rsidRPr="00BE5FAE">
        <w:t xml:space="preserve"> as set forth in any executed Work Order.</w:t>
      </w:r>
      <w:r w:rsidRPr="00BE5FAE">
        <w:t xml:space="preserve"> </w:t>
      </w:r>
    </w:p>
    <w:p w14:paraId="43D5A2BD" w14:textId="77777777" w:rsidR="00CF1E3B" w:rsidRDefault="00CF1E3B" w:rsidP="00A96D66">
      <w:pPr>
        <w:pStyle w:val="H1paragraph"/>
      </w:pPr>
      <w:r w:rsidRPr="00BE5FAE">
        <w:rPr>
          <w:b/>
        </w:rPr>
        <w:t>“</w:t>
      </w:r>
      <w:r w:rsidR="00B209C4" w:rsidRPr="00BE5FAE">
        <w:rPr>
          <w:b/>
        </w:rPr>
        <w:t>Subcontract</w:t>
      </w:r>
      <w:r w:rsidRPr="00BE5FAE">
        <w:rPr>
          <w:b/>
        </w:rPr>
        <w:t>”</w:t>
      </w:r>
      <w:r w:rsidRPr="00BE5FAE">
        <w:t xml:space="preserve"> means </w:t>
      </w:r>
      <w:r>
        <w:t>any separate agreement or contract between the Contractor and an individual or entity (“</w:t>
      </w:r>
      <w:r w:rsidR="00B209C4">
        <w:t>Subcontract</w:t>
      </w:r>
      <w:r>
        <w:t>or”) to perform any duties of this Contract.</w:t>
      </w:r>
    </w:p>
    <w:p w14:paraId="75D1049F" w14:textId="77777777" w:rsidR="00CC2912" w:rsidRDefault="00CC2912" w:rsidP="00A96D66">
      <w:pPr>
        <w:pStyle w:val="H1paragraph"/>
      </w:pPr>
      <w:r w:rsidRPr="00241D6D">
        <w:rPr>
          <w:b/>
        </w:rPr>
        <w:t>“</w:t>
      </w:r>
      <w:r w:rsidR="00B209C4">
        <w:rPr>
          <w:b/>
        </w:rPr>
        <w:t>Subcontract</w:t>
      </w:r>
      <w:r w:rsidRPr="00241D6D">
        <w:rPr>
          <w:b/>
        </w:rPr>
        <w:t>or”</w:t>
      </w:r>
      <w:r w:rsidRPr="00241D6D">
        <w:t xml:space="preserve"> </w:t>
      </w:r>
      <w:r>
        <w:t>means</w:t>
      </w:r>
      <w:r w:rsidRPr="00241D6D">
        <w:t xml:space="preserve"> </w:t>
      </w:r>
      <w:r w:rsidR="00B42531">
        <w:t xml:space="preserve">a person or entity that is </w:t>
      </w:r>
      <w:r w:rsidRPr="00241D6D">
        <w:t xml:space="preserve">not in the employment of </w:t>
      </w:r>
      <w:r w:rsidR="00B42531">
        <w:t xml:space="preserve">the </w:t>
      </w:r>
      <w:r>
        <w:t>Contractor</w:t>
      </w:r>
      <w:r w:rsidRPr="00241D6D">
        <w:t xml:space="preserve">, who is performing all or part of the business activities under this Contract under a separate contract with </w:t>
      </w:r>
      <w:r>
        <w:t>Contractor</w:t>
      </w:r>
      <w:r w:rsidRPr="00241D6D">
        <w:t xml:space="preserve">. </w:t>
      </w:r>
      <w:r>
        <w:t>The term “</w:t>
      </w:r>
      <w:r w:rsidR="00B209C4">
        <w:t>Subcontract</w:t>
      </w:r>
      <w:r>
        <w:t xml:space="preserve">or” means </w:t>
      </w:r>
      <w:r w:rsidR="00B209C4">
        <w:t>Subcontract</w:t>
      </w:r>
      <w:r w:rsidRPr="00241D6D">
        <w:t>or(s) of any tier.</w:t>
      </w:r>
    </w:p>
    <w:p w14:paraId="6EAB5167" w14:textId="52C9622C" w:rsidR="00C82B5B" w:rsidRPr="00720264" w:rsidRDefault="00872B19" w:rsidP="00A96D66">
      <w:pPr>
        <w:pStyle w:val="H1paragraph"/>
        <w:rPr>
          <w:b/>
          <w:i/>
          <w:iCs/>
          <w:color w:val="FF0000"/>
        </w:rPr>
      </w:pPr>
      <w:r>
        <w:rPr>
          <w:b/>
        </w:rPr>
        <w:t>“</w:t>
      </w:r>
      <w:r w:rsidR="00B209C4">
        <w:rPr>
          <w:b/>
        </w:rPr>
        <w:t>Subrecipient</w:t>
      </w:r>
      <w:r>
        <w:rPr>
          <w:b/>
        </w:rPr>
        <w:t xml:space="preserve">” </w:t>
      </w:r>
      <w:r w:rsidR="001411E8" w:rsidRPr="001411E8">
        <w:t xml:space="preserve">means a non-federal entity that expends federal awards received from a pass-through entity to carry out a federal program, but does not include an individual that is a beneficiary of such a program. A </w:t>
      </w:r>
      <w:r w:rsidR="00B209C4">
        <w:t>Subrecipient</w:t>
      </w:r>
      <w:r w:rsidR="001411E8" w:rsidRPr="001411E8">
        <w:t xml:space="preserve"> may also be a recipient of other federal awards directly from a federal awarding agency. As in 45 C.F.R. 75.2, or any successor or replacement to such definition, for any federal award from HHS; or 2 C.F.R. 200.</w:t>
      </w:r>
      <w:r w:rsidR="005978C6">
        <w:t>1</w:t>
      </w:r>
      <w:r w:rsidR="001411E8" w:rsidRPr="001411E8">
        <w:t>, or any successor or replacement to such definition, for any other federal award</w:t>
      </w:r>
      <w:r w:rsidR="001411E8" w:rsidRPr="001411E8">
        <w:rPr>
          <w:caps/>
        </w:rPr>
        <w:t xml:space="preserve">. </w:t>
      </w:r>
      <w:r w:rsidR="00720264">
        <w:t xml:space="preserve"> </w:t>
      </w:r>
    </w:p>
    <w:p w14:paraId="3D5ED02F" w14:textId="77777777" w:rsidR="007855C5" w:rsidRDefault="007855C5" w:rsidP="00A96D66">
      <w:pPr>
        <w:pStyle w:val="H1paragraph"/>
      </w:pPr>
      <w:r w:rsidRPr="000D06F3">
        <w:rPr>
          <w:b/>
        </w:rPr>
        <w:t>“USC”</w:t>
      </w:r>
      <w:r w:rsidRPr="000D06F3">
        <w:t xml:space="preserve"> means the United States Code.</w:t>
      </w:r>
      <w:r w:rsidR="00A81522">
        <w:t xml:space="preserve"> </w:t>
      </w:r>
      <w:r w:rsidRPr="000D06F3">
        <w:t xml:space="preserve">All references in this </w:t>
      </w:r>
      <w:r w:rsidR="00EC744A" w:rsidRPr="000D06F3">
        <w:t>Contract</w:t>
      </w:r>
      <w:r w:rsidR="000570A8">
        <w:t xml:space="preserve"> to USC chapters or sections wi</w:t>
      </w:r>
      <w:r w:rsidRPr="000D06F3">
        <w:t>ll include any successor, amended, or replacement statute.</w:t>
      </w:r>
      <w:r w:rsidR="00A81522">
        <w:t xml:space="preserve"> </w:t>
      </w:r>
      <w:r w:rsidRPr="000D06F3">
        <w:t xml:space="preserve">The USC may be accessed at </w:t>
      </w:r>
      <w:hyperlink r:id="rId16" w:history="1">
        <w:r w:rsidRPr="000D06F3">
          <w:rPr>
            <w:color w:val="0000FF"/>
            <w:u w:val="single"/>
          </w:rPr>
          <w:t>http://uscode.house.gov/</w:t>
        </w:r>
      </w:hyperlink>
      <w:r w:rsidR="00EF2904" w:rsidRPr="00EF2904">
        <w:t>.</w:t>
      </w:r>
      <w:r w:rsidRPr="00EF2904">
        <w:t xml:space="preserve"> </w:t>
      </w:r>
    </w:p>
    <w:p w14:paraId="796566F9" w14:textId="77777777" w:rsidR="00CC2912" w:rsidRPr="00EF2904" w:rsidRDefault="00CC2912" w:rsidP="00A96D66">
      <w:pPr>
        <w:pStyle w:val="H1paragraph"/>
        <w:rPr>
          <w:rStyle w:val="Hyperlink"/>
          <w:color w:val="auto"/>
          <w:kern w:val="24"/>
          <w:u w:val="none"/>
        </w:rPr>
      </w:pPr>
      <w:r>
        <w:rPr>
          <w:b/>
        </w:rPr>
        <w:t>“</w:t>
      </w:r>
      <w:r w:rsidRPr="00DB318E">
        <w:rPr>
          <w:b/>
        </w:rPr>
        <w:t>WAC</w:t>
      </w:r>
      <w:r>
        <w:rPr>
          <w:b/>
        </w:rPr>
        <w:t xml:space="preserve">” </w:t>
      </w:r>
      <w:r w:rsidRPr="00DB318E">
        <w:t>means the W</w:t>
      </w:r>
      <w:r>
        <w:t xml:space="preserve">ashington Administrative Code. </w:t>
      </w:r>
      <w:r w:rsidRPr="00DB318E">
        <w:t xml:space="preserve">All references to WAC chapters or sections </w:t>
      </w:r>
      <w:r>
        <w:t>will</w:t>
      </w:r>
      <w:r w:rsidRPr="00DB318E">
        <w:t xml:space="preserve"> include any successor, amended, or replacement </w:t>
      </w:r>
      <w:r w:rsidR="001E6E5C">
        <w:t>Regulation</w:t>
      </w:r>
      <w:r w:rsidRPr="00DB318E">
        <w:t>.</w:t>
      </w:r>
      <w:r>
        <w:t xml:space="preserve"> Pertinent WACs may be accessed at:</w:t>
      </w:r>
      <w:r w:rsidR="00A81522">
        <w:t xml:space="preserve"> </w:t>
      </w:r>
      <w:hyperlink r:id="rId17" w:history="1">
        <w:r w:rsidRPr="00F717AA">
          <w:rPr>
            <w:rStyle w:val="Hyperlink"/>
            <w:kern w:val="24"/>
          </w:rPr>
          <w:t>http://app.leg.wa.gov/wac/</w:t>
        </w:r>
      </w:hyperlink>
      <w:r w:rsidRPr="00EF2904">
        <w:rPr>
          <w:rStyle w:val="Hyperlink"/>
          <w:color w:val="auto"/>
          <w:kern w:val="24"/>
          <w:u w:val="none"/>
        </w:rPr>
        <w:t>.</w:t>
      </w:r>
    </w:p>
    <w:p w14:paraId="422C5EBC" w14:textId="77777777" w:rsidR="00051CC7" w:rsidRPr="00017DEF" w:rsidRDefault="00FD6174" w:rsidP="00FD6174">
      <w:pPr>
        <w:pStyle w:val="Heading1"/>
      </w:pPr>
      <w:bookmarkStart w:id="23" w:name="_Toc139961666"/>
      <w:bookmarkStart w:id="24" w:name="_Toc139975114"/>
      <w:bookmarkStart w:id="25" w:name="_Toc140152208"/>
      <w:bookmarkStart w:id="26" w:name="_Toc141080742"/>
      <w:bookmarkStart w:id="27" w:name="_Toc232485160"/>
      <w:bookmarkEnd w:id="20"/>
      <w:r>
        <w:t>Special Terms and Conditions</w:t>
      </w:r>
      <w:bookmarkEnd w:id="23"/>
      <w:bookmarkEnd w:id="24"/>
      <w:bookmarkEnd w:id="25"/>
      <w:bookmarkEnd w:id="26"/>
      <w:bookmarkEnd w:id="27"/>
    </w:p>
    <w:p w14:paraId="3B3B2AF0" w14:textId="77777777" w:rsidR="00B86200" w:rsidRPr="00017DEF" w:rsidRDefault="00FD6174" w:rsidP="00017DEF">
      <w:pPr>
        <w:pStyle w:val="Heading2"/>
        <w:rPr>
          <w:rFonts w:eastAsia="Calibri"/>
        </w:rPr>
      </w:pPr>
      <w:bookmarkStart w:id="28" w:name="_Toc139961667"/>
      <w:bookmarkStart w:id="29" w:name="_Toc139975115"/>
      <w:bookmarkStart w:id="30" w:name="_Toc140152209"/>
      <w:bookmarkStart w:id="31" w:name="_Toc141080743"/>
      <w:bookmarkStart w:id="32" w:name="_Toc232485161"/>
      <w:r>
        <w:t>Performance Expectations</w:t>
      </w:r>
      <w:bookmarkEnd w:id="28"/>
      <w:bookmarkEnd w:id="29"/>
      <w:bookmarkEnd w:id="30"/>
      <w:bookmarkEnd w:id="31"/>
      <w:bookmarkEnd w:id="32"/>
      <w:r w:rsidR="00053800" w:rsidRPr="00017DEF">
        <w:t xml:space="preserve"> </w:t>
      </w:r>
    </w:p>
    <w:p w14:paraId="67EB0E74" w14:textId="77777777" w:rsidR="00FC556E" w:rsidRDefault="00B86200" w:rsidP="008F79CC">
      <w:pPr>
        <w:pStyle w:val="Hdg2Paragraph"/>
      </w:pPr>
      <w:r w:rsidRPr="002668DD">
        <w:t xml:space="preserve">Expected performance under this </w:t>
      </w:r>
      <w:r>
        <w:t>Contract</w:t>
      </w:r>
      <w:r w:rsidRPr="002668DD">
        <w:t xml:space="preserve"> includes, but is not limited to, the following:</w:t>
      </w:r>
    </w:p>
    <w:p w14:paraId="08E46D0B" w14:textId="77777777" w:rsidR="00B86200" w:rsidRDefault="00B86200" w:rsidP="008F79CC">
      <w:pPr>
        <w:pStyle w:val="Heading3"/>
      </w:pPr>
      <w:r>
        <w:t>Knowledge of</w:t>
      </w:r>
      <w:r w:rsidRPr="004929BA">
        <w:t xml:space="preserve"> </w:t>
      </w:r>
      <w:r w:rsidRPr="00646D3F">
        <w:t xml:space="preserve">applicable state and federal laws and </w:t>
      </w:r>
      <w:r w:rsidR="001E6E5C">
        <w:t>Regulation</w:t>
      </w:r>
      <w:r w:rsidRPr="00646D3F">
        <w:t xml:space="preserve">s pertaining to </w:t>
      </w:r>
      <w:r w:rsidR="00FC556E">
        <w:t xml:space="preserve">subject of </w:t>
      </w:r>
      <w:r w:rsidR="00F7544A">
        <w:t>C</w:t>
      </w:r>
      <w:r w:rsidR="00FC556E">
        <w:t>ontract</w:t>
      </w:r>
      <w:r>
        <w:t>;</w:t>
      </w:r>
    </w:p>
    <w:p w14:paraId="3E37F65E" w14:textId="77777777" w:rsidR="00B86200" w:rsidRDefault="00B86200" w:rsidP="008F79CC">
      <w:pPr>
        <w:pStyle w:val="Heading3"/>
      </w:pPr>
      <w:r w:rsidRPr="00223F7E">
        <w:t>Use of professional judgment;</w:t>
      </w:r>
    </w:p>
    <w:p w14:paraId="03F356E8" w14:textId="77777777" w:rsidR="00B86200" w:rsidRDefault="00B86200" w:rsidP="008F79CC">
      <w:pPr>
        <w:pStyle w:val="Heading3"/>
      </w:pPr>
      <w:r>
        <w:t>C</w:t>
      </w:r>
      <w:r w:rsidRPr="00223F7E">
        <w:t xml:space="preserve">ollaboration </w:t>
      </w:r>
      <w:r>
        <w:t xml:space="preserve">with </w:t>
      </w:r>
      <w:r w:rsidR="00FC556E">
        <w:t>HCA</w:t>
      </w:r>
      <w:r>
        <w:t xml:space="preserve"> staff in Contractor’s conduct of </w:t>
      </w:r>
      <w:r w:rsidR="00FC556E">
        <w:t>the services</w:t>
      </w:r>
      <w:r>
        <w:t>;</w:t>
      </w:r>
    </w:p>
    <w:p w14:paraId="2959C532" w14:textId="77777777" w:rsidR="00B86200" w:rsidRDefault="00B86200" w:rsidP="008F79CC">
      <w:pPr>
        <w:pStyle w:val="Heading3"/>
      </w:pPr>
      <w:r>
        <w:t xml:space="preserve">Conformance with HCA directions regarding the </w:t>
      </w:r>
      <w:r w:rsidR="00FC556E">
        <w:t>delivery of the services</w:t>
      </w:r>
      <w:r>
        <w:t xml:space="preserve">; </w:t>
      </w:r>
    </w:p>
    <w:p w14:paraId="73EECA81" w14:textId="77777777" w:rsidR="00B86200" w:rsidRDefault="00B86200" w:rsidP="008F79CC">
      <w:pPr>
        <w:pStyle w:val="Heading3"/>
      </w:pPr>
      <w:r>
        <w:t>T</w:t>
      </w:r>
      <w:r w:rsidRPr="00223F7E">
        <w:t>imely, accurate and informed communications;</w:t>
      </w:r>
    </w:p>
    <w:p w14:paraId="2ADBB1AC" w14:textId="77777777" w:rsidR="00B86200" w:rsidRDefault="00B86200" w:rsidP="008F79CC">
      <w:pPr>
        <w:pStyle w:val="Heading3"/>
      </w:pPr>
      <w:r>
        <w:t>Regular</w:t>
      </w:r>
      <w:r w:rsidRPr="00223F7E">
        <w:t xml:space="preserve"> complet</w:t>
      </w:r>
      <w:r>
        <w:t>ion</w:t>
      </w:r>
      <w:r w:rsidRPr="00223F7E">
        <w:t xml:space="preserve"> and updat</w:t>
      </w:r>
      <w:r>
        <w:t>ing of</w:t>
      </w:r>
      <w:r w:rsidRPr="00223F7E">
        <w:t xml:space="preserve"> project </w:t>
      </w:r>
      <w:r>
        <w:t xml:space="preserve">plans, </w:t>
      </w:r>
      <w:r w:rsidRPr="00223F7E">
        <w:t>reports, documentation and communications;</w:t>
      </w:r>
    </w:p>
    <w:p w14:paraId="493BE23C" w14:textId="77777777" w:rsidR="00B86200" w:rsidRDefault="00B86200" w:rsidP="008F79CC">
      <w:pPr>
        <w:pStyle w:val="Heading3"/>
      </w:pPr>
      <w:r w:rsidRPr="00223F7E">
        <w:t xml:space="preserve">Regular, punctual attendance at all meetings; </w:t>
      </w:r>
      <w:r w:rsidR="00762381">
        <w:t>and</w:t>
      </w:r>
    </w:p>
    <w:p w14:paraId="1962EDF8" w14:textId="77777777" w:rsidR="00F516A3" w:rsidRDefault="00B86200" w:rsidP="008F79CC">
      <w:pPr>
        <w:pStyle w:val="Heading3"/>
      </w:pPr>
      <w:r>
        <w:lastRenderedPageBreak/>
        <w:t>Provision</w:t>
      </w:r>
      <w:r w:rsidRPr="00223F7E">
        <w:t xml:space="preserve"> of </w:t>
      </w:r>
      <w:r w:rsidR="00AA55CB" w:rsidRPr="00223F7E">
        <w:t>high-quality</w:t>
      </w:r>
      <w:r w:rsidRPr="00223F7E">
        <w:t xml:space="preserve"> </w:t>
      </w:r>
      <w:r w:rsidR="00FC556E">
        <w:t>services</w:t>
      </w:r>
      <w:r w:rsidR="00762381">
        <w:t>.</w:t>
      </w:r>
    </w:p>
    <w:p w14:paraId="034FF23A" w14:textId="77777777" w:rsidR="00B86200" w:rsidRDefault="00B86200" w:rsidP="008F79CC">
      <w:pPr>
        <w:pStyle w:val="Hdg2Paragraph"/>
      </w:pPr>
      <w:r w:rsidRPr="002668DD">
        <w:t xml:space="preserve">Prior to payment of invoices, HCA will review and evaluate the performance </w:t>
      </w:r>
      <w:r>
        <w:t>of</w:t>
      </w:r>
      <w:r w:rsidRPr="002668DD">
        <w:t xml:space="preserve"> </w:t>
      </w:r>
      <w:r w:rsidR="004178C4">
        <w:t>Contractor</w:t>
      </w:r>
      <w:r w:rsidRPr="002668DD">
        <w:t xml:space="preserve"> in accordance with </w:t>
      </w:r>
      <w:r>
        <w:t>Contract</w:t>
      </w:r>
      <w:r w:rsidRPr="002668DD">
        <w:t xml:space="preserve"> and these performance expectations and may withhold payment if expectations are not met </w:t>
      </w:r>
      <w:r>
        <w:t>or</w:t>
      </w:r>
      <w:r w:rsidRPr="002668DD">
        <w:t xml:space="preserve"> </w:t>
      </w:r>
      <w:r>
        <w:t>Contractor’s</w:t>
      </w:r>
      <w:r w:rsidRPr="002668DD">
        <w:t xml:space="preserve"> performance is unsatisfactory.</w:t>
      </w:r>
    </w:p>
    <w:p w14:paraId="2D0C5837" w14:textId="77777777" w:rsidR="00034A52" w:rsidRPr="00E335A1" w:rsidRDefault="00FD6174" w:rsidP="00E335A1">
      <w:pPr>
        <w:pStyle w:val="Heading2"/>
      </w:pPr>
      <w:bookmarkStart w:id="33" w:name="_Toc139961668"/>
      <w:bookmarkStart w:id="34" w:name="_Toc139975116"/>
      <w:bookmarkStart w:id="35" w:name="_Toc140152210"/>
      <w:bookmarkStart w:id="36" w:name="_Toc141080744"/>
      <w:bookmarkStart w:id="37" w:name="_Toc232485162"/>
      <w:r w:rsidRPr="00E335A1">
        <w:t>Term</w:t>
      </w:r>
      <w:bookmarkEnd w:id="33"/>
      <w:bookmarkEnd w:id="34"/>
      <w:bookmarkEnd w:id="35"/>
      <w:bookmarkEnd w:id="36"/>
      <w:bookmarkEnd w:id="37"/>
    </w:p>
    <w:p w14:paraId="4DA0F1DA" w14:textId="2CA3CA78" w:rsidR="008E4A5E" w:rsidRPr="00BE5FAE" w:rsidRDefault="008E4A5E" w:rsidP="008F79CC">
      <w:pPr>
        <w:pStyle w:val="Heading3"/>
      </w:pPr>
      <w:r w:rsidRPr="00DC38C2">
        <w:t xml:space="preserve">The initial </w:t>
      </w:r>
      <w:r w:rsidRPr="00BE5FAE">
        <w:t xml:space="preserve">term of the Contract </w:t>
      </w:r>
      <w:r w:rsidR="006B5C04" w:rsidRPr="00BE5FAE">
        <w:t xml:space="preserve">will </w:t>
      </w:r>
      <w:r w:rsidRPr="00BE5FAE">
        <w:t>commence on</w:t>
      </w:r>
      <w:r w:rsidR="0089327C" w:rsidRPr="00BE5FAE">
        <w:t xml:space="preserve"> </w:t>
      </w:r>
      <w:r w:rsidR="008F0E6A" w:rsidRPr="00BE5FAE">
        <w:t>August 31, 2026</w:t>
      </w:r>
      <w:r w:rsidRPr="00BE5FAE">
        <w:t>, and continue through</w:t>
      </w:r>
      <w:r w:rsidR="009E0D90" w:rsidRPr="00BE5FAE">
        <w:t xml:space="preserve"> </w:t>
      </w:r>
      <w:r w:rsidR="00422D17" w:rsidRPr="00BE5FAE">
        <w:t>June 30, 2031</w:t>
      </w:r>
      <w:r w:rsidRPr="00BE5FAE">
        <w:t xml:space="preserve">, unless terminated sooner as provided herein. </w:t>
      </w:r>
    </w:p>
    <w:p w14:paraId="326B07B2" w14:textId="30ED9F5D" w:rsidR="008E4A5E" w:rsidRDefault="00C23442" w:rsidP="008F79CC">
      <w:pPr>
        <w:pStyle w:val="Heading3"/>
      </w:pPr>
      <w:bookmarkStart w:id="38" w:name="_Hlk89349626"/>
      <w:r w:rsidRPr="00BE5FAE">
        <w:t>T</w:t>
      </w:r>
      <w:r w:rsidR="008E4A5E" w:rsidRPr="00BE5FAE">
        <w:t xml:space="preserve">his Contract may be extended through </w:t>
      </w:r>
      <w:r w:rsidR="00422D17" w:rsidRPr="00BE5FAE">
        <w:t>June 30, 2036</w:t>
      </w:r>
      <w:r w:rsidR="00D525D0" w:rsidRPr="00BE5FAE">
        <w:t xml:space="preserve">, by </w:t>
      </w:r>
      <w:r w:rsidR="00DE4217" w:rsidRPr="00BE5FAE">
        <w:t xml:space="preserve">mutually agreed amendment </w:t>
      </w:r>
      <w:r w:rsidR="008E4A5E" w:rsidRPr="00BE5FAE">
        <w:t>in whatever time increments</w:t>
      </w:r>
      <w:r w:rsidR="00002BC8" w:rsidRPr="00BE5FAE">
        <w:t xml:space="preserve"> HCA deems appropriate</w:t>
      </w:r>
      <w:r w:rsidR="008E4A5E" w:rsidRPr="00BE5FAE">
        <w:t xml:space="preserve">. No change in terms and conditions </w:t>
      </w:r>
      <w:r w:rsidR="006B5C04" w:rsidRPr="00BE5FAE">
        <w:t xml:space="preserve">will </w:t>
      </w:r>
      <w:r w:rsidR="008E4A5E" w:rsidRPr="00BE5FAE">
        <w:t xml:space="preserve">be permitted during these extensions </w:t>
      </w:r>
      <w:r w:rsidR="008E4A5E">
        <w:t>unless specifically agreed to in writing</w:t>
      </w:r>
      <w:r w:rsidR="00482064">
        <w:t>.</w:t>
      </w:r>
      <w:r w:rsidR="003D54D3">
        <w:t xml:space="preserve"> </w:t>
      </w:r>
    </w:p>
    <w:bookmarkEnd w:id="38"/>
    <w:p w14:paraId="4F1306CA" w14:textId="77777777" w:rsidR="008E4A5E" w:rsidRDefault="008E4A5E" w:rsidP="008F79CC">
      <w:pPr>
        <w:pStyle w:val="Heading3"/>
      </w:pPr>
      <w:r>
        <w:t xml:space="preserve">Work performed without a contract or amendment </w:t>
      </w:r>
      <w:r w:rsidR="00A349B4" w:rsidRPr="000B00D5">
        <w:t xml:space="preserve">signed by </w:t>
      </w:r>
      <w:r w:rsidR="0017298E">
        <w:t>the</w:t>
      </w:r>
      <w:r w:rsidR="00615D54">
        <w:t xml:space="preserve"> </w:t>
      </w:r>
      <w:r w:rsidR="001E6E5C">
        <w:t>A</w:t>
      </w:r>
      <w:r w:rsidR="00A349B4" w:rsidRPr="000B00D5">
        <w:t xml:space="preserve">uthorized </w:t>
      </w:r>
      <w:r w:rsidR="001E6E5C">
        <w:t>R</w:t>
      </w:r>
      <w:r w:rsidR="00A349B4" w:rsidRPr="000B00D5">
        <w:t>epresentative</w:t>
      </w:r>
      <w:r w:rsidR="0017298E">
        <w:t>s</w:t>
      </w:r>
      <w:r w:rsidR="00A349B4" w:rsidRPr="000B00D5">
        <w:t xml:space="preserve"> of both parties</w:t>
      </w:r>
      <w:r w:rsidR="00A349B4">
        <w:t xml:space="preserve"> </w:t>
      </w:r>
      <w:r>
        <w:t>will be at the sole risk of the Contractor. HCA will not pay any costs incurred before a contract or any subsequent amendment</w:t>
      </w:r>
      <w:r w:rsidR="00002BC8">
        <w:t>(</w:t>
      </w:r>
      <w:r>
        <w:t>s</w:t>
      </w:r>
      <w:r w:rsidR="00002BC8">
        <w:t>)</w:t>
      </w:r>
      <w:r>
        <w:t xml:space="preserve"> is fully executed.</w:t>
      </w:r>
    </w:p>
    <w:p w14:paraId="5702EB34" w14:textId="77777777" w:rsidR="000A7584" w:rsidRDefault="00FD6174" w:rsidP="00017DEF">
      <w:pPr>
        <w:pStyle w:val="Heading2"/>
      </w:pPr>
      <w:bookmarkStart w:id="39" w:name="_Toc139961672"/>
      <w:bookmarkStart w:id="40" w:name="_Toc139975120"/>
      <w:bookmarkStart w:id="41" w:name="_Toc140152214"/>
      <w:bookmarkStart w:id="42" w:name="_Toc141080748"/>
      <w:bookmarkStart w:id="43" w:name="_Toc232485163"/>
      <w:r>
        <w:t>Compensation</w:t>
      </w:r>
      <w:bookmarkEnd w:id="39"/>
      <w:bookmarkEnd w:id="40"/>
      <w:bookmarkEnd w:id="41"/>
      <w:bookmarkEnd w:id="42"/>
      <w:bookmarkEnd w:id="43"/>
    </w:p>
    <w:p w14:paraId="6CE3E90D" w14:textId="5D1C376A" w:rsidR="00BC0EA1" w:rsidRPr="00BE5FAE" w:rsidRDefault="00E63D6C" w:rsidP="00422D17">
      <w:pPr>
        <w:pStyle w:val="Heading3"/>
      </w:pPr>
      <w:r>
        <w:t xml:space="preserve">Contractor’s compensation </w:t>
      </w:r>
      <w:r w:rsidRPr="00BE5FAE">
        <w:t xml:space="preserve">for services rendered will be </w:t>
      </w:r>
      <w:r w:rsidRPr="00BE5FAE">
        <w:rPr>
          <w:iCs/>
        </w:rPr>
        <w:t>based on the</w:t>
      </w:r>
      <w:r w:rsidR="00BE5FAE">
        <w:rPr>
          <w:iCs/>
        </w:rPr>
        <w:t xml:space="preserve"> following rates in accordance with Section 3.5.3 and/or each Work Order’s Statement of Work.</w:t>
      </w:r>
      <w:r w:rsidR="00422D17" w:rsidRPr="00BE5FAE">
        <w:rPr>
          <w:iCs/>
        </w:rPr>
        <w:t xml:space="preserve"> </w:t>
      </w:r>
    </w:p>
    <w:p w14:paraId="43425123" w14:textId="77777777" w:rsidR="00422D17" w:rsidRDefault="00422D17" w:rsidP="00422D17">
      <w:pPr>
        <w:pStyle w:val="Heading3"/>
      </w:pPr>
      <w:r w:rsidRPr="00BE5FAE">
        <w:t>Hourly rate adjustments may be negotiated at the time of term renewals; however, the rate may not increase</w:t>
      </w:r>
      <w:r w:rsidRPr="0032109F">
        <w:t xml:space="preserve"> more than three percent (3%) for each renewal period. No change in rates will be permitted during these term renewals unless specifically agreed to in writing.</w:t>
      </w:r>
    </w:p>
    <w:p w14:paraId="0D3A27E0" w14:textId="77777777" w:rsidR="00422D17" w:rsidRDefault="00422D17" w:rsidP="00BC0EA1">
      <w:pPr>
        <w:pStyle w:val="Heading3"/>
      </w:pPr>
      <w:r>
        <w:t>Hourly Rate Payment Table</w:t>
      </w:r>
      <w:r>
        <w:rPr>
          <w:i/>
          <w:iCs/>
        </w:rPr>
        <w:t xml:space="preserve"> (if applicable)</w:t>
      </w:r>
      <w:r w:rsidR="00BC0EA1">
        <w:t>.</w:t>
      </w:r>
    </w:p>
    <w:tbl>
      <w:tblPr>
        <w:tblStyle w:val="TableGrid"/>
        <w:tblW w:w="9584" w:type="dxa"/>
        <w:tblInd w:w="175" w:type="dxa"/>
        <w:tblLook w:val="04A0" w:firstRow="1" w:lastRow="0" w:firstColumn="1" w:lastColumn="0" w:noHBand="0" w:noVBand="1"/>
      </w:tblPr>
      <w:tblGrid>
        <w:gridCol w:w="2425"/>
        <w:gridCol w:w="3155"/>
        <w:gridCol w:w="1948"/>
        <w:gridCol w:w="2056"/>
      </w:tblGrid>
      <w:tr w:rsidR="00422D17" w14:paraId="32EB92EE" w14:textId="77777777" w:rsidTr="00C922D2">
        <w:tc>
          <w:tcPr>
            <w:tcW w:w="2425" w:type="dxa"/>
            <w:shd w:val="clear" w:color="auto" w:fill="DDD9C3" w:themeFill="background2" w:themeFillShade="E6"/>
          </w:tcPr>
          <w:p w14:paraId="0B186A63" w14:textId="77777777" w:rsidR="00422D17" w:rsidRPr="00CF6251" w:rsidRDefault="00422D17" w:rsidP="00C922D2">
            <w:pPr>
              <w:jc w:val="center"/>
              <w:rPr>
                <w:b/>
                <w:bCs/>
                <w:color w:val="C00000"/>
              </w:rPr>
            </w:pPr>
            <w:r w:rsidRPr="00CF6251">
              <w:rPr>
                <w:rStyle w:val="ui-provider"/>
                <w:rFonts w:cs="Arial"/>
                <w:b/>
                <w:bCs/>
              </w:rPr>
              <w:t>Training</w:t>
            </w:r>
            <w:r>
              <w:rPr>
                <w:rStyle w:val="ui-provider"/>
                <w:rFonts w:cs="Arial"/>
                <w:b/>
                <w:bCs/>
              </w:rPr>
              <w:t xml:space="preserve"> and/or </w:t>
            </w:r>
            <w:r w:rsidRPr="00CF6251">
              <w:rPr>
                <w:rStyle w:val="ui-provider"/>
                <w:rFonts w:cs="Arial"/>
                <w:b/>
                <w:bCs/>
              </w:rPr>
              <w:t>Service Category</w:t>
            </w:r>
            <w:r>
              <w:rPr>
                <w:rStyle w:val="ui-provider"/>
                <w:rFonts w:cs="Arial"/>
                <w:b/>
                <w:bCs/>
              </w:rPr>
              <w:t xml:space="preserve"> #</w:t>
            </w:r>
            <w:r w:rsidRPr="00CF6251">
              <w:rPr>
                <w:rStyle w:val="ui-provider"/>
                <w:rFonts w:cs="Arial"/>
                <w:b/>
                <w:bCs/>
              </w:rPr>
              <w:t xml:space="preserve"> </w:t>
            </w:r>
          </w:p>
        </w:tc>
        <w:tc>
          <w:tcPr>
            <w:tcW w:w="3155" w:type="dxa"/>
            <w:shd w:val="clear" w:color="auto" w:fill="DDD9C3" w:themeFill="background2" w:themeFillShade="E6"/>
          </w:tcPr>
          <w:p w14:paraId="42B604CF" w14:textId="77777777" w:rsidR="00422D17" w:rsidRPr="00CF6251" w:rsidRDefault="00422D17" w:rsidP="00C922D2">
            <w:pPr>
              <w:jc w:val="center"/>
              <w:rPr>
                <w:rStyle w:val="ui-provider"/>
                <w:rFonts w:cs="Arial"/>
                <w:b/>
                <w:bCs/>
              </w:rPr>
            </w:pPr>
            <w:r w:rsidRPr="00CF6251">
              <w:rPr>
                <w:rStyle w:val="ui-provider"/>
                <w:rFonts w:cs="Arial"/>
                <w:b/>
                <w:bCs/>
              </w:rPr>
              <w:t>Training</w:t>
            </w:r>
            <w:r>
              <w:rPr>
                <w:rStyle w:val="ui-provider"/>
                <w:rFonts w:cs="Arial"/>
                <w:b/>
                <w:bCs/>
              </w:rPr>
              <w:t xml:space="preserve"> and/or </w:t>
            </w:r>
            <w:r w:rsidRPr="00CF6251">
              <w:rPr>
                <w:rStyle w:val="ui-provider"/>
                <w:rFonts w:cs="Arial"/>
                <w:b/>
                <w:bCs/>
              </w:rPr>
              <w:t xml:space="preserve">Service </w:t>
            </w:r>
            <w:r>
              <w:rPr>
                <w:rStyle w:val="ui-provider"/>
                <w:rFonts w:cs="Arial"/>
                <w:b/>
                <w:bCs/>
              </w:rPr>
              <w:t xml:space="preserve">Category Description </w:t>
            </w:r>
          </w:p>
        </w:tc>
        <w:tc>
          <w:tcPr>
            <w:tcW w:w="1948" w:type="dxa"/>
            <w:shd w:val="clear" w:color="auto" w:fill="DDD9C3" w:themeFill="background2" w:themeFillShade="E6"/>
          </w:tcPr>
          <w:p w14:paraId="5BE35B2B" w14:textId="6221BDC3" w:rsidR="00422D17" w:rsidRPr="00CF6251" w:rsidRDefault="00422D17" w:rsidP="00C922D2">
            <w:pPr>
              <w:jc w:val="center"/>
              <w:rPr>
                <w:rStyle w:val="ui-provider"/>
                <w:rFonts w:cs="Arial"/>
                <w:b/>
                <w:bCs/>
              </w:rPr>
            </w:pPr>
            <w:r>
              <w:rPr>
                <w:rStyle w:val="ui-provider"/>
                <w:rFonts w:cs="Arial"/>
                <w:b/>
                <w:bCs/>
              </w:rPr>
              <w:t>Staff Position Title</w:t>
            </w:r>
          </w:p>
        </w:tc>
        <w:tc>
          <w:tcPr>
            <w:tcW w:w="2056" w:type="dxa"/>
            <w:shd w:val="clear" w:color="auto" w:fill="DDD9C3" w:themeFill="background2" w:themeFillShade="E6"/>
          </w:tcPr>
          <w:p w14:paraId="3C2D5A3C" w14:textId="77777777" w:rsidR="00422D17" w:rsidRPr="00CF6251" w:rsidRDefault="00422D17" w:rsidP="00C922D2">
            <w:pPr>
              <w:jc w:val="center"/>
              <w:rPr>
                <w:rStyle w:val="ui-provider"/>
                <w:rFonts w:cs="Arial"/>
                <w:b/>
                <w:bCs/>
              </w:rPr>
            </w:pPr>
            <w:r w:rsidRPr="00CF6251">
              <w:rPr>
                <w:rStyle w:val="ui-provider"/>
                <w:rFonts w:cs="Arial"/>
                <w:b/>
                <w:bCs/>
              </w:rPr>
              <w:t>Hourly Rate</w:t>
            </w:r>
          </w:p>
        </w:tc>
      </w:tr>
      <w:tr w:rsidR="00422D17" w14:paraId="7BD07D4D" w14:textId="77777777" w:rsidTr="00C922D2">
        <w:trPr>
          <w:trHeight w:val="764"/>
        </w:trPr>
        <w:tc>
          <w:tcPr>
            <w:tcW w:w="2425" w:type="dxa"/>
            <w:vAlign w:val="center"/>
          </w:tcPr>
          <w:p w14:paraId="127073DA" w14:textId="77777777" w:rsidR="00422D17" w:rsidRDefault="00422D17" w:rsidP="00C922D2">
            <w:pPr>
              <w:spacing w:after="0" w:line="240" w:lineRule="auto"/>
              <w:rPr>
                <w:color w:val="C00000"/>
              </w:rPr>
            </w:pPr>
            <w:r w:rsidRPr="00C035C4">
              <w:rPr>
                <w:rFonts w:cs="Arial"/>
                <w:b/>
                <w:bCs/>
              </w:rPr>
              <w:t xml:space="preserve">Category 1 </w:t>
            </w:r>
          </w:p>
        </w:tc>
        <w:tc>
          <w:tcPr>
            <w:tcW w:w="3155" w:type="dxa"/>
            <w:vAlign w:val="center"/>
          </w:tcPr>
          <w:p w14:paraId="7F193F4B" w14:textId="28F33CFF" w:rsidR="00422D17" w:rsidRDefault="00422D17" w:rsidP="00C922D2">
            <w:pPr>
              <w:spacing w:after="0" w:line="240" w:lineRule="auto"/>
              <w:rPr>
                <w:color w:val="C00000"/>
              </w:rPr>
            </w:pPr>
            <w:r>
              <w:rPr>
                <w:rFonts w:cs="Arial"/>
              </w:rPr>
              <w:t>Tribal Engagement Coordinating Entity</w:t>
            </w:r>
          </w:p>
        </w:tc>
        <w:tc>
          <w:tcPr>
            <w:tcW w:w="1948" w:type="dxa"/>
            <w:vAlign w:val="center"/>
          </w:tcPr>
          <w:p w14:paraId="069E1CEE" w14:textId="77777777" w:rsidR="00422D17" w:rsidRDefault="00422D17" w:rsidP="00C922D2">
            <w:pPr>
              <w:spacing w:after="0" w:line="240" w:lineRule="auto"/>
              <w:rPr>
                <w:color w:val="C00000"/>
              </w:rPr>
            </w:pPr>
          </w:p>
        </w:tc>
        <w:tc>
          <w:tcPr>
            <w:tcW w:w="2056" w:type="dxa"/>
            <w:vAlign w:val="center"/>
          </w:tcPr>
          <w:p w14:paraId="7AC89386" w14:textId="77777777" w:rsidR="00422D17" w:rsidRPr="00DE68F7" w:rsidRDefault="00422D17" w:rsidP="00C922D2">
            <w:pPr>
              <w:spacing w:after="0" w:line="240" w:lineRule="auto"/>
            </w:pPr>
            <w:r w:rsidRPr="00DE68F7">
              <w:t>$</w:t>
            </w:r>
          </w:p>
        </w:tc>
      </w:tr>
      <w:tr w:rsidR="00422D17" w14:paraId="1E1F5337" w14:textId="77777777" w:rsidTr="00C922D2">
        <w:trPr>
          <w:trHeight w:val="710"/>
        </w:trPr>
        <w:tc>
          <w:tcPr>
            <w:tcW w:w="2425" w:type="dxa"/>
            <w:vAlign w:val="center"/>
          </w:tcPr>
          <w:p w14:paraId="0863FC78" w14:textId="77777777" w:rsidR="00422D17" w:rsidRDefault="00422D17" w:rsidP="00C922D2">
            <w:pPr>
              <w:spacing w:after="0" w:line="240" w:lineRule="auto"/>
              <w:rPr>
                <w:color w:val="C00000"/>
              </w:rPr>
            </w:pPr>
            <w:r w:rsidRPr="00C035C4">
              <w:rPr>
                <w:rFonts w:cs="Arial"/>
                <w:b/>
                <w:bCs/>
              </w:rPr>
              <w:t>Category 2</w:t>
            </w:r>
          </w:p>
        </w:tc>
        <w:tc>
          <w:tcPr>
            <w:tcW w:w="3155" w:type="dxa"/>
            <w:vAlign w:val="center"/>
          </w:tcPr>
          <w:p w14:paraId="7ED9470E" w14:textId="2C1C276A" w:rsidR="00422D17" w:rsidRDefault="00422D17" w:rsidP="00C922D2">
            <w:pPr>
              <w:spacing w:after="0" w:line="240" w:lineRule="auto"/>
              <w:rPr>
                <w:color w:val="C00000"/>
              </w:rPr>
            </w:pPr>
            <w:r>
              <w:rPr>
                <w:rStyle w:val="ui-provider"/>
                <w:rFonts w:cs="Arial"/>
              </w:rPr>
              <w:t>S</w:t>
            </w:r>
            <w:r>
              <w:rPr>
                <w:rStyle w:val="ui-provider"/>
              </w:rPr>
              <w:t>trategic Planning</w:t>
            </w:r>
          </w:p>
        </w:tc>
        <w:tc>
          <w:tcPr>
            <w:tcW w:w="1948" w:type="dxa"/>
            <w:vAlign w:val="center"/>
          </w:tcPr>
          <w:p w14:paraId="7087DE84" w14:textId="77777777" w:rsidR="00422D17" w:rsidRDefault="00422D17" w:rsidP="00C922D2">
            <w:pPr>
              <w:spacing w:after="0" w:line="240" w:lineRule="auto"/>
              <w:rPr>
                <w:color w:val="C00000"/>
              </w:rPr>
            </w:pPr>
          </w:p>
        </w:tc>
        <w:tc>
          <w:tcPr>
            <w:tcW w:w="2056" w:type="dxa"/>
            <w:vAlign w:val="center"/>
          </w:tcPr>
          <w:p w14:paraId="277066AA" w14:textId="77777777" w:rsidR="00422D17" w:rsidRPr="00DE68F7" w:rsidRDefault="00422D17" w:rsidP="00C922D2">
            <w:pPr>
              <w:spacing w:after="0" w:line="240" w:lineRule="auto"/>
            </w:pPr>
            <w:r w:rsidRPr="00DE68F7">
              <w:t>$</w:t>
            </w:r>
          </w:p>
        </w:tc>
      </w:tr>
      <w:tr w:rsidR="00422D17" w14:paraId="2E617D9D" w14:textId="77777777" w:rsidTr="00C922D2">
        <w:trPr>
          <w:trHeight w:val="611"/>
        </w:trPr>
        <w:tc>
          <w:tcPr>
            <w:tcW w:w="2425" w:type="dxa"/>
            <w:vAlign w:val="center"/>
          </w:tcPr>
          <w:p w14:paraId="32C81516" w14:textId="77777777" w:rsidR="00422D17" w:rsidRPr="00CF6251" w:rsidRDefault="00422D17" w:rsidP="00C922D2">
            <w:pPr>
              <w:spacing w:after="0" w:line="240" w:lineRule="auto"/>
              <w:rPr>
                <w:rStyle w:val="ui-provider"/>
                <w:rFonts w:cs="Arial"/>
              </w:rPr>
            </w:pPr>
            <w:r w:rsidRPr="00C035C4">
              <w:rPr>
                <w:rFonts w:cs="Arial"/>
                <w:b/>
                <w:bCs/>
              </w:rPr>
              <w:t>Category 3</w:t>
            </w:r>
          </w:p>
        </w:tc>
        <w:tc>
          <w:tcPr>
            <w:tcW w:w="3155" w:type="dxa"/>
            <w:vAlign w:val="center"/>
          </w:tcPr>
          <w:p w14:paraId="40DDB7FF" w14:textId="11031CF9" w:rsidR="00422D17" w:rsidRDefault="00422D17" w:rsidP="00C922D2">
            <w:pPr>
              <w:spacing w:after="0" w:line="240" w:lineRule="auto"/>
              <w:rPr>
                <w:color w:val="C00000"/>
              </w:rPr>
            </w:pPr>
            <w:r>
              <w:rPr>
                <w:rFonts w:cs="Arial"/>
              </w:rPr>
              <w:t>Partnerships and Coalitions</w:t>
            </w:r>
          </w:p>
        </w:tc>
        <w:tc>
          <w:tcPr>
            <w:tcW w:w="1948" w:type="dxa"/>
            <w:vAlign w:val="center"/>
          </w:tcPr>
          <w:p w14:paraId="14E884A9" w14:textId="77777777" w:rsidR="00422D17" w:rsidRDefault="00422D17" w:rsidP="00C922D2">
            <w:pPr>
              <w:spacing w:after="0" w:line="240" w:lineRule="auto"/>
              <w:rPr>
                <w:color w:val="C00000"/>
              </w:rPr>
            </w:pPr>
          </w:p>
        </w:tc>
        <w:tc>
          <w:tcPr>
            <w:tcW w:w="2056" w:type="dxa"/>
            <w:vAlign w:val="center"/>
          </w:tcPr>
          <w:p w14:paraId="373604C3" w14:textId="77777777" w:rsidR="00422D17" w:rsidRPr="00DE68F7" w:rsidRDefault="00422D17" w:rsidP="00C922D2">
            <w:pPr>
              <w:spacing w:after="0" w:line="240" w:lineRule="auto"/>
            </w:pPr>
            <w:r w:rsidRPr="00DE68F7">
              <w:t>$</w:t>
            </w:r>
          </w:p>
        </w:tc>
      </w:tr>
      <w:tr w:rsidR="00422D17" w14:paraId="6C7BCC69" w14:textId="77777777" w:rsidTr="00C922D2">
        <w:trPr>
          <w:trHeight w:val="719"/>
        </w:trPr>
        <w:tc>
          <w:tcPr>
            <w:tcW w:w="2425" w:type="dxa"/>
            <w:vAlign w:val="center"/>
          </w:tcPr>
          <w:p w14:paraId="6D1CC287" w14:textId="77777777" w:rsidR="00422D17" w:rsidRPr="00CF6251" w:rsidRDefault="00422D17" w:rsidP="00C922D2">
            <w:pPr>
              <w:spacing w:after="0" w:line="240" w:lineRule="auto"/>
              <w:rPr>
                <w:rStyle w:val="ui-provider"/>
                <w:rFonts w:cs="Arial"/>
              </w:rPr>
            </w:pPr>
            <w:r w:rsidRPr="00C035C4">
              <w:rPr>
                <w:rFonts w:cs="Arial"/>
                <w:b/>
                <w:bCs/>
              </w:rPr>
              <w:lastRenderedPageBreak/>
              <w:t>Category 4</w:t>
            </w:r>
          </w:p>
        </w:tc>
        <w:tc>
          <w:tcPr>
            <w:tcW w:w="3155" w:type="dxa"/>
            <w:vAlign w:val="center"/>
          </w:tcPr>
          <w:p w14:paraId="035FB4BA" w14:textId="3FF6950C" w:rsidR="00422D17" w:rsidRDefault="00422D17" w:rsidP="00C922D2">
            <w:pPr>
              <w:spacing w:after="0" w:line="240" w:lineRule="auto"/>
              <w:rPr>
                <w:color w:val="C00000"/>
              </w:rPr>
            </w:pPr>
            <w:r>
              <w:rPr>
                <w:rFonts w:cs="Arial"/>
              </w:rPr>
              <w:t>Development, Evaluation, and Assessment of Health Program Delivery of AI/AN Individuals</w:t>
            </w:r>
          </w:p>
        </w:tc>
        <w:tc>
          <w:tcPr>
            <w:tcW w:w="1948" w:type="dxa"/>
            <w:vAlign w:val="center"/>
          </w:tcPr>
          <w:p w14:paraId="09A4E478" w14:textId="77777777" w:rsidR="00422D17" w:rsidRDefault="00422D17" w:rsidP="00C922D2">
            <w:pPr>
              <w:spacing w:after="0" w:line="240" w:lineRule="auto"/>
              <w:rPr>
                <w:color w:val="C00000"/>
              </w:rPr>
            </w:pPr>
          </w:p>
        </w:tc>
        <w:tc>
          <w:tcPr>
            <w:tcW w:w="2056" w:type="dxa"/>
            <w:vAlign w:val="center"/>
          </w:tcPr>
          <w:p w14:paraId="15DD791B" w14:textId="77777777" w:rsidR="00422D17" w:rsidRPr="00DE68F7" w:rsidRDefault="00422D17" w:rsidP="00C922D2">
            <w:pPr>
              <w:spacing w:after="0" w:line="240" w:lineRule="auto"/>
            </w:pPr>
            <w:r w:rsidRPr="00DE68F7">
              <w:t>$</w:t>
            </w:r>
          </w:p>
        </w:tc>
      </w:tr>
      <w:tr w:rsidR="00422D17" w14:paraId="478B6034" w14:textId="77777777" w:rsidTr="00C922D2">
        <w:trPr>
          <w:trHeight w:val="701"/>
        </w:trPr>
        <w:tc>
          <w:tcPr>
            <w:tcW w:w="2425" w:type="dxa"/>
            <w:vAlign w:val="center"/>
          </w:tcPr>
          <w:p w14:paraId="645DBC8C" w14:textId="77777777" w:rsidR="00422D17" w:rsidRPr="00CF6251" w:rsidRDefault="00422D17" w:rsidP="00C922D2">
            <w:pPr>
              <w:spacing w:after="0" w:line="240" w:lineRule="auto"/>
              <w:rPr>
                <w:rStyle w:val="ui-provider"/>
                <w:rFonts w:cs="Arial"/>
              </w:rPr>
            </w:pPr>
            <w:r w:rsidRPr="00C035C4">
              <w:rPr>
                <w:rFonts w:cs="Arial"/>
                <w:b/>
                <w:bCs/>
              </w:rPr>
              <w:t>Category 5</w:t>
            </w:r>
          </w:p>
        </w:tc>
        <w:tc>
          <w:tcPr>
            <w:tcW w:w="3155" w:type="dxa"/>
            <w:vAlign w:val="center"/>
          </w:tcPr>
          <w:p w14:paraId="7B172FFB" w14:textId="1945D3D7" w:rsidR="00422D17" w:rsidRDefault="00422D17" w:rsidP="00C922D2">
            <w:pPr>
              <w:spacing w:after="0" w:line="240" w:lineRule="auto"/>
              <w:rPr>
                <w:color w:val="C00000"/>
              </w:rPr>
            </w:pPr>
            <w:r>
              <w:rPr>
                <w:rFonts w:cs="Arial"/>
              </w:rPr>
              <w:t>Health Care Information Technology for Indian Health Care Providers</w:t>
            </w:r>
          </w:p>
        </w:tc>
        <w:tc>
          <w:tcPr>
            <w:tcW w:w="1948" w:type="dxa"/>
            <w:vAlign w:val="center"/>
          </w:tcPr>
          <w:p w14:paraId="4398AA51" w14:textId="77777777" w:rsidR="00422D17" w:rsidRDefault="00422D17" w:rsidP="00C922D2">
            <w:pPr>
              <w:spacing w:after="0" w:line="240" w:lineRule="auto"/>
              <w:rPr>
                <w:color w:val="C00000"/>
              </w:rPr>
            </w:pPr>
          </w:p>
        </w:tc>
        <w:tc>
          <w:tcPr>
            <w:tcW w:w="2056" w:type="dxa"/>
            <w:vAlign w:val="center"/>
          </w:tcPr>
          <w:p w14:paraId="52CAC243" w14:textId="77777777" w:rsidR="00422D17" w:rsidRPr="00DE68F7" w:rsidRDefault="00422D17" w:rsidP="00C922D2">
            <w:pPr>
              <w:spacing w:after="0" w:line="240" w:lineRule="auto"/>
            </w:pPr>
            <w:r w:rsidRPr="00DE68F7">
              <w:t>$</w:t>
            </w:r>
          </w:p>
        </w:tc>
      </w:tr>
      <w:tr w:rsidR="00422D17" w14:paraId="4698FC10" w14:textId="77777777" w:rsidTr="00C922D2">
        <w:trPr>
          <w:trHeight w:val="899"/>
        </w:trPr>
        <w:tc>
          <w:tcPr>
            <w:tcW w:w="2425" w:type="dxa"/>
            <w:vAlign w:val="center"/>
          </w:tcPr>
          <w:p w14:paraId="48F678E4" w14:textId="77777777" w:rsidR="00422D17" w:rsidRPr="00CF6251" w:rsidRDefault="00422D17" w:rsidP="00C922D2">
            <w:pPr>
              <w:spacing w:after="0" w:line="240" w:lineRule="auto"/>
              <w:rPr>
                <w:rStyle w:val="ui-provider"/>
                <w:rFonts w:cs="Arial"/>
              </w:rPr>
            </w:pPr>
            <w:r w:rsidRPr="00C035C4">
              <w:rPr>
                <w:rFonts w:cs="Arial"/>
                <w:b/>
                <w:bCs/>
              </w:rPr>
              <w:t>Category 6</w:t>
            </w:r>
          </w:p>
        </w:tc>
        <w:tc>
          <w:tcPr>
            <w:tcW w:w="3155" w:type="dxa"/>
            <w:vAlign w:val="center"/>
          </w:tcPr>
          <w:p w14:paraId="3288A00A" w14:textId="19669F52" w:rsidR="00422D17" w:rsidRDefault="00422D17" w:rsidP="00C922D2">
            <w:pPr>
              <w:spacing w:after="0" w:line="240" w:lineRule="auto"/>
              <w:rPr>
                <w:color w:val="C00000"/>
              </w:rPr>
            </w:pPr>
            <w:r>
              <w:rPr>
                <w:rFonts w:eastAsia="Aptos" w:cs="Arial"/>
              </w:rPr>
              <w:t>AI/AN Delivery System Reform</w:t>
            </w:r>
          </w:p>
        </w:tc>
        <w:tc>
          <w:tcPr>
            <w:tcW w:w="1948" w:type="dxa"/>
            <w:vAlign w:val="center"/>
          </w:tcPr>
          <w:p w14:paraId="3E7077F9" w14:textId="77777777" w:rsidR="00422D17" w:rsidRDefault="00422D17" w:rsidP="00C922D2">
            <w:pPr>
              <w:spacing w:after="0" w:line="240" w:lineRule="auto"/>
              <w:rPr>
                <w:color w:val="C00000"/>
              </w:rPr>
            </w:pPr>
          </w:p>
        </w:tc>
        <w:tc>
          <w:tcPr>
            <w:tcW w:w="2056" w:type="dxa"/>
            <w:vAlign w:val="center"/>
          </w:tcPr>
          <w:p w14:paraId="7BB76B36" w14:textId="77777777" w:rsidR="00422D17" w:rsidRDefault="00422D17" w:rsidP="00C922D2">
            <w:pPr>
              <w:spacing w:after="0" w:line="240" w:lineRule="auto"/>
            </w:pPr>
            <w:r w:rsidRPr="00DE68F7">
              <w:t>$</w:t>
            </w:r>
          </w:p>
        </w:tc>
      </w:tr>
      <w:tr w:rsidR="00422D17" w14:paraId="758DD03C" w14:textId="77777777" w:rsidTr="00C922D2">
        <w:trPr>
          <w:trHeight w:val="980"/>
        </w:trPr>
        <w:tc>
          <w:tcPr>
            <w:tcW w:w="2425" w:type="dxa"/>
            <w:vAlign w:val="center"/>
          </w:tcPr>
          <w:p w14:paraId="760ADEFB" w14:textId="77777777" w:rsidR="00422D17" w:rsidRPr="00CF6251" w:rsidRDefault="00422D17" w:rsidP="00C922D2">
            <w:pPr>
              <w:spacing w:after="0" w:line="240" w:lineRule="auto"/>
              <w:rPr>
                <w:rStyle w:val="ui-provider"/>
                <w:rFonts w:cs="Arial"/>
              </w:rPr>
            </w:pPr>
            <w:r w:rsidRPr="00C035C4">
              <w:rPr>
                <w:rFonts w:cs="Arial"/>
                <w:b/>
                <w:bCs/>
              </w:rPr>
              <w:t>Category 7</w:t>
            </w:r>
          </w:p>
        </w:tc>
        <w:tc>
          <w:tcPr>
            <w:tcW w:w="3155" w:type="dxa"/>
            <w:vAlign w:val="center"/>
          </w:tcPr>
          <w:p w14:paraId="1A1935FA" w14:textId="243F9EBD" w:rsidR="00422D17" w:rsidRDefault="00422D17" w:rsidP="00C922D2">
            <w:pPr>
              <w:spacing w:after="0" w:line="240" w:lineRule="auto"/>
              <w:rPr>
                <w:color w:val="C00000"/>
              </w:rPr>
            </w:pPr>
            <w:r>
              <w:rPr>
                <w:rFonts w:cs="Arial"/>
              </w:rPr>
              <w:t>Native Owned Media Vendors and Native Artists</w:t>
            </w:r>
          </w:p>
        </w:tc>
        <w:tc>
          <w:tcPr>
            <w:tcW w:w="1948" w:type="dxa"/>
            <w:vAlign w:val="center"/>
          </w:tcPr>
          <w:p w14:paraId="543875C9" w14:textId="77777777" w:rsidR="00422D17" w:rsidRDefault="00422D17" w:rsidP="00C922D2">
            <w:pPr>
              <w:spacing w:after="0" w:line="240" w:lineRule="auto"/>
              <w:rPr>
                <w:color w:val="C00000"/>
              </w:rPr>
            </w:pPr>
          </w:p>
        </w:tc>
        <w:tc>
          <w:tcPr>
            <w:tcW w:w="2056" w:type="dxa"/>
            <w:vAlign w:val="center"/>
          </w:tcPr>
          <w:p w14:paraId="150B822E" w14:textId="77777777" w:rsidR="00422D17" w:rsidRDefault="00422D17" w:rsidP="00C922D2">
            <w:pPr>
              <w:spacing w:after="0" w:line="240" w:lineRule="auto"/>
            </w:pPr>
            <w:r w:rsidRPr="00DE68F7">
              <w:t>$</w:t>
            </w:r>
          </w:p>
        </w:tc>
      </w:tr>
      <w:tr w:rsidR="00422D17" w14:paraId="7C1FEE16" w14:textId="77777777" w:rsidTr="00C922D2">
        <w:trPr>
          <w:trHeight w:val="980"/>
        </w:trPr>
        <w:tc>
          <w:tcPr>
            <w:tcW w:w="2425" w:type="dxa"/>
            <w:vAlign w:val="center"/>
          </w:tcPr>
          <w:p w14:paraId="3B9E4750" w14:textId="10A8D41E" w:rsidR="00422D17" w:rsidRPr="00C035C4" w:rsidRDefault="00422D17" w:rsidP="00422D17">
            <w:pPr>
              <w:spacing w:after="0" w:line="240" w:lineRule="auto"/>
              <w:rPr>
                <w:rFonts w:cs="Arial"/>
                <w:b/>
                <w:bCs/>
              </w:rPr>
            </w:pPr>
            <w:r w:rsidRPr="00C035C4">
              <w:rPr>
                <w:rFonts w:cs="Arial"/>
                <w:b/>
                <w:bCs/>
              </w:rPr>
              <w:t xml:space="preserve">Category </w:t>
            </w:r>
            <w:r>
              <w:rPr>
                <w:rFonts w:cs="Arial"/>
                <w:b/>
                <w:bCs/>
              </w:rPr>
              <w:t>8</w:t>
            </w:r>
          </w:p>
        </w:tc>
        <w:tc>
          <w:tcPr>
            <w:tcW w:w="3155" w:type="dxa"/>
            <w:vAlign w:val="center"/>
          </w:tcPr>
          <w:p w14:paraId="42229670" w14:textId="42247056" w:rsidR="00422D17" w:rsidRDefault="00422D17" w:rsidP="00422D17">
            <w:pPr>
              <w:spacing w:after="0" w:line="240" w:lineRule="auto"/>
              <w:rPr>
                <w:rFonts w:cs="Arial"/>
              </w:rPr>
            </w:pPr>
            <w:r>
              <w:rPr>
                <w:rFonts w:cs="Arial"/>
              </w:rPr>
              <w:t>Tribal Health Conference and Gathering</w:t>
            </w:r>
          </w:p>
        </w:tc>
        <w:tc>
          <w:tcPr>
            <w:tcW w:w="1948" w:type="dxa"/>
            <w:vAlign w:val="center"/>
          </w:tcPr>
          <w:p w14:paraId="43F22060" w14:textId="77777777" w:rsidR="00422D17" w:rsidRDefault="00422D17" w:rsidP="00422D17">
            <w:pPr>
              <w:spacing w:after="0" w:line="240" w:lineRule="auto"/>
              <w:rPr>
                <w:color w:val="C00000"/>
              </w:rPr>
            </w:pPr>
          </w:p>
        </w:tc>
        <w:tc>
          <w:tcPr>
            <w:tcW w:w="2056" w:type="dxa"/>
            <w:vAlign w:val="center"/>
          </w:tcPr>
          <w:p w14:paraId="3AD0ECF9" w14:textId="4EDD69F5" w:rsidR="00422D17" w:rsidRPr="00DE68F7" w:rsidRDefault="00422D17" w:rsidP="00422D17">
            <w:pPr>
              <w:spacing w:after="0" w:line="240" w:lineRule="auto"/>
            </w:pPr>
            <w:r w:rsidRPr="00DE68F7">
              <w:t>$</w:t>
            </w:r>
          </w:p>
        </w:tc>
      </w:tr>
    </w:tbl>
    <w:p w14:paraId="5D42882D" w14:textId="77777777" w:rsidR="00422D17" w:rsidRDefault="00422D17" w:rsidP="00422D17">
      <w:pPr>
        <w:pStyle w:val="Heading3"/>
        <w:numPr>
          <w:ilvl w:val="0"/>
          <w:numId w:val="0"/>
        </w:numPr>
        <w:ind w:left="1440"/>
      </w:pPr>
    </w:p>
    <w:p w14:paraId="5C6EFC24" w14:textId="5C33DE0A" w:rsidR="00422D17" w:rsidRDefault="00422D17" w:rsidP="00422D17">
      <w:pPr>
        <w:pStyle w:val="Heading3"/>
        <w:numPr>
          <w:ilvl w:val="2"/>
          <w:numId w:val="44"/>
        </w:numPr>
      </w:pPr>
      <w:r>
        <w:t>Contractor travel reimbursement, if any, is included in the total compensation. Contractor travel reimbursement is limited to the then-current rules, Regulations, and guidelines for State employees published by the Washington State Office of Financial Management in the Washington State Administrative and Accounting Manual (</w:t>
      </w:r>
      <w:hyperlink r:id="rId18" w:history="1">
        <w:r w:rsidRPr="00EC5583">
          <w:rPr>
            <w:rStyle w:val="Hyperlink"/>
          </w:rPr>
          <w:t>http://www.ofm.wa.gov/accounting/travel/</w:t>
        </w:r>
      </w:hyperlink>
      <w:r>
        <w:t>); reimbursement will not exceed expenses actually incurred.</w:t>
      </w:r>
    </w:p>
    <w:p w14:paraId="1872F66F" w14:textId="77777777" w:rsidR="00DF2ED3" w:rsidRPr="00DF2ED3" w:rsidRDefault="00DF2ED3" w:rsidP="00DF2ED3">
      <w:pPr>
        <w:pStyle w:val="Heading3"/>
        <w:rPr>
          <w:i/>
        </w:rPr>
      </w:pPr>
      <w:r w:rsidRPr="00520407">
        <w:t>Single Audit Act Compliance</w:t>
      </w:r>
      <w:r w:rsidRPr="00DF2ED3">
        <w:rPr>
          <w:i/>
        </w:rPr>
        <w:t xml:space="preserve"> </w:t>
      </w:r>
    </w:p>
    <w:p w14:paraId="0D64B1A1" w14:textId="77777777" w:rsidR="00DF2ED3" w:rsidRDefault="00DF2ED3" w:rsidP="00DF2ED3">
      <w:pPr>
        <w:pStyle w:val="Hdg3Paragraph"/>
      </w:pPr>
      <w:r w:rsidRPr="00520407">
        <w:t>If the Contractor expends $</w:t>
      </w:r>
      <w:r w:rsidR="00EB296A">
        <w:t>1,00</w:t>
      </w:r>
      <w:r w:rsidR="00EB296A" w:rsidRPr="00520407">
        <w:t>0</w:t>
      </w:r>
      <w:r w:rsidRPr="00520407">
        <w:t>,000 or more in federal awards from any and/or all sources in any fiscal year, the Contractor will procure and pay for a single audit or a program-specific audit for that fiscal year. Upon completion of each audit, the Contractor will:</w:t>
      </w:r>
    </w:p>
    <w:p w14:paraId="6AFF34E5" w14:textId="77777777" w:rsidR="00DF2ED3" w:rsidRPr="00EF250F" w:rsidRDefault="00DF2ED3" w:rsidP="0097321E">
      <w:pPr>
        <w:pStyle w:val="ListParagraph"/>
        <w:numPr>
          <w:ilvl w:val="0"/>
          <w:numId w:val="42"/>
        </w:numPr>
        <w:ind w:left="1800"/>
      </w:pPr>
      <w:r w:rsidRPr="00EF250F">
        <w:t xml:space="preserve">Submit to the HCA contact person the </w:t>
      </w:r>
      <w:r w:rsidR="00B654EA">
        <w:t>Data</w:t>
      </w:r>
      <w:r w:rsidRPr="00EF250F">
        <w:t xml:space="preserve"> collection form and reporting package specified in 2 </w:t>
      </w:r>
      <w:r w:rsidR="006C3E27" w:rsidRPr="00EF250F">
        <w:t>C.F.R.</w:t>
      </w:r>
      <w:r w:rsidRPr="00EF250F">
        <w:t xml:space="preserve"> 200.501, reports required by the program-specific audit guide (if applicable), and a copy of any management letters issued by the auditor;</w:t>
      </w:r>
    </w:p>
    <w:p w14:paraId="5B9D1300" w14:textId="77777777" w:rsidR="00DF2ED3" w:rsidRPr="00EF250F" w:rsidRDefault="00DF2ED3" w:rsidP="0097321E">
      <w:pPr>
        <w:pStyle w:val="ListParagraph"/>
        <w:numPr>
          <w:ilvl w:val="0"/>
          <w:numId w:val="42"/>
        </w:numPr>
        <w:ind w:left="1800"/>
      </w:pPr>
      <w:r w:rsidRPr="00EF250F">
        <w:t xml:space="preserve">Follow-up and develop corrective action for all audit findings; in accordance with 2 </w:t>
      </w:r>
      <w:r w:rsidR="006C3E27" w:rsidRPr="00EF250F">
        <w:t>C.F.R.</w:t>
      </w:r>
      <w:r w:rsidRPr="00EF250F">
        <w:t xml:space="preserve"> 200.501, prepare a “Summary Schedule of Prior Audit Findings.”</w:t>
      </w:r>
    </w:p>
    <w:p w14:paraId="33EED0BA" w14:textId="77777777" w:rsidR="00034A52" w:rsidRDefault="00FD6174" w:rsidP="00FB608F">
      <w:pPr>
        <w:pStyle w:val="Heading2"/>
      </w:pPr>
      <w:bookmarkStart w:id="44" w:name="_Toc410209857"/>
      <w:bookmarkStart w:id="45" w:name="_Toc139961673"/>
      <w:bookmarkStart w:id="46" w:name="_Toc139975121"/>
      <w:bookmarkStart w:id="47" w:name="_Toc140152215"/>
      <w:bookmarkStart w:id="48" w:name="_Toc141080749"/>
      <w:bookmarkStart w:id="49" w:name="_Toc232485164"/>
      <w:r>
        <w:lastRenderedPageBreak/>
        <w:t>Invoice and Payment</w:t>
      </w:r>
      <w:bookmarkEnd w:id="44"/>
      <w:bookmarkEnd w:id="45"/>
      <w:bookmarkEnd w:id="46"/>
      <w:bookmarkEnd w:id="47"/>
      <w:bookmarkEnd w:id="48"/>
      <w:bookmarkEnd w:id="49"/>
    </w:p>
    <w:p w14:paraId="6BCA2E5C" w14:textId="77777777" w:rsidR="008A5CAC" w:rsidRDefault="008A5CAC" w:rsidP="008A5CAC">
      <w:pPr>
        <w:pStyle w:val="Heading3"/>
      </w:pPr>
      <w:proofErr w:type="gramStart"/>
      <w:r w:rsidRPr="004200B1">
        <w:t>In order to</w:t>
      </w:r>
      <w:proofErr w:type="gramEnd"/>
      <w:r w:rsidRPr="004200B1">
        <w:t xml:space="preserve"> receive payment for services or products provided to a state agency, Contractor must register with the Statewide Payee Desk at </w:t>
      </w:r>
      <w:r w:rsidR="003A1157">
        <w:t xml:space="preserve">https://ofm.wa.gov/tech-support/statewide-vendor-payee-services/. </w:t>
      </w:r>
      <w:r w:rsidR="00A81522">
        <w:t xml:space="preserve"> </w:t>
      </w:r>
    </w:p>
    <w:p w14:paraId="46616181" w14:textId="77777777" w:rsidR="00AC1AB5" w:rsidRDefault="00165A6A" w:rsidP="00AC1AB5">
      <w:pPr>
        <w:pStyle w:val="Heading3"/>
      </w:pPr>
      <w:r w:rsidRPr="00AC1AB5">
        <w:t xml:space="preserve">Invoices must describe and document to </w:t>
      </w:r>
      <w:r w:rsidR="00F620EF" w:rsidRPr="00AC1AB5">
        <w:t xml:space="preserve">the HCA Contract Manager’s </w:t>
      </w:r>
      <w:r w:rsidRPr="00AC1AB5">
        <w:t>satisfaction a de</w:t>
      </w:r>
      <w:r w:rsidR="001C3ADF" w:rsidRPr="00AC1AB5">
        <w:t>scription of the work performed,</w:t>
      </w:r>
      <w:r w:rsidRPr="00AC1AB5">
        <w:t xml:space="preserve"> the progress of the project</w:t>
      </w:r>
      <w:r w:rsidR="001C3ADF" w:rsidRPr="00AC1AB5">
        <w:t>,</w:t>
      </w:r>
      <w:r w:rsidRPr="00AC1AB5">
        <w:t xml:space="preserve"> and fees. </w:t>
      </w:r>
      <w:r w:rsidR="00AC1AB5">
        <w:t>All invoices and deliverables will</w:t>
      </w:r>
      <w:r w:rsidR="00AC1AB5" w:rsidRPr="00670E18">
        <w:t xml:space="preserve"> </w:t>
      </w:r>
      <w:r w:rsidR="00AC1AB5">
        <w:t xml:space="preserve">be approved by </w:t>
      </w:r>
      <w:r w:rsidR="00AC1AB5" w:rsidRPr="00670E18">
        <w:t xml:space="preserve">the </w:t>
      </w:r>
      <w:r w:rsidR="00AC1AB5">
        <w:t xml:space="preserve">HCA </w:t>
      </w:r>
      <w:r w:rsidR="00AC1AB5" w:rsidRPr="00670E18">
        <w:t xml:space="preserve">Contract Manager </w:t>
      </w:r>
      <w:r w:rsidR="00AC1AB5">
        <w:t>prior to payment. Approval will not be unreasonably withheld or delayed.</w:t>
      </w:r>
      <w:r w:rsidR="00AC1AB5" w:rsidRPr="007B268E">
        <w:t xml:space="preserve"> </w:t>
      </w:r>
    </w:p>
    <w:p w14:paraId="20E662DD" w14:textId="77777777" w:rsidR="008B72D1" w:rsidRDefault="00165A6A" w:rsidP="00345E73">
      <w:pPr>
        <w:pStyle w:val="Heading3"/>
      </w:pPr>
      <w:r w:rsidRPr="00AC1AB5">
        <w:t xml:space="preserve">If expenses are invoiced, invoices must provide a detailed breakdown of each type. </w:t>
      </w:r>
      <w:r w:rsidR="00454124" w:rsidRPr="00AC1AB5">
        <w:t xml:space="preserve">Expenses </w:t>
      </w:r>
      <w:r w:rsidRPr="00AC1AB5">
        <w:t xml:space="preserve">of </w:t>
      </w:r>
      <w:r w:rsidR="00A81522">
        <w:t>$</w:t>
      </w:r>
      <w:r w:rsidRPr="00AC1AB5">
        <w:t>50</w:t>
      </w:r>
      <w:r w:rsidR="00625537" w:rsidRPr="00AC1AB5">
        <w:t xml:space="preserve"> </w:t>
      </w:r>
      <w:r w:rsidRPr="00AC1AB5">
        <w:t>or more must be accompanied by a receipt</w:t>
      </w:r>
      <w:r w:rsidR="00AC1AB5">
        <w:t>.</w:t>
      </w:r>
      <w:r w:rsidRPr="00AC1AB5">
        <w:t xml:space="preserve"> </w:t>
      </w:r>
    </w:p>
    <w:p w14:paraId="7E8284F6" w14:textId="2AF7577B" w:rsidR="005D5D3E" w:rsidRPr="00AC1AB5" w:rsidRDefault="005D5D3E" w:rsidP="007F4BEC">
      <w:pPr>
        <w:pStyle w:val="Heading3"/>
      </w:pPr>
      <w:r w:rsidRPr="00AC1AB5">
        <w:t xml:space="preserve">Invoices must </w:t>
      </w:r>
      <w:r w:rsidR="00AC1AB5" w:rsidRPr="00AC1AB5">
        <w:t xml:space="preserve">be submitted to </w:t>
      </w:r>
      <w:hyperlink r:id="rId19" w:history="1">
        <w:r w:rsidR="00BE5FAE" w:rsidRPr="00503AF7">
          <w:rPr>
            <w:rStyle w:val="Hyperlink"/>
          </w:rPr>
          <w:t>tribalreports@hca.wa.gov</w:t>
        </w:r>
      </w:hyperlink>
      <w:r w:rsidR="00BE337F" w:rsidRPr="00BE5FAE">
        <w:rPr>
          <w:rStyle w:val="Hyperlink"/>
          <w:u w:val="none"/>
        </w:rPr>
        <w:t xml:space="preserve"> </w:t>
      </w:r>
      <w:r w:rsidR="00352C94" w:rsidRPr="007B77AC">
        <w:t>with</w:t>
      </w:r>
      <w:r w:rsidR="00352C94" w:rsidRPr="00A55B1F">
        <w:t xml:space="preserve"> the</w:t>
      </w:r>
      <w:r w:rsidR="00352C94" w:rsidRPr="00BE5FAE">
        <w:rPr>
          <w:rStyle w:val="Hyperlink"/>
          <w:u w:val="none"/>
        </w:rPr>
        <w:t xml:space="preserve"> </w:t>
      </w:r>
      <w:r w:rsidR="00352C94" w:rsidRPr="00BE5FAE">
        <w:t>HCA</w:t>
      </w:r>
      <w:r w:rsidR="00352C94" w:rsidRPr="00A55B1F">
        <w:t xml:space="preserve"> Contract number in the subject line of the email</w:t>
      </w:r>
      <w:r w:rsidR="00AC1AB5" w:rsidRPr="00A55B1F">
        <w:t xml:space="preserve">. </w:t>
      </w:r>
      <w:r w:rsidR="00AC1AB5" w:rsidRPr="00AC1AB5">
        <w:t xml:space="preserve">Invoices must </w:t>
      </w:r>
      <w:r w:rsidRPr="00AC1AB5">
        <w:t>include the following information, as applicable:</w:t>
      </w:r>
    </w:p>
    <w:p w14:paraId="7033BDC9" w14:textId="77777777" w:rsidR="005D5D3E" w:rsidRPr="00E335A1" w:rsidRDefault="005D5D3E" w:rsidP="0097321E">
      <w:pPr>
        <w:pStyle w:val="ListParagraph"/>
        <w:numPr>
          <w:ilvl w:val="0"/>
          <w:numId w:val="43"/>
        </w:numPr>
        <w:spacing w:after="0" w:line="240" w:lineRule="auto"/>
        <w:ind w:left="1800"/>
      </w:pPr>
      <w:r w:rsidRPr="00E335A1">
        <w:t>The HCA Contract number;</w:t>
      </w:r>
    </w:p>
    <w:p w14:paraId="0C04C1EE" w14:textId="77777777" w:rsidR="005D5D3E" w:rsidRPr="00E335A1" w:rsidRDefault="005D5D3E" w:rsidP="0097321E">
      <w:pPr>
        <w:pStyle w:val="ListParagraph"/>
        <w:numPr>
          <w:ilvl w:val="0"/>
          <w:numId w:val="43"/>
        </w:numPr>
        <w:spacing w:after="0" w:line="240" w:lineRule="auto"/>
        <w:ind w:left="1800"/>
      </w:pPr>
      <w:r w:rsidRPr="00E335A1">
        <w:t>Contractor name, address, phone number;</w:t>
      </w:r>
    </w:p>
    <w:p w14:paraId="2D908F52" w14:textId="77777777" w:rsidR="005D5D3E" w:rsidRPr="00E335A1" w:rsidRDefault="005D5D3E" w:rsidP="0097321E">
      <w:pPr>
        <w:pStyle w:val="ListParagraph"/>
        <w:numPr>
          <w:ilvl w:val="0"/>
          <w:numId w:val="43"/>
        </w:numPr>
        <w:spacing w:after="0" w:line="240" w:lineRule="auto"/>
        <w:ind w:left="1800"/>
      </w:pPr>
      <w:r w:rsidRPr="00E335A1">
        <w:t>Description of services;</w:t>
      </w:r>
    </w:p>
    <w:p w14:paraId="1DD6F7AF" w14:textId="77777777" w:rsidR="005D5D3E" w:rsidRPr="00E335A1" w:rsidRDefault="005D5D3E" w:rsidP="0097321E">
      <w:pPr>
        <w:pStyle w:val="ListParagraph"/>
        <w:numPr>
          <w:ilvl w:val="0"/>
          <w:numId w:val="43"/>
        </w:numPr>
        <w:spacing w:after="0" w:line="240" w:lineRule="auto"/>
        <w:ind w:left="1800"/>
      </w:pPr>
      <w:r w:rsidRPr="00E335A1">
        <w:t>Date(s) of delivery;</w:t>
      </w:r>
    </w:p>
    <w:p w14:paraId="5AE8C592" w14:textId="77777777" w:rsidR="005D5D3E" w:rsidRPr="00E335A1" w:rsidRDefault="005D5D3E" w:rsidP="0097321E">
      <w:pPr>
        <w:pStyle w:val="ListParagraph"/>
        <w:numPr>
          <w:ilvl w:val="0"/>
          <w:numId w:val="43"/>
        </w:numPr>
        <w:spacing w:after="0" w:line="240" w:lineRule="auto"/>
        <w:ind w:left="1800"/>
      </w:pPr>
      <w:r w:rsidRPr="00E335A1">
        <w:t>Net invoice price for each item;</w:t>
      </w:r>
    </w:p>
    <w:p w14:paraId="2EF05971" w14:textId="77777777" w:rsidR="005D5D3E" w:rsidRPr="00E335A1" w:rsidRDefault="005D5D3E" w:rsidP="0097321E">
      <w:pPr>
        <w:pStyle w:val="ListParagraph"/>
        <w:numPr>
          <w:ilvl w:val="0"/>
          <w:numId w:val="43"/>
        </w:numPr>
        <w:spacing w:after="0" w:line="240" w:lineRule="auto"/>
        <w:ind w:left="1800"/>
      </w:pPr>
      <w:r w:rsidRPr="00E335A1">
        <w:t>Applicable taxes;</w:t>
      </w:r>
    </w:p>
    <w:p w14:paraId="55A41100" w14:textId="77777777" w:rsidR="005D5D3E" w:rsidRPr="00E335A1" w:rsidRDefault="005D5D3E" w:rsidP="0097321E">
      <w:pPr>
        <w:pStyle w:val="ListParagraph"/>
        <w:numPr>
          <w:ilvl w:val="0"/>
          <w:numId w:val="43"/>
        </w:numPr>
        <w:spacing w:after="0" w:line="240" w:lineRule="auto"/>
        <w:ind w:left="1800"/>
      </w:pPr>
      <w:r w:rsidRPr="00E335A1">
        <w:t>Total invoice price; and</w:t>
      </w:r>
    </w:p>
    <w:p w14:paraId="122D1BBF" w14:textId="77777777" w:rsidR="00A81522" w:rsidRDefault="005D5D3E" w:rsidP="0097321E">
      <w:pPr>
        <w:pStyle w:val="ListParagraph"/>
        <w:numPr>
          <w:ilvl w:val="0"/>
          <w:numId w:val="43"/>
        </w:numPr>
        <w:spacing w:after="0" w:line="240" w:lineRule="auto"/>
        <w:ind w:left="1800"/>
      </w:pPr>
      <w:r w:rsidRPr="00E335A1">
        <w:t>Any available prompt payment discount.</w:t>
      </w:r>
    </w:p>
    <w:p w14:paraId="678E33B1" w14:textId="77777777" w:rsidR="0097321E" w:rsidRPr="00E335A1" w:rsidRDefault="0097321E" w:rsidP="0097321E">
      <w:pPr>
        <w:pStyle w:val="ListParagraph"/>
        <w:spacing w:after="0" w:line="240" w:lineRule="auto"/>
        <w:ind w:left="1800"/>
      </w:pPr>
    </w:p>
    <w:p w14:paraId="55620E2D" w14:textId="77777777" w:rsidR="007B268E" w:rsidRDefault="00F82FD7" w:rsidP="00552690">
      <w:pPr>
        <w:pStyle w:val="Heading3"/>
      </w:pPr>
      <w:r w:rsidRPr="00E335A1">
        <w:t>HCA will return incorrect or incomplete invoices for correction and reissue.</w:t>
      </w:r>
      <w:r w:rsidR="00576B61">
        <w:t xml:space="preserve"> </w:t>
      </w:r>
      <w:r w:rsidR="00576B61" w:rsidRPr="00E64B44">
        <w:t>Payment will be considered timely if made within</w:t>
      </w:r>
      <w:r w:rsidR="00576B61">
        <w:t xml:space="preserve"> thirty</w:t>
      </w:r>
      <w:r w:rsidR="00576B61" w:rsidRPr="00E64B44">
        <w:t xml:space="preserve"> </w:t>
      </w:r>
      <w:r w:rsidR="00576B61">
        <w:t>(</w:t>
      </w:r>
      <w:r w:rsidR="00576B61" w:rsidRPr="00E64B44">
        <w:t>30</w:t>
      </w:r>
      <w:r w:rsidR="00576B61">
        <w:t>)</w:t>
      </w:r>
      <w:r w:rsidR="00576B61" w:rsidRPr="00E64B44">
        <w:t xml:space="preserve"> calendar days of receipt of properly completed invoices.</w:t>
      </w:r>
    </w:p>
    <w:p w14:paraId="40A158E7" w14:textId="105C3D2B" w:rsidR="00422D17" w:rsidRPr="00422D17" w:rsidRDefault="00422D17" w:rsidP="00422D17">
      <w:pPr>
        <w:pStyle w:val="Heading3"/>
      </w:pPr>
      <w:r>
        <w:t>For contracts and subrecipient agreements that are funded from federal grant funds that are from sources other than Medicaid, and contracts and subrecipient agreements that include funds from both state and federal grants other than Medicaid:</w:t>
      </w:r>
    </w:p>
    <w:p w14:paraId="3C821D2D" w14:textId="77777777" w:rsidR="00A81522" w:rsidRDefault="00F82FD7" w:rsidP="00422D17">
      <w:pPr>
        <w:pStyle w:val="Heading3"/>
        <w:numPr>
          <w:ilvl w:val="0"/>
          <w:numId w:val="46"/>
        </w:numPr>
        <w:ind w:left="1800"/>
      </w:pPr>
      <w:r>
        <w:t>Contractor must submit properly itemized invoices within forty-five (45) calendar days of a deliverable due date</w:t>
      </w:r>
      <w:r w:rsidR="00A55B1F">
        <w:t>, the last day of the month of service,</w:t>
      </w:r>
      <w:r>
        <w:t xml:space="preserve"> or if invoicing quarterly, within forty-five (45) calendar days of the last day of the quarter for which Contractor seeks payment. </w:t>
      </w:r>
    </w:p>
    <w:p w14:paraId="66A618F1" w14:textId="77777777" w:rsidR="00A81522" w:rsidRPr="002E6A47" w:rsidRDefault="0057105E" w:rsidP="00422D17">
      <w:pPr>
        <w:pStyle w:val="Hdg3Paragraph"/>
        <w:numPr>
          <w:ilvl w:val="0"/>
          <w:numId w:val="46"/>
        </w:numPr>
        <w:ind w:left="1800"/>
      </w:pPr>
      <w:r>
        <w:t xml:space="preserve">If the Contract is identified as funded by a federal grant, </w:t>
      </w:r>
      <w:r w:rsidR="00F41861">
        <w:t>Contractor must submit all invoices withi</w:t>
      </w:r>
      <w:r>
        <w:t>n forty-five (45) calendar days of the end of the grant fiscal year.</w:t>
      </w:r>
      <w:r w:rsidR="00A81522">
        <w:t xml:space="preserve"> </w:t>
      </w:r>
    </w:p>
    <w:p w14:paraId="0D17CE57" w14:textId="77777777" w:rsidR="00A81522" w:rsidRPr="00120A72" w:rsidRDefault="00A81522" w:rsidP="00422D17">
      <w:pPr>
        <w:pStyle w:val="Heading3"/>
        <w:numPr>
          <w:ilvl w:val="0"/>
          <w:numId w:val="46"/>
        </w:numPr>
        <w:ind w:left="1800"/>
      </w:pPr>
      <w:r>
        <w:lastRenderedPageBreak/>
        <w:t>Upon expiration, suspension, or termination of the Contract, invoices for work performed or allowable expenses incurred after the start of the Contract and prior to the date of expiration, suspension, or termination must be submitted by the Contractor within forty-five (45) calendar days. HCA is under no obligation to pay invoices submitted forty-six (46) or more calendar days after the Contract expiration, suspension, or termination date (“Belated Claims”). HCA will pay Belated Claims at its sole discretion</w:t>
      </w:r>
      <w:r w:rsidR="00B1528B">
        <w:t>.</w:t>
      </w:r>
    </w:p>
    <w:p w14:paraId="3B9BFE3A" w14:textId="77777777" w:rsidR="00422D17" w:rsidRDefault="00422D17" w:rsidP="008F79CC">
      <w:pPr>
        <w:pStyle w:val="Heading3"/>
      </w:pPr>
      <w:r>
        <w:t>For Contracts and subrecipient agreements that are funded from 100% state and/or local funds, and/or include Medicaid funds:</w:t>
      </w:r>
    </w:p>
    <w:p w14:paraId="511EEB3C" w14:textId="27D1EDC9" w:rsidR="00670E18" w:rsidRDefault="00670E18" w:rsidP="00422D17">
      <w:pPr>
        <w:pStyle w:val="Heading3"/>
        <w:numPr>
          <w:ilvl w:val="2"/>
          <w:numId w:val="47"/>
        </w:numPr>
        <w:ind w:left="1800"/>
      </w:pPr>
      <w:r>
        <w:t xml:space="preserve">Upon expiration of the Contract, any claims for payment for costs due and payable under this Contract that are incurred prior to the expiration date must be submitted by the Contractor to HCA within sixty (60) </w:t>
      </w:r>
      <w:r w:rsidR="0082640A">
        <w:t xml:space="preserve">calendar </w:t>
      </w:r>
      <w:r>
        <w:t>days after the Contract expiration date.</w:t>
      </w:r>
      <w:r w:rsidR="00A81522">
        <w:t xml:space="preserve"> </w:t>
      </w:r>
      <w:r w:rsidR="0082640A">
        <w:t>HCA is under no obligation to pay any claims that are submitted sixty-one (61) or more calendar days after the Contract expiration date (“Belated Claims”).</w:t>
      </w:r>
      <w:r w:rsidR="00A81522">
        <w:t xml:space="preserve"> </w:t>
      </w:r>
      <w:r w:rsidR="0082640A">
        <w:t>HCA will pay</w:t>
      </w:r>
      <w:r>
        <w:t xml:space="preserve"> Belated </w:t>
      </w:r>
      <w:r w:rsidR="00976796">
        <w:t>C</w:t>
      </w:r>
      <w:r>
        <w:t xml:space="preserve">laims at </w:t>
      </w:r>
      <w:r w:rsidR="0082640A">
        <w:t>its sole</w:t>
      </w:r>
      <w:r>
        <w:t xml:space="preserve"> discretion</w:t>
      </w:r>
      <w:r w:rsidR="0082640A">
        <w:t>, and any such potential payment is</w:t>
      </w:r>
      <w:r>
        <w:t xml:space="preserve"> contingent upon the availability of funds.</w:t>
      </w:r>
    </w:p>
    <w:p w14:paraId="2A332C4C" w14:textId="77777777" w:rsidR="00A77C62" w:rsidRDefault="00FD6174" w:rsidP="00DD46FC">
      <w:pPr>
        <w:pStyle w:val="Heading2"/>
      </w:pPr>
      <w:bookmarkStart w:id="50" w:name="_Toc139961674"/>
      <w:bookmarkStart w:id="51" w:name="_Toc139975122"/>
      <w:bookmarkStart w:id="52" w:name="_Toc140152216"/>
      <w:bookmarkStart w:id="53" w:name="_Toc141080750"/>
      <w:bookmarkStart w:id="54" w:name="_Toc232485165"/>
      <w:r>
        <w:t>Contractor and HCA Contract Managers</w:t>
      </w:r>
      <w:bookmarkEnd w:id="50"/>
      <w:bookmarkEnd w:id="51"/>
      <w:bookmarkEnd w:id="52"/>
      <w:bookmarkEnd w:id="53"/>
      <w:bookmarkEnd w:id="54"/>
    </w:p>
    <w:p w14:paraId="08372EBD" w14:textId="77777777" w:rsidR="00B77965" w:rsidRDefault="00215CD5" w:rsidP="008F79CC">
      <w:pPr>
        <w:pStyle w:val="Heading3"/>
      </w:pPr>
      <w:r w:rsidRPr="00215CD5">
        <w:t xml:space="preserve">Contractor’s </w:t>
      </w:r>
      <w:r w:rsidR="00194D71">
        <w:t>contract manager</w:t>
      </w:r>
      <w:r w:rsidRPr="00215CD5">
        <w:t xml:space="preserve"> </w:t>
      </w:r>
      <w:r>
        <w:t>will</w:t>
      </w:r>
      <w:r w:rsidRPr="00215CD5">
        <w:t xml:space="preserve"> have prime responsibility and final authority for the services provided under this Contract and be the principal point of contact for the HCA </w:t>
      </w:r>
      <w:r>
        <w:t>Contract Manager</w:t>
      </w:r>
      <w:r w:rsidRPr="00215CD5">
        <w:t xml:space="preserve"> for all business matters, performance matters, and administrative activities.</w:t>
      </w:r>
    </w:p>
    <w:p w14:paraId="4808B4F1" w14:textId="77777777" w:rsidR="00B77965" w:rsidRDefault="00E95047" w:rsidP="008F79CC">
      <w:pPr>
        <w:pStyle w:val="Heading3"/>
      </w:pPr>
      <w:r w:rsidRPr="00E95047">
        <w:t xml:space="preserve">HCA’s Contract Manager is responsible for monitoring the Contractor’s performance and </w:t>
      </w:r>
      <w:r>
        <w:t>will</w:t>
      </w:r>
      <w:r w:rsidRPr="00E95047">
        <w:t xml:space="preserve"> be the contact person for all communications regarding contract performan</w:t>
      </w:r>
      <w:r>
        <w:t>ce</w:t>
      </w:r>
      <w:r w:rsidR="00FF2DB7">
        <w:t xml:space="preserve"> and </w:t>
      </w:r>
      <w:r w:rsidR="00824BEB">
        <w:t>deliverables.</w:t>
      </w:r>
      <w:r w:rsidR="00824BEB" w:rsidRPr="00E95047">
        <w:t xml:space="preserve"> The</w:t>
      </w:r>
      <w:r w:rsidRPr="00E95047">
        <w:t xml:space="preserve"> </w:t>
      </w:r>
      <w:r w:rsidR="00B77965">
        <w:t xml:space="preserve">HCA </w:t>
      </w:r>
      <w:r w:rsidRPr="00E95047">
        <w:t>Contract Manager has the authority to accept or reject the services provided</w:t>
      </w:r>
      <w:r w:rsidR="00B77965">
        <w:t xml:space="preserve"> and must approve Contractor’s invoices prior to payment.</w:t>
      </w:r>
      <w:r w:rsidRPr="00E95047">
        <w:t xml:space="preserve"> </w:t>
      </w:r>
    </w:p>
    <w:p w14:paraId="111268CE" w14:textId="77777777" w:rsidR="00D46FD9" w:rsidRDefault="00D46FD9" w:rsidP="008F79CC">
      <w:pPr>
        <w:pStyle w:val="Heading3"/>
      </w:pPr>
      <w:r w:rsidRPr="00113B78">
        <w:t>The contact information provided below may be changed by written notice of the change (email acceptable) to the other party.</w:t>
      </w:r>
    </w:p>
    <w:tbl>
      <w:tblPr>
        <w:tblW w:w="9360" w:type="dxa"/>
        <w:tblInd w:w="607"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1260"/>
        <w:gridCol w:w="3330"/>
        <w:gridCol w:w="1260"/>
        <w:gridCol w:w="3510"/>
      </w:tblGrid>
      <w:tr w:rsidR="001E6E5C" w:rsidRPr="002B1E4E" w14:paraId="47F0C8D6" w14:textId="77777777" w:rsidTr="00345E73">
        <w:trPr>
          <w:trHeight w:val="423"/>
        </w:trPr>
        <w:tc>
          <w:tcPr>
            <w:tcW w:w="4590" w:type="dxa"/>
            <w:gridSpan w:val="2"/>
            <w:tcBorders>
              <w:top w:val="double" w:sz="6" w:space="0" w:color="auto"/>
              <w:bottom w:val="single" w:sz="4" w:space="0" w:color="auto"/>
              <w:right w:val="double" w:sz="6" w:space="0" w:color="auto"/>
            </w:tcBorders>
            <w:shd w:val="clear" w:color="auto" w:fill="F3F3F3"/>
            <w:vAlign w:val="center"/>
          </w:tcPr>
          <w:p w14:paraId="0A4B65DB" w14:textId="77777777" w:rsidR="001E6E5C" w:rsidRPr="002B1E4E" w:rsidRDefault="001E6E5C" w:rsidP="00345E73">
            <w:pPr>
              <w:pStyle w:val="TableTitle2"/>
              <w:spacing w:before="60" w:after="0"/>
            </w:pPr>
            <w:bookmarkStart w:id="55" w:name="_Hlk169263452"/>
            <w:bookmarkStart w:id="56" w:name="_Toc139961675"/>
            <w:bookmarkStart w:id="57" w:name="_Toc139975123"/>
            <w:bookmarkStart w:id="58" w:name="_Toc140152217"/>
            <w:bookmarkStart w:id="59" w:name="_Toc141080751"/>
            <w:bookmarkStart w:id="60" w:name="_Toc410209859"/>
            <w:r w:rsidRPr="002B1E4E">
              <w:t>CONTRACTOR</w:t>
            </w:r>
          </w:p>
          <w:p w14:paraId="098F2CD2" w14:textId="77777777" w:rsidR="001E6E5C" w:rsidRPr="002B1E4E" w:rsidRDefault="001E6E5C" w:rsidP="00345E73">
            <w:pPr>
              <w:pStyle w:val="TableTitle2"/>
            </w:pPr>
            <w:r w:rsidRPr="002B1E4E">
              <w:t>Contract Manager Information</w:t>
            </w:r>
          </w:p>
        </w:tc>
        <w:tc>
          <w:tcPr>
            <w:tcW w:w="4770" w:type="dxa"/>
            <w:gridSpan w:val="2"/>
            <w:tcBorders>
              <w:top w:val="double" w:sz="6" w:space="0" w:color="auto"/>
              <w:left w:val="nil"/>
              <w:bottom w:val="single" w:sz="4" w:space="0" w:color="auto"/>
            </w:tcBorders>
            <w:shd w:val="clear" w:color="auto" w:fill="F3F3F3"/>
            <w:vAlign w:val="center"/>
          </w:tcPr>
          <w:p w14:paraId="54B738D9" w14:textId="77777777" w:rsidR="001E6E5C" w:rsidRPr="002B1E4E" w:rsidRDefault="001E6E5C" w:rsidP="00345E73">
            <w:pPr>
              <w:pStyle w:val="TableTitle2"/>
              <w:spacing w:before="60" w:after="0"/>
            </w:pPr>
            <w:r w:rsidRPr="002B1E4E">
              <w:t>HEALTH CARE AUTHORITY</w:t>
            </w:r>
          </w:p>
          <w:p w14:paraId="140CBE64" w14:textId="77777777" w:rsidR="001E6E5C" w:rsidRPr="002B1E4E" w:rsidRDefault="001E6E5C" w:rsidP="00345E73">
            <w:pPr>
              <w:pStyle w:val="TableTitle2"/>
            </w:pPr>
            <w:r w:rsidRPr="002B1E4E">
              <w:t>Contract Manager Information</w:t>
            </w:r>
          </w:p>
        </w:tc>
      </w:tr>
      <w:tr w:rsidR="001E6E5C" w:rsidRPr="000B00D5" w14:paraId="607858D7" w14:textId="77777777" w:rsidTr="00345E73">
        <w:trPr>
          <w:trHeight w:val="337"/>
        </w:trPr>
        <w:tc>
          <w:tcPr>
            <w:tcW w:w="1260" w:type="dxa"/>
            <w:tcBorders>
              <w:top w:val="single" w:sz="4" w:space="0" w:color="auto"/>
              <w:bottom w:val="single" w:sz="4" w:space="0" w:color="auto"/>
              <w:right w:val="single" w:sz="4" w:space="0" w:color="auto"/>
            </w:tcBorders>
            <w:vAlign w:val="center"/>
          </w:tcPr>
          <w:p w14:paraId="7B5590A8" w14:textId="77777777" w:rsidR="001E6E5C" w:rsidRPr="00762C35" w:rsidRDefault="001E6E5C" w:rsidP="00345E73">
            <w:pPr>
              <w:pStyle w:val="TableNormal2"/>
              <w:spacing w:before="60" w:after="60"/>
            </w:pPr>
            <w:r w:rsidRPr="00762C35">
              <w:t>Name:</w:t>
            </w:r>
          </w:p>
        </w:tc>
        <w:tc>
          <w:tcPr>
            <w:tcW w:w="3330" w:type="dxa"/>
            <w:tcBorders>
              <w:top w:val="single" w:sz="4" w:space="0" w:color="auto"/>
              <w:left w:val="single" w:sz="4" w:space="0" w:color="auto"/>
              <w:bottom w:val="single" w:sz="4" w:space="0" w:color="auto"/>
              <w:right w:val="double" w:sz="6" w:space="0" w:color="auto"/>
            </w:tcBorders>
            <w:vAlign w:val="center"/>
          </w:tcPr>
          <w:p w14:paraId="1C9B71D9" w14:textId="77777777" w:rsidR="001E6E5C" w:rsidRPr="000B00D5" w:rsidRDefault="001E6E5C" w:rsidP="00345E73">
            <w:pPr>
              <w:pStyle w:val="TableNormal2"/>
              <w:spacing w:before="60" w:after="60"/>
              <w:rPr>
                <w:rFonts w:cs="Arial"/>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tcBorders>
              <w:top w:val="single" w:sz="4" w:space="0" w:color="auto"/>
              <w:left w:val="double" w:sz="6" w:space="0" w:color="auto"/>
              <w:bottom w:val="single" w:sz="4" w:space="0" w:color="auto"/>
              <w:right w:val="single" w:sz="4" w:space="0" w:color="auto"/>
            </w:tcBorders>
            <w:vAlign w:val="center"/>
          </w:tcPr>
          <w:p w14:paraId="126B4C34" w14:textId="77777777" w:rsidR="001E6E5C" w:rsidRPr="00762C35" w:rsidRDefault="001E6E5C" w:rsidP="00345E73">
            <w:pPr>
              <w:pStyle w:val="TableNormal2"/>
              <w:spacing w:before="60" w:after="60"/>
            </w:pPr>
            <w:r w:rsidRPr="00762C35">
              <w:t>Name:</w:t>
            </w:r>
          </w:p>
        </w:tc>
        <w:tc>
          <w:tcPr>
            <w:tcW w:w="3510" w:type="dxa"/>
            <w:tcBorders>
              <w:top w:val="single" w:sz="4" w:space="0" w:color="auto"/>
              <w:left w:val="single" w:sz="4" w:space="0" w:color="auto"/>
              <w:bottom w:val="single" w:sz="4" w:space="0" w:color="auto"/>
              <w:right w:val="double" w:sz="6" w:space="0" w:color="auto"/>
            </w:tcBorders>
            <w:vAlign w:val="center"/>
          </w:tcPr>
          <w:p w14:paraId="39572D79" w14:textId="77777777" w:rsidR="001E6E5C" w:rsidRPr="000B00D5" w:rsidRDefault="001E6E5C" w:rsidP="00345E73">
            <w:pPr>
              <w:pStyle w:val="TableNormal2"/>
              <w:spacing w:before="60" w:after="60"/>
              <w:rPr>
                <w:rFonts w:cs="Arial"/>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E6E5C" w:rsidRPr="000B00D5" w14:paraId="3F48228E" w14:textId="77777777" w:rsidTr="00345E73">
        <w:trPr>
          <w:trHeight w:val="333"/>
        </w:trPr>
        <w:tc>
          <w:tcPr>
            <w:tcW w:w="1260" w:type="dxa"/>
            <w:tcBorders>
              <w:top w:val="single" w:sz="4" w:space="0" w:color="auto"/>
              <w:bottom w:val="single" w:sz="4" w:space="0" w:color="auto"/>
              <w:right w:val="single" w:sz="4" w:space="0" w:color="auto"/>
            </w:tcBorders>
            <w:vAlign w:val="center"/>
          </w:tcPr>
          <w:p w14:paraId="03F520CD" w14:textId="77777777" w:rsidR="001E6E5C" w:rsidRPr="00762C35" w:rsidRDefault="001E6E5C" w:rsidP="00345E73">
            <w:pPr>
              <w:pStyle w:val="TableNormal2"/>
              <w:spacing w:before="60" w:after="60"/>
            </w:pPr>
            <w:r w:rsidRPr="00762C35">
              <w:t>Title:</w:t>
            </w:r>
          </w:p>
        </w:tc>
        <w:tc>
          <w:tcPr>
            <w:tcW w:w="3330" w:type="dxa"/>
            <w:tcBorders>
              <w:top w:val="single" w:sz="4" w:space="0" w:color="auto"/>
              <w:left w:val="single" w:sz="4" w:space="0" w:color="auto"/>
              <w:bottom w:val="single" w:sz="4" w:space="0" w:color="auto"/>
              <w:right w:val="double" w:sz="6" w:space="0" w:color="auto"/>
            </w:tcBorders>
            <w:vAlign w:val="center"/>
          </w:tcPr>
          <w:p w14:paraId="6DF81324" w14:textId="77777777" w:rsidR="001E6E5C" w:rsidRDefault="001E6E5C" w:rsidP="00345E73">
            <w:pPr>
              <w:pStyle w:val="TableNormal2"/>
              <w:spacing w:before="60" w:after="60"/>
              <w:rPr>
                <w:rFonts w:eastAsia="Times New Roman" w:cs="Arial"/>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tcBorders>
              <w:top w:val="single" w:sz="4" w:space="0" w:color="auto"/>
              <w:left w:val="double" w:sz="6" w:space="0" w:color="auto"/>
              <w:bottom w:val="single" w:sz="4" w:space="0" w:color="auto"/>
              <w:right w:val="single" w:sz="4" w:space="0" w:color="auto"/>
            </w:tcBorders>
            <w:vAlign w:val="center"/>
          </w:tcPr>
          <w:p w14:paraId="61032E88" w14:textId="77777777" w:rsidR="001E6E5C" w:rsidRPr="00762C35" w:rsidRDefault="001E6E5C" w:rsidP="00345E73">
            <w:pPr>
              <w:pStyle w:val="TableNormal2"/>
              <w:spacing w:before="60" w:after="60"/>
            </w:pPr>
            <w:r w:rsidRPr="00762C35">
              <w:t>Title:</w:t>
            </w:r>
          </w:p>
        </w:tc>
        <w:tc>
          <w:tcPr>
            <w:tcW w:w="3510" w:type="dxa"/>
            <w:tcBorders>
              <w:top w:val="single" w:sz="4" w:space="0" w:color="auto"/>
              <w:left w:val="single" w:sz="4" w:space="0" w:color="auto"/>
              <w:bottom w:val="single" w:sz="4" w:space="0" w:color="auto"/>
              <w:right w:val="double" w:sz="6" w:space="0" w:color="auto"/>
            </w:tcBorders>
            <w:vAlign w:val="center"/>
          </w:tcPr>
          <w:p w14:paraId="521D0B52" w14:textId="77777777" w:rsidR="001E6E5C" w:rsidRDefault="001E6E5C" w:rsidP="00345E73">
            <w:pPr>
              <w:pStyle w:val="TableNormal2"/>
              <w:spacing w:before="60" w:after="60"/>
              <w:rPr>
                <w:rFonts w:eastAsia="Times New Roman" w:cs="Arial"/>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E6E5C" w:rsidRPr="000B00D5" w14:paraId="2090C37E" w14:textId="77777777" w:rsidTr="00345E73">
        <w:trPr>
          <w:trHeight w:val="333"/>
        </w:trPr>
        <w:tc>
          <w:tcPr>
            <w:tcW w:w="1260" w:type="dxa"/>
            <w:tcBorders>
              <w:top w:val="single" w:sz="4" w:space="0" w:color="auto"/>
              <w:bottom w:val="single" w:sz="4" w:space="0" w:color="auto"/>
              <w:right w:val="single" w:sz="4" w:space="0" w:color="auto"/>
            </w:tcBorders>
            <w:vAlign w:val="center"/>
          </w:tcPr>
          <w:p w14:paraId="4D626C4A" w14:textId="77777777" w:rsidR="001E6E5C" w:rsidRPr="00762C35" w:rsidRDefault="001E6E5C" w:rsidP="00345E73">
            <w:pPr>
              <w:pStyle w:val="TableNormal2"/>
              <w:spacing w:before="60" w:after="60"/>
            </w:pPr>
            <w:r w:rsidRPr="00762C35">
              <w:t>Address:</w:t>
            </w:r>
          </w:p>
        </w:tc>
        <w:tc>
          <w:tcPr>
            <w:tcW w:w="3330" w:type="dxa"/>
            <w:tcBorders>
              <w:top w:val="single" w:sz="4" w:space="0" w:color="auto"/>
              <w:left w:val="single" w:sz="4" w:space="0" w:color="auto"/>
              <w:bottom w:val="single" w:sz="4" w:space="0" w:color="auto"/>
              <w:right w:val="double" w:sz="6" w:space="0" w:color="auto"/>
            </w:tcBorders>
            <w:vAlign w:val="center"/>
          </w:tcPr>
          <w:p w14:paraId="53E13064" w14:textId="77777777" w:rsidR="001E6E5C" w:rsidRDefault="001E6E5C" w:rsidP="00345E73">
            <w:pPr>
              <w:pStyle w:val="TableNormal2"/>
              <w:spacing w:before="60" w:after="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10A608C" w14:textId="77777777" w:rsidR="001E6E5C" w:rsidRDefault="001E6E5C" w:rsidP="00345E73">
            <w:pPr>
              <w:pStyle w:val="TableNormal2"/>
              <w:spacing w:after="60"/>
              <w:rPr>
                <w:rFonts w:eastAsia="Times New Roman" w:cs="Arial"/>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tcBorders>
              <w:top w:val="single" w:sz="4" w:space="0" w:color="auto"/>
              <w:left w:val="double" w:sz="6" w:space="0" w:color="auto"/>
              <w:bottom w:val="single" w:sz="4" w:space="0" w:color="auto"/>
              <w:right w:val="single" w:sz="4" w:space="0" w:color="auto"/>
            </w:tcBorders>
            <w:vAlign w:val="center"/>
          </w:tcPr>
          <w:p w14:paraId="062683C6" w14:textId="77777777" w:rsidR="001E6E5C" w:rsidRPr="00762C35" w:rsidRDefault="001E6E5C" w:rsidP="00345E73">
            <w:pPr>
              <w:pStyle w:val="TableNormal2"/>
              <w:spacing w:before="60" w:after="60"/>
            </w:pPr>
            <w:r w:rsidRPr="00762C35">
              <w:t>Address:</w:t>
            </w:r>
          </w:p>
        </w:tc>
        <w:tc>
          <w:tcPr>
            <w:tcW w:w="3510" w:type="dxa"/>
            <w:tcBorders>
              <w:top w:val="single" w:sz="4" w:space="0" w:color="auto"/>
              <w:left w:val="single" w:sz="4" w:space="0" w:color="auto"/>
              <w:bottom w:val="single" w:sz="4" w:space="0" w:color="auto"/>
              <w:right w:val="double" w:sz="6" w:space="0" w:color="auto"/>
            </w:tcBorders>
            <w:vAlign w:val="center"/>
          </w:tcPr>
          <w:p w14:paraId="0E99FD27" w14:textId="77777777" w:rsidR="001E6E5C" w:rsidRDefault="001E6E5C" w:rsidP="00345E73">
            <w:pPr>
              <w:pStyle w:val="TableNormal2"/>
              <w:spacing w:before="60" w:after="0"/>
            </w:pPr>
            <w:r>
              <w:t>626 8th Avenue SE</w:t>
            </w:r>
          </w:p>
          <w:p w14:paraId="44918550" w14:textId="152CF71B" w:rsidR="001E6E5C" w:rsidRDefault="001E6E5C" w:rsidP="00345E73">
            <w:pPr>
              <w:pStyle w:val="TableNormal2"/>
              <w:spacing w:after="0"/>
            </w:pPr>
            <w:r>
              <w:t>P.O. Bo</w:t>
            </w:r>
            <w:r w:rsidR="00422D17">
              <w:t>x 42702</w:t>
            </w:r>
          </w:p>
          <w:p w14:paraId="1DB414DA" w14:textId="4ED2198D" w:rsidR="001E6E5C" w:rsidRDefault="001E6E5C" w:rsidP="00345E73">
            <w:pPr>
              <w:pStyle w:val="TableNormal2"/>
              <w:spacing w:after="60"/>
              <w:rPr>
                <w:rFonts w:eastAsia="Times New Roman" w:cs="Arial"/>
              </w:rPr>
            </w:pPr>
            <w:r>
              <w:t>Olympia, WA 98504</w:t>
            </w:r>
            <w:r w:rsidR="00422D17">
              <w:t>-2702</w:t>
            </w:r>
          </w:p>
        </w:tc>
      </w:tr>
      <w:tr w:rsidR="001E6E5C" w:rsidRPr="000B00D5" w14:paraId="44DDC127" w14:textId="77777777" w:rsidTr="00345E73">
        <w:trPr>
          <w:trHeight w:val="333"/>
        </w:trPr>
        <w:tc>
          <w:tcPr>
            <w:tcW w:w="1260" w:type="dxa"/>
            <w:tcBorders>
              <w:top w:val="single" w:sz="4" w:space="0" w:color="auto"/>
              <w:bottom w:val="single" w:sz="4" w:space="0" w:color="auto"/>
              <w:right w:val="single" w:sz="4" w:space="0" w:color="auto"/>
            </w:tcBorders>
            <w:vAlign w:val="center"/>
          </w:tcPr>
          <w:p w14:paraId="6CA87982" w14:textId="77777777" w:rsidR="001E6E5C" w:rsidRPr="00762C35" w:rsidRDefault="001E6E5C" w:rsidP="00345E73">
            <w:pPr>
              <w:pStyle w:val="TableNormal2"/>
              <w:spacing w:before="60" w:after="60"/>
            </w:pPr>
            <w:r w:rsidRPr="00762C35">
              <w:lastRenderedPageBreak/>
              <w:t xml:space="preserve">Phone: </w:t>
            </w:r>
          </w:p>
        </w:tc>
        <w:tc>
          <w:tcPr>
            <w:tcW w:w="3330" w:type="dxa"/>
            <w:tcBorders>
              <w:top w:val="single" w:sz="4" w:space="0" w:color="auto"/>
              <w:left w:val="single" w:sz="4" w:space="0" w:color="auto"/>
              <w:bottom w:val="single" w:sz="4" w:space="0" w:color="auto"/>
              <w:right w:val="double" w:sz="6" w:space="0" w:color="auto"/>
            </w:tcBorders>
            <w:vAlign w:val="center"/>
          </w:tcPr>
          <w:p w14:paraId="164A6E09" w14:textId="77777777" w:rsidR="001E6E5C" w:rsidRDefault="001E6E5C" w:rsidP="00345E73">
            <w:pPr>
              <w:pStyle w:val="TableNormal2"/>
              <w:spacing w:before="60" w:after="60"/>
              <w:rPr>
                <w:rFonts w:eastAsia="Times New Roman" w:cs="Arial"/>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tcBorders>
              <w:top w:val="single" w:sz="4" w:space="0" w:color="auto"/>
              <w:left w:val="double" w:sz="6" w:space="0" w:color="auto"/>
              <w:bottom w:val="single" w:sz="4" w:space="0" w:color="auto"/>
              <w:right w:val="single" w:sz="4" w:space="0" w:color="auto"/>
            </w:tcBorders>
            <w:vAlign w:val="center"/>
          </w:tcPr>
          <w:p w14:paraId="406C01D9" w14:textId="77777777" w:rsidR="001E6E5C" w:rsidRPr="00762C35" w:rsidRDefault="001E6E5C" w:rsidP="00345E73">
            <w:pPr>
              <w:pStyle w:val="TableNormal2"/>
              <w:spacing w:before="60" w:after="60"/>
            </w:pPr>
            <w:r w:rsidRPr="00762C35">
              <w:t xml:space="preserve">Phone: </w:t>
            </w:r>
          </w:p>
        </w:tc>
        <w:tc>
          <w:tcPr>
            <w:tcW w:w="3510" w:type="dxa"/>
            <w:tcBorders>
              <w:top w:val="single" w:sz="4" w:space="0" w:color="auto"/>
              <w:left w:val="single" w:sz="4" w:space="0" w:color="auto"/>
              <w:bottom w:val="single" w:sz="4" w:space="0" w:color="auto"/>
              <w:right w:val="double" w:sz="6" w:space="0" w:color="auto"/>
            </w:tcBorders>
            <w:vAlign w:val="center"/>
          </w:tcPr>
          <w:p w14:paraId="0A8FAC9D" w14:textId="77777777" w:rsidR="001E6E5C" w:rsidRDefault="001E6E5C" w:rsidP="00345E73">
            <w:pPr>
              <w:pStyle w:val="TableNormal2"/>
              <w:spacing w:before="60" w:after="60"/>
              <w:rPr>
                <w:rFonts w:eastAsia="Times New Roman" w:cs="Arial"/>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E6E5C" w:rsidRPr="000B00D5" w14:paraId="696EFCBC" w14:textId="77777777" w:rsidTr="00345E73">
        <w:trPr>
          <w:trHeight w:val="333"/>
        </w:trPr>
        <w:tc>
          <w:tcPr>
            <w:tcW w:w="1260" w:type="dxa"/>
            <w:tcBorders>
              <w:top w:val="single" w:sz="4" w:space="0" w:color="auto"/>
              <w:bottom w:val="double" w:sz="6" w:space="0" w:color="auto"/>
              <w:right w:val="single" w:sz="4" w:space="0" w:color="auto"/>
            </w:tcBorders>
            <w:vAlign w:val="center"/>
          </w:tcPr>
          <w:p w14:paraId="0A47BEE7" w14:textId="77777777" w:rsidR="001E6E5C" w:rsidRPr="00762C35" w:rsidRDefault="001E6E5C" w:rsidP="00345E73">
            <w:pPr>
              <w:pStyle w:val="TableNormal2"/>
              <w:spacing w:before="60" w:after="60"/>
            </w:pPr>
            <w:r w:rsidRPr="00762C35">
              <w:t xml:space="preserve">Email: </w:t>
            </w:r>
          </w:p>
        </w:tc>
        <w:tc>
          <w:tcPr>
            <w:tcW w:w="3330" w:type="dxa"/>
            <w:tcBorders>
              <w:top w:val="single" w:sz="4" w:space="0" w:color="auto"/>
              <w:left w:val="single" w:sz="4" w:space="0" w:color="auto"/>
              <w:bottom w:val="double" w:sz="6" w:space="0" w:color="auto"/>
              <w:right w:val="double" w:sz="6" w:space="0" w:color="auto"/>
            </w:tcBorders>
            <w:vAlign w:val="center"/>
          </w:tcPr>
          <w:p w14:paraId="7D734D33" w14:textId="77777777" w:rsidR="001E6E5C" w:rsidRDefault="001E6E5C" w:rsidP="00345E73">
            <w:pPr>
              <w:pStyle w:val="TableNormal2"/>
              <w:spacing w:before="60" w:after="60"/>
              <w:rPr>
                <w:rFonts w:eastAsia="Times New Roman" w:cs="Arial"/>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60" w:type="dxa"/>
            <w:tcBorders>
              <w:top w:val="single" w:sz="4" w:space="0" w:color="auto"/>
              <w:left w:val="double" w:sz="6" w:space="0" w:color="auto"/>
              <w:bottom w:val="double" w:sz="6" w:space="0" w:color="auto"/>
              <w:right w:val="single" w:sz="4" w:space="0" w:color="auto"/>
            </w:tcBorders>
            <w:vAlign w:val="center"/>
          </w:tcPr>
          <w:p w14:paraId="4B65A0F4" w14:textId="77777777" w:rsidR="001E6E5C" w:rsidRPr="00762C35" w:rsidRDefault="001E6E5C" w:rsidP="00345E73">
            <w:pPr>
              <w:pStyle w:val="TableNormal2"/>
              <w:spacing w:before="60" w:after="60"/>
            </w:pPr>
            <w:r w:rsidRPr="00762C35">
              <w:t xml:space="preserve">Email: </w:t>
            </w:r>
          </w:p>
        </w:tc>
        <w:tc>
          <w:tcPr>
            <w:tcW w:w="3510" w:type="dxa"/>
            <w:tcBorders>
              <w:top w:val="single" w:sz="4" w:space="0" w:color="auto"/>
              <w:left w:val="single" w:sz="4" w:space="0" w:color="auto"/>
              <w:bottom w:val="double" w:sz="6" w:space="0" w:color="auto"/>
              <w:right w:val="double" w:sz="6" w:space="0" w:color="auto"/>
            </w:tcBorders>
            <w:vAlign w:val="center"/>
          </w:tcPr>
          <w:p w14:paraId="14DC7B32" w14:textId="77777777" w:rsidR="001E6E5C" w:rsidRDefault="001E6E5C" w:rsidP="00345E73">
            <w:pPr>
              <w:pStyle w:val="TableNormal2"/>
              <w:spacing w:before="60" w:after="60"/>
              <w:rPr>
                <w:rFonts w:eastAsia="Times New Roman" w:cs="Arial"/>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1E2B4C0" w14:textId="77777777" w:rsidR="009B5F04" w:rsidRPr="00956844" w:rsidRDefault="00FD6174" w:rsidP="00956844">
      <w:pPr>
        <w:pStyle w:val="Heading2"/>
        <w:rPr>
          <w:rStyle w:val="InstructionsChar"/>
          <w:i w:val="0"/>
          <w:color w:val="auto"/>
        </w:rPr>
      </w:pPr>
      <w:bookmarkStart w:id="61" w:name="_Toc232485166"/>
      <w:bookmarkEnd w:id="55"/>
      <w:r w:rsidRPr="00956844">
        <w:t>Key Staff</w:t>
      </w:r>
      <w:bookmarkEnd w:id="56"/>
      <w:bookmarkEnd w:id="57"/>
      <w:bookmarkEnd w:id="58"/>
      <w:bookmarkEnd w:id="59"/>
      <w:bookmarkEnd w:id="61"/>
      <w:r w:rsidR="009B5F04" w:rsidRPr="00956844">
        <w:t xml:space="preserve"> </w:t>
      </w:r>
    </w:p>
    <w:p w14:paraId="30CD3AD8" w14:textId="77777777" w:rsidR="009B5F04" w:rsidRDefault="009B5F04" w:rsidP="008F79CC">
      <w:pPr>
        <w:pStyle w:val="Heading3"/>
      </w:pPr>
      <w:r>
        <w:t xml:space="preserve">Except in the case of a legally required leave of absence, sickness, death, termination of employment or unpaid leave of absence, Key Staff must not be changed during the term of the SOW from the people who were described in the Response for the first </w:t>
      </w:r>
      <w:r w:rsidR="009026C7">
        <w:t>SOW,</w:t>
      </w:r>
      <w:r>
        <w:t xml:space="preserve"> or those Key Staff initially assigned to subsequent SOWs, without the prior written approval of HCA until completion of their assigned tasks. </w:t>
      </w:r>
    </w:p>
    <w:p w14:paraId="4C572BF6" w14:textId="77777777" w:rsidR="009B5F04" w:rsidRDefault="009B5F04" w:rsidP="008F79CC">
      <w:pPr>
        <w:pStyle w:val="Heading3"/>
      </w:pPr>
      <w:r>
        <w:t xml:space="preserve">During the term of the SOW, HCA reserves the right to approve or disapprove Contractor’s Key Staff assigned to </w:t>
      </w:r>
      <w:r w:rsidR="005B4102">
        <w:t>this Contract</w:t>
      </w:r>
      <w:r>
        <w:t xml:space="preserve">, to approve or disapprove any proposed changes in Contractor’s Key Staff, or to require the removal or reassignment of any Contractor staff found unacceptable by HCA, subject to HCA’s compliance with applicable laws and </w:t>
      </w:r>
      <w:r w:rsidR="001E6E5C">
        <w:t>Regulation</w:t>
      </w:r>
      <w:r>
        <w:t>s. Contractor must provide a resume to HCA of any replacement Key Staff and all staff proposed by Contractor as replacements for other staff must have comparable or greater skills for performing the activities as performed by the staff being replaced.</w:t>
      </w:r>
    </w:p>
    <w:p w14:paraId="473E5EBF" w14:textId="77777777" w:rsidR="00FE535F" w:rsidRDefault="00FD6174" w:rsidP="00017DEF">
      <w:pPr>
        <w:pStyle w:val="Heading2"/>
      </w:pPr>
      <w:bookmarkStart w:id="62" w:name="_Toc139961676"/>
      <w:bookmarkStart w:id="63" w:name="_Toc139975124"/>
      <w:bookmarkStart w:id="64" w:name="_Toc140152218"/>
      <w:bookmarkStart w:id="65" w:name="_Toc141080752"/>
      <w:bookmarkStart w:id="66" w:name="_Toc232485167"/>
      <w:bookmarkEnd w:id="60"/>
      <w:r>
        <w:t>Legal Notices</w:t>
      </w:r>
      <w:bookmarkEnd w:id="62"/>
      <w:bookmarkEnd w:id="63"/>
      <w:bookmarkEnd w:id="64"/>
      <w:bookmarkEnd w:id="65"/>
      <w:bookmarkEnd w:id="66"/>
    </w:p>
    <w:p w14:paraId="3EC5B22F" w14:textId="77777777" w:rsidR="004C189B" w:rsidRDefault="004C189B" w:rsidP="008F79CC">
      <w:pPr>
        <w:pStyle w:val="Hdg2Paragraph"/>
      </w:pPr>
      <w:r w:rsidRPr="00913864">
        <w:t>Any notice or demand or other communication required or permitted to be given under this Contract or ap</w:t>
      </w:r>
      <w:r w:rsidRPr="00913864">
        <w:rPr>
          <w:rStyle w:val="Hdg2ParagraphChar"/>
        </w:rPr>
        <w:t>plicable law is effective only if it is in writing and signed by the applicable party, properly</w:t>
      </w:r>
      <w:r w:rsidRPr="00913864">
        <w:t xml:space="preserve"> addressed, and delivered in person,</w:t>
      </w:r>
      <w:r w:rsidR="00AA55CB">
        <w:t xml:space="preserve"> </w:t>
      </w:r>
      <w:r w:rsidR="00FF655E">
        <w:t>via email,</w:t>
      </w:r>
      <w:r w:rsidRPr="00913864">
        <w:t xml:space="preserve"> by a recognized courier service, or deposited with the United States Postal Service as first-class mail, postage prepaid certified mail, return receipt requested, to the parties at the addresses provided in this section.</w:t>
      </w:r>
    </w:p>
    <w:p w14:paraId="41518506" w14:textId="77777777" w:rsidR="00FE535F" w:rsidRDefault="00FE535F" w:rsidP="008F79CC">
      <w:pPr>
        <w:pStyle w:val="Heading3"/>
      </w:pPr>
      <w:r w:rsidRPr="007770A8">
        <w:t>In the c</w:t>
      </w:r>
      <w:r w:rsidR="004C189B" w:rsidRPr="007770A8">
        <w:t>ase of notice to the Contractor</w:t>
      </w:r>
      <w:r w:rsidRPr="007770A8">
        <w:t>:</w:t>
      </w:r>
    </w:p>
    <w:p w14:paraId="6F6909C0" w14:textId="77777777" w:rsidR="00CE6699" w:rsidRPr="000B00D5" w:rsidRDefault="00CE6699" w:rsidP="00CE6699">
      <w:pPr>
        <w:pStyle w:val="Hdg3Paragraph"/>
      </w:pPr>
      <w:r w:rsidRPr="004C189B">
        <w:rPr>
          <w:b/>
        </w:rPr>
        <w:t>Attention:</w:t>
      </w:r>
      <w:r>
        <w:t xml:space="preserve"> </w:t>
      </w:r>
      <w:r>
        <w:fldChar w:fldCharType="begin">
          <w:ffData>
            <w:name w:val=""/>
            <w:enabled/>
            <w:calcOnExit w:val="0"/>
            <w:textInput/>
          </w:ffData>
        </w:fldChar>
      </w:r>
      <w:r>
        <w:instrText xml:space="preserve"> FORMTEXT </w:instrText>
      </w:r>
      <w:r>
        <w:fldChar w:fldCharType="separate"/>
      </w:r>
      <w:r>
        <w:rPr>
          <w:noProof/>
        </w:rPr>
        <w:t>Contractor Contact Name</w:t>
      </w:r>
      <w:r>
        <w:fldChar w:fldCharType="end"/>
      </w:r>
    </w:p>
    <w:p w14:paraId="2BA7EB09" w14:textId="77777777" w:rsidR="00CE6699" w:rsidRPr="000B00D5" w:rsidRDefault="00CE6699" w:rsidP="00CE6699">
      <w:pPr>
        <w:pStyle w:val="Hdg3Paragraph"/>
      </w:pPr>
      <w:r>
        <w:fldChar w:fldCharType="begin">
          <w:ffData>
            <w:name w:val=""/>
            <w:enabled/>
            <w:calcOnExit w:val="0"/>
            <w:textInput/>
          </w:ffData>
        </w:fldChar>
      </w:r>
      <w:r>
        <w:instrText xml:space="preserve"> FORMTEXT </w:instrText>
      </w:r>
      <w:r>
        <w:fldChar w:fldCharType="separate"/>
      </w:r>
      <w:r>
        <w:rPr>
          <w:noProof/>
        </w:rPr>
        <w:t>Contractor Legal Name</w:t>
      </w:r>
      <w:r>
        <w:fldChar w:fldCharType="end"/>
      </w:r>
    </w:p>
    <w:p w14:paraId="63F07B7A" w14:textId="77777777" w:rsidR="00CE6699" w:rsidRDefault="00CE6699" w:rsidP="00CE6699">
      <w:pPr>
        <w:pStyle w:val="Hdg3Paragraph"/>
      </w:pPr>
      <w:r>
        <w:fldChar w:fldCharType="begin">
          <w:ffData>
            <w:name w:val=""/>
            <w:enabled/>
            <w:calcOnExit w:val="0"/>
            <w:textInput/>
          </w:ffData>
        </w:fldChar>
      </w:r>
      <w:r>
        <w:instrText xml:space="preserve"> FORMTEXT </w:instrText>
      </w:r>
      <w:r>
        <w:fldChar w:fldCharType="separate"/>
      </w:r>
      <w:r>
        <w:rPr>
          <w:noProof/>
        </w:rPr>
        <w:t>Contractor Street Address</w:t>
      </w:r>
      <w:r>
        <w:fldChar w:fldCharType="end"/>
      </w:r>
    </w:p>
    <w:p w14:paraId="1BBDF4E7" w14:textId="77777777" w:rsidR="00CE6699" w:rsidRDefault="00CE6699" w:rsidP="00CE6699">
      <w:pPr>
        <w:pStyle w:val="Hdg3Paragraph"/>
      </w:pPr>
      <w:r>
        <w:fldChar w:fldCharType="begin">
          <w:ffData>
            <w:name w:val=""/>
            <w:enabled/>
            <w:calcOnExit w:val="0"/>
            <w:textInput/>
          </w:ffData>
        </w:fldChar>
      </w:r>
      <w:r>
        <w:instrText xml:space="preserve"> FORMTEXT </w:instrText>
      </w:r>
      <w:r>
        <w:fldChar w:fldCharType="separate"/>
      </w:r>
      <w:r>
        <w:rPr>
          <w:noProof/>
        </w:rPr>
        <w:t>Contractor City, State  Zip+4</w:t>
      </w:r>
      <w:r>
        <w:fldChar w:fldCharType="end"/>
      </w:r>
    </w:p>
    <w:p w14:paraId="616905E0" w14:textId="77777777" w:rsidR="008B1397" w:rsidRPr="002B1E4E" w:rsidRDefault="00CE6699" w:rsidP="00CE6699">
      <w:pPr>
        <w:pStyle w:val="Hdg3Paragraph"/>
      </w:pPr>
      <w:r>
        <w:fldChar w:fldCharType="begin">
          <w:ffData>
            <w:name w:val=""/>
            <w:enabled/>
            <w:calcOnExit w:val="0"/>
            <w:textInput/>
          </w:ffData>
        </w:fldChar>
      </w:r>
      <w:r>
        <w:instrText xml:space="preserve"> FORMTEXT </w:instrText>
      </w:r>
      <w:r>
        <w:fldChar w:fldCharType="separate"/>
      </w:r>
      <w:r>
        <w:rPr>
          <w:noProof/>
        </w:rPr>
        <w:t>Contractor Email</w:t>
      </w:r>
      <w:r>
        <w:fldChar w:fldCharType="end"/>
      </w:r>
    </w:p>
    <w:p w14:paraId="151358EA" w14:textId="77777777" w:rsidR="00FE535F" w:rsidRDefault="00FE535F" w:rsidP="008F79CC">
      <w:pPr>
        <w:pStyle w:val="Heading3"/>
      </w:pPr>
      <w:r w:rsidRPr="007770A8">
        <w:t>In the case of notice to HCA</w:t>
      </w:r>
      <w:r w:rsidR="004C189B" w:rsidRPr="007770A8">
        <w:t>:</w:t>
      </w:r>
    </w:p>
    <w:p w14:paraId="2246CA1F" w14:textId="77777777" w:rsidR="00FE535F" w:rsidRPr="000B00D5" w:rsidRDefault="00FE535F" w:rsidP="00E335A1">
      <w:pPr>
        <w:pStyle w:val="Hdg3Paragraph"/>
      </w:pPr>
      <w:r w:rsidRPr="004C189B">
        <w:rPr>
          <w:b/>
        </w:rPr>
        <w:t>Attention:</w:t>
      </w:r>
      <w:r w:rsidR="00A81522">
        <w:t xml:space="preserve"> </w:t>
      </w:r>
      <w:r w:rsidRPr="000B00D5">
        <w:t>Contract</w:t>
      </w:r>
      <w:r w:rsidR="00976796">
        <w:t>s</w:t>
      </w:r>
      <w:r w:rsidRPr="000B00D5">
        <w:t xml:space="preserve"> Administrator</w:t>
      </w:r>
    </w:p>
    <w:p w14:paraId="10C4DB2F" w14:textId="77777777" w:rsidR="00FE535F" w:rsidRPr="000B00D5" w:rsidRDefault="00FE535F" w:rsidP="00E335A1">
      <w:pPr>
        <w:pStyle w:val="Hdg3Paragraph"/>
      </w:pPr>
      <w:r w:rsidRPr="000B00D5">
        <w:t>Health Care Authority</w:t>
      </w:r>
    </w:p>
    <w:p w14:paraId="6B195E55" w14:textId="77777777" w:rsidR="00FE535F" w:rsidRPr="000B00D5" w:rsidRDefault="00FE535F" w:rsidP="00E335A1">
      <w:pPr>
        <w:pStyle w:val="Hdg3Paragraph"/>
      </w:pPr>
      <w:proofErr w:type="gramStart"/>
      <w:r w:rsidRPr="000B00D5">
        <w:t>Division of Legal Services</w:t>
      </w:r>
      <w:proofErr w:type="gramEnd"/>
    </w:p>
    <w:p w14:paraId="4744CEED" w14:textId="77777777" w:rsidR="00FE535F" w:rsidRPr="000B00D5" w:rsidRDefault="00FE535F" w:rsidP="00E335A1">
      <w:pPr>
        <w:pStyle w:val="Hdg3Paragraph"/>
      </w:pPr>
      <w:r w:rsidRPr="000B00D5">
        <w:t>Post Office Box 42702</w:t>
      </w:r>
    </w:p>
    <w:p w14:paraId="35C3313D" w14:textId="77777777" w:rsidR="00FE535F" w:rsidRDefault="00FE535F" w:rsidP="00E335A1">
      <w:pPr>
        <w:pStyle w:val="Hdg3Paragraph"/>
      </w:pPr>
      <w:r w:rsidRPr="000B00D5">
        <w:t>Olympia, WA</w:t>
      </w:r>
      <w:r w:rsidR="00A81522">
        <w:t xml:space="preserve"> </w:t>
      </w:r>
      <w:r w:rsidRPr="000B00D5">
        <w:t>98504-2702</w:t>
      </w:r>
    </w:p>
    <w:p w14:paraId="1C44D484" w14:textId="77777777" w:rsidR="00BD23D3" w:rsidRPr="000B00D5" w:rsidRDefault="00AA55CB" w:rsidP="00E335A1">
      <w:pPr>
        <w:pStyle w:val="Hdg3Paragraph"/>
      </w:pPr>
      <w:hyperlink r:id="rId20" w:history="1">
        <w:r w:rsidRPr="009D6857">
          <w:rPr>
            <w:rStyle w:val="Hyperlink"/>
          </w:rPr>
          <w:t>contracts@hca.wa.gov</w:t>
        </w:r>
      </w:hyperlink>
      <w:r>
        <w:t xml:space="preserve"> </w:t>
      </w:r>
    </w:p>
    <w:p w14:paraId="1799A040" w14:textId="77777777" w:rsidR="004C189B" w:rsidRDefault="004C189B" w:rsidP="008F79CC">
      <w:pPr>
        <w:pStyle w:val="Heading3"/>
      </w:pPr>
      <w:r>
        <w:t xml:space="preserve">Notices are effective upon receipt or four (4) Business Days after mailing, whichever is earlier. </w:t>
      </w:r>
    </w:p>
    <w:p w14:paraId="7BA577FC" w14:textId="77777777" w:rsidR="004C189B" w:rsidRDefault="004C189B" w:rsidP="008F79CC">
      <w:pPr>
        <w:pStyle w:val="Heading3"/>
      </w:pPr>
      <w:r>
        <w:t>The notice address and information provided above may be changed by written notice of the change given as provided above</w:t>
      </w:r>
      <w:r w:rsidR="0023186B">
        <w:t>.</w:t>
      </w:r>
      <w:r w:rsidR="00A81522">
        <w:t xml:space="preserve"> </w:t>
      </w:r>
    </w:p>
    <w:p w14:paraId="15F8FC5B" w14:textId="77777777" w:rsidR="00E72671" w:rsidRDefault="00FD6174" w:rsidP="00017DEF">
      <w:pPr>
        <w:pStyle w:val="Heading2"/>
      </w:pPr>
      <w:bookmarkStart w:id="67" w:name="_Toc139961677"/>
      <w:bookmarkStart w:id="68" w:name="_Toc139975125"/>
      <w:bookmarkStart w:id="69" w:name="_Toc140152219"/>
      <w:bookmarkStart w:id="70" w:name="_Toc141080753"/>
      <w:bookmarkStart w:id="71" w:name="_Toc232485168"/>
      <w:r>
        <w:t>Incorporation of Documents and Order of Precedence</w:t>
      </w:r>
      <w:bookmarkEnd w:id="67"/>
      <w:bookmarkEnd w:id="68"/>
      <w:bookmarkEnd w:id="69"/>
      <w:bookmarkEnd w:id="70"/>
      <w:bookmarkEnd w:id="71"/>
    </w:p>
    <w:p w14:paraId="0BF5E1A4" w14:textId="77777777" w:rsidR="00E72671" w:rsidRDefault="00E72671" w:rsidP="008F79CC">
      <w:pPr>
        <w:pStyle w:val="Hdg2Paragraph"/>
      </w:pPr>
      <w:r w:rsidRPr="000B00D5">
        <w:t xml:space="preserve">Each of the </w:t>
      </w:r>
      <w:r w:rsidR="00F3003C">
        <w:t>documents</w:t>
      </w:r>
      <w:r w:rsidRPr="000B00D5">
        <w:t xml:space="preserve"> listed below is by this reference incorporated into this </w:t>
      </w:r>
      <w:r w:rsidR="00F10BCE" w:rsidRPr="000B00D5">
        <w:t>Contract</w:t>
      </w:r>
      <w:r w:rsidRPr="000B00D5">
        <w:t>.</w:t>
      </w:r>
      <w:r w:rsidR="00A81522">
        <w:t xml:space="preserve"> </w:t>
      </w:r>
      <w:r w:rsidRPr="000B00D5">
        <w:t>In the event of an inconsistency, the inconsistency</w:t>
      </w:r>
      <w:r w:rsidR="00F3003C">
        <w:t xml:space="preserve"> will be</w:t>
      </w:r>
      <w:r w:rsidRPr="000B00D5">
        <w:t xml:space="preserve"> resolved in the following order</w:t>
      </w:r>
      <w:r w:rsidR="00F3003C">
        <w:t xml:space="preserve"> of</w:t>
      </w:r>
      <w:r w:rsidR="00F3003C" w:rsidRPr="00F3003C">
        <w:t xml:space="preserve"> </w:t>
      </w:r>
      <w:r w:rsidR="00F3003C" w:rsidRPr="000B00D5">
        <w:t>precedence</w:t>
      </w:r>
      <w:r w:rsidR="00F3003C">
        <w:t>:</w:t>
      </w:r>
    </w:p>
    <w:p w14:paraId="72DDF4FE" w14:textId="77777777" w:rsidR="00E72671" w:rsidRDefault="00E72671" w:rsidP="008F79CC">
      <w:pPr>
        <w:pStyle w:val="Heading3"/>
      </w:pPr>
      <w:r w:rsidRPr="00D23C33">
        <w:t xml:space="preserve">Applicable Federal and State of Washington statutes and </w:t>
      </w:r>
      <w:r w:rsidR="001E6E5C">
        <w:t>Regulation</w:t>
      </w:r>
      <w:r w:rsidRPr="00D23C33">
        <w:t>s</w:t>
      </w:r>
      <w:r w:rsidR="00577E72" w:rsidRPr="00D23C33">
        <w:t>;</w:t>
      </w:r>
    </w:p>
    <w:p w14:paraId="3C650274" w14:textId="36BEC1F5" w:rsidR="00422D17" w:rsidRPr="009935AF" w:rsidRDefault="00422D17" w:rsidP="00422D17">
      <w:pPr>
        <w:pStyle w:val="Heading3"/>
        <w:rPr>
          <w:rStyle w:val="InstructionsChar"/>
          <w:color w:val="auto"/>
        </w:rPr>
      </w:pPr>
      <w:r w:rsidRPr="009935AF">
        <w:t xml:space="preserve">Business Associate and Data Sharing Terms (including the Washington OCIO Security Standard 141.10) </w:t>
      </w:r>
      <w:r w:rsidRPr="009935AF">
        <w:rPr>
          <w:rStyle w:val="InstructionsChar"/>
          <w:color w:val="auto"/>
        </w:rPr>
        <w:t>(if applicable</w:t>
      </w:r>
      <w:r>
        <w:rPr>
          <w:rStyle w:val="InstructionsChar"/>
          <w:color w:val="auto"/>
        </w:rPr>
        <w:t>, will be incorporated with any issued Work Order as needed</w:t>
      </w:r>
      <w:r w:rsidRPr="009935AF">
        <w:rPr>
          <w:rStyle w:val="InstructionsChar"/>
          <w:color w:val="auto"/>
        </w:rPr>
        <w:t>)</w:t>
      </w:r>
      <w:r>
        <w:rPr>
          <w:rStyle w:val="InstructionsChar"/>
          <w:color w:val="auto"/>
        </w:rPr>
        <w:t>;</w:t>
      </w:r>
    </w:p>
    <w:p w14:paraId="3A65C60D" w14:textId="77777777" w:rsidR="00557358" w:rsidRDefault="00557358" w:rsidP="008F79CC">
      <w:pPr>
        <w:pStyle w:val="Heading3"/>
      </w:pPr>
      <w:r>
        <w:t>Recitals</w:t>
      </w:r>
      <w:r w:rsidR="0086453D">
        <w:t>;</w:t>
      </w:r>
      <w:r>
        <w:t xml:space="preserve"> </w:t>
      </w:r>
    </w:p>
    <w:p w14:paraId="6D6BA5CE" w14:textId="77777777" w:rsidR="006535DC" w:rsidRDefault="00ED2982" w:rsidP="008F79CC">
      <w:pPr>
        <w:pStyle w:val="Heading3"/>
      </w:pPr>
      <w:r w:rsidRPr="00D23C33">
        <w:t xml:space="preserve">Special </w:t>
      </w:r>
      <w:r w:rsidR="006535DC" w:rsidRPr="00D23C33">
        <w:t>Terms and Conditions</w:t>
      </w:r>
      <w:r w:rsidR="00577E72" w:rsidRPr="00D23C33">
        <w:t>;</w:t>
      </w:r>
    </w:p>
    <w:p w14:paraId="55C4BBCE" w14:textId="77777777" w:rsidR="00E72671" w:rsidRDefault="00ED2982" w:rsidP="008F79CC">
      <w:pPr>
        <w:pStyle w:val="Heading3"/>
      </w:pPr>
      <w:r w:rsidRPr="00D23C33">
        <w:t xml:space="preserve">General </w:t>
      </w:r>
      <w:r w:rsidR="00E72671" w:rsidRPr="00D23C33">
        <w:t>Terms and Conditions</w:t>
      </w:r>
      <w:r w:rsidR="00577E72" w:rsidRPr="00D23C33">
        <w:t>;</w:t>
      </w:r>
    </w:p>
    <w:p w14:paraId="67A22131" w14:textId="0E7786C4" w:rsidR="00422D17" w:rsidRPr="00BE5FAE" w:rsidRDefault="00422D17" w:rsidP="00422D17">
      <w:pPr>
        <w:pStyle w:val="Heading3"/>
      </w:pPr>
      <w:r>
        <w:rPr>
          <w:rStyle w:val="InstructionsChar"/>
          <w:i w:val="0"/>
          <w:color w:val="auto"/>
        </w:rPr>
        <w:t xml:space="preserve">Federal Award Terms; </w:t>
      </w:r>
      <w:r w:rsidRPr="009935AF">
        <w:rPr>
          <w:rStyle w:val="InstructionsChar"/>
          <w:color w:val="auto"/>
        </w:rPr>
        <w:t>(if applicable</w:t>
      </w:r>
      <w:r>
        <w:rPr>
          <w:rStyle w:val="InstructionsChar"/>
          <w:color w:val="auto"/>
        </w:rPr>
        <w:t xml:space="preserve">, will be incorporated with issued Work Order </w:t>
      </w:r>
      <w:r w:rsidRPr="00BE5FAE">
        <w:rPr>
          <w:rStyle w:val="InstructionsChar"/>
          <w:color w:val="auto"/>
        </w:rPr>
        <w:t>as needed);</w:t>
      </w:r>
    </w:p>
    <w:p w14:paraId="1628781F" w14:textId="55E40CC3" w:rsidR="00023990" w:rsidRPr="00BE5FAE" w:rsidRDefault="00023990" w:rsidP="008F79CC">
      <w:pPr>
        <w:pStyle w:val="Heading3"/>
        <w:rPr>
          <w:rStyle w:val="InstructionsChar"/>
          <w:i w:val="0"/>
          <w:color w:val="auto"/>
        </w:rPr>
      </w:pPr>
      <w:r w:rsidRPr="00BE5FAE">
        <w:rPr>
          <w:rStyle w:val="InstructionsChar"/>
          <w:i w:val="0"/>
          <w:iCs/>
          <w:color w:val="auto"/>
        </w:rPr>
        <w:t xml:space="preserve">Federal </w:t>
      </w:r>
      <w:r w:rsidR="00141879" w:rsidRPr="00BE5FAE">
        <w:rPr>
          <w:rStyle w:val="InstructionsChar"/>
          <w:i w:val="0"/>
          <w:iCs/>
          <w:color w:val="auto"/>
        </w:rPr>
        <w:t>Compl</w:t>
      </w:r>
      <w:r w:rsidRPr="00BE5FAE">
        <w:rPr>
          <w:rStyle w:val="InstructionsChar"/>
          <w:i w:val="0"/>
          <w:iCs/>
          <w:color w:val="auto"/>
        </w:rPr>
        <w:t>i</w:t>
      </w:r>
      <w:r w:rsidR="00141879" w:rsidRPr="00BE5FAE">
        <w:rPr>
          <w:rStyle w:val="InstructionsChar"/>
          <w:i w:val="0"/>
          <w:iCs/>
          <w:color w:val="auto"/>
        </w:rPr>
        <w:t>a</w:t>
      </w:r>
      <w:r w:rsidRPr="00BE5FAE">
        <w:rPr>
          <w:rStyle w:val="InstructionsChar"/>
          <w:i w:val="0"/>
          <w:iCs/>
          <w:color w:val="auto"/>
        </w:rPr>
        <w:t>nce, Certifications and Assurances</w:t>
      </w:r>
      <w:r w:rsidR="005C7F72" w:rsidRPr="00BE5FAE">
        <w:rPr>
          <w:rStyle w:val="InstructionsChar"/>
          <w:i w:val="0"/>
          <w:iCs/>
          <w:color w:val="auto"/>
        </w:rPr>
        <w:t>;</w:t>
      </w:r>
      <w:r w:rsidRPr="00BE5FAE">
        <w:rPr>
          <w:rStyle w:val="InstructionsChar"/>
          <w:i w:val="0"/>
          <w:color w:val="auto"/>
        </w:rPr>
        <w:t xml:space="preserve"> </w:t>
      </w:r>
      <w:r w:rsidRPr="00BE5FAE">
        <w:rPr>
          <w:rStyle w:val="InstructionsChar"/>
          <w:color w:val="auto"/>
        </w:rPr>
        <w:t xml:space="preserve">(if applicable, </w:t>
      </w:r>
      <w:r w:rsidR="00422D17" w:rsidRPr="00BE5FAE">
        <w:rPr>
          <w:rStyle w:val="InstructionsChar"/>
          <w:color w:val="auto"/>
        </w:rPr>
        <w:t>will be incorporated with issued Work Order as needed</w:t>
      </w:r>
      <w:r w:rsidRPr="00BE5FAE">
        <w:rPr>
          <w:rStyle w:val="InstructionsChar"/>
          <w:color w:val="auto"/>
        </w:rPr>
        <w:t>)</w:t>
      </w:r>
    </w:p>
    <w:p w14:paraId="3FE4D15F" w14:textId="0AD62829" w:rsidR="00422D17" w:rsidRPr="00BE5FAE" w:rsidRDefault="00422D17" w:rsidP="008F79CC">
      <w:pPr>
        <w:pStyle w:val="Heading3"/>
      </w:pPr>
      <w:r w:rsidRPr="00BE5FAE">
        <w:t>Work Orders issued under this Contract;</w:t>
      </w:r>
    </w:p>
    <w:p w14:paraId="2994EEF1" w14:textId="432566E1" w:rsidR="00E72671" w:rsidRDefault="00E72671" w:rsidP="008F79CC">
      <w:pPr>
        <w:pStyle w:val="Heading3"/>
      </w:pPr>
      <w:r w:rsidRPr="00F07543">
        <w:t>Statement</w:t>
      </w:r>
      <w:r w:rsidR="008D2FD2">
        <w:t>(s)</w:t>
      </w:r>
      <w:r w:rsidRPr="00F07543">
        <w:t xml:space="preserve"> of Work</w:t>
      </w:r>
      <w:r w:rsidR="00422D17">
        <w:t>, to be included with each Work Order under this Contract</w:t>
      </w:r>
      <w:r w:rsidR="00577E72" w:rsidRPr="00D23C33">
        <w:t>;</w:t>
      </w:r>
    </w:p>
    <w:p w14:paraId="519F576F" w14:textId="345CC965" w:rsidR="00D90D7C" w:rsidRDefault="00CF1E3B" w:rsidP="00D90D7C">
      <w:pPr>
        <w:pStyle w:val="Heading3"/>
      </w:pPr>
      <w:r>
        <w:t xml:space="preserve">Attachment </w:t>
      </w:r>
      <w:r w:rsidR="00185F14">
        <w:t>1</w:t>
      </w:r>
      <w:r w:rsidR="00185F14" w:rsidRPr="00D90D7C">
        <w:t xml:space="preserve">: </w:t>
      </w:r>
      <w:r w:rsidR="00D90D7C" w:rsidRPr="00D90D7C">
        <w:t>HCA RF</w:t>
      </w:r>
      <w:r w:rsidR="00422D17">
        <w:t>QQ</w:t>
      </w:r>
      <w:r w:rsidR="00D90D7C" w:rsidRPr="00D90D7C">
        <w:t xml:space="preserve"> </w:t>
      </w:r>
      <w:r w:rsidR="00422D17">
        <w:t>2026HCA7</w:t>
      </w:r>
      <w:r w:rsidR="00185F14">
        <w:t>;</w:t>
      </w:r>
    </w:p>
    <w:p w14:paraId="68EA2CE4" w14:textId="73357F52" w:rsidR="00E72671" w:rsidRDefault="00CF1E3B" w:rsidP="00E335A1">
      <w:pPr>
        <w:pStyle w:val="Heading3"/>
      </w:pPr>
      <w:r>
        <w:t xml:space="preserve">Attachment </w:t>
      </w:r>
      <w:r w:rsidR="00D90D7C">
        <w:t>2</w:t>
      </w:r>
      <w:r w:rsidR="00F07543">
        <w:t>:</w:t>
      </w:r>
      <w:r w:rsidR="00A81522">
        <w:t xml:space="preserve"> </w:t>
      </w:r>
      <w:r w:rsidR="00E72671" w:rsidRPr="00185F14">
        <w:rPr>
          <w:iCs/>
        </w:rPr>
        <w:t>Contracto</w:t>
      </w:r>
      <w:r w:rsidR="00185F14" w:rsidRPr="00185F14">
        <w:rPr>
          <w:iCs/>
        </w:rPr>
        <w:t>r</w:t>
      </w:r>
      <w:r w:rsidR="00E72671" w:rsidRPr="00185F14">
        <w:rPr>
          <w:iCs/>
        </w:rPr>
        <w:t xml:space="preserve"> Response</w:t>
      </w:r>
      <w:r w:rsidR="00185F14">
        <w:rPr>
          <w:i/>
        </w:rPr>
        <w:t xml:space="preserve"> to </w:t>
      </w:r>
      <w:r w:rsidR="00185F14" w:rsidRPr="00185F14">
        <w:t>HCA RF</w:t>
      </w:r>
      <w:r w:rsidR="00422D17">
        <w:t>QQ 2026HCA7</w:t>
      </w:r>
      <w:r w:rsidR="007F41F7" w:rsidRPr="00D23C33">
        <w:t>;</w:t>
      </w:r>
      <w:r w:rsidR="005C7F72" w:rsidRPr="00E04F64">
        <w:rPr>
          <w:i/>
          <w:iCs/>
          <w:color w:val="FF0000"/>
        </w:rPr>
        <w:t xml:space="preserve"> </w:t>
      </w:r>
      <w:r w:rsidR="005C7F72">
        <w:t>and</w:t>
      </w:r>
    </w:p>
    <w:p w14:paraId="7AC9126C" w14:textId="77777777" w:rsidR="00BA3A98" w:rsidRDefault="00E72671" w:rsidP="008F79CC">
      <w:pPr>
        <w:pStyle w:val="Heading3"/>
      </w:pPr>
      <w:r w:rsidRPr="00D23C33">
        <w:t>Any other provision, term or material incorporated herein by reference or otherwise incorporated</w:t>
      </w:r>
      <w:r w:rsidR="00577E72" w:rsidRPr="00D23C33">
        <w:t>.</w:t>
      </w:r>
    </w:p>
    <w:p w14:paraId="0ED4B325" w14:textId="77777777" w:rsidR="001644FA" w:rsidRDefault="00FD6174" w:rsidP="00017DEF">
      <w:pPr>
        <w:pStyle w:val="Heading2"/>
      </w:pPr>
      <w:bookmarkStart w:id="72" w:name="_Toc139961678"/>
      <w:bookmarkStart w:id="73" w:name="_Toc139975126"/>
      <w:bookmarkStart w:id="74" w:name="_Toc140152220"/>
      <w:bookmarkStart w:id="75" w:name="_Toc141080754"/>
      <w:bookmarkStart w:id="76" w:name="_Toc232485169"/>
      <w:r>
        <w:t>Insurance</w:t>
      </w:r>
      <w:bookmarkEnd w:id="72"/>
      <w:bookmarkEnd w:id="73"/>
      <w:bookmarkEnd w:id="74"/>
      <w:bookmarkEnd w:id="75"/>
      <w:bookmarkEnd w:id="76"/>
    </w:p>
    <w:p w14:paraId="10E95A4D" w14:textId="77777777" w:rsidR="001644FA" w:rsidRDefault="001644FA" w:rsidP="00BE16F4">
      <w:pPr>
        <w:pStyle w:val="Hdg2Paragraph"/>
        <w:spacing w:after="240"/>
      </w:pPr>
      <w:r w:rsidRPr="000B00D5">
        <w:t xml:space="preserve">Contractor </w:t>
      </w:r>
      <w:r>
        <w:t>must</w:t>
      </w:r>
      <w:r w:rsidRPr="000B00D5">
        <w:t xml:space="preserve"> provide insurance coverage as set out in this section.</w:t>
      </w:r>
      <w:r w:rsidR="00A81522">
        <w:t xml:space="preserve"> </w:t>
      </w:r>
      <w:r w:rsidRPr="000B00D5">
        <w:t xml:space="preserve">The intent of the required insurance is to protect the State should there be any claims, suits, actions, costs, damages or expenses arising from any negligent or intentional act or omission of </w:t>
      </w:r>
      <w:r w:rsidRPr="000B00D5">
        <w:lastRenderedPageBreak/>
        <w:t xml:space="preserve">Contractor or </w:t>
      </w:r>
      <w:r w:rsidR="00B209C4">
        <w:t>Subcontract</w:t>
      </w:r>
      <w:r>
        <w:t>or</w:t>
      </w:r>
      <w:r w:rsidRPr="000B00D5">
        <w:t>, or agents of either, while performing under the terms of this Contract.</w:t>
      </w:r>
      <w:r>
        <w:t xml:space="preserve"> </w:t>
      </w:r>
      <w:r w:rsidRPr="000B00D5">
        <w:t xml:space="preserve">Contractor </w:t>
      </w:r>
      <w:r>
        <w:t>must</w:t>
      </w:r>
      <w:r w:rsidRPr="000B00D5">
        <w:t xml:space="preserve"> provide insurance coverage that </w:t>
      </w:r>
      <w:r>
        <w:t>is</w:t>
      </w:r>
      <w:r w:rsidRPr="000B00D5">
        <w:t xml:space="preserve"> maintained in full force and effect during the term of this Contract, as follows:</w:t>
      </w:r>
    </w:p>
    <w:p w14:paraId="6339F6DD" w14:textId="77777777" w:rsidR="00600FD8" w:rsidRDefault="001644FA" w:rsidP="00BE16F4">
      <w:pPr>
        <w:pStyle w:val="Heading3"/>
        <w:spacing w:after="120"/>
      </w:pPr>
      <w:r w:rsidRPr="000B00D5">
        <w:t xml:space="preserve">Commercial General Liability Insurance Policy </w:t>
      </w:r>
    </w:p>
    <w:p w14:paraId="41C073A5" w14:textId="77777777" w:rsidR="001644FA" w:rsidRDefault="001644FA" w:rsidP="00600FD8">
      <w:pPr>
        <w:pStyle w:val="Heading3"/>
        <w:numPr>
          <w:ilvl w:val="0"/>
          <w:numId w:val="0"/>
        </w:numPr>
        <w:ind w:left="1440"/>
      </w:pPr>
      <w:r w:rsidRPr="000B00D5">
        <w:t xml:space="preserve">Provide a Commercial General Liability Insurance Policy, including contractual liability, in adequate quantity to protect against legal liability arising out of contract activity but no less than </w:t>
      </w:r>
      <w:r>
        <w:t>$1 </w:t>
      </w:r>
      <w:r w:rsidRPr="00CF4E6D">
        <w:t>million per occurrence/$2 million general aggregate</w:t>
      </w:r>
      <w:r w:rsidRPr="000B00D5">
        <w:t>.</w:t>
      </w:r>
      <w:r w:rsidR="00A81522">
        <w:t xml:space="preserve"> </w:t>
      </w:r>
      <w:r w:rsidRPr="000B00D5">
        <w:t xml:space="preserve">Additionally, Contractor is responsible for ensuring that any </w:t>
      </w:r>
      <w:r w:rsidR="00B209C4">
        <w:t>Subcontract</w:t>
      </w:r>
      <w:r>
        <w:t>or</w:t>
      </w:r>
      <w:r w:rsidRPr="000B00D5">
        <w:t xml:space="preserve">s provide adequate insurance coverage for the activities arising out of </w:t>
      </w:r>
      <w:r w:rsidR="00B209C4">
        <w:t>Subcontract</w:t>
      </w:r>
      <w:r w:rsidRPr="000B00D5">
        <w:t>s.</w:t>
      </w:r>
    </w:p>
    <w:p w14:paraId="0F216859" w14:textId="77777777" w:rsidR="00600FD8" w:rsidRDefault="001644FA" w:rsidP="00BE16F4">
      <w:pPr>
        <w:pStyle w:val="Heading3"/>
        <w:spacing w:after="120"/>
      </w:pPr>
      <w:r w:rsidRPr="000B00D5">
        <w:t>Business Automobile Liability</w:t>
      </w:r>
      <w:r w:rsidR="00544DB5">
        <w:t xml:space="preserve"> </w:t>
      </w:r>
    </w:p>
    <w:p w14:paraId="0FACC4EC" w14:textId="77777777" w:rsidR="001644FA" w:rsidRDefault="001644FA" w:rsidP="00600FD8">
      <w:pPr>
        <w:pStyle w:val="Heading3"/>
        <w:numPr>
          <w:ilvl w:val="0"/>
          <w:numId w:val="0"/>
        </w:numPr>
        <w:ind w:left="1440"/>
      </w:pPr>
      <w:proofErr w:type="gramStart"/>
      <w:r w:rsidRPr="000B00D5">
        <w:t>In the event that</w:t>
      </w:r>
      <w:proofErr w:type="gramEnd"/>
      <w:r w:rsidRPr="000B00D5">
        <w:t xml:space="preserve"> services delivered pursuant to this Contract involve the use of vehicles, either owned, hired, or non-owned by the Contractor, automobile liability insurance </w:t>
      </w:r>
      <w:r>
        <w:t>is</w:t>
      </w:r>
      <w:r w:rsidRPr="000B00D5">
        <w:t xml:space="preserve"> required covering the risks of bodily injury (including death) and property damage, including coverage for contractual liability.</w:t>
      </w:r>
      <w:r w:rsidR="00A81522">
        <w:t xml:space="preserve"> </w:t>
      </w:r>
      <w:r w:rsidRPr="000B00D5">
        <w:t>The minimum limit for automobile liability is</w:t>
      </w:r>
      <w:r>
        <w:t xml:space="preserve"> </w:t>
      </w:r>
      <w:r w:rsidRPr="000B00D5">
        <w:t>$1,000,000 per occurrence, using a Combined Single Limit for bodily injury and property damage.</w:t>
      </w:r>
    </w:p>
    <w:p w14:paraId="720B5A1D" w14:textId="77777777" w:rsidR="00600FD8" w:rsidRDefault="001644FA" w:rsidP="00BE16F4">
      <w:pPr>
        <w:pStyle w:val="Heading3"/>
        <w:spacing w:after="120"/>
      </w:pPr>
      <w:r w:rsidRPr="00CF4E6D">
        <w:t xml:space="preserve">Professional </w:t>
      </w:r>
      <w:r>
        <w:t xml:space="preserve">Liability Errors and Omissions </w:t>
      </w:r>
    </w:p>
    <w:p w14:paraId="388CF635" w14:textId="77777777" w:rsidR="001644FA" w:rsidRDefault="001644FA" w:rsidP="00600FD8">
      <w:pPr>
        <w:pStyle w:val="Heading3"/>
        <w:numPr>
          <w:ilvl w:val="0"/>
          <w:numId w:val="0"/>
        </w:numPr>
        <w:ind w:left="1440"/>
      </w:pPr>
      <w:r>
        <w:t xml:space="preserve">Provide a policy </w:t>
      </w:r>
      <w:r w:rsidRPr="00CF4E6D">
        <w:t>with coverage of not less than $1 million per claim/$</w:t>
      </w:r>
      <w:r>
        <w:t>2 million general aggregate.</w:t>
      </w:r>
    </w:p>
    <w:p w14:paraId="12CE29D8" w14:textId="77777777" w:rsidR="00A50414" w:rsidRDefault="00A50414" w:rsidP="00BE16F4">
      <w:pPr>
        <w:pStyle w:val="Heading3"/>
        <w:spacing w:after="120"/>
      </w:pPr>
      <w:r>
        <w:t>Industrial Insurance Coverage</w:t>
      </w:r>
    </w:p>
    <w:p w14:paraId="0A280E1A" w14:textId="77777777" w:rsidR="00A50414" w:rsidRPr="00A50414" w:rsidRDefault="00A50414" w:rsidP="00A50414">
      <w:pPr>
        <w:pStyle w:val="Hdg3Paragraph"/>
      </w:pPr>
      <w:r w:rsidRPr="000B00D5">
        <w:t xml:space="preserve">Prior to performing work under this Contract, Contractor </w:t>
      </w:r>
      <w:r>
        <w:t>must</w:t>
      </w:r>
      <w:r w:rsidRPr="000B00D5">
        <w:t xml:space="preserve"> provide or purchase industrial insurance coverage for the Contractor’s employees, as may be required of an “employer” as defined in Title 51 RCW and </w:t>
      </w:r>
      <w:r>
        <w:t>must</w:t>
      </w:r>
      <w:r w:rsidRPr="000B00D5">
        <w:t xml:space="preserve"> maintain full compliance with Title 51 RCW </w:t>
      </w:r>
      <w:proofErr w:type="gramStart"/>
      <w:r w:rsidRPr="000B00D5">
        <w:t>during the course of</w:t>
      </w:r>
      <w:proofErr w:type="gramEnd"/>
      <w:r w:rsidRPr="000B00D5">
        <w:t xml:space="preserve"> this Contract</w:t>
      </w:r>
      <w:r>
        <w:t>.</w:t>
      </w:r>
      <w:r w:rsidRPr="000B00D5">
        <w:t xml:space="preserve"> </w:t>
      </w:r>
    </w:p>
    <w:p w14:paraId="6411EB18" w14:textId="77777777" w:rsidR="001644FA" w:rsidRDefault="001644FA" w:rsidP="008F79CC">
      <w:pPr>
        <w:pStyle w:val="Heading3"/>
      </w:pPr>
      <w:r w:rsidRPr="000B00D5">
        <w:t xml:space="preserve">The insurance required </w:t>
      </w:r>
      <w:r>
        <w:t>must</w:t>
      </w:r>
      <w:r w:rsidRPr="000B00D5">
        <w:t xml:space="preserve"> be issued by an insurance company/</w:t>
      </w:r>
      <w:proofErr w:type="spellStart"/>
      <w:r w:rsidRPr="000B00D5">
        <w:t>ies</w:t>
      </w:r>
      <w:proofErr w:type="spellEnd"/>
      <w:r w:rsidRPr="000B00D5">
        <w:t xml:space="preserve"> authorized to do business within the state of Washington, and </w:t>
      </w:r>
      <w:r>
        <w:t>must</w:t>
      </w:r>
      <w:r w:rsidRPr="000B00D5">
        <w:t xml:space="preserve"> name HCA and </w:t>
      </w:r>
      <w:r>
        <w:t>t</w:t>
      </w:r>
      <w:r w:rsidRPr="000B00D5">
        <w:t xml:space="preserve">he </w:t>
      </w:r>
      <w:r>
        <w:t>s</w:t>
      </w:r>
      <w:r w:rsidRPr="000B00D5">
        <w:t xml:space="preserve">tate of Washington, its agents and employees as additional </w:t>
      </w:r>
      <w:r w:rsidR="009026C7" w:rsidRPr="000B00D5">
        <w:t>insureds</w:t>
      </w:r>
      <w:r w:rsidRPr="000B00D5">
        <w:t xml:space="preserve"> </w:t>
      </w:r>
      <w:r>
        <w:t>under</w:t>
      </w:r>
      <w:r w:rsidR="00511E91">
        <w:t xml:space="preserve"> any Commercial General and</w:t>
      </w:r>
      <w:r w:rsidR="00434EDC">
        <w:t>/or</w:t>
      </w:r>
      <w:r w:rsidR="00511E91">
        <w:t xml:space="preserve"> Business Automobile Liability</w:t>
      </w:r>
      <w:r>
        <w:t xml:space="preserve"> policy/</w:t>
      </w:r>
      <w:proofErr w:type="spellStart"/>
      <w:r>
        <w:t>ies</w:t>
      </w:r>
      <w:proofErr w:type="spellEnd"/>
      <w:r>
        <w:t>.</w:t>
      </w:r>
      <w:r w:rsidRPr="000B00D5">
        <w:t xml:space="preserve"> All policies </w:t>
      </w:r>
      <w:r>
        <w:t>must</w:t>
      </w:r>
      <w:r w:rsidRPr="000B00D5">
        <w:t xml:space="preserve"> be </w:t>
      </w:r>
      <w:proofErr w:type="gramStart"/>
      <w:r w:rsidRPr="000B00D5">
        <w:t>primary to any other</w:t>
      </w:r>
      <w:proofErr w:type="gramEnd"/>
      <w:r w:rsidRPr="000B00D5">
        <w:t xml:space="preserve"> valid and collectable ins</w:t>
      </w:r>
      <w:r>
        <w:t>urance.</w:t>
      </w:r>
      <w:r w:rsidRPr="000B00D5">
        <w:t xml:space="preserve"> </w:t>
      </w:r>
      <w:r w:rsidRPr="00D06200">
        <w:t xml:space="preserve">In the event of cancellation, non-renewal, revocation or other termination of any insurance coverage required by this Contract, </w:t>
      </w:r>
      <w:r>
        <w:t>Contractor</w:t>
      </w:r>
      <w:r w:rsidRPr="00D06200">
        <w:t xml:space="preserve"> </w:t>
      </w:r>
      <w:r>
        <w:t>must</w:t>
      </w:r>
      <w:r w:rsidRPr="00D06200">
        <w:t xml:space="preserve"> provide written notice of such to </w:t>
      </w:r>
      <w:r>
        <w:t>HCA</w:t>
      </w:r>
      <w:r w:rsidRPr="00D06200">
        <w:t xml:space="preserve"> within one (1) Business Day of </w:t>
      </w:r>
      <w:r>
        <w:t>Contractor’s</w:t>
      </w:r>
      <w:r w:rsidRPr="00D06200">
        <w:t xml:space="preserve"> receipt of such notice. Failure to buy and maintain the required insurance may, at </w:t>
      </w:r>
      <w:r>
        <w:t>HCA’s</w:t>
      </w:r>
      <w:r w:rsidRPr="00D06200">
        <w:t xml:space="preserve"> sole option, result in this Contract’s termination.</w:t>
      </w:r>
    </w:p>
    <w:p w14:paraId="1E74ECFC" w14:textId="77777777" w:rsidR="001D34F4" w:rsidRDefault="001644FA" w:rsidP="00B76DEC">
      <w:pPr>
        <w:pStyle w:val="Heading3"/>
      </w:pPr>
      <w:r w:rsidRPr="000B00D5">
        <w:t xml:space="preserve">Upon request, Contractor </w:t>
      </w:r>
      <w:r>
        <w:t>must</w:t>
      </w:r>
      <w:r w:rsidRPr="000B00D5">
        <w:t xml:space="preserve"> submit to HCA a certificate of insurance that outlines the coverage and limits defined in th</w:t>
      </w:r>
      <w:r w:rsidR="009C1C97">
        <w:t>is</w:t>
      </w:r>
      <w:r w:rsidRPr="000B00D5">
        <w:t xml:space="preserve"> Insurance secti</w:t>
      </w:r>
      <w:r>
        <w:t>on.</w:t>
      </w:r>
      <w:r w:rsidRPr="000B00D5">
        <w:t xml:space="preserve"> If a certificate </w:t>
      </w:r>
      <w:r w:rsidRPr="000B00D5">
        <w:lastRenderedPageBreak/>
        <w:t xml:space="preserve">of insurance is requested, Contractor </w:t>
      </w:r>
      <w:r>
        <w:t>must</w:t>
      </w:r>
      <w:r w:rsidRPr="000B00D5">
        <w:t xml:space="preserve"> submit renewal certificates as appropriate during the term of the contract.</w:t>
      </w:r>
    </w:p>
    <w:p w14:paraId="5624B59B" w14:textId="77777777" w:rsidR="00577E72" w:rsidRDefault="00FD6174" w:rsidP="00FD6174">
      <w:pPr>
        <w:pStyle w:val="Heading1"/>
      </w:pPr>
      <w:bookmarkStart w:id="77" w:name="_Toc115332676"/>
      <w:bookmarkStart w:id="78" w:name="_Toc115332677"/>
      <w:bookmarkStart w:id="79" w:name="_Toc115332678"/>
      <w:bookmarkStart w:id="80" w:name="_Toc115332679"/>
      <w:bookmarkStart w:id="81" w:name="_Toc115332680"/>
      <w:bookmarkStart w:id="82" w:name="_Toc115332681"/>
      <w:bookmarkStart w:id="83" w:name="_Toc139961679"/>
      <w:bookmarkStart w:id="84" w:name="_Toc139975127"/>
      <w:bookmarkStart w:id="85" w:name="_Toc140152221"/>
      <w:bookmarkStart w:id="86" w:name="_Toc141080755"/>
      <w:bookmarkStart w:id="87" w:name="_Toc232485170"/>
      <w:bookmarkEnd w:id="77"/>
      <w:bookmarkEnd w:id="78"/>
      <w:bookmarkEnd w:id="79"/>
      <w:bookmarkEnd w:id="80"/>
      <w:bookmarkEnd w:id="81"/>
      <w:bookmarkEnd w:id="82"/>
      <w:r>
        <w:t>General Terms and Conditions</w:t>
      </w:r>
      <w:bookmarkEnd w:id="83"/>
      <w:bookmarkEnd w:id="84"/>
      <w:bookmarkEnd w:id="85"/>
      <w:bookmarkEnd w:id="86"/>
      <w:bookmarkEnd w:id="87"/>
    </w:p>
    <w:p w14:paraId="5957D67F" w14:textId="77777777" w:rsidR="00E72D0F" w:rsidRDefault="00FD6174" w:rsidP="00017DEF">
      <w:pPr>
        <w:pStyle w:val="Heading2"/>
      </w:pPr>
      <w:bookmarkStart w:id="88" w:name="_Toc139961680"/>
      <w:bookmarkStart w:id="89" w:name="_Toc139975128"/>
      <w:bookmarkStart w:id="90" w:name="_Toc140152222"/>
      <w:bookmarkStart w:id="91" w:name="_Toc141080756"/>
      <w:bookmarkStart w:id="92" w:name="_Toc232485171"/>
      <w:r>
        <w:t xml:space="preserve">Access to </w:t>
      </w:r>
      <w:r w:rsidR="00B654EA">
        <w:t>Data</w:t>
      </w:r>
      <w:bookmarkEnd w:id="88"/>
      <w:bookmarkEnd w:id="89"/>
      <w:bookmarkEnd w:id="90"/>
      <w:bookmarkEnd w:id="91"/>
      <w:bookmarkEnd w:id="92"/>
    </w:p>
    <w:p w14:paraId="19CCA227" w14:textId="77777777" w:rsidR="00E72D0F" w:rsidRDefault="00E72D0F" w:rsidP="008F79CC">
      <w:pPr>
        <w:pStyle w:val="Hdg2Paragraph"/>
      </w:pPr>
      <w:r w:rsidRPr="00113B78">
        <w:t xml:space="preserve">In compliance with </w:t>
      </w:r>
      <w:r w:rsidR="008C08BF" w:rsidRPr="00113B78">
        <w:t>RCW</w:t>
      </w:r>
      <w:r w:rsidRPr="00113B78">
        <w:t xml:space="preserve"> 39.</w:t>
      </w:r>
      <w:r w:rsidR="008C08BF" w:rsidRPr="00113B78">
        <w:t>26.180 (2)</w:t>
      </w:r>
      <w:r w:rsidR="00BB1030" w:rsidRPr="00113B78">
        <w:t xml:space="preserve"> and federal rules</w:t>
      </w:r>
      <w:r w:rsidRPr="00113B78">
        <w:t xml:space="preserve">, the Contractor </w:t>
      </w:r>
      <w:r w:rsidR="00FF096A" w:rsidRPr="00113B78">
        <w:t>must</w:t>
      </w:r>
      <w:r w:rsidRPr="00113B78">
        <w:t xml:space="preserve"> provide access to </w:t>
      </w:r>
      <w:r w:rsidR="008C08BF" w:rsidRPr="00113B78">
        <w:t xml:space="preserve">any </w:t>
      </w:r>
      <w:r w:rsidR="00B654EA">
        <w:t>Data</w:t>
      </w:r>
      <w:r w:rsidRPr="00113B78">
        <w:t xml:space="preserve"> generated under this </w:t>
      </w:r>
      <w:r w:rsidR="00F10BCE" w:rsidRPr="00113B78">
        <w:t>Contract</w:t>
      </w:r>
      <w:r w:rsidRPr="00113B78">
        <w:t xml:space="preserve"> to </w:t>
      </w:r>
      <w:r w:rsidR="00FC2D70" w:rsidRPr="00113B78">
        <w:t>HCA</w:t>
      </w:r>
      <w:r w:rsidRPr="00113B78">
        <w:t>, the Joint Legislative Audit and Review Committee, the State Auditor</w:t>
      </w:r>
      <w:r w:rsidR="001136D4" w:rsidRPr="00113B78">
        <w:t xml:space="preserve">, and </w:t>
      </w:r>
      <w:r w:rsidR="00067B61" w:rsidRPr="00113B78">
        <w:t xml:space="preserve">any </w:t>
      </w:r>
      <w:r w:rsidR="001136D4" w:rsidRPr="00113B78">
        <w:t xml:space="preserve">other state </w:t>
      </w:r>
      <w:r w:rsidR="00067B61" w:rsidRPr="00113B78">
        <w:t>or</w:t>
      </w:r>
      <w:r w:rsidR="001136D4" w:rsidRPr="00113B78">
        <w:t xml:space="preserve"> federal </w:t>
      </w:r>
      <w:proofErr w:type="gramStart"/>
      <w:r w:rsidR="001136D4" w:rsidRPr="00113B78">
        <w:t>officials so</w:t>
      </w:r>
      <w:proofErr w:type="gramEnd"/>
      <w:r w:rsidR="001136D4" w:rsidRPr="00113B78">
        <w:t xml:space="preserve"> authorized by law, rule, </w:t>
      </w:r>
      <w:r w:rsidR="001E6E5C">
        <w:t>Regulation</w:t>
      </w:r>
      <w:r w:rsidR="001136D4" w:rsidRPr="00113B78">
        <w:t xml:space="preserve">, or agreement </w:t>
      </w:r>
      <w:r w:rsidR="00250B71">
        <w:t xml:space="preserve">and </w:t>
      </w:r>
      <w:r w:rsidR="00057B94" w:rsidRPr="00113B78">
        <w:t xml:space="preserve">at no additional cost. </w:t>
      </w:r>
      <w:r w:rsidRPr="00113B78">
        <w:t>This includes access to all information that supports the findings, conclusions, and recommendations of the Contractor’s reports, including computer models and methodology for those models.</w:t>
      </w:r>
    </w:p>
    <w:p w14:paraId="5A7567BE" w14:textId="77777777" w:rsidR="003F514C" w:rsidRPr="000905D2" w:rsidRDefault="000905D2" w:rsidP="00B517DF">
      <w:pPr>
        <w:pStyle w:val="Heading2"/>
      </w:pPr>
      <w:bookmarkStart w:id="93" w:name="_Toc139961681"/>
      <w:bookmarkStart w:id="94" w:name="_Toc139975129"/>
      <w:bookmarkStart w:id="95" w:name="_Toc140152223"/>
      <w:bookmarkStart w:id="96" w:name="_Toc141080757"/>
      <w:bookmarkStart w:id="97" w:name="_Toc232485172"/>
      <w:r>
        <w:t>A</w:t>
      </w:r>
      <w:r w:rsidRPr="000905D2">
        <w:t>ccessibility</w:t>
      </w:r>
      <w:bookmarkEnd w:id="93"/>
      <w:bookmarkEnd w:id="94"/>
      <w:bookmarkEnd w:id="95"/>
      <w:bookmarkEnd w:id="96"/>
      <w:r w:rsidR="00AC4B3E">
        <w:t xml:space="preserve"> for ICT</w:t>
      </w:r>
      <w:bookmarkEnd w:id="97"/>
    </w:p>
    <w:p w14:paraId="6519B8FD" w14:textId="77777777" w:rsidR="007B048C" w:rsidRDefault="007D5816" w:rsidP="00BE16F4">
      <w:pPr>
        <w:pStyle w:val="Heading3"/>
        <w:spacing w:after="120"/>
      </w:pPr>
      <w:r>
        <w:t>Requirements and Standards</w:t>
      </w:r>
      <w:r w:rsidR="003F514C">
        <w:t xml:space="preserve"> </w:t>
      </w:r>
    </w:p>
    <w:p w14:paraId="26DAC15D" w14:textId="77777777" w:rsidR="003F514C" w:rsidRDefault="003F514C" w:rsidP="007B048C">
      <w:pPr>
        <w:pStyle w:val="Heading3"/>
        <w:numPr>
          <w:ilvl w:val="0"/>
          <w:numId w:val="0"/>
        </w:numPr>
        <w:ind w:left="1440"/>
      </w:pPr>
      <w:r>
        <w:t xml:space="preserve">Each </w:t>
      </w:r>
      <w:r w:rsidR="00AC3DB2">
        <w:t>I</w:t>
      </w:r>
      <w:r>
        <w:t xml:space="preserve">CT product or service furnished under this Contract shall be accessible to and usable by individuals with disabilities in accordance with the Americans with Disabilities Act (ADA) and other applicable Federal and State laws and policies, including </w:t>
      </w:r>
      <w:r w:rsidR="0026613D">
        <w:t>Washington State IT</w:t>
      </w:r>
      <w:r w:rsidR="0026613D" w:rsidRPr="00F008C6">
        <w:t xml:space="preserve"> Policy USER-01, USER-01-S Digital Accessibility Standard</w:t>
      </w:r>
      <w:r>
        <w:t xml:space="preserve">. For purposes of this clause, Contractor shall be considered in compliance with the ADA and other applicable Federal and State laws if it satisfies the requirements (including exceptions) specified in the </w:t>
      </w:r>
      <w:r w:rsidR="001E6E5C">
        <w:t>Regulation</w:t>
      </w:r>
      <w:r>
        <w:t xml:space="preserve">s implementing Section 508 of the Rehabilitation Act, including the Web Content Accessibility Guidelines (WCAG) 2.1 Level AA Success Criteria and Conformance Requirements (2008), which are incorporated by reference, and the functional performance criteria.    </w:t>
      </w:r>
    </w:p>
    <w:p w14:paraId="3138E580" w14:textId="77777777" w:rsidR="007B048C" w:rsidRDefault="007B048C" w:rsidP="00BE16F4">
      <w:pPr>
        <w:pStyle w:val="Heading3"/>
        <w:spacing w:after="120"/>
      </w:pPr>
      <w:r>
        <w:t>Documentation</w:t>
      </w:r>
      <w:r w:rsidR="003F514C">
        <w:t xml:space="preserve"> </w:t>
      </w:r>
    </w:p>
    <w:p w14:paraId="6EC93BBC" w14:textId="77777777" w:rsidR="003F514C" w:rsidRDefault="003F514C" w:rsidP="007B048C">
      <w:pPr>
        <w:pStyle w:val="Heading3"/>
        <w:numPr>
          <w:ilvl w:val="0"/>
          <w:numId w:val="0"/>
        </w:numPr>
        <w:ind w:left="1440"/>
      </w:pPr>
      <w:r>
        <w:t>Contractor shall maintain and retain, subject to review by HCA, full documentation of the measures taken to ensure compliance with the applicable requirements and functional performance criteria, including records of any testing or simulations conducted.</w:t>
      </w:r>
    </w:p>
    <w:p w14:paraId="39058C24" w14:textId="77777777" w:rsidR="00D0797D" w:rsidRDefault="007B048C" w:rsidP="00BE16F4">
      <w:pPr>
        <w:pStyle w:val="Heading3"/>
        <w:spacing w:after="120"/>
      </w:pPr>
      <w:r>
        <w:t>Remediation</w:t>
      </w:r>
      <w:r w:rsidR="003F514C">
        <w:t xml:space="preserve"> </w:t>
      </w:r>
    </w:p>
    <w:p w14:paraId="24DE09D6" w14:textId="77777777" w:rsidR="003F514C" w:rsidRDefault="003F514C" w:rsidP="00D0797D">
      <w:pPr>
        <w:pStyle w:val="Heading3"/>
        <w:numPr>
          <w:ilvl w:val="0"/>
          <w:numId w:val="0"/>
        </w:numPr>
        <w:ind w:left="1440"/>
      </w:pPr>
      <w:r>
        <w:t>If Contractor claims that its products or services satisfy the applicable requirements and standards specified in Section 4.</w:t>
      </w:r>
      <w:r w:rsidR="00846BA4">
        <w:t>2</w:t>
      </w:r>
      <w:r>
        <w:t>.1</w:t>
      </w:r>
      <w:r w:rsidR="000F55ED">
        <w:t xml:space="preserve">, </w:t>
      </w:r>
      <w:r w:rsidR="000F55ED" w:rsidRPr="000F55ED">
        <w:rPr>
          <w:i/>
          <w:iCs/>
        </w:rPr>
        <w:t>Requirements and Standards</w:t>
      </w:r>
      <w:r w:rsidR="000F55ED">
        <w:t>,</w:t>
      </w:r>
      <w:r>
        <w:t xml:space="preserve"> and it is later determined by HCA that any furnished product or service is not in compliance with such requirements and standards, HCA will promptly inform Contractor in writing of noncompliance. Contractor shall, at no additional cost to HCA, repair or replace the non-compliant products or services within the period specified by HCA. If the repair or replacement is not completed within the specified time, HCA may cancel the </w:t>
      </w:r>
      <w:r w:rsidR="00846BA4">
        <w:t>C</w:t>
      </w:r>
      <w:r>
        <w:t xml:space="preserve">ontract, delivery, task order, or </w:t>
      </w:r>
      <w:r>
        <w:lastRenderedPageBreak/>
        <w:t>work order, or purchase line item without termination liabilities or have any necessary changes made or repairs performed by employees of HCA or by another contractor, and Contractor shall reimburse HCA for any expenses incurred thereby.</w:t>
      </w:r>
    </w:p>
    <w:p w14:paraId="752C1887" w14:textId="77777777" w:rsidR="00E72D0F" w:rsidRDefault="00FD6174" w:rsidP="00017DEF">
      <w:pPr>
        <w:pStyle w:val="Heading2"/>
      </w:pPr>
      <w:bookmarkStart w:id="98" w:name="_Toc139961682"/>
      <w:bookmarkStart w:id="99" w:name="_Toc139975130"/>
      <w:bookmarkStart w:id="100" w:name="_Toc140152224"/>
      <w:bookmarkStart w:id="101" w:name="_Toc141080758"/>
      <w:bookmarkStart w:id="102" w:name="_Toc232485173"/>
      <w:r>
        <w:t>Advance Payment Prohibited</w:t>
      </w:r>
      <w:bookmarkEnd w:id="98"/>
      <w:bookmarkEnd w:id="99"/>
      <w:bookmarkEnd w:id="100"/>
      <w:bookmarkEnd w:id="101"/>
      <w:bookmarkEnd w:id="102"/>
    </w:p>
    <w:p w14:paraId="37B5DF51" w14:textId="77777777" w:rsidR="00E72D0F" w:rsidRDefault="00E72D0F" w:rsidP="008F79CC">
      <w:pPr>
        <w:pStyle w:val="Hdg2Paragraph"/>
      </w:pPr>
      <w:r w:rsidRPr="000B00D5">
        <w:t xml:space="preserve">No advance payment </w:t>
      </w:r>
      <w:r w:rsidR="006B5C04">
        <w:t>will</w:t>
      </w:r>
      <w:r w:rsidR="006B5C04" w:rsidRPr="000B00D5">
        <w:t xml:space="preserve"> </w:t>
      </w:r>
      <w:r w:rsidRPr="000B00D5">
        <w:t xml:space="preserve">be made for services furnished by the Contractor pursuant to this </w:t>
      </w:r>
      <w:r w:rsidR="00F10BCE" w:rsidRPr="000B00D5">
        <w:t>Contract</w:t>
      </w:r>
      <w:r w:rsidRPr="000B00D5">
        <w:t>.</w:t>
      </w:r>
    </w:p>
    <w:p w14:paraId="5744EC08" w14:textId="77777777" w:rsidR="00F52643" w:rsidRDefault="00FD6174" w:rsidP="00017DEF">
      <w:pPr>
        <w:pStyle w:val="Heading2"/>
      </w:pPr>
      <w:bookmarkStart w:id="103" w:name="_Toc139961683"/>
      <w:bookmarkStart w:id="104" w:name="_Toc139975131"/>
      <w:bookmarkStart w:id="105" w:name="_Toc140152225"/>
      <w:bookmarkStart w:id="106" w:name="_Toc141080759"/>
      <w:bookmarkStart w:id="107" w:name="_Toc232485174"/>
      <w:r>
        <w:t>Amendments</w:t>
      </w:r>
      <w:bookmarkEnd w:id="103"/>
      <w:bookmarkEnd w:id="104"/>
      <w:bookmarkEnd w:id="105"/>
      <w:bookmarkEnd w:id="106"/>
      <w:bookmarkEnd w:id="107"/>
    </w:p>
    <w:p w14:paraId="0A1FE54C" w14:textId="77777777" w:rsidR="00F52643" w:rsidRDefault="00F52643" w:rsidP="002B1E4E">
      <w:pPr>
        <w:pStyle w:val="Hdg2Paragraph"/>
      </w:pPr>
      <w:r w:rsidRPr="00F52643">
        <w:t>This Contract may be amended by mutual agreement of the parties. Such amendments will</w:t>
      </w:r>
      <w:r w:rsidRPr="002B1E4E">
        <w:t xml:space="preserve"> </w:t>
      </w:r>
      <w:r w:rsidRPr="00F52643">
        <w:t>not be binding unless they are in writing and signed by personnel authorized to bind each of the parties.</w:t>
      </w:r>
    </w:p>
    <w:p w14:paraId="04AC47CA" w14:textId="77777777" w:rsidR="00264F04" w:rsidRDefault="00FD6174" w:rsidP="00017DEF">
      <w:pPr>
        <w:pStyle w:val="Heading2"/>
      </w:pPr>
      <w:bookmarkStart w:id="108" w:name="_Toc461808719"/>
      <w:bookmarkStart w:id="109" w:name="_Toc461808720"/>
      <w:bookmarkStart w:id="110" w:name="_Toc461808721"/>
      <w:bookmarkStart w:id="111" w:name="_Toc461808722"/>
      <w:bookmarkStart w:id="112" w:name="_Toc461808723"/>
      <w:bookmarkStart w:id="113" w:name="_Toc139961684"/>
      <w:bookmarkStart w:id="114" w:name="_Toc139975132"/>
      <w:bookmarkStart w:id="115" w:name="_Toc140152226"/>
      <w:bookmarkStart w:id="116" w:name="_Toc141080760"/>
      <w:bookmarkStart w:id="117" w:name="_Toc232485175"/>
      <w:bookmarkEnd w:id="108"/>
      <w:bookmarkEnd w:id="109"/>
      <w:bookmarkEnd w:id="110"/>
      <w:bookmarkEnd w:id="111"/>
      <w:bookmarkEnd w:id="112"/>
      <w:r>
        <w:t>Assignment</w:t>
      </w:r>
      <w:bookmarkEnd w:id="113"/>
      <w:bookmarkEnd w:id="114"/>
      <w:bookmarkEnd w:id="115"/>
      <w:bookmarkEnd w:id="116"/>
      <w:bookmarkEnd w:id="117"/>
    </w:p>
    <w:p w14:paraId="604AC62E" w14:textId="77777777" w:rsidR="006653F2" w:rsidRDefault="00F657DE" w:rsidP="00252478">
      <w:pPr>
        <w:pStyle w:val="Heading3"/>
      </w:pPr>
      <w:bookmarkStart w:id="118" w:name="_Ref478462142"/>
      <w:r w:rsidRPr="00F657DE">
        <w:t xml:space="preserve">Contractor may not assign or transfer </w:t>
      </w:r>
      <w:r w:rsidR="009229EB">
        <w:t xml:space="preserve">all or any portion of </w:t>
      </w:r>
      <w:r w:rsidRPr="00F657DE">
        <w:t xml:space="preserve">this Contract or any of its rights hereunder, or delegate any of its duties hereunder, except delegations as set forth in </w:t>
      </w:r>
      <w:r w:rsidRPr="00953504">
        <w:t>Section</w:t>
      </w:r>
      <w:r w:rsidR="00953504">
        <w:t xml:space="preserve"> </w:t>
      </w:r>
      <w:r w:rsidR="00BC01DE">
        <w:fldChar w:fldCharType="begin"/>
      </w:r>
      <w:r w:rsidR="00BC01DE">
        <w:instrText xml:space="preserve"> REF _Ref93657329 \r \h </w:instrText>
      </w:r>
      <w:r w:rsidR="00BC01DE">
        <w:fldChar w:fldCharType="separate"/>
      </w:r>
      <w:r w:rsidR="00D806CA">
        <w:t>4.36</w:t>
      </w:r>
      <w:r w:rsidR="00BC01DE">
        <w:fldChar w:fldCharType="end"/>
      </w:r>
      <w:r w:rsidRPr="00953504">
        <w:t>,</w:t>
      </w:r>
      <w:r>
        <w:t xml:space="preserve"> </w:t>
      </w:r>
      <w:r w:rsidR="00B209C4">
        <w:rPr>
          <w:i/>
        </w:rPr>
        <w:t>Subcontract</w:t>
      </w:r>
      <w:r w:rsidR="00953504" w:rsidRPr="004F286E">
        <w:rPr>
          <w:i/>
        </w:rPr>
        <w:t>ing</w:t>
      </w:r>
      <w:r w:rsidRPr="00F657DE">
        <w:t>, without the prior written consent of HCA</w:t>
      </w:r>
      <w:r w:rsidR="009229EB">
        <w:t>.</w:t>
      </w:r>
      <w:r w:rsidR="00A81522">
        <w:t xml:space="preserve"> </w:t>
      </w:r>
      <w:r w:rsidR="009229EB">
        <w:t>A</w:t>
      </w:r>
      <w:r w:rsidRPr="00F657DE">
        <w:t xml:space="preserve">ny permitted assignment </w:t>
      </w:r>
      <w:r>
        <w:t>will</w:t>
      </w:r>
      <w:r w:rsidRPr="00F657DE">
        <w:t xml:space="preserve"> not operate to relieve Contractor of any of its duties and obligations hereunder, nor </w:t>
      </w:r>
      <w:r>
        <w:t>will</w:t>
      </w:r>
      <w:r w:rsidRPr="00F657DE">
        <w:t xml:space="preserve"> such assignment affect any remedies available to HCA that may arise from any breach of the provisions of this Contract or warranties made herein</w:t>
      </w:r>
      <w:r w:rsidR="009229EB">
        <w:t>,</w:t>
      </w:r>
      <w:r w:rsidRPr="00F657DE">
        <w:t xml:space="preserve"> including</w:t>
      </w:r>
      <w:r w:rsidR="00944061">
        <w:t>,</w:t>
      </w:r>
      <w:r w:rsidRPr="00F657DE">
        <w:t xml:space="preserve"> but not</w:t>
      </w:r>
      <w:r w:rsidR="000323BB">
        <w:t xml:space="preserve"> limited to, rights of setoff. </w:t>
      </w:r>
      <w:r w:rsidRPr="00F657DE">
        <w:t xml:space="preserve">Any attempted assignment, transfer or delegation in contravention of this </w:t>
      </w:r>
      <w:r w:rsidR="000E4D0A">
        <w:t>s</w:t>
      </w:r>
      <w:r w:rsidR="004F286E">
        <w:t>ubs</w:t>
      </w:r>
      <w:r w:rsidRPr="00F657DE">
        <w:t xml:space="preserve">ection </w:t>
      </w:r>
      <w:r w:rsidR="004F286E">
        <w:fldChar w:fldCharType="begin"/>
      </w:r>
      <w:r w:rsidR="004F286E">
        <w:instrText xml:space="preserve"> REF _Ref478462142 \r \h </w:instrText>
      </w:r>
      <w:r w:rsidR="004F286E">
        <w:fldChar w:fldCharType="separate"/>
      </w:r>
      <w:r w:rsidR="00D806CA">
        <w:t>4.5.1</w:t>
      </w:r>
      <w:r w:rsidR="004F286E">
        <w:fldChar w:fldCharType="end"/>
      </w:r>
      <w:r w:rsidR="004F286E">
        <w:t xml:space="preserve"> </w:t>
      </w:r>
      <w:r w:rsidRPr="00F657DE">
        <w:t>of the Co</w:t>
      </w:r>
      <w:r>
        <w:t xml:space="preserve">ntract </w:t>
      </w:r>
      <w:r w:rsidR="006B5C04">
        <w:t xml:space="preserve">will </w:t>
      </w:r>
      <w:r>
        <w:t>be null and void.</w:t>
      </w:r>
      <w:bookmarkEnd w:id="118"/>
      <w:r>
        <w:t xml:space="preserve"> </w:t>
      </w:r>
    </w:p>
    <w:p w14:paraId="2FA1BC96" w14:textId="77777777" w:rsidR="006653F2" w:rsidRDefault="009229EB" w:rsidP="008F79CC">
      <w:pPr>
        <w:pStyle w:val="Heading3"/>
      </w:pPr>
      <w:r w:rsidRPr="004F286E">
        <w:t>HCA may assign this Contract to any public agency, commission, board, or the like, within the political boundaries of the State of Washington</w:t>
      </w:r>
      <w:r w:rsidR="00B70C51" w:rsidRPr="004F286E">
        <w:t>, with written notice of thirty (30) calendar days to Contractor</w:t>
      </w:r>
      <w:r w:rsidRPr="004F286E">
        <w:t xml:space="preserve">. </w:t>
      </w:r>
    </w:p>
    <w:p w14:paraId="6ACC9337" w14:textId="77777777" w:rsidR="00F657DE" w:rsidRDefault="00F657DE" w:rsidP="008F79CC">
      <w:pPr>
        <w:pStyle w:val="Heading3"/>
      </w:pPr>
      <w:r w:rsidRPr="00F657DE">
        <w:t xml:space="preserve">This Contract </w:t>
      </w:r>
      <w:r w:rsidR="006B5C04">
        <w:t>will</w:t>
      </w:r>
      <w:r w:rsidR="006B5C04" w:rsidRPr="00F657DE">
        <w:t xml:space="preserve"> </w:t>
      </w:r>
      <w:r w:rsidRPr="00F657DE">
        <w:t>inure to the benefit of and be binding on the parties hereto and their permitted successors and assigns</w:t>
      </w:r>
      <w:r>
        <w:t>.</w:t>
      </w:r>
    </w:p>
    <w:p w14:paraId="4538A52F" w14:textId="77777777" w:rsidR="00E72D0F" w:rsidRDefault="00FD6174" w:rsidP="00017DEF">
      <w:pPr>
        <w:pStyle w:val="Heading2"/>
      </w:pPr>
      <w:bookmarkStart w:id="119" w:name="_Toc139961685"/>
      <w:bookmarkStart w:id="120" w:name="_Toc139975133"/>
      <w:bookmarkStart w:id="121" w:name="_Toc140152227"/>
      <w:bookmarkStart w:id="122" w:name="_Toc141080761"/>
      <w:bookmarkStart w:id="123" w:name="_Toc232485176"/>
      <w:r>
        <w:t>Attorneys</w:t>
      </w:r>
      <w:r w:rsidR="00C17B27">
        <w:t>’</w:t>
      </w:r>
      <w:r>
        <w:t xml:space="preserve"> Fees</w:t>
      </w:r>
      <w:bookmarkEnd w:id="119"/>
      <w:bookmarkEnd w:id="120"/>
      <w:bookmarkEnd w:id="121"/>
      <w:bookmarkEnd w:id="122"/>
      <w:bookmarkEnd w:id="123"/>
    </w:p>
    <w:p w14:paraId="2925CDD3" w14:textId="77777777" w:rsidR="00E72D0F" w:rsidRDefault="00E72D0F" w:rsidP="008F79CC">
      <w:pPr>
        <w:pStyle w:val="Hdg2Paragraph"/>
      </w:pPr>
      <w:r w:rsidRPr="000B00D5">
        <w:t xml:space="preserve">In the event of litigation or other action brought to enforce </w:t>
      </w:r>
      <w:r w:rsidR="00B70C51">
        <w:t>the terms of this C</w:t>
      </w:r>
      <w:r w:rsidRPr="000B00D5">
        <w:t>ontract, each party agrees to bear its own attorneys</w:t>
      </w:r>
      <w:r w:rsidR="00615D54">
        <w:t>’</w:t>
      </w:r>
      <w:r w:rsidRPr="000B00D5">
        <w:t xml:space="preserve"> fees and costs.</w:t>
      </w:r>
    </w:p>
    <w:p w14:paraId="2A55D1A6" w14:textId="77777777" w:rsidR="003A0549" w:rsidRDefault="00C17B27" w:rsidP="00017DEF">
      <w:pPr>
        <w:pStyle w:val="Heading2"/>
      </w:pPr>
      <w:bookmarkStart w:id="124" w:name="_Toc139961686"/>
      <w:bookmarkStart w:id="125" w:name="_Toc139975134"/>
      <w:bookmarkStart w:id="126" w:name="_Toc140152228"/>
      <w:bookmarkStart w:id="127" w:name="_Toc141080762"/>
      <w:bookmarkStart w:id="128" w:name="_Toc232485177"/>
      <w:r>
        <w:t>Change in Status</w:t>
      </w:r>
      <w:bookmarkEnd w:id="124"/>
      <w:bookmarkEnd w:id="125"/>
      <w:bookmarkEnd w:id="126"/>
      <w:bookmarkEnd w:id="127"/>
      <w:bookmarkEnd w:id="128"/>
    </w:p>
    <w:p w14:paraId="39589769" w14:textId="77777777" w:rsidR="003A0549" w:rsidRDefault="003A0549" w:rsidP="008F79CC">
      <w:pPr>
        <w:pStyle w:val="Hdg2Paragraph"/>
      </w:pPr>
      <w:r w:rsidRPr="000B00D5">
        <w:t xml:space="preserve">In the event of </w:t>
      </w:r>
      <w:r w:rsidR="00B70C51">
        <w:t xml:space="preserve">any </w:t>
      </w:r>
      <w:r w:rsidRPr="000B00D5">
        <w:t xml:space="preserve">substantive change in </w:t>
      </w:r>
      <w:r w:rsidR="00B70C51">
        <w:t>its</w:t>
      </w:r>
      <w:r w:rsidRPr="000B00D5">
        <w:t xml:space="preserve"> legal status, organizational structure, or fiscal reporting responsibility, Contractor </w:t>
      </w:r>
      <w:r w:rsidR="00B70C51">
        <w:t>will</w:t>
      </w:r>
      <w:r w:rsidR="00520509">
        <w:t xml:space="preserve"> notify HCA of the change. </w:t>
      </w:r>
      <w:r w:rsidRPr="000B00D5">
        <w:t xml:space="preserve">Contractor </w:t>
      </w:r>
      <w:r w:rsidR="006B5C04">
        <w:t>must</w:t>
      </w:r>
      <w:r w:rsidR="006B5C04" w:rsidRPr="000B00D5">
        <w:t xml:space="preserve"> </w:t>
      </w:r>
      <w:r w:rsidRPr="000B00D5">
        <w:t xml:space="preserve">provide notice as soon as practicable, but no later than thirty </w:t>
      </w:r>
      <w:r w:rsidR="00B70C51">
        <w:t xml:space="preserve">(30) calendar </w:t>
      </w:r>
      <w:r w:rsidRPr="000B00D5">
        <w:t>days after such a change takes effect.</w:t>
      </w:r>
    </w:p>
    <w:p w14:paraId="16B56346" w14:textId="77777777" w:rsidR="00BE5B6A" w:rsidRDefault="007C18D8" w:rsidP="00BE5B6A">
      <w:pPr>
        <w:pStyle w:val="Heading2"/>
      </w:pPr>
      <w:bookmarkStart w:id="129" w:name="_Toc139961687"/>
      <w:bookmarkStart w:id="130" w:name="_Toc139975135"/>
      <w:bookmarkStart w:id="131" w:name="_Toc140152229"/>
      <w:bookmarkStart w:id="132" w:name="_Toc141080763"/>
      <w:bookmarkStart w:id="133" w:name="_Toc232485178"/>
      <w:r>
        <w:lastRenderedPageBreak/>
        <w:t>Conflict of Interest</w:t>
      </w:r>
      <w:bookmarkEnd w:id="129"/>
      <w:bookmarkEnd w:id="130"/>
      <w:bookmarkEnd w:id="131"/>
      <w:bookmarkEnd w:id="132"/>
      <w:bookmarkEnd w:id="133"/>
    </w:p>
    <w:p w14:paraId="47AE3CE3" w14:textId="77777777" w:rsidR="00BE5B6A" w:rsidRPr="00BE5B6A" w:rsidRDefault="00BE5B6A" w:rsidP="00BE5B6A">
      <w:pPr>
        <w:pStyle w:val="Hdg2Paragraph"/>
      </w:pPr>
      <w:r w:rsidRPr="00BE5B6A">
        <w:t xml:space="preserve">Contractor represents and warrants that it has not undertaken and will not undertake any work with third parties that will conflict with the work Contractor </w:t>
      </w:r>
      <w:r w:rsidR="00944061">
        <w:t>i</w:t>
      </w:r>
      <w:r w:rsidRPr="00BE5B6A">
        <w:t xml:space="preserve">s performing for HCA under this Contract. In case of doubt, before commencing such activities, Contractor shall review areas of possible conflict with HCA and obtain HCA’s </w:t>
      </w:r>
      <w:r w:rsidR="00944061">
        <w:t xml:space="preserve">written </w:t>
      </w:r>
      <w:r w:rsidRPr="00BE5B6A">
        <w:t xml:space="preserve">approval prior to commencing such activities. </w:t>
      </w:r>
    </w:p>
    <w:p w14:paraId="02629CBF" w14:textId="77777777" w:rsidR="00BE5B6A" w:rsidRDefault="007C18D8" w:rsidP="00BE5B6A">
      <w:pPr>
        <w:pStyle w:val="Heading2"/>
      </w:pPr>
      <w:bookmarkStart w:id="134" w:name="_Toc139961688"/>
      <w:bookmarkStart w:id="135" w:name="_Toc139975136"/>
      <w:bookmarkStart w:id="136" w:name="_Toc140152230"/>
      <w:bookmarkStart w:id="137" w:name="_Toc141080764"/>
      <w:bookmarkStart w:id="138" w:name="_Toc232485179"/>
      <w:r>
        <w:t>Conformance</w:t>
      </w:r>
      <w:bookmarkEnd w:id="134"/>
      <w:bookmarkEnd w:id="135"/>
      <w:bookmarkEnd w:id="136"/>
      <w:bookmarkEnd w:id="137"/>
      <w:bookmarkEnd w:id="138"/>
    </w:p>
    <w:p w14:paraId="1C23FB6B" w14:textId="77777777" w:rsidR="00BE5B6A" w:rsidRPr="00BE5B6A" w:rsidRDefault="00BE5B6A" w:rsidP="00BE5B6A">
      <w:pPr>
        <w:pStyle w:val="Hdg2Paragraph"/>
      </w:pPr>
      <w:r w:rsidRPr="00BE5B6A">
        <w:t xml:space="preserve">If any provision of this Contract </w:t>
      </w:r>
      <w:proofErr w:type="gramStart"/>
      <w:r w:rsidRPr="00BE5B6A">
        <w:t>is in conflict with</w:t>
      </w:r>
      <w:proofErr w:type="gramEnd"/>
      <w:r w:rsidRPr="00BE5B6A">
        <w:t xml:space="preserve"> or violates any statute or rule of law of the state of Washington, it is considered modified to conform to that statute or rule of law.</w:t>
      </w:r>
    </w:p>
    <w:p w14:paraId="2B70FBE9" w14:textId="77777777" w:rsidR="00E72D0F" w:rsidRDefault="00A73CBB" w:rsidP="00017DEF">
      <w:pPr>
        <w:pStyle w:val="Heading2"/>
      </w:pPr>
      <w:bookmarkStart w:id="139" w:name="_Ref93657462"/>
      <w:bookmarkStart w:id="140" w:name="_Toc139961689"/>
      <w:bookmarkStart w:id="141" w:name="_Toc139975137"/>
      <w:bookmarkStart w:id="142" w:name="_Toc140152231"/>
      <w:bookmarkStart w:id="143" w:name="_Toc141080765"/>
      <w:bookmarkStart w:id="144" w:name="_Toc232485180"/>
      <w:r>
        <w:t>C</w:t>
      </w:r>
      <w:r w:rsidR="00BC01DE">
        <w:t xml:space="preserve">overed </w:t>
      </w:r>
      <w:r w:rsidR="00C17B27">
        <w:t>Information Protection</w:t>
      </w:r>
      <w:bookmarkEnd w:id="139"/>
      <w:bookmarkEnd w:id="140"/>
      <w:bookmarkEnd w:id="141"/>
      <w:bookmarkEnd w:id="142"/>
      <w:bookmarkEnd w:id="143"/>
      <w:bookmarkEnd w:id="144"/>
    </w:p>
    <w:p w14:paraId="287CE16D" w14:textId="77777777" w:rsidR="005939B2" w:rsidRDefault="005939B2" w:rsidP="008F79CC">
      <w:pPr>
        <w:pStyle w:val="Heading3"/>
      </w:pPr>
      <w:r w:rsidRPr="000B00D5">
        <w:t xml:space="preserve">Contractor acknowledges that some of the material and information that may come into its possession or knowledge in connection with this Contract or its performance may consist </w:t>
      </w:r>
      <w:r w:rsidR="00B72C6B">
        <w:t xml:space="preserve">of </w:t>
      </w:r>
      <w:r w:rsidR="00BC01DE">
        <w:t xml:space="preserve">HCA </w:t>
      </w:r>
      <w:r w:rsidR="00B209C4">
        <w:t>Proprietary Information</w:t>
      </w:r>
      <w:r w:rsidR="00BC01DE">
        <w:t xml:space="preserve"> or </w:t>
      </w:r>
      <w:r w:rsidR="00B72C6B">
        <w:t>Confidential Information</w:t>
      </w:r>
      <w:r w:rsidR="00E46871">
        <w:t xml:space="preserve">. For the purposes of this section, HCA </w:t>
      </w:r>
      <w:r w:rsidR="00B209C4">
        <w:t>Proprietary Information</w:t>
      </w:r>
      <w:r w:rsidR="00E46871">
        <w:t xml:space="preserve"> and Confidential Information are </w:t>
      </w:r>
      <w:r w:rsidR="00BC01DE">
        <w:t>together referred to as Covered Information</w:t>
      </w:r>
      <w:r w:rsidR="00B72C6B">
        <w:t xml:space="preserve">. </w:t>
      </w:r>
    </w:p>
    <w:p w14:paraId="59E0ECE3" w14:textId="77777777" w:rsidR="00BC01DE" w:rsidRDefault="00BC01DE" w:rsidP="005F21DC">
      <w:pPr>
        <w:pStyle w:val="Heading3"/>
      </w:pPr>
      <w:r>
        <w:t xml:space="preserve">Nondisclosure and Non-Use Obligations. In the event of </w:t>
      </w:r>
      <w:r w:rsidR="00BB4E35">
        <w:t>D</w:t>
      </w:r>
      <w:r>
        <w:t xml:space="preserve">isclosure of Covered Information to Contractor by HCA, Contractor agrees to: (1) hold Covered Information in strictest confidence and to take all reasonable precautions to protect such Covered Information (including, without limitation, all precautions the Contractor employs with respect to its own confidential materials); (2) not disclose any such Covered Information or any other information derived therefrom to any third party; (3) not make use of Covered Information for any purpose other than the performance of this Contract; (4) release it only to authorized employees or </w:t>
      </w:r>
      <w:r w:rsidR="00B209C4">
        <w:t>Subcontract</w:t>
      </w:r>
      <w:r>
        <w:t xml:space="preserve">ors requiring such information for the purposes of carrying out this Contract; and (5) not release, divulge, publish, transfer, sell, disclose, or otherwise make the information known to any other party without HCA’s express written consent or as </w:t>
      </w:r>
      <w:r w:rsidR="00AC4B3E">
        <w:t>provided by</w:t>
      </w:r>
      <w:r>
        <w:t xml:space="preserve"> law.</w:t>
      </w:r>
    </w:p>
    <w:p w14:paraId="24EC9596" w14:textId="77777777" w:rsidR="00633E0D" w:rsidRDefault="00633E0D" w:rsidP="008F79CC">
      <w:pPr>
        <w:pStyle w:val="Heading3"/>
      </w:pPr>
      <w:r w:rsidRPr="00EC7823">
        <w:t xml:space="preserve">Contractors that </w:t>
      </w:r>
      <w:proofErr w:type="gramStart"/>
      <w:r w:rsidRPr="00EC7823">
        <w:t>come into contact with</w:t>
      </w:r>
      <w:proofErr w:type="gramEnd"/>
      <w:r w:rsidRPr="00EC7823">
        <w:t xml:space="preserve"> </w:t>
      </w:r>
      <w:r w:rsidR="00544DB5">
        <w:t>PHI</w:t>
      </w:r>
      <w:r w:rsidRPr="00EC7823">
        <w:t xml:space="preserve"> </w:t>
      </w:r>
      <w:r w:rsidR="000274B2" w:rsidRPr="00EC7823">
        <w:t xml:space="preserve">may </w:t>
      </w:r>
      <w:r w:rsidRPr="00EC7823">
        <w:t xml:space="preserve">be required to </w:t>
      </w:r>
      <w:proofErr w:type="gramStart"/>
      <w:r w:rsidRPr="00EC7823">
        <w:t>enter into</w:t>
      </w:r>
      <w:proofErr w:type="gramEnd"/>
      <w:r w:rsidRPr="00EC7823">
        <w:t xml:space="preserve"> a </w:t>
      </w:r>
      <w:r w:rsidR="00544DB5">
        <w:t>BAA</w:t>
      </w:r>
      <w:r w:rsidRPr="00EC7823">
        <w:t xml:space="preserve"> with HCA in compliance with the requirements </w:t>
      </w:r>
      <w:r w:rsidR="00544DB5">
        <w:t>HIPAA</w:t>
      </w:r>
      <w:r w:rsidRPr="00EC7823">
        <w:t xml:space="preserve">, Pub. L. 104-191, as </w:t>
      </w:r>
      <w:r w:rsidR="00944061">
        <w:t>amended</w:t>
      </w:r>
      <w:r w:rsidRPr="00EC7823">
        <w:t xml:space="preserve">. </w:t>
      </w:r>
    </w:p>
    <w:p w14:paraId="23335C28" w14:textId="77777777" w:rsidR="005939B2" w:rsidRDefault="005939B2" w:rsidP="008F79CC">
      <w:pPr>
        <w:pStyle w:val="Heading3"/>
      </w:pPr>
      <w:r w:rsidRPr="000B00D5">
        <w:t xml:space="preserve">HCA reserves the right to monitor, audit, or investigate the use of </w:t>
      </w:r>
      <w:r w:rsidR="00AC793A">
        <w:t xml:space="preserve">Covered </w:t>
      </w:r>
      <w:r w:rsidRPr="000B00D5">
        <w:t xml:space="preserve">Information collected, used, or acquired by Contractor through this Contract. Violation of this section by Contractor or its </w:t>
      </w:r>
      <w:r w:rsidR="00B209C4">
        <w:t>Subcontract</w:t>
      </w:r>
      <w:r w:rsidRPr="000B00D5">
        <w:t xml:space="preserve">ors may result in termination of this Contract and demand for return of all </w:t>
      </w:r>
      <w:r w:rsidR="00AC793A">
        <w:t xml:space="preserve">Covered </w:t>
      </w:r>
      <w:r w:rsidRPr="000B00D5">
        <w:t>Information, monetary damages, or penalties.</w:t>
      </w:r>
    </w:p>
    <w:p w14:paraId="04633B02" w14:textId="77777777" w:rsidR="003A0549" w:rsidRDefault="005939B2" w:rsidP="008F79CC">
      <w:pPr>
        <w:pStyle w:val="Heading3"/>
      </w:pPr>
      <w:r w:rsidRPr="000B00D5">
        <w:t xml:space="preserve">The obligations set forth in this </w:t>
      </w:r>
      <w:r w:rsidR="0094435C">
        <w:t>s</w:t>
      </w:r>
      <w:r w:rsidRPr="000B00D5">
        <w:t xml:space="preserve">ection </w:t>
      </w:r>
      <w:r w:rsidR="006B5C04">
        <w:t>will</w:t>
      </w:r>
      <w:r w:rsidR="006B5C04" w:rsidRPr="000B00D5">
        <w:t xml:space="preserve"> </w:t>
      </w:r>
      <w:r w:rsidRPr="000B00D5">
        <w:t>survive completion, cancellation, expiration, or termination of this Contract.</w:t>
      </w:r>
    </w:p>
    <w:p w14:paraId="6DDB7259" w14:textId="77777777" w:rsidR="006F09D5" w:rsidRDefault="00C17B27" w:rsidP="00017DEF">
      <w:pPr>
        <w:pStyle w:val="Heading2"/>
      </w:pPr>
      <w:bookmarkStart w:id="145" w:name="_Toc115332694"/>
      <w:bookmarkStart w:id="146" w:name="_Toc115332695"/>
      <w:bookmarkStart w:id="147" w:name="_Toc115332697"/>
      <w:bookmarkStart w:id="148" w:name="_Toc115332698"/>
      <w:bookmarkStart w:id="149" w:name="_Toc115332699"/>
      <w:bookmarkStart w:id="150" w:name="_Toc115332700"/>
      <w:bookmarkStart w:id="151" w:name="_Toc115332701"/>
      <w:bookmarkStart w:id="152" w:name="_Toc115332702"/>
      <w:bookmarkStart w:id="153" w:name="_Toc115332703"/>
      <w:bookmarkStart w:id="154" w:name="_Toc115332704"/>
      <w:bookmarkStart w:id="155" w:name="_Toc461808731"/>
      <w:bookmarkStart w:id="156" w:name="_Toc139961690"/>
      <w:bookmarkStart w:id="157" w:name="_Toc139975138"/>
      <w:bookmarkStart w:id="158" w:name="_Toc140152232"/>
      <w:bookmarkStart w:id="159" w:name="_Toc141080766"/>
      <w:bookmarkStart w:id="160" w:name="_Toc232485181"/>
      <w:bookmarkStart w:id="161" w:name="_Toc410209874"/>
      <w:bookmarkEnd w:id="145"/>
      <w:bookmarkEnd w:id="146"/>
      <w:bookmarkEnd w:id="147"/>
      <w:bookmarkEnd w:id="148"/>
      <w:bookmarkEnd w:id="149"/>
      <w:bookmarkEnd w:id="150"/>
      <w:bookmarkEnd w:id="151"/>
      <w:bookmarkEnd w:id="152"/>
      <w:bookmarkEnd w:id="153"/>
      <w:bookmarkEnd w:id="154"/>
      <w:bookmarkEnd w:id="155"/>
      <w:r>
        <w:lastRenderedPageBreak/>
        <w:t xml:space="preserve">Contractor’s </w:t>
      </w:r>
      <w:r w:rsidR="00B209C4">
        <w:t>Proprietary Information</w:t>
      </w:r>
      <w:bookmarkEnd w:id="156"/>
      <w:bookmarkEnd w:id="157"/>
      <w:bookmarkEnd w:id="158"/>
      <w:bookmarkEnd w:id="159"/>
      <w:bookmarkEnd w:id="160"/>
    </w:p>
    <w:p w14:paraId="16BEAA22" w14:textId="77777777" w:rsidR="006F09D5" w:rsidRDefault="00045089" w:rsidP="008F79CC">
      <w:pPr>
        <w:pStyle w:val="Hdg2Paragraph"/>
      </w:pPr>
      <w:r>
        <w:t xml:space="preserve">Contractor’s Proprietary Information is information owned by Contractor to which Contractor claims a protectable interest under law. </w:t>
      </w:r>
      <w:r w:rsidR="006F09D5" w:rsidRPr="006F09D5">
        <w:t xml:space="preserve">Contractor acknowledges </w:t>
      </w:r>
      <w:r w:rsidR="006F09D5">
        <w:t>that</w:t>
      </w:r>
      <w:r w:rsidR="006F09D5" w:rsidRPr="006F09D5">
        <w:t xml:space="preserve"> HCA is subject to chapter 42.56 RCW</w:t>
      </w:r>
      <w:r w:rsidR="006F09D5">
        <w:t>, the Public Records Act,</w:t>
      </w:r>
      <w:r w:rsidR="006F09D5" w:rsidRPr="006F09D5">
        <w:t xml:space="preserve"> and that this Contract </w:t>
      </w:r>
      <w:r w:rsidR="006F09D5">
        <w:t>will</w:t>
      </w:r>
      <w:r w:rsidR="006F09D5" w:rsidRPr="006F09D5">
        <w:t xml:space="preserve"> be a public record as</w:t>
      </w:r>
      <w:r w:rsidR="006F09D5">
        <w:t xml:space="preserve"> defined in chapter 42.56 RCW. </w:t>
      </w:r>
      <w:r w:rsidR="006F09D5" w:rsidRPr="006F09D5">
        <w:t xml:space="preserve">Any specific information that is claimed by Contractor to be </w:t>
      </w:r>
      <w:r w:rsidR="00B209C4">
        <w:t>Proprietary Information</w:t>
      </w:r>
      <w:r w:rsidR="006F09D5" w:rsidRPr="006F09D5">
        <w:t xml:space="preserve"> must be clearly identified as such by Contractor. To the extent consistent with chapter 42.56 RCW, HCA </w:t>
      </w:r>
      <w:r w:rsidR="006F09D5">
        <w:t>will</w:t>
      </w:r>
      <w:r w:rsidR="006F09D5" w:rsidRPr="006F09D5">
        <w:t xml:space="preserve"> maintain the confidentiality of </w:t>
      </w:r>
      <w:r w:rsidR="006F09D5">
        <w:t>Contractor’s</w:t>
      </w:r>
      <w:r w:rsidR="006F09D5" w:rsidRPr="006F09D5">
        <w:t xml:space="preserve"> information </w:t>
      </w:r>
      <w:r w:rsidR="006F09D5">
        <w:t>in its possession</w:t>
      </w:r>
      <w:r w:rsidR="006F09D5" w:rsidRPr="006F09D5">
        <w:t xml:space="preserve"> </w:t>
      </w:r>
      <w:r w:rsidR="006F09D5">
        <w:t xml:space="preserve">that is </w:t>
      </w:r>
      <w:r w:rsidR="006F09D5" w:rsidRPr="006F09D5">
        <w:t>marked Proprietary</w:t>
      </w:r>
      <w:r w:rsidR="006F09D5">
        <w:t xml:space="preserve">. </w:t>
      </w:r>
      <w:r w:rsidR="006F09D5" w:rsidRPr="006F09D5">
        <w:t xml:space="preserve">If a public </w:t>
      </w:r>
      <w:r w:rsidR="001E6E5C">
        <w:t>d</w:t>
      </w:r>
      <w:r w:rsidR="006F09D5" w:rsidRPr="006F09D5">
        <w:t xml:space="preserve">isclosure request is made to view Contractor’s </w:t>
      </w:r>
      <w:r w:rsidR="00B209C4">
        <w:t>Proprietary Information</w:t>
      </w:r>
      <w:r w:rsidR="006F09D5" w:rsidRPr="006F09D5">
        <w:t>, HCA will notify Contractor of the request and of the date that such records will be released to the requester unless Contractor obtains a court order from a court of competent jurisdic</w:t>
      </w:r>
      <w:r w:rsidR="006F09D5">
        <w:t xml:space="preserve">tion enjoining that </w:t>
      </w:r>
      <w:r w:rsidR="001E6E5C">
        <w:t>D</w:t>
      </w:r>
      <w:r w:rsidR="006F09D5">
        <w:t>isclosure.</w:t>
      </w:r>
      <w:r w:rsidR="006F09D5" w:rsidRPr="006F09D5">
        <w:t xml:space="preserve"> If Contractor fails to obtain the court order enjoining </w:t>
      </w:r>
      <w:r w:rsidR="001E6E5C">
        <w:t>D</w:t>
      </w:r>
      <w:r w:rsidR="006F09D5" w:rsidRPr="006F09D5">
        <w:t>isclosure, HCA will release the requested information on the date specified</w:t>
      </w:r>
      <w:r w:rsidR="006F09D5">
        <w:t>.</w:t>
      </w:r>
      <w:r>
        <w:t xml:space="preserve"> </w:t>
      </w:r>
    </w:p>
    <w:p w14:paraId="2B91A01D" w14:textId="77777777" w:rsidR="00E72D0F" w:rsidRDefault="00C17B27" w:rsidP="00017DEF">
      <w:pPr>
        <w:pStyle w:val="Heading2"/>
      </w:pPr>
      <w:bookmarkStart w:id="162" w:name="_Toc139961691"/>
      <w:bookmarkStart w:id="163" w:name="_Toc139975139"/>
      <w:bookmarkStart w:id="164" w:name="_Toc140152233"/>
      <w:bookmarkStart w:id="165" w:name="_Toc141080767"/>
      <w:bookmarkStart w:id="166" w:name="_Toc232485182"/>
      <w:r>
        <w:t>Covenant Against Contingent Fees</w:t>
      </w:r>
      <w:bookmarkEnd w:id="161"/>
      <w:bookmarkEnd w:id="162"/>
      <w:bookmarkEnd w:id="163"/>
      <w:bookmarkEnd w:id="164"/>
      <w:bookmarkEnd w:id="165"/>
      <w:bookmarkEnd w:id="166"/>
    </w:p>
    <w:p w14:paraId="0CB83023" w14:textId="77777777" w:rsidR="00E72D0F" w:rsidRDefault="00E72D0F" w:rsidP="008F79CC">
      <w:pPr>
        <w:pStyle w:val="Hdg2Paragraph"/>
      </w:pPr>
      <w:r w:rsidRPr="000B00D5">
        <w:t xml:space="preserve">Contractor warrants that no person or selling agent has been employed or retained to solicit or secure this </w:t>
      </w:r>
      <w:r w:rsidR="00F10BCE" w:rsidRPr="000B00D5">
        <w:t>Contract</w:t>
      </w:r>
      <w:r w:rsidRPr="000B00D5">
        <w:t xml:space="preserve"> upon an agreement or understanding for a commission, percentage, brokerage or contingent fee, excepting bona fide employees or bona fide established agents maintained by the Contractor for the purpose of securing business.</w:t>
      </w:r>
      <w:r w:rsidR="00A81522">
        <w:t xml:space="preserve"> </w:t>
      </w:r>
      <w:r w:rsidR="006900FD" w:rsidRPr="000B00D5">
        <w:t xml:space="preserve">HCA </w:t>
      </w:r>
      <w:r w:rsidR="006B5C04">
        <w:t>will</w:t>
      </w:r>
      <w:r w:rsidR="006B5C04" w:rsidRPr="000B00D5">
        <w:t xml:space="preserve"> </w:t>
      </w:r>
      <w:r w:rsidRPr="000B00D5">
        <w:t xml:space="preserve">have the right, in the event of breach of this clause by the Contractor, to annul this </w:t>
      </w:r>
      <w:r w:rsidR="00F10BCE" w:rsidRPr="000B00D5">
        <w:t>Contract</w:t>
      </w:r>
      <w:r w:rsidRPr="000B00D5">
        <w:t xml:space="preserve"> without liability or, in its discretion, to deduct from the contract price or consideration or recover by other means the full amount of such commission, percentage</w:t>
      </w:r>
      <w:r w:rsidR="00F300B0" w:rsidRPr="000B00D5">
        <w:t>, brokerage or contingent fee.</w:t>
      </w:r>
    </w:p>
    <w:p w14:paraId="111B59A7" w14:textId="77777777" w:rsidR="002F7334" w:rsidRDefault="00C17B27" w:rsidP="00017DEF">
      <w:pPr>
        <w:pStyle w:val="Heading2"/>
      </w:pPr>
      <w:bookmarkStart w:id="167" w:name="_Toc461808734"/>
      <w:bookmarkStart w:id="168" w:name="_Toc461808735"/>
      <w:bookmarkStart w:id="169" w:name="_Toc461808736"/>
      <w:bookmarkStart w:id="170" w:name="_Toc139961692"/>
      <w:bookmarkStart w:id="171" w:name="_Toc139975140"/>
      <w:bookmarkStart w:id="172" w:name="_Toc140152234"/>
      <w:bookmarkStart w:id="173" w:name="_Toc141080768"/>
      <w:bookmarkStart w:id="174" w:name="_Toc232485183"/>
      <w:bookmarkEnd w:id="167"/>
      <w:bookmarkEnd w:id="168"/>
      <w:bookmarkEnd w:id="169"/>
      <w:r>
        <w:t>Debarment</w:t>
      </w:r>
      <w:bookmarkEnd w:id="170"/>
      <w:bookmarkEnd w:id="171"/>
      <w:bookmarkEnd w:id="172"/>
      <w:bookmarkEnd w:id="173"/>
      <w:bookmarkEnd w:id="174"/>
    </w:p>
    <w:p w14:paraId="614B1237" w14:textId="77777777" w:rsidR="002F7334" w:rsidRDefault="008E7EE5" w:rsidP="008F79CC">
      <w:pPr>
        <w:pStyle w:val="Hdg2Paragraph"/>
      </w:pPr>
      <w:r>
        <w:t>By</w:t>
      </w:r>
      <w:r w:rsidR="002F7334" w:rsidRPr="000B00D5">
        <w:t xml:space="preserve"> </w:t>
      </w:r>
      <w:r>
        <w:t>signing</w:t>
      </w:r>
      <w:r w:rsidR="002F7334" w:rsidRPr="000B00D5">
        <w:t xml:space="preserve"> this </w:t>
      </w:r>
      <w:r w:rsidR="00F10BCE" w:rsidRPr="000B00D5">
        <w:t>Contract</w:t>
      </w:r>
      <w:r w:rsidR="002F7334" w:rsidRPr="000B00D5">
        <w:t xml:space="preserve">, </w:t>
      </w:r>
      <w:r w:rsidRPr="000B00D5">
        <w:t xml:space="preserve">Contractor </w:t>
      </w:r>
      <w:r w:rsidR="002F7334" w:rsidRPr="000B00D5">
        <w:t xml:space="preserve">certifies that </w:t>
      </w:r>
      <w:r>
        <w:t>it</w:t>
      </w:r>
      <w:r w:rsidR="002F7334" w:rsidRPr="000B00D5">
        <w:t xml:space="preserve"> is not presently debarre</w:t>
      </w:r>
      <w:r w:rsidR="002F7334" w:rsidRPr="00520509">
        <w:rPr>
          <w:rStyle w:val="Hdg2ParagraphChar"/>
        </w:rPr>
        <w:t>d</w:t>
      </w:r>
      <w:r w:rsidR="002F7334" w:rsidRPr="000B00D5">
        <w:t>, suspended, proposed for debarment, declared ineligible, or voluntarily excluded in any Washington State or Federal department or agency from participat</w:t>
      </w:r>
      <w:r w:rsidR="00520509">
        <w:t>ing in transactions (debarred).</w:t>
      </w:r>
      <w:r w:rsidR="002F7334" w:rsidRPr="000B00D5">
        <w:t xml:space="preserve"> Contractor agrees to include the above requirement in </w:t>
      </w:r>
      <w:proofErr w:type="gramStart"/>
      <w:r w:rsidR="002F7334" w:rsidRPr="000B00D5">
        <w:t>any and all</w:t>
      </w:r>
      <w:proofErr w:type="gramEnd"/>
      <w:r w:rsidR="002F7334" w:rsidRPr="000B00D5">
        <w:t xml:space="preserve"> </w:t>
      </w:r>
      <w:r w:rsidR="00B209C4">
        <w:t>Subcontract</w:t>
      </w:r>
      <w:r w:rsidR="002F7334" w:rsidRPr="000B00D5">
        <w:t xml:space="preserve">s into which it </w:t>
      </w:r>
      <w:proofErr w:type="gramStart"/>
      <w:r w:rsidR="002F7334" w:rsidRPr="000B00D5">
        <w:t>enters, and</w:t>
      </w:r>
      <w:proofErr w:type="gramEnd"/>
      <w:r w:rsidR="002F7334" w:rsidRPr="000B00D5">
        <w:t xml:space="preserve"> also agrees that it will n</w:t>
      </w:r>
      <w:r w:rsidR="00520509">
        <w:t>ot employ debarred individuals.</w:t>
      </w:r>
      <w:r w:rsidR="002F7334" w:rsidRPr="000B00D5">
        <w:t xml:space="preserve"> Contractor </w:t>
      </w:r>
      <w:r w:rsidR="006B5C04">
        <w:t>must</w:t>
      </w:r>
      <w:r w:rsidR="006B5C04" w:rsidRPr="000B00D5">
        <w:t xml:space="preserve"> </w:t>
      </w:r>
      <w:r w:rsidR="002F7334" w:rsidRPr="000B00D5">
        <w:t>immediately notify HCA if, during the term of this Contract</w:t>
      </w:r>
      <w:r w:rsidR="00520509">
        <w:t xml:space="preserve">, Contractor becomes debarred. </w:t>
      </w:r>
      <w:r w:rsidR="002F7334" w:rsidRPr="000B00D5">
        <w:t>HCA may immediately terminate this Contract by providing Contractor written notice</w:t>
      </w:r>
      <w:r w:rsidR="001C4D7D" w:rsidRPr="000B00D5">
        <w:t>,</w:t>
      </w:r>
      <w:r w:rsidR="002F7334" w:rsidRPr="000B00D5">
        <w:t xml:space="preserve"> if Contractor becomes debarred during the term hereof.</w:t>
      </w:r>
    </w:p>
    <w:p w14:paraId="1806AAD0" w14:textId="77777777" w:rsidR="00E72D0F" w:rsidRDefault="00C17B27" w:rsidP="00017DEF">
      <w:pPr>
        <w:pStyle w:val="Heading2"/>
      </w:pPr>
      <w:bookmarkStart w:id="175" w:name="_Ref93657587"/>
      <w:bookmarkStart w:id="176" w:name="_Ref93657667"/>
      <w:bookmarkStart w:id="177" w:name="_Toc139961693"/>
      <w:bookmarkStart w:id="178" w:name="_Toc139975141"/>
      <w:bookmarkStart w:id="179" w:name="_Toc140152235"/>
      <w:bookmarkStart w:id="180" w:name="_Toc141080769"/>
      <w:bookmarkStart w:id="181" w:name="_Toc232485184"/>
      <w:r>
        <w:t>Disputes</w:t>
      </w:r>
      <w:bookmarkEnd w:id="175"/>
      <w:bookmarkEnd w:id="176"/>
      <w:bookmarkEnd w:id="177"/>
      <w:bookmarkEnd w:id="178"/>
      <w:bookmarkEnd w:id="179"/>
      <w:bookmarkEnd w:id="180"/>
      <w:bookmarkEnd w:id="181"/>
    </w:p>
    <w:p w14:paraId="52D3B771" w14:textId="77777777" w:rsidR="00562372" w:rsidRDefault="00E72D0F" w:rsidP="004C7C89">
      <w:pPr>
        <w:pStyle w:val="Hdg2Paragraph"/>
        <w:spacing w:after="240"/>
      </w:pPr>
      <w:r w:rsidRPr="000B00D5">
        <w:t xml:space="preserve">The parties </w:t>
      </w:r>
      <w:r w:rsidR="006B5C04">
        <w:t>will</w:t>
      </w:r>
      <w:r w:rsidRPr="000B00D5">
        <w:t xml:space="preserve"> use their best, good faith efforts to cooperatively resolve disputes and problems that arise in connection with this </w:t>
      </w:r>
      <w:r w:rsidR="009B711F" w:rsidRPr="000B00D5">
        <w:t>Contract</w:t>
      </w:r>
      <w:r w:rsidR="00520509">
        <w:t>.</w:t>
      </w:r>
      <w:r w:rsidRPr="000B00D5">
        <w:t xml:space="preserve"> Both parties will continue without delay to carry out their respective responsibilities under this </w:t>
      </w:r>
      <w:r w:rsidR="00F10BCE" w:rsidRPr="000B00D5">
        <w:t>Contract</w:t>
      </w:r>
      <w:r w:rsidRPr="000B00D5">
        <w:t xml:space="preserve"> while attempting to resolve </w:t>
      </w:r>
      <w:r w:rsidR="00562372">
        <w:t>any</w:t>
      </w:r>
      <w:r w:rsidR="00520509">
        <w:t xml:space="preserve"> dispute.</w:t>
      </w:r>
      <w:r w:rsidRPr="000B00D5">
        <w:t xml:space="preserve"> When a </w:t>
      </w:r>
      <w:r w:rsidR="008E7EE5">
        <w:t>genuine</w:t>
      </w:r>
      <w:r w:rsidRPr="000B00D5">
        <w:t xml:space="preserve"> dispute arises between HCA and the Contractor regarding the terms of this </w:t>
      </w:r>
      <w:r w:rsidR="004943E3" w:rsidRPr="000B00D5">
        <w:t xml:space="preserve">Contract </w:t>
      </w:r>
      <w:r w:rsidRPr="000B00D5">
        <w:t xml:space="preserve">or the responsibilities imposed herein </w:t>
      </w:r>
      <w:r w:rsidR="00562372">
        <w:t>and it</w:t>
      </w:r>
      <w:r w:rsidR="006E3940" w:rsidRPr="000B00D5">
        <w:t xml:space="preserve"> </w:t>
      </w:r>
      <w:r w:rsidRPr="000B00D5">
        <w:t xml:space="preserve">cannot be </w:t>
      </w:r>
      <w:r w:rsidRPr="000B00D5">
        <w:lastRenderedPageBreak/>
        <w:t xml:space="preserve">resolved </w:t>
      </w:r>
      <w:r w:rsidR="00562372">
        <w:t>between the parties</w:t>
      </w:r>
      <w:r w:rsidR="008E7EE5">
        <w:t xml:space="preserve">’ </w:t>
      </w:r>
      <w:r w:rsidR="00B2733D">
        <w:t>contract managers</w:t>
      </w:r>
      <w:r w:rsidRPr="000B00D5">
        <w:t xml:space="preserve">, either party may </w:t>
      </w:r>
      <w:r w:rsidR="00562372">
        <w:t xml:space="preserve">initiate </w:t>
      </w:r>
      <w:r w:rsidR="007D09CD">
        <w:t xml:space="preserve">the following </w:t>
      </w:r>
      <w:r w:rsidR="00562372">
        <w:t>dispute resolution process.</w:t>
      </w:r>
    </w:p>
    <w:p w14:paraId="1F3147A3" w14:textId="77777777" w:rsidR="00E72D0F" w:rsidRDefault="00562372" w:rsidP="008F79CC">
      <w:pPr>
        <w:pStyle w:val="Heading3"/>
      </w:pPr>
      <w:r w:rsidRPr="00C20DAE">
        <w:t>The initiating party will reduce its description of the dispute to writing and deliver it to the responding party</w:t>
      </w:r>
      <w:r w:rsidR="00EF1FE3" w:rsidRPr="00C20DAE">
        <w:t xml:space="preserve"> (email acceptable)</w:t>
      </w:r>
      <w:r w:rsidRPr="00C20DAE">
        <w:t>.</w:t>
      </w:r>
      <w:r w:rsidR="00EF1FE3" w:rsidRPr="00C20DAE">
        <w:t xml:space="preserve"> </w:t>
      </w:r>
      <w:r w:rsidRPr="00C20DAE">
        <w:t xml:space="preserve">The responding party will respond in writing </w:t>
      </w:r>
      <w:r w:rsidR="00091CB0" w:rsidRPr="00C20DAE">
        <w:t>within five</w:t>
      </w:r>
      <w:r w:rsidR="007D09CD" w:rsidRPr="00C20DAE">
        <w:t xml:space="preserve"> (5)</w:t>
      </w:r>
      <w:r w:rsidRPr="00C20DAE">
        <w:t xml:space="preserve"> Business Days</w:t>
      </w:r>
      <w:r w:rsidR="00EF1FE3" w:rsidRPr="00C20DAE">
        <w:t xml:space="preserve"> (email acceptable)</w:t>
      </w:r>
      <w:r w:rsidRPr="00C20DAE">
        <w:t xml:space="preserve">. </w:t>
      </w:r>
      <w:r w:rsidR="004C2E39">
        <w:t xml:space="preserve">If the initiating party is not satisfied with the response of the responding party, then the initiating party may request that the HCA Director review the dispute. Any such request from the initiating party must be submitted in writing to the HCA Director within five (5) Business Days after receiving the response of the responding party. The HCA Director will have sole discretion in determining the procedural </w:t>
      </w:r>
      <w:proofErr w:type="gramStart"/>
      <w:r w:rsidR="004C2E39">
        <w:t>manner in which</w:t>
      </w:r>
      <w:proofErr w:type="gramEnd"/>
      <w:r w:rsidR="004C2E39">
        <w:t xml:space="preserve"> </w:t>
      </w:r>
      <w:r w:rsidR="007F5AC0">
        <w:t>they</w:t>
      </w:r>
      <w:r w:rsidR="004C2E39">
        <w:t xml:space="preserve"> will review the dispute. The HCA Director will inform the parties in writing within </w:t>
      </w:r>
      <w:r w:rsidR="007D09CD" w:rsidRPr="00C20DAE">
        <w:t>five (5)</w:t>
      </w:r>
      <w:r w:rsidRPr="00C20DAE">
        <w:t xml:space="preserve"> Business Days </w:t>
      </w:r>
      <w:r w:rsidR="004C2E39">
        <w:t xml:space="preserve">of the procedural </w:t>
      </w:r>
      <w:proofErr w:type="gramStart"/>
      <w:r w:rsidR="004C2E39">
        <w:t>manner in which</w:t>
      </w:r>
      <w:proofErr w:type="gramEnd"/>
      <w:r w:rsidR="004C2E39">
        <w:t xml:space="preserve"> </w:t>
      </w:r>
      <w:r w:rsidR="005D5EB0">
        <w:t>they</w:t>
      </w:r>
      <w:r w:rsidR="004C2E39">
        <w:t xml:space="preserve"> will review the dispute</w:t>
      </w:r>
      <w:r w:rsidR="00B55478">
        <w:t xml:space="preserve">, including a timeframe in which </w:t>
      </w:r>
      <w:r w:rsidR="005D5EB0">
        <w:t>they</w:t>
      </w:r>
      <w:r w:rsidR="00B55478">
        <w:t xml:space="preserve"> will issue a written decision</w:t>
      </w:r>
      <w:r w:rsidR="004C2E39">
        <w:t>.</w:t>
      </w:r>
      <w:r w:rsidR="00A81522">
        <w:t xml:space="preserve"> </w:t>
      </w:r>
    </w:p>
    <w:p w14:paraId="40960D09" w14:textId="77777777" w:rsidR="00E72D0F" w:rsidRDefault="00E72D0F" w:rsidP="008F79CC">
      <w:pPr>
        <w:pStyle w:val="Heading3"/>
      </w:pPr>
      <w:r w:rsidRPr="000B00D5">
        <w:t>A party's request for a dispute resolution must:</w:t>
      </w:r>
    </w:p>
    <w:p w14:paraId="577EDD6C" w14:textId="77777777" w:rsidR="00E72D0F" w:rsidRDefault="00ED4A1E" w:rsidP="00C75856">
      <w:pPr>
        <w:pStyle w:val="Heading4"/>
        <w:keepNext w:val="0"/>
        <w:numPr>
          <w:ilvl w:val="0"/>
          <w:numId w:val="16"/>
        </w:numPr>
      </w:pPr>
      <w:r w:rsidRPr="00E101B6">
        <w:t>B</w:t>
      </w:r>
      <w:r w:rsidR="00E72D0F" w:rsidRPr="00E101B6">
        <w:t>e in writing</w:t>
      </w:r>
      <w:r w:rsidR="00A61FDD" w:rsidRPr="00E101B6">
        <w:t>;</w:t>
      </w:r>
      <w:r w:rsidR="00E72D0F" w:rsidRPr="00E101B6">
        <w:t xml:space="preserve"> </w:t>
      </w:r>
    </w:p>
    <w:p w14:paraId="39015931" w14:textId="77777777" w:rsidR="00E72D0F" w:rsidRDefault="00AC77C4" w:rsidP="00C75856">
      <w:pPr>
        <w:pStyle w:val="Heading4"/>
        <w:keepNext w:val="0"/>
      </w:pPr>
      <w:r w:rsidRPr="00E101B6">
        <w:t xml:space="preserve">Include </w:t>
      </w:r>
      <w:r w:rsidR="00763169" w:rsidRPr="00E101B6">
        <w:t>a</w:t>
      </w:r>
      <w:r w:rsidRPr="00E101B6">
        <w:t xml:space="preserve"> written description of the dispute;</w:t>
      </w:r>
      <w:r w:rsidR="00E72D0F" w:rsidRPr="00E101B6">
        <w:t xml:space="preserve"> </w:t>
      </w:r>
    </w:p>
    <w:p w14:paraId="03C7884B" w14:textId="77777777" w:rsidR="00E72D0F" w:rsidRDefault="00ED4A1E" w:rsidP="00C75856">
      <w:pPr>
        <w:pStyle w:val="Heading4"/>
        <w:keepNext w:val="0"/>
      </w:pPr>
      <w:r w:rsidRPr="00E101B6">
        <w:t>S</w:t>
      </w:r>
      <w:r w:rsidR="00E72D0F" w:rsidRPr="00E101B6">
        <w:t>tate the relative positions of the parties</w:t>
      </w:r>
      <w:r w:rsidR="00312891" w:rsidRPr="00E101B6">
        <w:t xml:space="preserve"> and the remedy sought</w:t>
      </w:r>
      <w:r w:rsidR="006D7325" w:rsidRPr="00E101B6">
        <w:t>;</w:t>
      </w:r>
      <w:r w:rsidR="00E72D0F" w:rsidRPr="00E101B6">
        <w:t xml:space="preserve"> </w:t>
      </w:r>
      <w:r w:rsidR="003B6BC1">
        <w:t>and</w:t>
      </w:r>
    </w:p>
    <w:p w14:paraId="18C45068" w14:textId="77777777" w:rsidR="00AC77C4" w:rsidRDefault="00ED4A1E" w:rsidP="00C75856">
      <w:pPr>
        <w:pStyle w:val="Heading4"/>
        <w:keepNext w:val="0"/>
      </w:pPr>
      <w:r w:rsidRPr="00E101B6">
        <w:t>S</w:t>
      </w:r>
      <w:r w:rsidR="00E72D0F" w:rsidRPr="00E101B6">
        <w:t xml:space="preserve">tate the </w:t>
      </w:r>
      <w:r w:rsidR="00AC77C4" w:rsidRPr="00E101B6">
        <w:t>Contract Number and the names and contact information for the parties</w:t>
      </w:r>
      <w:r w:rsidR="003B6BC1">
        <w:t>.</w:t>
      </w:r>
    </w:p>
    <w:p w14:paraId="3E4D713C" w14:textId="77777777" w:rsidR="00E72D0F" w:rsidRDefault="00E72D0F" w:rsidP="008F79CC">
      <w:pPr>
        <w:pStyle w:val="Heading3"/>
      </w:pPr>
      <w:r w:rsidRPr="000B00D5">
        <w:t xml:space="preserve">This dispute resolution process constitutes the sole administrative remedy available under this </w:t>
      </w:r>
      <w:r w:rsidR="004943E3" w:rsidRPr="000B00D5">
        <w:t>Contract</w:t>
      </w:r>
      <w:r w:rsidRPr="000B00D5">
        <w:t xml:space="preserve">. The parties agree that this resolution process </w:t>
      </w:r>
      <w:r w:rsidR="006B5C04">
        <w:t>will</w:t>
      </w:r>
      <w:r w:rsidRPr="000B00D5">
        <w:t xml:space="preserve"> precede any action in a judicial </w:t>
      </w:r>
      <w:r w:rsidR="00367DF4">
        <w:t>or</w:t>
      </w:r>
      <w:r w:rsidRPr="000B00D5">
        <w:t xml:space="preserve"> quasi-judicial tribunal.</w:t>
      </w:r>
    </w:p>
    <w:p w14:paraId="3BFDE144" w14:textId="77777777" w:rsidR="00613283" w:rsidRDefault="00C17B27" w:rsidP="00017DEF">
      <w:pPr>
        <w:pStyle w:val="Heading2"/>
      </w:pPr>
      <w:bookmarkStart w:id="182" w:name="_Toc139961694"/>
      <w:bookmarkStart w:id="183" w:name="_Toc139975142"/>
      <w:bookmarkStart w:id="184" w:name="_Toc140152236"/>
      <w:bookmarkStart w:id="185" w:name="_Toc141080770"/>
      <w:bookmarkStart w:id="186" w:name="_Toc232485185"/>
      <w:bookmarkStart w:id="187" w:name="_Toc410209877"/>
      <w:r>
        <w:t>Entire Agreement</w:t>
      </w:r>
      <w:bookmarkEnd w:id="182"/>
      <w:bookmarkEnd w:id="183"/>
      <w:bookmarkEnd w:id="184"/>
      <w:bookmarkEnd w:id="185"/>
      <w:bookmarkEnd w:id="186"/>
    </w:p>
    <w:p w14:paraId="15B7B8B6" w14:textId="5BCA4FDA" w:rsidR="004B051D" w:rsidRDefault="00580FA0" w:rsidP="008F79CC">
      <w:pPr>
        <w:pStyle w:val="Hdg2Paragraph"/>
      </w:pPr>
      <w:r>
        <w:t>HCA</w:t>
      </w:r>
      <w:r w:rsidR="004B051D" w:rsidRPr="00580FA0">
        <w:t xml:space="preserve"> and Contractor agree that the </w:t>
      </w:r>
      <w:r>
        <w:t>Contract</w:t>
      </w:r>
      <w:r w:rsidR="004B051D" w:rsidRPr="00580FA0">
        <w:t xml:space="preserve"> </w:t>
      </w:r>
      <w:r w:rsidR="006066DF">
        <w:t xml:space="preserve">is </w:t>
      </w:r>
      <w:r w:rsidR="004B051D" w:rsidRPr="00580FA0">
        <w:t xml:space="preserve">the complete and exclusive statement of the </w:t>
      </w:r>
      <w:r w:rsidR="00D0604A">
        <w:t xml:space="preserve">agreement </w:t>
      </w:r>
      <w:r w:rsidR="004B051D" w:rsidRPr="00580FA0">
        <w:t xml:space="preserve">between the parties relating to the subject matter of the </w:t>
      </w:r>
      <w:r w:rsidR="00D0604A">
        <w:t>Contract</w:t>
      </w:r>
      <w:r w:rsidR="004B051D" w:rsidRPr="00580FA0">
        <w:t xml:space="preserve"> and supersede</w:t>
      </w:r>
      <w:r w:rsidR="00AA3584">
        <w:t>s</w:t>
      </w:r>
      <w:r w:rsidR="004B051D" w:rsidRPr="00580FA0">
        <w:t xml:space="preserve"> all letters of intent or prior contracts, oral or written, between the parties relating to the subject matter of the </w:t>
      </w:r>
      <w:r w:rsidR="00D0604A">
        <w:t>Contract</w:t>
      </w:r>
      <w:r w:rsidR="004B051D" w:rsidRPr="00580FA0">
        <w:t>, except as provided in</w:t>
      </w:r>
      <w:r w:rsidR="0081787F">
        <w:t xml:space="preserve"> Section </w:t>
      </w:r>
      <w:r w:rsidR="00CE2610">
        <w:fldChar w:fldCharType="begin"/>
      </w:r>
      <w:r w:rsidR="00CE2610">
        <w:instrText xml:space="preserve"> REF _Ref93657359 \r \h </w:instrText>
      </w:r>
      <w:r w:rsidR="00CE2610">
        <w:fldChar w:fldCharType="separate"/>
      </w:r>
      <w:r w:rsidR="00422D17">
        <w:t>4.45</w:t>
      </w:r>
      <w:r w:rsidR="00CE2610">
        <w:fldChar w:fldCharType="end"/>
      </w:r>
      <w:r w:rsidR="00CE2610">
        <w:t>,</w:t>
      </w:r>
      <w:r w:rsidR="0081787F">
        <w:t xml:space="preserve"> </w:t>
      </w:r>
      <w:r w:rsidR="0081787F" w:rsidRPr="0081787F">
        <w:rPr>
          <w:i/>
        </w:rPr>
        <w:t>Warranties</w:t>
      </w:r>
      <w:r w:rsidR="0081787F">
        <w:t>.</w:t>
      </w:r>
    </w:p>
    <w:p w14:paraId="4435CAC6" w14:textId="77777777" w:rsidR="00520509" w:rsidRDefault="00C17B27" w:rsidP="00017DEF">
      <w:pPr>
        <w:pStyle w:val="Heading2"/>
      </w:pPr>
      <w:bookmarkStart w:id="188" w:name="_Toc139961695"/>
      <w:bookmarkStart w:id="189" w:name="_Toc139975143"/>
      <w:bookmarkStart w:id="190" w:name="_Toc140152237"/>
      <w:bookmarkStart w:id="191" w:name="_Toc141080771"/>
      <w:bookmarkStart w:id="192" w:name="_Toc232485186"/>
      <w:r>
        <w:t>Force Majeure</w:t>
      </w:r>
      <w:bookmarkEnd w:id="187"/>
      <w:bookmarkEnd w:id="188"/>
      <w:bookmarkEnd w:id="189"/>
      <w:bookmarkEnd w:id="190"/>
      <w:bookmarkEnd w:id="191"/>
      <w:bookmarkEnd w:id="192"/>
    </w:p>
    <w:p w14:paraId="5EB0F1A8" w14:textId="77777777" w:rsidR="00520509" w:rsidRDefault="00520509" w:rsidP="008F79CC">
      <w:pPr>
        <w:pStyle w:val="Hdg2Paragraph"/>
      </w:pPr>
      <w:r w:rsidRPr="000B00D5">
        <w:t xml:space="preserve">A party </w:t>
      </w:r>
      <w:r w:rsidR="006B5C04">
        <w:t>will</w:t>
      </w:r>
      <w:r w:rsidRPr="000B00D5">
        <w:t xml:space="preserve"> not be liable for any failure of or delay in the performance of this Contract for the period that such failure or delay is due to causes beyond its reasonable control, including but not limited to acts of God, war, strikes or labor disputes, embargoes, government orders or any other force majeure event.</w:t>
      </w:r>
    </w:p>
    <w:p w14:paraId="4533B12B" w14:textId="77777777" w:rsidR="00520509" w:rsidRDefault="00C17B27" w:rsidP="00252478">
      <w:pPr>
        <w:pStyle w:val="Heading2"/>
      </w:pPr>
      <w:bookmarkStart w:id="193" w:name="_Toc410209878"/>
      <w:bookmarkStart w:id="194" w:name="_Toc139961696"/>
      <w:bookmarkStart w:id="195" w:name="_Toc139975144"/>
      <w:bookmarkStart w:id="196" w:name="_Toc140152238"/>
      <w:bookmarkStart w:id="197" w:name="_Toc141080772"/>
      <w:bookmarkStart w:id="198" w:name="_Toc232485187"/>
      <w:r>
        <w:lastRenderedPageBreak/>
        <w:t>Funding withdrawn, Reduced, or Limited</w:t>
      </w:r>
      <w:bookmarkEnd w:id="193"/>
      <w:bookmarkEnd w:id="194"/>
      <w:bookmarkEnd w:id="195"/>
      <w:bookmarkEnd w:id="196"/>
      <w:bookmarkEnd w:id="197"/>
      <w:bookmarkEnd w:id="198"/>
    </w:p>
    <w:p w14:paraId="6B20911D" w14:textId="77777777" w:rsidR="00520509" w:rsidRDefault="00520509" w:rsidP="008F79CC">
      <w:pPr>
        <w:pStyle w:val="Hdg2Paragraph"/>
      </w:pPr>
      <w:r w:rsidRPr="00520509">
        <w:t xml:space="preserve">If </w:t>
      </w:r>
      <w:r w:rsidR="003C4657">
        <w:t xml:space="preserve">HCA determines in its sole discretion that </w:t>
      </w:r>
      <w:r w:rsidRPr="00520509">
        <w:t xml:space="preserve">the funds </w:t>
      </w:r>
      <w:r w:rsidR="003C4657">
        <w:t>it</w:t>
      </w:r>
      <w:r w:rsidRPr="00520509">
        <w:t xml:space="preserve"> relied upon to establish this Contract</w:t>
      </w:r>
      <w:r w:rsidR="00441EBF">
        <w:t xml:space="preserve"> </w:t>
      </w:r>
      <w:r w:rsidR="003C4657">
        <w:t>have been</w:t>
      </w:r>
      <w:r w:rsidRPr="00520509">
        <w:t xml:space="preserve"> withdrawn, reduced or limited, or if additional or modified conditions are placed on such funding after the </w:t>
      </w:r>
      <w:r w:rsidR="00A93845">
        <w:t>Effective Date</w:t>
      </w:r>
      <w:r w:rsidRPr="00520509">
        <w:t xml:space="preserve"> of this </w:t>
      </w:r>
      <w:r w:rsidR="00DA7B65">
        <w:t>C</w:t>
      </w:r>
      <w:r w:rsidRPr="00520509">
        <w:t>ontract but prior to the normal completion of this Contract</w:t>
      </w:r>
      <w:r w:rsidR="004F0032">
        <w:t xml:space="preserve">, </w:t>
      </w:r>
      <w:r w:rsidR="003C4657">
        <w:t xml:space="preserve">then </w:t>
      </w:r>
      <w:r w:rsidR="004F0032">
        <w:t xml:space="preserve">HCA, at its </w:t>
      </w:r>
      <w:r w:rsidR="00B22FC6">
        <w:t xml:space="preserve">sole </w:t>
      </w:r>
      <w:r w:rsidR="004F0032">
        <w:t>discretion, may</w:t>
      </w:r>
      <w:r w:rsidRPr="00520509">
        <w:t>:</w:t>
      </w:r>
    </w:p>
    <w:p w14:paraId="5B6C0536" w14:textId="1C7A97B1" w:rsidR="008708F2" w:rsidRDefault="008708F2" w:rsidP="008F79CC">
      <w:pPr>
        <w:pStyle w:val="Heading3"/>
      </w:pPr>
      <w:r>
        <w:t>T</w:t>
      </w:r>
      <w:r w:rsidRPr="008C570E">
        <w:t>erminate th</w:t>
      </w:r>
      <w:r w:rsidRPr="008708F2">
        <w:rPr>
          <w:rStyle w:val="h2listChar"/>
        </w:rPr>
        <w:t>i</w:t>
      </w:r>
      <w:r w:rsidRPr="008C570E">
        <w:t xml:space="preserve">s Contract </w:t>
      </w:r>
      <w:r>
        <w:t xml:space="preserve">pursuant to Section </w:t>
      </w:r>
      <w:r w:rsidR="00CE2610">
        <w:fldChar w:fldCharType="begin"/>
      </w:r>
      <w:r w:rsidR="00CE2610">
        <w:instrText xml:space="preserve"> REF _Ref93657408 \r \h </w:instrText>
      </w:r>
      <w:r w:rsidR="00CE2610">
        <w:fldChar w:fldCharType="separate"/>
      </w:r>
      <w:r w:rsidR="00422D17">
        <w:t>4.40.3</w:t>
      </w:r>
      <w:r w:rsidR="00CE2610">
        <w:fldChar w:fldCharType="end"/>
      </w:r>
      <w:r>
        <w:t xml:space="preserve">, </w:t>
      </w:r>
      <w:r w:rsidRPr="008708F2">
        <w:rPr>
          <w:i/>
        </w:rPr>
        <w:t>Termination for Non-Allocation of Funds</w:t>
      </w:r>
      <w:r>
        <w:t>;</w:t>
      </w:r>
    </w:p>
    <w:p w14:paraId="5A10D63C" w14:textId="77777777" w:rsidR="00520509" w:rsidRDefault="004F0032" w:rsidP="008F79CC">
      <w:pPr>
        <w:pStyle w:val="Heading3"/>
      </w:pPr>
      <w:r>
        <w:t>R</w:t>
      </w:r>
      <w:r w:rsidR="00520509" w:rsidRPr="00520509">
        <w:t>enegotiate</w:t>
      </w:r>
      <w:r>
        <w:t xml:space="preserve"> the Contract</w:t>
      </w:r>
      <w:r w:rsidR="00520509" w:rsidRPr="00520509">
        <w:t xml:space="preserve"> under the revised funding conditions</w:t>
      </w:r>
      <w:r>
        <w:t>; or</w:t>
      </w:r>
    </w:p>
    <w:p w14:paraId="52F7B208" w14:textId="77777777" w:rsidR="00520509" w:rsidRDefault="004F0032" w:rsidP="008F79CC">
      <w:pPr>
        <w:pStyle w:val="Heading3"/>
      </w:pPr>
      <w:r>
        <w:t xml:space="preserve">Suspend Contractor’s performance under the Contract </w:t>
      </w:r>
      <w:r w:rsidR="00E475E6">
        <w:t xml:space="preserve">upon </w:t>
      </w:r>
      <w:r w:rsidR="002C3A25">
        <w:t xml:space="preserve">five (5) Business Days’ advance </w:t>
      </w:r>
      <w:r>
        <w:t>written</w:t>
      </w:r>
      <w:r w:rsidR="00520509" w:rsidRPr="00520509">
        <w:t xml:space="preserve"> notice to Contractor</w:t>
      </w:r>
      <w:r>
        <w:t xml:space="preserve">. HCA will use this option only </w:t>
      </w:r>
      <w:r w:rsidR="00520509" w:rsidRPr="00520509">
        <w:t xml:space="preserve">when HCA determines that there is reasonable likelihood that the funding insufficiency may be resolved in a timeframe that would allow Contractor’s performance to be resumed prior to the normal completion date of this </w:t>
      </w:r>
      <w:r w:rsidR="00CF0A6A">
        <w:t>C</w:t>
      </w:r>
      <w:r w:rsidR="00520509" w:rsidRPr="00520509">
        <w:t>ontract.</w:t>
      </w:r>
    </w:p>
    <w:p w14:paraId="0375CEE0" w14:textId="77777777" w:rsidR="00520509" w:rsidRPr="00252478" w:rsidRDefault="00520509" w:rsidP="00C75856">
      <w:pPr>
        <w:pStyle w:val="Heading4"/>
        <w:numPr>
          <w:ilvl w:val="0"/>
          <w:numId w:val="11"/>
        </w:numPr>
      </w:pPr>
      <w:r w:rsidRPr="00252478">
        <w:t>During the period of suspension of performance, each party will inform the other of any conditions that may reasonably affect the potential for resumption of performance.</w:t>
      </w:r>
    </w:p>
    <w:p w14:paraId="598E256A" w14:textId="77777777" w:rsidR="00520509" w:rsidRPr="00252478" w:rsidRDefault="00520509" w:rsidP="00C75856">
      <w:pPr>
        <w:pStyle w:val="Heading4"/>
      </w:pPr>
      <w:r w:rsidRPr="00252478">
        <w:t xml:space="preserve">When HCA determines </w:t>
      </w:r>
      <w:r w:rsidR="003C4657" w:rsidRPr="00252478">
        <w:t xml:space="preserve">in its sole discretion </w:t>
      </w:r>
      <w:r w:rsidRPr="00252478">
        <w:t>that the funding insufficiency is resolved, it will give Contractor written</w:t>
      </w:r>
      <w:r w:rsidR="005D0F86" w:rsidRPr="00252478">
        <w:t xml:space="preserve"> notice to resume performance. </w:t>
      </w:r>
      <w:r w:rsidRPr="00252478">
        <w:t>Upon the receipt of this notice, Contractor will provide written notice to HCA informing HCA whether it can resume performance and, if so,</w:t>
      </w:r>
      <w:r w:rsidR="005D0F86" w:rsidRPr="00252478">
        <w:t xml:space="preserve"> the date of resumption. </w:t>
      </w:r>
      <w:r w:rsidRPr="00252478">
        <w:t>For purposes of this subsection, “written notice” may include email.</w:t>
      </w:r>
    </w:p>
    <w:p w14:paraId="3D3E3CA2" w14:textId="77777777" w:rsidR="00520509" w:rsidRPr="00252478" w:rsidRDefault="00520509" w:rsidP="00C75856">
      <w:pPr>
        <w:pStyle w:val="Heading4"/>
      </w:pPr>
      <w:r w:rsidRPr="00252478">
        <w:t>If the Contractor’s proposed resumption date is not acceptable to HCA and an acceptable date cannot be negotiated, HCA may terminate the contract by giving written notice to Contractor. The parties agree that the Contract will be terminated retroactive to the date of the notice of suspension.</w:t>
      </w:r>
      <w:r w:rsidR="00A81522" w:rsidRPr="00252478">
        <w:t xml:space="preserve"> </w:t>
      </w:r>
      <w:r w:rsidRPr="00252478">
        <w:t xml:space="preserve">HCA </w:t>
      </w:r>
      <w:r w:rsidR="006B5C04" w:rsidRPr="00252478">
        <w:t>will</w:t>
      </w:r>
      <w:r w:rsidRPr="00252478">
        <w:t xml:space="preserve"> be liable only for payment in accordance with the terms of this Contract for services rendered prior to the retroactive date of termination.</w:t>
      </w:r>
    </w:p>
    <w:p w14:paraId="17A8E6A0" w14:textId="77777777" w:rsidR="00E72D0F" w:rsidRDefault="00C17B27" w:rsidP="00017DEF">
      <w:pPr>
        <w:pStyle w:val="Heading2"/>
      </w:pPr>
      <w:bookmarkStart w:id="199" w:name="_Toc139961697"/>
      <w:bookmarkStart w:id="200" w:name="_Toc139975145"/>
      <w:bookmarkStart w:id="201" w:name="_Toc140152239"/>
      <w:bookmarkStart w:id="202" w:name="_Toc141080773"/>
      <w:bookmarkStart w:id="203" w:name="_Toc232485188"/>
      <w:r>
        <w:t>Governing Law</w:t>
      </w:r>
      <w:bookmarkEnd w:id="199"/>
      <w:bookmarkEnd w:id="200"/>
      <w:bookmarkEnd w:id="201"/>
      <w:bookmarkEnd w:id="202"/>
      <w:bookmarkEnd w:id="203"/>
    </w:p>
    <w:p w14:paraId="45A43E73" w14:textId="77777777" w:rsidR="00E72D0F" w:rsidRDefault="006E3940" w:rsidP="008F79CC">
      <w:pPr>
        <w:pStyle w:val="Hdg2Paragraph"/>
      </w:pPr>
      <w:r w:rsidRPr="000B00D5">
        <w:t xml:space="preserve">This Contract </w:t>
      </w:r>
      <w:r w:rsidR="006B5C04">
        <w:t>is</w:t>
      </w:r>
      <w:r w:rsidRPr="000B00D5">
        <w:t xml:space="preserve"> governed in all respects by the law</w:t>
      </w:r>
      <w:r w:rsidR="003C4657">
        <w:t>s</w:t>
      </w:r>
      <w:r w:rsidRPr="000B00D5">
        <w:t xml:space="preserve"> of the state of Washington, without reference</w:t>
      </w:r>
      <w:r w:rsidR="005D0F86">
        <w:t xml:space="preserve"> to conflict of law </w:t>
      </w:r>
      <w:r w:rsidR="00412C13">
        <w:t>principles.</w:t>
      </w:r>
      <w:r w:rsidR="00412C13" w:rsidRPr="000B00D5">
        <w:t xml:space="preserve"> The</w:t>
      </w:r>
      <w:r w:rsidRPr="000B00D5">
        <w:t xml:space="preserve"> jurisdiction for any action hereunder </w:t>
      </w:r>
      <w:r w:rsidR="006B5C04">
        <w:t>is</w:t>
      </w:r>
      <w:r w:rsidRPr="000B00D5">
        <w:t xml:space="preserve"> exclusively in the Superior Court for the state of Washington</w:t>
      </w:r>
      <w:r w:rsidR="003C4657">
        <w:t>,</w:t>
      </w:r>
      <w:r w:rsidRPr="000B00D5">
        <w:t xml:space="preserve"> and the venue of any action hereunder </w:t>
      </w:r>
      <w:r w:rsidR="006B5C04">
        <w:t>is</w:t>
      </w:r>
      <w:r w:rsidRPr="000B00D5">
        <w:t xml:space="preserve"> in the Superior Court for Thurston County, Washington</w:t>
      </w:r>
      <w:r w:rsidR="00A13E78">
        <w:t>.</w:t>
      </w:r>
      <w:r w:rsidR="008F4068" w:rsidRPr="008F4068">
        <w:t xml:space="preserve"> </w:t>
      </w:r>
      <w:r w:rsidR="008F4068">
        <w:t xml:space="preserve">Nothing in this Contract </w:t>
      </w:r>
      <w:r w:rsidR="00C461E3">
        <w:t>will</w:t>
      </w:r>
      <w:r w:rsidR="008F4068">
        <w:t xml:space="preserve"> be construed as a waiver by HCA of the State’s immunity under the 11</w:t>
      </w:r>
      <w:r w:rsidR="008F4068">
        <w:rPr>
          <w:sz w:val="14"/>
          <w:szCs w:val="14"/>
        </w:rPr>
        <w:t xml:space="preserve">th </w:t>
      </w:r>
      <w:r w:rsidR="008F4068">
        <w:t>Amendment to the United States Constitution.</w:t>
      </w:r>
    </w:p>
    <w:p w14:paraId="48FC8FB4" w14:textId="77777777" w:rsidR="00D016C7" w:rsidRDefault="00C17B27" w:rsidP="00017DEF">
      <w:pPr>
        <w:pStyle w:val="Heading2"/>
      </w:pPr>
      <w:bookmarkStart w:id="204" w:name="_Toc139961698"/>
      <w:bookmarkStart w:id="205" w:name="_Toc139975146"/>
      <w:bookmarkStart w:id="206" w:name="_Toc140152240"/>
      <w:bookmarkStart w:id="207" w:name="_Toc141080774"/>
      <w:bookmarkStart w:id="208" w:name="_Toc232485189"/>
      <w:r>
        <w:lastRenderedPageBreak/>
        <w:t>HCA Network Security</w:t>
      </w:r>
      <w:bookmarkEnd w:id="204"/>
      <w:bookmarkEnd w:id="205"/>
      <w:bookmarkEnd w:id="206"/>
      <w:bookmarkEnd w:id="207"/>
      <w:bookmarkEnd w:id="208"/>
    </w:p>
    <w:p w14:paraId="1C21C2A3" w14:textId="77777777" w:rsidR="00D016C7" w:rsidRDefault="00D016C7" w:rsidP="008F79CC">
      <w:pPr>
        <w:pStyle w:val="Hdg2Paragraph"/>
      </w:pPr>
      <w:r w:rsidRPr="000B00D5">
        <w:t xml:space="preserve">Contractor agrees not to attach any Contractor-supplied computers, peripherals or software to the HCA Network without prior written authorization from HCA’s </w:t>
      </w:r>
      <w:r>
        <w:t xml:space="preserve">Chief Information Officer. </w:t>
      </w:r>
      <w:r w:rsidRPr="000B00D5">
        <w:t>Unauthorized access to HCA networks and systems is a violation of HCA Policy and constitutes computer trespass in the first deg</w:t>
      </w:r>
      <w:r>
        <w:t>ree pursuant to RCW 9A.</w:t>
      </w:r>
      <w:r w:rsidR="00250B71">
        <w:t>90.040</w:t>
      </w:r>
      <w:r>
        <w:t xml:space="preserve">. </w:t>
      </w:r>
      <w:r w:rsidRPr="000B00D5">
        <w:t>Violation of any of these laws or policies could result in termination of the contract and other penalties.</w:t>
      </w:r>
      <w:r w:rsidRPr="007D4405">
        <w:t xml:space="preserve"> </w:t>
      </w:r>
    </w:p>
    <w:p w14:paraId="56349D50" w14:textId="77777777" w:rsidR="00D016C7" w:rsidRDefault="00D016C7" w:rsidP="008F79CC">
      <w:pPr>
        <w:pStyle w:val="Hdg2Paragraph"/>
      </w:pPr>
      <w:r>
        <w:t xml:space="preserve">Contractor will </w:t>
      </w:r>
      <w:r w:rsidRPr="00D34BA0">
        <w:t>have access to the HCA visitor Wi-Fi Internet connection while on</w:t>
      </w:r>
      <w:r w:rsidR="001E6E5C">
        <w:t>-</w:t>
      </w:r>
      <w:r w:rsidRPr="00D34BA0">
        <w:t>site</w:t>
      </w:r>
      <w:r>
        <w:t>.</w:t>
      </w:r>
    </w:p>
    <w:p w14:paraId="3B83E572" w14:textId="77777777" w:rsidR="00E72D0F" w:rsidRDefault="00C17B27" w:rsidP="007C18D8">
      <w:pPr>
        <w:pStyle w:val="Heading2"/>
      </w:pPr>
      <w:bookmarkStart w:id="209" w:name="_Toc139961699"/>
      <w:bookmarkStart w:id="210" w:name="_Toc139975147"/>
      <w:bookmarkStart w:id="211" w:name="_Toc140152241"/>
      <w:bookmarkStart w:id="212" w:name="_Toc141080775"/>
      <w:bookmarkStart w:id="213" w:name="_Toc232485190"/>
      <w:r>
        <w:t>Indemnification</w:t>
      </w:r>
      <w:bookmarkEnd w:id="209"/>
      <w:bookmarkEnd w:id="210"/>
      <w:bookmarkEnd w:id="211"/>
      <w:bookmarkEnd w:id="212"/>
      <w:bookmarkEnd w:id="213"/>
    </w:p>
    <w:p w14:paraId="4E062905" w14:textId="77777777" w:rsidR="002206F2" w:rsidRPr="002206F2" w:rsidRDefault="002206F2" w:rsidP="004A663E">
      <w:pPr>
        <w:pStyle w:val="Heading3"/>
      </w:pPr>
      <w:r>
        <w:t>General</w:t>
      </w:r>
    </w:p>
    <w:p w14:paraId="5D608027" w14:textId="77777777" w:rsidR="00C9407C" w:rsidRDefault="00A86993" w:rsidP="008F79CC">
      <w:pPr>
        <w:pStyle w:val="Hdg2Paragraph"/>
      </w:pPr>
      <w:r w:rsidRPr="00A86993">
        <w:t>Contractor shall defend, indemnify, and hold HCA harmless from and against all claims, including reasonable attorneys’ fees resulting from such claims, for any or all injuries to persons or damage to property arising from intentional, willful or negligent acts or omissions of Contractor, its officers, employees, or agents, or Subcontractors, their officers, employees, or agents, in the performance of this Contract.  Contractor’s obligation to defend, indemnify, and hold HCA harmless shall not be eliminated or reduced by any alleged concurrent HCA negligence.</w:t>
      </w:r>
    </w:p>
    <w:p w14:paraId="5A21421E" w14:textId="77777777" w:rsidR="001D173B" w:rsidRDefault="001D173B" w:rsidP="004A663E">
      <w:pPr>
        <w:pStyle w:val="Heading3"/>
      </w:pPr>
      <w:r>
        <w:t>Confidentiality</w:t>
      </w:r>
    </w:p>
    <w:p w14:paraId="48F24C98" w14:textId="77777777" w:rsidR="00C93079" w:rsidRDefault="00C93079" w:rsidP="008F79CC">
      <w:pPr>
        <w:pStyle w:val="Hdg2Paragraph"/>
      </w:pPr>
      <w:r w:rsidRPr="00846804">
        <w:t xml:space="preserve">Contractor </w:t>
      </w:r>
      <w:r w:rsidR="006B5C04" w:rsidRPr="00846804">
        <w:t xml:space="preserve">must </w:t>
      </w:r>
      <w:r w:rsidRPr="00846804">
        <w:t xml:space="preserve">defend, indemnify, and </w:t>
      </w:r>
      <w:r w:rsidR="00675D84">
        <w:t>hold</w:t>
      </w:r>
      <w:r w:rsidR="00675D84" w:rsidRPr="00846804">
        <w:t xml:space="preserve"> </w:t>
      </w:r>
      <w:r w:rsidRPr="00846804">
        <w:t>HCA harmless from and against all claims, including reasonable attorneys’ fees resulting from such claims</w:t>
      </w:r>
      <w:r w:rsidR="00A73CBB">
        <w:t xml:space="preserve"> and</w:t>
      </w:r>
      <w:r w:rsidR="00DC665F">
        <w:t xml:space="preserve"> breach of confidentiality obligations as contained herein,</w:t>
      </w:r>
      <w:r w:rsidR="00A81522">
        <w:t xml:space="preserve"> </w:t>
      </w:r>
      <w:r w:rsidRPr="00846804">
        <w:t xml:space="preserve">arising from intentional or negligent acts or omissions of Contractor, its officers, employees, or agents, or </w:t>
      </w:r>
      <w:r w:rsidR="00B209C4">
        <w:t>Subcontract</w:t>
      </w:r>
      <w:r w:rsidRPr="00846804">
        <w:t xml:space="preserve">ors, their officers, employees, or agents, in the performance of this Contract. </w:t>
      </w:r>
    </w:p>
    <w:p w14:paraId="127138F1" w14:textId="77777777" w:rsidR="002206F2" w:rsidRDefault="00F67185" w:rsidP="004A663E">
      <w:pPr>
        <w:pStyle w:val="Heading3"/>
      </w:pPr>
      <w:r>
        <w:t>Accessibility</w:t>
      </w:r>
      <w:r w:rsidR="002206F2">
        <w:t xml:space="preserve"> for ICT</w:t>
      </w:r>
    </w:p>
    <w:p w14:paraId="1CA2213D" w14:textId="77777777" w:rsidR="002206F2" w:rsidRDefault="002206F2" w:rsidP="008F79CC">
      <w:pPr>
        <w:pStyle w:val="Hdg2Paragraph"/>
      </w:pPr>
      <w:r>
        <w:t>Contractor agrees to defend, indemnify and hold harmless HCA from any claim arising out of failure to comply with section</w:t>
      </w:r>
      <w:r w:rsidR="00F67185">
        <w:t xml:space="preserve"> 4.2</w:t>
      </w:r>
      <w:r w:rsidR="00045089">
        <w:t>, Accessibility for ICT</w:t>
      </w:r>
      <w:r>
        <w:t>.</w:t>
      </w:r>
    </w:p>
    <w:p w14:paraId="12E1D0AB" w14:textId="77777777" w:rsidR="00ED4A1E" w:rsidRDefault="00C17B27" w:rsidP="00017DEF">
      <w:pPr>
        <w:pStyle w:val="Heading2"/>
      </w:pPr>
      <w:bookmarkStart w:id="214" w:name="_Toc139961700"/>
      <w:bookmarkStart w:id="215" w:name="_Toc139975148"/>
      <w:bookmarkStart w:id="216" w:name="_Toc140152242"/>
      <w:bookmarkStart w:id="217" w:name="_Toc141080776"/>
      <w:bookmarkStart w:id="218" w:name="_Toc232485191"/>
      <w:r>
        <w:t>Independent Capacity of the Contractor</w:t>
      </w:r>
      <w:bookmarkEnd w:id="214"/>
      <w:bookmarkEnd w:id="215"/>
      <w:bookmarkEnd w:id="216"/>
      <w:bookmarkEnd w:id="217"/>
      <w:bookmarkEnd w:id="218"/>
    </w:p>
    <w:p w14:paraId="7C0EE9BD" w14:textId="77777777" w:rsidR="00ED4A1E" w:rsidRDefault="00ED4A1E" w:rsidP="008F79CC">
      <w:pPr>
        <w:pStyle w:val="Hdg2Paragraph"/>
      </w:pPr>
      <w:r w:rsidRPr="000B00D5">
        <w:t xml:space="preserve">The parties intend that an independent contractor relationship will be created by this </w:t>
      </w:r>
      <w:r w:rsidR="00F10BCE" w:rsidRPr="000B00D5">
        <w:t>Contract</w:t>
      </w:r>
      <w:r w:rsidRPr="000B00D5">
        <w:t>.</w:t>
      </w:r>
      <w:r w:rsidR="00A81522">
        <w:t xml:space="preserve"> </w:t>
      </w:r>
      <w:r w:rsidRPr="000B00D5">
        <w:t xml:space="preserve">Contractor and </w:t>
      </w:r>
      <w:r w:rsidR="00AA3584">
        <w:t>its</w:t>
      </w:r>
      <w:r w:rsidRPr="000B00D5">
        <w:t xml:space="preserve"> employees or agents performing under this </w:t>
      </w:r>
      <w:r w:rsidR="00F10BCE" w:rsidRPr="000B00D5">
        <w:t>Contract</w:t>
      </w:r>
      <w:r w:rsidRPr="000B00D5">
        <w:t xml:space="preserve"> are not employees or agents of </w:t>
      </w:r>
      <w:r w:rsidR="006900FD" w:rsidRPr="000B00D5">
        <w:t>HCA</w:t>
      </w:r>
      <w:r w:rsidR="00E725D4">
        <w:t xml:space="preserve">. </w:t>
      </w:r>
      <w:r w:rsidRPr="000B00D5">
        <w:t xml:space="preserve">Contractor will not hold </w:t>
      </w:r>
      <w:r w:rsidR="00AA3584">
        <w:t>itself</w:t>
      </w:r>
      <w:r w:rsidRPr="000B00D5">
        <w:t xml:space="preserve"> out as or claim to be an officer or employee of </w:t>
      </w:r>
      <w:r w:rsidR="006900FD" w:rsidRPr="000B00D5">
        <w:t>HCA</w:t>
      </w:r>
      <w:r w:rsidR="00BA278C" w:rsidRPr="000B00D5">
        <w:t xml:space="preserve"> </w:t>
      </w:r>
      <w:r w:rsidRPr="000B00D5">
        <w:t xml:space="preserve">or of the State of Washington by reason hereof, nor will Contractor make any claim of right, privilege or benefit </w:t>
      </w:r>
      <w:r w:rsidR="00F51525">
        <w:t>that</w:t>
      </w:r>
      <w:r w:rsidRPr="000B00D5">
        <w:t xml:space="preserve"> would accr</w:t>
      </w:r>
      <w:r w:rsidR="00E725D4">
        <w:t xml:space="preserve">ue to such employee under law. </w:t>
      </w:r>
      <w:r w:rsidRPr="000B00D5">
        <w:t>Conduct and control of the work will be solely with Contractor.</w:t>
      </w:r>
    </w:p>
    <w:p w14:paraId="6329EBA6" w14:textId="77777777" w:rsidR="007320BB" w:rsidRDefault="00C17B27" w:rsidP="00017DEF">
      <w:pPr>
        <w:pStyle w:val="Heading2"/>
      </w:pPr>
      <w:bookmarkStart w:id="219" w:name="_Toc115332716"/>
      <w:bookmarkStart w:id="220" w:name="_Toc115332717"/>
      <w:bookmarkStart w:id="221" w:name="_Toc139961701"/>
      <w:bookmarkStart w:id="222" w:name="_Toc139975149"/>
      <w:bookmarkStart w:id="223" w:name="_Toc140152243"/>
      <w:bookmarkStart w:id="224" w:name="_Toc141080777"/>
      <w:bookmarkStart w:id="225" w:name="_Toc232485192"/>
      <w:bookmarkEnd w:id="219"/>
      <w:bookmarkEnd w:id="220"/>
      <w:r>
        <w:lastRenderedPageBreak/>
        <w:t>Legal and Regulatory Compliance</w:t>
      </w:r>
      <w:bookmarkEnd w:id="221"/>
      <w:bookmarkEnd w:id="222"/>
      <w:bookmarkEnd w:id="223"/>
      <w:bookmarkEnd w:id="224"/>
      <w:bookmarkEnd w:id="225"/>
    </w:p>
    <w:p w14:paraId="5A422009" w14:textId="77777777" w:rsidR="006F3EF4" w:rsidRDefault="007320BB" w:rsidP="008F79CC">
      <w:pPr>
        <w:pStyle w:val="Heading3"/>
      </w:pPr>
      <w:r w:rsidRPr="000B00D5">
        <w:t xml:space="preserve">During the term of this Contract, Contractor </w:t>
      </w:r>
      <w:r w:rsidR="006B5C04">
        <w:t>must</w:t>
      </w:r>
      <w:r w:rsidR="006B5C04" w:rsidRPr="000B00D5">
        <w:t xml:space="preserve"> </w:t>
      </w:r>
      <w:r w:rsidRPr="000B00D5">
        <w:t xml:space="preserve">comply with all local, state, and federal licensing, accreditation and registration requirements/standards, necessary for the performance of this Contract and all other applicable federal, state and local laws, rules, and </w:t>
      </w:r>
      <w:r w:rsidR="001E6E5C">
        <w:t>Regulation</w:t>
      </w:r>
      <w:r w:rsidRPr="000B00D5">
        <w:t>s.</w:t>
      </w:r>
      <w:r w:rsidR="006F3EF4">
        <w:t xml:space="preserve"> </w:t>
      </w:r>
    </w:p>
    <w:p w14:paraId="35D3E637" w14:textId="77777777" w:rsidR="007320BB" w:rsidRDefault="006F3EF4" w:rsidP="008F79CC">
      <w:pPr>
        <w:pStyle w:val="Heading3"/>
      </w:pPr>
      <w:r>
        <w:t xml:space="preserve">While on the HCA premises, Contractor must comply with </w:t>
      </w:r>
      <w:r w:rsidRPr="006F3EF4">
        <w:t>HCA operations and process standards and policies (</w:t>
      </w:r>
      <w:r>
        <w:t xml:space="preserve">e.g., </w:t>
      </w:r>
      <w:r w:rsidRPr="006F3EF4">
        <w:t xml:space="preserve">ethics, Internet / email usage, </w:t>
      </w:r>
      <w:r w:rsidR="00B654EA">
        <w:t>Data</w:t>
      </w:r>
      <w:r>
        <w:t xml:space="preserve">, network and building </w:t>
      </w:r>
      <w:r w:rsidRPr="006F3EF4">
        <w:t>security, harassment</w:t>
      </w:r>
      <w:r>
        <w:t xml:space="preserve">, as applicable). </w:t>
      </w:r>
      <w:r w:rsidRPr="006F3EF4">
        <w:t>HCA will make an electronic copy of all such policies available to Contractor</w:t>
      </w:r>
      <w:r>
        <w:t>.</w:t>
      </w:r>
    </w:p>
    <w:p w14:paraId="1D33A9DE" w14:textId="77777777" w:rsidR="006F3EF4" w:rsidRDefault="006F3EF4" w:rsidP="008F79CC">
      <w:pPr>
        <w:pStyle w:val="Heading3"/>
      </w:pPr>
      <w:r w:rsidRPr="006F3EF4">
        <w:t xml:space="preserve">Failure to comply </w:t>
      </w:r>
      <w:r w:rsidR="00AA37C6">
        <w:t xml:space="preserve">with any </w:t>
      </w:r>
      <w:r w:rsidR="00D34962">
        <w:t>provisions</w:t>
      </w:r>
      <w:r w:rsidR="00AA37C6">
        <w:t xml:space="preserve"> of this section </w:t>
      </w:r>
      <w:r w:rsidRPr="006F3EF4">
        <w:t>may result in Contract termination.</w:t>
      </w:r>
    </w:p>
    <w:p w14:paraId="620873FA" w14:textId="77777777" w:rsidR="00ED4A1E" w:rsidRDefault="00C17B27" w:rsidP="00017DEF">
      <w:pPr>
        <w:pStyle w:val="Heading2"/>
      </w:pPr>
      <w:bookmarkStart w:id="226" w:name="_Toc139961702"/>
      <w:bookmarkStart w:id="227" w:name="_Toc139975150"/>
      <w:bookmarkStart w:id="228" w:name="_Toc140152244"/>
      <w:bookmarkStart w:id="229" w:name="_Toc141080778"/>
      <w:bookmarkStart w:id="230" w:name="_Toc232485193"/>
      <w:r>
        <w:t>Limitation of Authority</w:t>
      </w:r>
      <w:bookmarkEnd w:id="226"/>
      <w:bookmarkEnd w:id="227"/>
      <w:bookmarkEnd w:id="228"/>
      <w:bookmarkEnd w:id="229"/>
      <w:bookmarkEnd w:id="230"/>
    </w:p>
    <w:p w14:paraId="79561ED9" w14:textId="77777777" w:rsidR="00ED4A1E" w:rsidRDefault="00ED4A1E" w:rsidP="00544DB5">
      <w:pPr>
        <w:pStyle w:val="Hdg2Paragraph"/>
      </w:pPr>
      <w:r w:rsidRPr="000B00D5">
        <w:t xml:space="preserve">Only </w:t>
      </w:r>
      <w:r w:rsidR="0017298E">
        <w:t>the</w:t>
      </w:r>
      <w:r w:rsidR="00FC030F" w:rsidRPr="000B00D5">
        <w:t xml:space="preserve"> </w:t>
      </w:r>
      <w:r w:rsidR="007320BB" w:rsidRPr="000B00D5">
        <w:t xml:space="preserve">HCA Authorized Representative </w:t>
      </w:r>
      <w:r w:rsidR="006B5C04">
        <w:t>has</w:t>
      </w:r>
      <w:r w:rsidRPr="000B00D5">
        <w:t xml:space="preserve"> the express, implied, or apparent authority to alter, amend, modify, or waive any clause or condition of this </w:t>
      </w:r>
      <w:r w:rsidR="00F10BCE" w:rsidRPr="000B00D5">
        <w:t>Contract</w:t>
      </w:r>
      <w:r w:rsidR="00E725D4">
        <w:t xml:space="preserve">. </w:t>
      </w:r>
      <w:r w:rsidRPr="000B00D5">
        <w:t xml:space="preserve">Furthermore, any alteration, amendment, modification, or waiver or any clause or condition of this </w:t>
      </w:r>
      <w:r w:rsidR="00F10BCE" w:rsidRPr="000B00D5">
        <w:t>Contract</w:t>
      </w:r>
      <w:r w:rsidRPr="000B00D5">
        <w:t xml:space="preserve"> is not effective or binding unless made in writing and signed by the </w:t>
      </w:r>
      <w:r w:rsidR="0017298E">
        <w:t xml:space="preserve">HCA </w:t>
      </w:r>
      <w:r w:rsidR="007320BB" w:rsidRPr="000B00D5">
        <w:t>Authorized Representative</w:t>
      </w:r>
      <w:r w:rsidRPr="000B00D5">
        <w:t>.</w:t>
      </w:r>
    </w:p>
    <w:p w14:paraId="77EA73A6" w14:textId="77777777" w:rsidR="00494518" w:rsidRPr="00C20CF7" w:rsidRDefault="00C17B27" w:rsidP="00C20CF7">
      <w:pPr>
        <w:pStyle w:val="Heading2"/>
      </w:pPr>
      <w:bookmarkStart w:id="231" w:name="_Toc139961703"/>
      <w:bookmarkStart w:id="232" w:name="_Toc139975151"/>
      <w:bookmarkStart w:id="233" w:name="_Toc140152245"/>
      <w:bookmarkStart w:id="234" w:name="_Toc141080779"/>
      <w:bookmarkStart w:id="235" w:name="_Toc232485194"/>
      <w:r w:rsidRPr="00C20CF7">
        <w:t xml:space="preserve">No </w:t>
      </w:r>
      <w:r w:rsidR="00C20CF7">
        <w:t>Third-Party</w:t>
      </w:r>
      <w:r w:rsidRPr="00C20CF7">
        <w:t xml:space="preserve"> Beneficiaries</w:t>
      </w:r>
      <w:bookmarkEnd w:id="231"/>
      <w:bookmarkEnd w:id="232"/>
      <w:bookmarkEnd w:id="233"/>
      <w:bookmarkEnd w:id="234"/>
      <w:bookmarkEnd w:id="235"/>
    </w:p>
    <w:p w14:paraId="78639B37" w14:textId="77777777" w:rsidR="00494518" w:rsidRDefault="00494518" w:rsidP="008F79CC">
      <w:pPr>
        <w:pStyle w:val="Hdg2Paragraph"/>
      </w:pPr>
      <w:r w:rsidRPr="000B00D5">
        <w:t>HCA and Contractor are the only parties to this contract.</w:t>
      </w:r>
      <w:r w:rsidR="00A81522">
        <w:t xml:space="preserve"> </w:t>
      </w:r>
      <w:r w:rsidRPr="000B00D5">
        <w:t xml:space="preserve">Nothing in this Contract gives or is intended to give any benefit of this </w:t>
      </w:r>
      <w:r w:rsidR="00272847">
        <w:t>C</w:t>
      </w:r>
      <w:r w:rsidRPr="000B00D5">
        <w:t xml:space="preserve">ontract to </w:t>
      </w:r>
      <w:r w:rsidR="00DD2DD1">
        <w:t xml:space="preserve">any </w:t>
      </w:r>
      <w:r w:rsidRPr="000B00D5">
        <w:t>third parties.</w:t>
      </w:r>
    </w:p>
    <w:p w14:paraId="20468D2F" w14:textId="77777777" w:rsidR="00ED4A1E" w:rsidRDefault="00C17B27" w:rsidP="00017DEF">
      <w:pPr>
        <w:pStyle w:val="Heading2"/>
      </w:pPr>
      <w:bookmarkStart w:id="236" w:name="_Toc139961704"/>
      <w:bookmarkStart w:id="237" w:name="_Toc139975152"/>
      <w:bookmarkStart w:id="238" w:name="_Toc140152246"/>
      <w:bookmarkStart w:id="239" w:name="_Toc141080780"/>
      <w:bookmarkStart w:id="240" w:name="_Toc232485195"/>
      <w:r>
        <w:t>Nondiscrimination</w:t>
      </w:r>
      <w:bookmarkEnd w:id="236"/>
      <w:bookmarkEnd w:id="237"/>
      <w:bookmarkEnd w:id="238"/>
      <w:bookmarkEnd w:id="239"/>
      <w:bookmarkEnd w:id="240"/>
    </w:p>
    <w:p w14:paraId="4DA315D2" w14:textId="77777777" w:rsidR="001E6E5C" w:rsidRPr="001E6E5C" w:rsidRDefault="00F7544A" w:rsidP="00544DB5">
      <w:pPr>
        <w:pStyle w:val="Heading3"/>
        <w:spacing w:after="120"/>
      </w:pPr>
      <w:r w:rsidRPr="00544DB5">
        <w:rPr>
          <w:rFonts w:eastAsia="Calibri"/>
        </w:rPr>
        <w:t xml:space="preserve">Nondiscrimination Requirement. </w:t>
      </w:r>
    </w:p>
    <w:p w14:paraId="0488F9A7" w14:textId="77777777" w:rsidR="00F7544A" w:rsidRDefault="00F7544A" w:rsidP="003C108E">
      <w:pPr>
        <w:pStyle w:val="Heading3"/>
        <w:numPr>
          <w:ilvl w:val="0"/>
          <w:numId w:val="0"/>
        </w:numPr>
        <w:ind w:left="1440"/>
      </w:pPr>
      <w:r w:rsidRPr="00544DB5">
        <w:rPr>
          <w:rFonts w:eastAsia="Calibri"/>
        </w:rPr>
        <w:t xml:space="preserve">During the term of this Contract, Contractor, including any </w:t>
      </w:r>
      <w:r w:rsidR="00B209C4">
        <w:rPr>
          <w:rFonts w:eastAsia="Calibri"/>
        </w:rPr>
        <w:t>Subcontract</w:t>
      </w:r>
      <w:r w:rsidRPr="00544DB5">
        <w:rPr>
          <w:rFonts w:eastAsia="Calibri"/>
        </w:rPr>
        <w:t>or, shall not discriminate on the bases enumerated at RCW 49.60.530(3); Title VII of the Civil Rights Act, 42 U.S.C. §</w:t>
      </w:r>
      <w:r w:rsidR="00544DB5" w:rsidRPr="00544DB5">
        <w:rPr>
          <w:rFonts w:eastAsia="Calibri"/>
        </w:rPr>
        <w:t>2000e</w:t>
      </w:r>
      <w:r w:rsidRPr="00544DB5">
        <w:rPr>
          <w:rFonts w:eastAsia="Calibri"/>
        </w:rPr>
        <w:t xml:space="preserve"> et seq.; the Americans with Disabilities Act of 1990 (ADA), 42 U.S.C. §12101 et seq., and 28 C.F.R. Part 35. In addition, Contractor, including any </w:t>
      </w:r>
      <w:r w:rsidR="00B209C4">
        <w:rPr>
          <w:rFonts w:eastAsia="Calibri"/>
        </w:rPr>
        <w:t>Subcontract</w:t>
      </w:r>
      <w:r w:rsidRPr="00544DB5">
        <w:rPr>
          <w:rFonts w:eastAsia="Calibri"/>
        </w:rPr>
        <w:t xml:space="preserve">or, shall give written notice of this nondiscrimination requirement to any labor organizations with which Contractor, or </w:t>
      </w:r>
      <w:r w:rsidR="00B209C4">
        <w:rPr>
          <w:rFonts w:eastAsia="Calibri"/>
        </w:rPr>
        <w:t>Subcontract</w:t>
      </w:r>
      <w:r w:rsidRPr="00544DB5">
        <w:rPr>
          <w:rFonts w:eastAsia="Calibri"/>
        </w:rPr>
        <w:t>or, has a collective bargaining or other agreement</w:t>
      </w:r>
      <w:r w:rsidRPr="00F7544A">
        <w:t>.</w:t>
      </w:r>
    </w:p>
    <w:p w14:paraId="15DE1F69" w14:textId="77777777" w:rsidR="001E6E5C" w:rsidRDefault="00F7544A" w:rsidP="00544DB5">
      <w:pPr>
        <w:pStyle w:val="Heading3"/>
        <w:spacing w:after="120"/>
        <w:rPr>
          <w:rFonts w:eastAsia="Calibri"/>
        </w:rPr>
      </w:pPr>
      <w:r w:rsidRPr="00544DB5">
        <w:rPr>
          <w:rFonts w:eastAsia="Calibri"/>
        </w:rPr>
        <w:t xml:space="preserve">Obligation to Cooperate. </w:t>
      </w:r>
    </w:p>
    <w:p w14:paraId="0567CB47" w14:textId="77777777" w:rsidR="00F7544A" w:rsidRDefault="00F7544A" w:rsidP="003C108E">
      <w:pPr>
        <w:pStyle w:val="Heading3"/>
        <w:numPr>
          <w:ilvl w:val="0"/>
          <w:numId w:val="0"/>
        </w:numPr>
        <w:ind w:left="1440"/>
        <w:rPr>
          <w:rFonts w:eastAsia="Calibri"/>
        </w:rPr>
      </w:pPr>
      <w:r w:rsidRPr="00544DB5">
        <w:rPr>
          <w:rFonts w:eastAsia="Calibri"/>
        </w:rPr>
        <w:t xml:space="preserve">Contractor, including any </w:t>
      </w:r>
      <w:r w:rsidR="00B209C4">
        <w:rPr>
          <w:rFonts w:eastAsia="Calibri"/>
        </w:rPr>
        <w:t>Subcontract</w:t>
      </w:r>
      <w:r w:rsidRPr="00544DB5">
        <w:rPr>
          <w:rFonts w:eastAsia="Calibri"/>
        </w:rPr>
        <w:t xml:space="preserve">or, shall cooperate and comply with any Washington state agency investigation regarding any allegation that Contractor, including any </w:t>
      </w:r>
      <w:r w:rsidR="00B209C4">
        <w:rPr>
          <w:rFonts w:eastAsia="Calibri"/>
        </w:rPr>
        <w:t>Subcontract</w:t>
      </w:r>
      <w:r w:rsidRPr="00544DB5">
        <w:rPr>
          <w:rFonts w:eastAsia="Calibri"/>
        </w:rPr>
        <w:t>or, has engaged in discrimination prohibited by this Contract pursuant to RCW 49.60.530(3).</w:t>
      </w:r>
    </w:p>
    <w:p w14:paraId="79EE04E2" w14:textId="77777777" w:rsidR="001E6E5C" w:rsidRDefault="00F7544A" w:rsidP="00544DB5">
      <w:pPr>
        <w:pStyle w:val="Heading3"/>
        <w:spacing w:after="120"/>
        <w:rPr>
          <w:rFonts w:eastAsia="Calibri"/>
        </w:rPr>
      </w:pPr>
      <w:r w:rsidRPr="00544DB5">
        <w:rPr>
          <w:rFonts w:eastAsia="Calibri"/>
        </w:rPr>
        <w:lastRenderedPageBreak/>
        <w:t xml:space="preserve">Default. </w:t>
      </w:r>
    </w:p>
    <w:p w14:paraId="3B3E44BE" w14:textId="77777777" w:rsidR="00F7544A" w:rsidRDefault="00F7544A" w:rsidP="003C108E">
      <w:pPr>
        <w:pStyle w:val="Heading3"/>
        <w:numPr>
          <w:ilvl w:val="0"/>
          <w:numId w:val="0"/>
        </w:numPr>
        <w:ind w:left="1440"/>
        <w:rPr>
          <w:rFonts w:eastAsia="Calibri"/>
        </w:rPr>
      </w:pPr>
      <w:r w:rsidRPr="00544DB5">
        <w:rPr>
          <w:rFonts w:eastAsia="Calibri"/>
        </w:rPr>
        <w:t xml:space="preserve">Notwithstanding any provision to the contrary, HCA may suspend Contractor, including any </w:t>
      </w:r>
      <w:r w:rsidR="00B209C4">
        <w:rPr>
          <w:rFonts w:eastAsia="Calibri"/>
        </w:rPr>
        <w:t>Subcontract</w:t>
      </w:r>
      <w:r w:rsidRPr="00544DB5">
        <w:rPr>
          <w:rFonts w:eastAsia="Calibri"/>
        </w:rPr>
        <w:t xml:space="preserve">or, upon notice of a failure to participate and cooperate with any state agency investigation into alleged discrimination prohibited by this Contract, pursuant to RCW 49.60.530(3). Any such suspension will remain in place until HCA receives notification that Contractor, including any </w:t>
      </w:r>
      <w:r w:rsidR="00B209C4">
        <w:rPr>
          <w:rFonts w:eastAsia="Calibri"/>
        </w:rPr>
        <w:t>Subcontract</w:t>
      </w:r>
      <w:r w:rsidRPr="00544DB5">
        <w:rPr>
          <w:rFonts w:eastAsia="Calibri"/>
        </w:rPr>
        <w:t xml:space="preserve">or, is cooperating with the investigating state agency. In the event Contractor, or </w:t>
      </w:r>
      <w:r w:rsidR="00B209C4">
        <w:rPr>
          <w:rFonts w:eastAsia="Calibri"/>
        </w:rPr>
        <w:t>Subcontract</w:t>
      </w:r>
      <w:r w:rsidRPr="00544DB5">
        <w:rPr>
          <w:rFonts w:eastAsia="Calibri"/>
        </w:rPr>
        <w:t xml:space="preserve">or, is determined to have engaged in discrimination identified at RCW 49.60.530(3), HCA may terminate this Contract in whole or in part, and Contractor, </w:t>
      </w:r>
      <w:r w:rsidR="00B209C4">
        <w:rPr>
          <w:rFonts w:eastAsia="Calibri"/>
        </w:rPr>
        <w:t>Subcontract</w:t>
      </w:r>
      <w:r w:rsidRPr="00544DB5">
        <w:rPr>
          <w:rFonts w:eastAsia="Calibri"/>
        </w:rPr>
        <w:t xml:space="preserve">or, or both, may be referred for debarment as provided in RCW 39.26.200. Contractor or </w:t>
      </w:r>
      <w:r w:rsidR="00B209C4">
        <w:rPr>
          <w:rFonts w:eastAsia="Calibri"/>
        </w:rPr>
        <w:t>Subcontract</w:t>
      </w:r>
      <w:r w:rsidRPr="00544DB5">
        <w:rPr>
          <w:rFonts w:eastAsia="Calibri"/>
        </w:rPr>
        <w:t>or may be given a reasonable time in which to cure this noncompliance, including implementing conditions consistent with any court-ordered injunctive relief or settlement agreement.</w:t>
      </w:r>
    </w:p>
    <w:p w14:paraId="5EE00390" w14:textId="77777777" w:rsidR="001E6E5C" w:rsidRDefault="00F7544A" w:rsidP="00544DB5">
      <w:pPr>
        <w:pStyle w:val="Heading3"/>
        <w:spacing w:after="120"/>
        <w:rPr>
          <w:rFonts w:eastAsia="Calibri"/>
        </w:rPr>
      </w:pPr>
      <w:r w:rsidRPr="00544DB5">
        <w:rPr>
          <w:rFonts w:eastAsia="Calibri"/>
        </w:rPr>
        <w:t xml:space="preserve">Remedies for Breach. </w:t>
      </w:r>
    </w:p>
    <w:p w14:paraId="52F5A3A6" w14:textId="77777777" w:rsidR="00F7544A" w:rsidRDefault="00F7544A" w:rsidP="003C108E">
      <w:pPr>
        <w:pStyle w:val="Heading3"/>
        <w:numPr>
          <w:ilvl w:val="0"/>
          <w:numId w:val="0"/>
        </w:numPr>
        <w:ind w:left="1440"/>
        <w:rPr>
          <w:rFonts w:eastAsia="Calibri"/>
        </w:rPr>
      </w:pPr>
      <w:r w:rsidRPr="00544DB5">
        <w:rPr>
          <w:rFonts w:eastAsia="Calibri"/>
        </w:rPr>
        <w:t xml:space="preserve">Notwithstanding any provision to the contrary, in the event of Contract termination or suspension for engaging in discrimination, Contractor, </w:t>
      </w:r>
      <w:r w:rsidR="00B209C4">
        <w:rPr>
          <w:rFonts w:eastAsia="Calibri"/>
        </w:rPr>
        <w:t>Subcontract</w:t>
      </w:r>
      <w:r w:rsidRPr="00544DB5">
        <w:rPr>
          <w:rFonts w:eastAsia="Calibri"/>
        </w:rPr>
        <w:t>or, or both, shall be liable for contract damages as authorized by law including, but not limited to, any cost difference between the original contract and the replacement or cover contract and all administrative costs directly related to the replacement contract, which damages are distinct from any penalties imposed under RCW</w:t>
      </w:r>
      <w:r w:rsidR="00A93845">
        <w:rPr>
          <w:rFonts w:eastAsia="Calibri"/>
        </w:rPr>
        <w:t xml:space="preserve"> 49.60</w:t>
      </w:r>
      <w:r w:rsidRPr="00544DB5">
        <w:rPr>
          <w:rFonts w:eastAsia="Calibri"/>
        </w:rPr>
        <w:t xml:space="preserve">. HCA shall have the right to deduct from any monies due to Contractor or </w:t>
      </w:r>
      <w:r w:rsidR="00B209C4">
        <w:rPr>
          <w:rFonts w:eastAsia="Calibri"/>
        </w:rPr>
        <w:t>Subcontract</w:t>
      </w:r>
      <w:r w:rsidRPr="00544DB5">
        <w:rPr>
          <w:rFonts w:eastAsia="Calibri"/>
        </w:rPr>
        <w:t xml:space="preserve">or, or that thereafter become due, an amount for damages Contractor or </w:t>
      </w:r>
      <w:r w:rsidR="00B209C4">
        <w:rPr>
          <w:rFonts w:eastAsia="Calibri"/>
        </w:rPr>
        <w:t>Subcontract</w:t>
      </w:r>
      <w:r w:rsidRPr="00544DB5">
        <w:rPr>
          <w:rFonts w:eastAsia="Calibri"/>
        </w:rPr>
        <w:t>or will owe HCA for default under this provision.</w:t>
      </w:r>
    </w:p>
    <w:p w14:paraId="1677CFE4" w14:textId="77777777" w:rsidR="00442A43" w:rsidRDefault="00C17B27" w:rsidP="003C108E">
      <w:pPr>
        <w:pStyle w:val="Heading2"/>
        <w:spacing w:before="0" w:line="240" w:lineRule="auto"/>
      </w:pPr>
      <w:bookmarkStart w:id="241" w:name="_Hlt517059604"/>
      <w:bookmarkStart w:id="242" w:name="_Ref93657639"/>
      <w:bookmarkStart w:id="243" w:name="_Toc139961705"/>
      <w:bookmarkStart w:id="244" w:name="_Toc139975153"/>
      <w:bookmarkStart w:id="245" w:name="_Toc140152247"/>
      <w:bookmarkStart w:id="246" w:name="_Toc141080781"/>
      <w:bookmarkStart w:id="247" w:name="_Toc232485196"/>
      <w:bookmarkStart w:id="248" w:name="_Toc410209889"/>
      <w:bookmarkEnd w:id="241"/>
      <w:r>
        <w:t>Overpayments to the Contractor</w:t>
      </w:r>
      <w:bookmarkEnd w:id="242"/>
      <w:bookmarkEnd w:id="243"/>
      <w:bookmarkEnd w:id="244"/>
      <w:bookmarkEnd w:id="245"/>
      <w:bookmarkEnd w:id="246"/>
      <w:bookmarkEnd w:id="247"/>
    </w:p>
    <w:p w14:paraId="0D6F1BB9" w14:textId="77777777" w:rsidR="00561148" w:rsidRDefault="005970C9" w:rsidP="003C108E">
      <w:pPr>
        <w:pStyle w:val="Hdg2Paragraph"/>
        <w:spacing w:after="240"/>
      </w:pPr>
      <w:proofErr w:type="gramStart"/>
      <w:r w:rsidRPr="005970C9">
        <w:t>In the event that</w:t>
      </w:r>
      <w:proofErr w:type="gramEnd"/>
      <w:r w:rsidRPr="005970C9">
        <w:t xml:space="preserve"> </w:t>
      </w:r>
      <w:r w:rsidR="00B209C4">
        <w:t>O</w:t>
      </w:r>
      <w:r w:rsidRPr="005970C9">
        <w:t xml:space="preserve">verpayments or erroneous payments have been made to the Contractor under this Contract, HCA </w:t>
      </w:r>
      <w:r w:rsidR="004778EF">
        <w:t>will</w:t>
      </w:r>
      <w:r w:rsidR="004778EF" w:rsidRPr="005970C9">
        <w:t xml:space="preserve"> </w:t>
      </w:r>
      <w:r w:rsidRPr="005970C9">
        <w:t xml:space="preserve">provide written notice to Contractor and Contractor </w:t>
      </w:r>
      <w:r w:rsidR="000570A8">
        <w:t xml:space="preserve">will </w:t>
      </w:r>
      <w:r w:rsidRPr="005970C9">
        <w:t xml:space="preserve">refund the full amount to HCA within thirty (30) </w:t>
      </w:r>
      <w:r w:rsidR="00AA37C6">
        <w:t xml:space="preserve">calendar </w:t>
      </w:r>
      <w:r w:rsidRPr="005970C9">
        <w:t xml:space="preserve">days of the notice. </w:t>
      </w:r>
      <w:r w:rsidR="00442A43">
        <w:t xml:space="preserve">If Contractor fails to make timely refund, </w:t>
      </w:r>
      <w:r>
        <w:t>HCA</w:t>
      </w:r>
      <w:r w:rsidR="00442A43">
        <w:t xml:space="preserve"> may charge Contractor one percent (1%) per month on the amount due, until paid in full. </w:t>
      </w:r>
      <w:r w:rsidR="0026484F">
        <w:t xml:space="preserve">If the Contractor disagrees with HCA’s actions under this section, then it may invoke the dispute resolution provisions of Section </w:t>
      </w:r>
      <w:r w:rsidR="00CE2610">
        <w:fldChar w:fldCharType="begin"/>
      </w:r>
      <w:r w:rsidR="00CE2610">
        <w:instrText xml:space="preserve"> REF _Ref93657587 \r \h </w:instrText>
      </w:r>
      <w:r w:rsidR="00CE2610">
        <w:fldChar w:fldCharType="separate"/>
      </w:r>
      <w:r w:rsidR="00D806CA">
        <w:t>4.14</w:t>
      </w:r>
      <w:r w:rsidR="00CE2610">
        <w:fldChar w:fldCharType="end"/>
      </w:r>
      <w:r w:rsidR="00CE2610">
        <w:t>,</w:t>
      </w:r>
      <w:r w:rsidR="00437DB3">
        <w:t xml:space="preserve"> </w:t>
      </w:r>
      <w:r w:rsidR="00437DB3" w:rsidRPr="00437DB3">
        <w:rPr>
          <w:i/>
        </w:rPr>
        <w:t>Disputes</w:t>
      </w:r>
      <w:r w:rsidR="0026484F">
        <w:t>.</w:t>
      </w:r>
    </w:p>
    <w:p w14:paraId="7A873D07" w14:textId="77777777" w:rsidR="00561148" w:rsidRDefault="00C17B27" w:rsidP="00561148">
      <w:pPr>
        <w:pStyle w:val="Heading2"/>
      </w:pPr>
      <w:bookmarkStart w:id="249" w:name="_Toc139961706"/>
      <w:bookmarkStart w:id="250" w:name="_Toc139975154"/>
      <w:bookmarkStart w:id="251" w:name="_Toc140152248"/>
      <w:bookmarkStart w:id="252" w:name="_Toc141080782"/>
      <w:bookmarkStart w:id="253" w:name="_Toc232485197"/>
      <w:r>
        <w:t>Pay Equity</w:t>
      </w:r>
      <w:bookmarkEnd w:id="249"/>
      <w:bookmarkEnd w:id="250"/>
      <w:bookmarkEnd w:id="251"/>
      <w:bookmarkEnd w:id="252"/>
      <w:bookmarkEnd w:id="253"/>
    </w:p>
    <w:p w14:paraId="313D37EB" w14:textId="77777777" w:rsidR="00561148" w:rsidRDefault="00561148" w:rsidP="0FAAAD9C">
      <w:pPr>
        <w:pStyle w:val="Heading3"/>
      </w:pPr>
      <w:r>
        <w:t xml:space="preserve">Contractor represents and warrants that, as required by Washington state </w:t>
      </w:r>
      <w:r w:rsidR="0022429C">
        <w:t xml:space="preserve">law </w:t>
      </w:r>
      <w:r w:rsidR="001C4A68">
        <w:t>RCW 49.58.020</w:t>
      </w:r>
      <w:r>
        <w:t>during the term of this Contract, it agrees to equality among its workers by ensuring similarly employed individuals are compensated as equals. For purposes of this provision, employees are similarly employed if (</w:t>
      </w:r>
      <w:proofErr w:type="spellStart"/>
      <w:r>
        <w:t>i</w:t>
      </w:r>
      <w:proofErr w:type="spellEnd"/>
      <w:r>
        <w:t xml:space="preserve">) the individuals work for Contractor, (ii) the performance of the job requires </w:t>
      </w:r>
      <w:r>
        <w:lastRenderedPageBreak/>
        <w:t>comparable skill, effort, and responsibility, and (iii) the jobs are performed under similar working conditions.</w:t>
      </w:r>
      <w:r w:rsidR="00A81522">
        <w:t xml:space="preserve"> </w:t>
      </w:r>
      <w:r>
        <w:t>Job titles alone are not determinative of whether employees are similarly employed.</w:t>
      </w:r>
    </w:p>
    <w:p w14:paraId="14970E50" w14:textId="77777777" w:rsidR="00561148" w:rsidRDefault="00561148" w:rsidP="00C75856">
      <w:pPr>
        <w:pStyle w:val="Heading3"/>
        <w:numPr>
          <w:ilvl w:val="2"/>
          <w:numId w:val="8"/>
        </w:numPr>
      </w:pPr>
      <w:proofErr w:type="gramStart"/>
      <w:r>
        <w:t>Contractor</w:t>
      </w:r>
      <w:proofErr w:type="gramEnd"/>
      <w:r>
        <w:t xml:space="preserve"> may allow differentials in compensation for </w:t>
      </w:r>
      <w:proofErr w:type="gramStart"/>
      <w:r>
        <w:t>its</w:t>
      </w:r>
      <w:proofErr w:type="gramEnd"/>
      <w:r>
        <w:t xml:space="preserve"> workers based in good faith on any of the following:</w:t>
      </w:r>
      <w:r w:rsidR="00A81522">
        <w:t xml:space="preserve"> </w:t>
      </w:r>
      <w:r>
        <w:t>(</w:t>
      </w:r>
      <w:proofErr w:type="spellStart"/>
      <w:r>
        <w:t>i</w:t>
      </w:r>
      <w:proofErr w:type="spellEnd"/>
      <w:r>
        <w:t xml:space="preserve">) a seniority system; (ii) a merit system; (iii) a system that measures earnings by quantity or quality of production; (iv) bona fide job-related </w:t>
      </w:r>
      <w:proofErr w:type="gramStart"/>
      <w:r>
        <w:t>factor</w:t>
      </w:r>
      <w:proofErr w:type="gramEnd"/>
      <w:r>
        <w:t>(s); or (v) a bona fide regional difference in compensation levels.</w:t>
      </w:r>
    </w:p>
    <w:p w14:paraId="020CC1AC" w14:textId="77777777" w:rsidR="00561148" w:rsidRDefault="00561148" w:rsidP="00C75856">
      <w:pPr>
        <w:pStyle w:val="Heading3"/>
        <w:numPr>
          <w:ilvl w:val="2"/>
          <w:numId w:val="8"/>
        </w:numPr>
      </w:pPr>
      <w:r>
        <w:t xml:space="preserve">Bona fide job-related </w:t>
      </w:r>
      <w:proofErr w:type="gramStart"/>
      <w:r>
        <w:t>factor</w:t>
      </w:r>
      <w:proofErr w:type="gramEnd"/>
      <w:r>
        <w:t>(s)” may include, but not be limited to, education,</w:t>
      </w:r>
      <w:r w:rsidR="00A81522">
        <w:t xml:space="preserve"> </w:t>
      </w:r>
      <w:r>
        <w:t>training, or experience, that is: (</w:t>
      </w:r>
      <w:proofErr w:type="spellStart"/>
      <w:r>
        <w:t>i</w:t>
      </w:r>
      <w:proofErr w:type="spellEnd"/>
      <w:r>
        <w:t>) consistent with business necessity; (ii) not based on or derived from a gender-based differential; and (iii) accounts for the entire differential.</w:t>
      </w:r>
    </w:p>
    <w:p w14:paraId="3E6E9636" w14:textId="77777777" w:rsidR="00561148" w:rsidRDefault="00561148" w:rsidP="00C75856">
      <w:pPr>
        <w:pStyle w:val="Heading3"/>
        <w:numPr>
          <w:ilvl w:val="2"/>
          <w:numId w:val="8"/>
        </w:numPr>
      </w:pPr>
      <w:r>
        <w:t>A “bona fide regional difference in compensation level” must be (</w:t>
      </w:r>
      <w:proofErr w:type="spellStart"/>
      <w:r>
        <w:t>i</w:t>
      </w:r>
      <w:proofErr w:type="spellEnd"/>
      <w:r>
        <w:t>) consistent with business necessity; (ii) not based on or derived from a gender-based differential; and (iii) account for the entire differential.</w:t>
      </w:r>
    </w:p>
    <w:p w14:paraId="33856E56" w14:textId="77777777" w:rsidR="00CA2426" w:rsidRPr="00CA2426" w:rsidRDefault="00CA2426" w:rsidP="00C75856">
      <w:pPr>
        <w:pStyle w:val="Heading3"/>
        <w:numPr>
          <w:ilvl w:val="2"/>
          <w:numId w:val="8"/>
        </w:numPr>
      </w:pPr>
      <w:r>
        <w:t xml:space="preserve">Notwithstanding any provision to the contrary, upon breach of warranty and Contractor’s failure to provide satisfactory evidence of compliance within thirty (30) </w:t>
      </w:r>
      <w:r w:rsidR="00A93845">
        <w:t>calendar d</w:t>
      </w:r>
      <w:r>
        <w:t>ays of HCA’s request for such evidence, HCA may suspend or terminate this Contract.</w:t>
      </w:r>
    </w:p>
    <w:p w14:paraId="20E6A61F" w14:textId="77777777" w:rsidR="00E35445" w:rsidRDefault="00C17B27" w:rsidP="00017DEF">
      <w:pPr>
        <w:pStyle w:val="Heading2"/>
      </w:pPr>
      <w:bookmarkStart w:id="254" w:name="_Toc139961707"/>
      <w:bookmarkStart w:id="255" w:name="_Toc139975155"/>
      <w:bookmarkStart w:id="256" w:name="_Toc140152249"/>
      <w:bookmarkStart w:id="257" w:name="_Toc141080783"/>
      <w:bookmarkStart w:id="258" w:name="_Toc232485198"/>
      <w:bookmarkEnd w:id="248"/>
      <w:r>
        <w:t>Publicity</w:t>
      </w:r>
      <w:bookmarkEnd w:id="254"/>
      <w:bookmarkEnd w:id="255"/>
      <w:bookmarkEnd w:id="256"/>
      <w:bookmarkEnd w:id="257"/>
      <w:bookmarkEnd w:id="258"/>
    </w:p>
    <w:p w14:paraId="4B7FB4AC" w14:textId="77777777" w:rsidR="0032411C" w:rsidRDefault="0032411C" w:rsidP="008F79CC">
      <w:pPr>
        <w:pStyle w:val="Heading3"/>
      </w:pPr>
      <w:r w:rsidRPr="005D200C">
        <w:t xml:space="preserve">The award of this Contract to Contractor is not in any way an endorsement of Contractor or Contractor’s </w:t>
      </w:r>
      <w:r w:rsidR="00A93845">
        <w:t>s</w:t>
      </w:r>
      <w:r w:rsidRPr="005D200C">
        <w:t xml:space="preserve">ervices by HCA and must not be so construed by Contractor in any advertising or other publicity materials. </w:t>
      </w:r>
    </w:p>
    <w:p w14:paraId="7D431A46" w14:textId="77777777" w:rsidR="0032411C" w:rsidRDefault="0032411C" w:rsidP="008F79CC">
      <w:pPr>
        <w:pStyle w:val="Heading3"/>
        <w:rPr>
          <w:noProof/>
        </w:rPr>
      </w:pPr>
      <w:r w:rsidRPr="000B00D5">
        <w:rPr>
          <w:noProof/>
        </w:rPr>
        <w:t xml:space="preserve">Contractor agrees to submit to HCA, all advertising, sales promotion, and other publicity materials relating to this Contract or any </w:t>
      </w:r>
      <w:r w:rsidR="00A93845">
        <w:rPr>
          <w:noProof/>
        </w:rPr>
        <w:t>s</w:t>
      </w:r>
      <w:r w:rsidRPr="000B00D5">
        <w:rPr>
          <w:noProof/>
        </w:rPr>
        <w:t xml:space="preserve">ervice furnished by Contractor in which HCA’s name is mentioned, language is used, or </w:t>
      </w:r>
      <w:r w:rsidR="00A93845">
        <w:rPr>
          <w:noProof/>
        </w:rPr>
        <w:t>i</w:t>
      </w:r>
      <w:r w:rsidRPr="000B00D5">
        <w:rPr>
          <w:noProof/>
        </w:rPr>
        <w:t xml:space="preserve">nternet links are provided from which the connection of HCA’s name with Contractor’s </w:t>
      </w:r>
      <w:r w:rsidR="00A93845">
        <w:rPr>
          <w:noProof/>
        </w:rPr>
        <w:t>s</w:t>
      </w:r>
      <w:r w:rsidRPr="000B00D5">
        <w:rPr>
          <w:noProof/>
        </w:rPr>
        <w:t xml:space="preserve">ervices may, in HCA’s judgment, be inferred or implied. Contractor further agrees not to publish or use such advertising, </w:t>
      </w:r>
      <w:r w:rsidR="004209EF" w:rsidRPr="000B00D5">
        <w:rPr>
          <w:noProof/>
        </w:rPr>
        <w:t xml:space="preserve">marketing, </w:t>
      </w:r>
      <w:r w:rsidRPr="000B00D5">
        <w:rPr>
          <w:noProof/>
        </w:rPr>
        <w:t>sales promotion materials, publicity or the like through print, voice, the Web, and other communication media in existence or hereinafter developed without the express written consent of HCA prior to such use.</w:t>
      </w:r>
    </w:p>
    <w:p w14:paraId="1253EFEF" w14:textId="77777777" w:rsidR="00ED4A1E" w:rsidRDefault="00C17B27" w:rsidP="00017DEF">
      <w:pPr>
        <w:pStyle w:val="Heading2"/>
      </w:pPr>
      <w:bookmarkStart w:id="259" w:name="_Toc139961708"/>
      <w:bookmarkStart w:id="260" w:name="_Toc139975156"/>
      <w:bookmarkStart w:id="261" w:name="_Toc140152250"/>
      <w:bookmarkStart w:id="262" w:name="_Toc141080784"/>
      <w:bookmarkStart w:id="263" w:name="_Toc232485199"/>
      <w:r>
        <w:t>Records and Document Review</w:t>
      </w:r>
      <w:bookmarkEnd w:id="259"/>
      <w:bookmarkEnd w:id="260"/>
      <w:bookmarkEnd w:id="261"/>
      <w:bookmarkEnd w:id="262"/>
      <w:bookmarkEnd w:id="263"/>
    </w:p>
    <w:p w14:paraId="39286B15" w14:textId="77777777" w:rsidR="002942C3" w:rsidRDefault="00ED4A1E" w:rsidP="008F79CC">
      <w:pPr>
        <w:pStyle w:val="Heading3"/>
      </w:pPr>
      <w:r>
        <w:t xml:space="preserve">The Contractor </w:t>
      </w:r>
      <w:r w:rsidR="00F505EB">
        <w:t xml:space="preserve">must </w:t>
      </w:r>
      <w:r>
        <w:t xml:space="preserve">maintain </w:t>
      </w:r>
      <w:r w:rsidR="00F2571D">
        <w:t xml:space="preserve">books, records, documents, magnetic media, receipts, invoices </w:t>
      </w:r>
      <w:r w:rsidR="00E475E6">
        <w:t xml:space="preserve">or </w:t>
      </w:r>
      <w:r w:rsidR="00F2571D">
        <w:t xml:space="preserve">other evidence </w:t>
      </w:r>
      <w:r>
        <w:t xml:space="preserve">relating to this </w:t>
      </w:r>
      <w:r w:rsidR="00F10BCE">
        <w:t>Contract</w:t>
      </w:r>
      <w:r>
        <w:t xml:space="preserve"> and the </w:t>
      </w:r>
      <w:r w:rsidR="00F2571D">
        <w:t xml:space="preserve">performance of the </w:t>
      </w:r>
      <w:r>
        <w:t>services rendered</w:t>
      </w:r>
      <w:r w:rsidR="00F2571D">
        <w:t>,</w:t>
      </w:r>
      <w:r>
        <w:t xml:space="preserve"> </w:t>
      </w:r>
      <w:r w:rsidR="00F2571D">
        <w:t xml:space="preserve">along with </w:t>
      </w:r>
      <w:r>
        <w:t>accounting procedures and practices</w:t>
      </w:r>
      <w:r w:rsidR="00F2571D">
        <w:t>, all of</w:t>
      </w:r>
      <w:r>
        <w:t xml:space="preserve"> which sufficiently and properly reflect all direct and indirect costs of any nature expended in the performance of this </w:t>
      </w:r>
      <w:r w:rsidR="00E35445">
        <w:t>C</w:t>
      </w:r>
      <w:r w:rsidR="009672CB">
        <w:t xml:space="preserve">ontract. </w:t>
      </w:r>
      <w:r>
        <w:t xml:space="preserve">At no additional cost, these </w:t>
      </w:r>
      <w:r>
        <w:lastRenderedPageBreak/>
        <w:t>records</w:t>
      </w:r>
      <w:r w:rsidR="00023A3E">
        <w:t>,</w:t>
      </w:r>
      <w:r>
        <w:t xml:space="preserve"> including materials generated under </w:t>
      </w:r>
      <w:r w:rsidR="00B52441">
        <w:t xml:space="preserve">this </w:t>
      </w:r>
      <w:r w:rsidR="00E35445">
        <w:t>Contract,</w:t>
      </w:r>
      <w:r w:rsidR="00B52441">
        <w:t xml:space="preserve"> </w:t>
      </w:r>
      <w:r w:rsidR="009672CB">
        <w:t>are</w:t>
      </w:r>
      <w:r>
        <w:t xml:space="preserve"> subject at all reasonable times to inspection, review, or audit by </w:t>
      </w:r>
      <w:r w:rsidR="006900FD">
        <w:t>HCA</w:t>
      </w:r>
      <w:r>
        <w:t>, the Office of the State Auditor, and state and federal officials so authorized by law, r</w:t>
      </w:r>
      <w:r w:rsidR="009672CB">
        <w:t xml:space="preserve">ule, </w:t>
      </w:r>
      <w:r w:rsidR="001E6E5C">
        <w:t>Regulation</w:t>
      </w:r>
      <w:r w:rsidR="009672CB">
        <w:t>, or agreement</w:t>
      </w:r>
      <w:r w:rsidR="0046210A">
        <w:t>.</w:t>
      </w:r>
      <w:r w:rsidR="009672CB">
        <w:t xml:space="preserve"> </w:t>
      </w:r>
    </w:p>
    <w:p w14:paraId="5EA0D480" w14:textId="77777777" w:rsidR="00ED4A1E" w:rsidRDefault="00ED4A1E" w:rsidP="008F79CC">
      <w:pPr>
        <w:pStyle w:val="Heading3"/>
      </w:pPr>
      <w:r w:rsidRPr="000B00D5">
        <w:t xml:space="preserve">The Contractor </w:t>
      </w:r>
      <w:r w:rsidR="00F505EB">
        <w:t>must</w:t>
      </w:r>
      <w:r w:rsidR="00F505EB" w:rsidRPr="000B00D5">
        <w:t xml:space="preserve"> </w:t>
      </w:r>
      <w:r w:rsidRPr="000B00D5">
        <w:t>retain such records for a period of six (6) years af</w:t>
      </w:r>
      <w:r w:rsidR="00F300B0" w:rsidRPr="000B00D5">
        <w:t>ter the date of final payment</w:t>
      </w:r>
      <w:r w:rsidR="00023A3E">
        <w:t xml:space="preserve"> under this Contract</w:t>
      </w:r>
      <w:r w:rsidR="00F300B0" w:rsidRPr="000B00D5">
        <w:t>.</w:t>
      </w:r>
    </w:p>
    <w:p w14:paraId="5B052477" w14:textId="77777777" w:rsidR="00ED4A1E" w:rsidRDefault="00ED4A1E" w:rsidP="008F79CC">
      <w:pPr>
        <w:pStyle w:val="Heading3"/>
      </w:pPr>
      <w:r w:rsidRPr="000B00D5">
        <w:t xml:space="preserve">If any litigation, claim or audit is started before the expiration of the six (6) year period, the records </w:t>
      </w:r>
      <w:r w:rsidR="009672CB">
        <w:t>must</w:t>
      </w:r>
      <w:r w:rsidRPr="000B00D5">
        <w:t xml:space="preserve"> be retained until all litigation, claims, or audit findings involving the records have been resolved.</w:t>
      </w:r>
    </w:p>
    <w:p w14:paraId="6F54CDA2" w14:textId="77777777" w:rsidR="007320BB" w:rsidRDefault="00C17B27" w:rsidP="00017DEF">
      <w:pPr>
        <w:pStyle w:val="Heading2"/>
      </w:pPr>
      <w:bookmarkStart w:id="264" w:name="_Toc139961709"/>
      <w:bookmarkStart w:id="265" w:name="_Toc139975157"/>
      <w:bookmarkStart w:id="266" w:name="_Toc140152251"/>
      <w:bookmarkStart w:id="267" w:name="_Toc141080785"/>
      <w:bookmarkStart w:id="268" w:name="_Toc232485200"/>
      <w:r>
        <w:t>Remedies Non-Exclusive</w:t>
      </w:r>
      <w:bookmarkEnd w:id="264"/>
      <w:bookmarkEnd w:id="265"/>
      <w:bookmarkEnd w:id="266"/>
      <w:bookmarkEnd w:id="267"/>
      <w:bookmarkEnd w:id="268"/>
    </w:p>
    <w:p w14:paraId="2361A8FA" w14:textId="77777777" w:rsidR="007320BB" w:rsidRDefault="007320BB" w:rsidP="008F79CC">
      <w:pPr>
        <w:pStyle w:val="Hdg2Paragraph"/>
      </w:pPr>
      <w:r w:rsidRPr="000B00D5">
        <w:t xml:space="preserve">The remedies provided in this Contract </w:t>
      </w:r>
      <w:r w:rsidR="00F505EB">
        <w:t>are</w:t>
      </w:r>
      <w:r w:rsidR="00F505EB" w:rsidRPr="000B00D5">
        <w:t xml:space="preserve"> </w:t>
      </w:r>
      <w:r w:rsidRPr="000B00D5">
        <w:t xml:space="preserve">not </w:t>
      </w:r>
      <w:r w:rsidR="00AA55CB" w:rsidRPr="000B00D5">
        <w:t>exclusive but</w:t>
      </w:r>
      <w:r w:rsidRPr="000B00D5">
        <w:t xml:space="preserve"> are in addition to all other remedies available under law.</w:t>
      </w:r>
    </w:p>
    <w:p w14:paraId="749C52AA" w14:textId="77777777" w:rsidR="00ED4A1E" w:rsidRDefault="00C17B27" w:rsidP="00017DEF">
      <w:pPr>
        <w:pStyle w:val="Heading2"/>
      </w:pPr>
      <w:bookmarkStart w:id="269" w:name="_Toc139961710"/>
      <w:bookmarkStart w:id="270" w:name="_Toc139975158"/>
      <w:bookmarkStart w:id="271" w:name="_Toc140152252"/>
      <w:bookmarkStart w:id="272" w:name="_Toc141080786"/>
      <w:bookmarkStart w:id="273" w:name="_Toc232485201"/>
      <w:r>
        <w:t>Right of Inspection</w:t>
      </w:r>
      <w:bookmarkEnd w:id="269"/>
      <w:bookmarkEnd w:id="270"/>
      <w:bookmarkEnd w:id="271"/>
      <w:bookmarkEnd w:id="272"/>
      <w:bookmarkEnd w:id="273"/>
    </w:p>
    <w:p w14:paraId="2C1C276A" w14:textId="77777777" w:rsidR="00E72D0F" w:rsidRDefault="00ED4A1E" w:rsidP="008F79CC">
      <w:pPr>
        <w:pStyle w:val="Hdg2Paragraph"/>
      </w:pPr>
      <w:r w:rsidRPr="000B00D5">
        <w:t xml:space="preserve">The Contractor </w:t>
      </w:r>
      <w:r w:rsidR="00F505EB">
        <w:t>must</w:t>
      </w:r>
      <w:r w:rsidR="00F505EB" w:rsidRPr="000B00D5">
        <w:t xml:space="preserve"> </w:t>
      </w:r>
      <w:r w:rsidRPr="000B00D5">
        <w:t xml:space="preserve">provide right of access to its facilities to </w:t>
      </w:r>
      <w:r w:rsidR="006900FD" w:rsidRPr="000B00D5">
        <w:t>HCA</w:t>
      </w:r>
      <w:r w:rsidRPr="000B00D5">
        <w:t xml:space="preserve">, or any of its officers, or to any other authorized agent or official of the state of Washington or the federal government, at all reasonable times, </w:t>
      </w:r>
      <w:proofErr w:type="gramStart"/>
      <w:r w:rsidRPr="000B00D5">
        <w:t>in order to</w:t>
      </w:r>
      <w:proofErr w:type="gramEnd"/>
      <w:r w:rsidRPr="000B00D5">
        <w:t xml:space="preserve"> monitor and evaluate performance, compliance, and/or quality assurance under this </w:t>
      </w:r>
      <w:r w:rsidR="00F10BCE" w:rsidRPr="000B00D5">
        <w:t>Contract</w:t>
      </w:r>
      <w:r w:rsidRPr="000B00D5">
        <w:t>.</w:t>
      </w:r>
    </w:p>
    <w:p w14:paraId="4F20D776" w14:textId="77777777" w:rsidR="00E35445" w:rsidRDefault="00C17B27" w:rsidP="00017DEF">
      <w:pPr>
        <w:pStyle w:val="Heading2"/>
      </w:pPr>
      <w:bookmarkStart w:id="274" w:name="_Toc139961711"/>
      <w:bookmarkStart w:id="275" w:name="_Toc139975159"/>
      <w:bookmarkStart w:id="276" w:name="_Toc140152253"/>
      <w:bookmarkStart w:id="277" w:name="_Toc141080787"/>
      <w:bookmarkStart w:id="278" w:name="_Toc232485202"/>
      <w:r>
        <w:t xml:space="preserve">Rights in </w:t>
      </w:r>
      <w:r w:rsidR="00B654EA">
        <w:t>Data</w:t>
      </w:r>
      <w:r>
        <w:t>/Ownership</w:t>
      </w:r>
      <w:bookmarkEnd w:id="274"/>
      <w:bookmarkEnd w:id="275"/>
      <w:bookmarkEnd w:id="276"/>
      <w:bookmarkEnd w:id="277"/>
      <w:bookmarkEnd w:id="278"/>
    </w:p>
    <w:p w14:paraId="39F6AE6C" w14:textId="77777777" w:rsidR="00A348E6" w:rsidRDefault="00A348E6" w:rsidP="008F79CC">
      <w:pPr>
        <w:pStyle w:val="Heading3"/>
        <w:rPr>
          <w:noProof/>
          <w:snapToGrid w:val="0"/>
        </w:rPr>
      </w:pPr>
      <w:r>
        <w:rPr>
          <w:noProof/>
          <w:snapToGrid w:val="0"/>
        </w:rPr>
        <w:t>HCA</w:t>
      </w:r>
      <w:r w:rsidRPr="002C09DE">
        <w:rPr>
          <w:noProof/>
          <w:snapToGrid w:val="0"/>
        </w:rPr>
        <w:t xml:space="preserve"> and </w:t>
      </w:r>
      <w:r>
        <w:rPr>
          <w:noProof/>
          <w:snapToGrid w:val="0"/>
        </w:rPr>
        <w:t>Contractor</w:t>
      </w:r>
      <w:r w:rsidRPr="002C09DE">
        <w:rPr>
          <w:noProof/>
          <w:snapToGrid w:val="0"/>
        </w:rPr>
        <w:t xml:space="preserve"> agree that all </w:t>
      </w:r>
      <w:r w:rsidR="00B654EA">
        <w:rPr>
          <w:noProof/>
          <w:snapToGrid w:val="0"/>
        </w:rPr>
        <w:t>Data</w:t>
      </w:r>
      <w:r w:rsidRPr="002C09DE">
        <w:rPr>
          <w:noProof/>
          <w:snapToGrid w:val="0"/>
        </w:rPr>
        <w:t xml:space="preserve"> and work products produced pursuant </w:t>
      </w:r>
      <w:r>
        <w:rPr>
          <w:noProof/>
          <w:snapToGrid w:val="0"/>
        </w:rPr>
        <w:t xml:space="preserve">to </w:t>
      </w:r>
      <w:r w:rsidRPr="002C09DE">
        <w:rPr>
          <w:noProof/>
          <w:snapToGrid w:val="0"/>
        </w:rPr>
        <w:t xml:space="preserve">this Contract </w:t>
      </w:r>
      <w:r w:rsidR="00444EFE">
        <w:rPr>
          <w:noProof/>
          <w:snapToGrid w:val="0"/>
        </w:rPr>
        <w:t xml:space="preserve">(collectively “Work Product”) </w:t>
      </w:r>
      <w:r>
        <w:rPr>
          <w:noProof/>
          <w:snapToGrid w:val="0"/>
        </w:rPr>
        <w:t>will</w:t>
      </w:r>
      <w:r w:rsidRPr="002C09DE">
        <w:rPr>
          <w:noProof/>
          <w:snapToGrid w:val="0"/>
        </w:rPr>
        <w:t xml:space="preserve"> be considered </w:t>
      </w:r>
      <w:r w:rsidR="008F3296">
        <w:rPr>
          <w:noProof/>
          <w:snapToGrid w:val="0"/>
        </w:rPr>
        <w:t xml:space="preserve">a </w:t>
      </w:r>
      <w:r w:rsidR="00444EFE">
        <w:rPr>
          <w:noProof/>
          <w:snapToGrid w:val="0"/>
        </w:rPr>
        <w:t>“</w:t>
      </w:r>
      <w:r w:rsidRPr="008F3296">
        <w:rPr>
          <w:i/>
          <w:noProof/>
          <w:snapToGrid w:val="0"/>
        </w:rPr>
        <w:t>work</w:t>
      </w:r>
      <w:r w:rsidR="00444EFE">
        <w:rPr>
          <w:i/>
          <w:noProof/>
          <w:snapToGrid w:val="0"/>
        </w:rPr>
        <w:t xml:space="preserve"> made</w:t>
      </w:r>
      <w:r w:rsidRPr="008F3296">
        <w:rPr>
          <w:i/>
          <w:noProof/>
          <w:snapToGrid w:val="0"/>
        </w:rPr>
        <w:t xml:space="preserve"> for hire</w:t>
      </w:r>
      <w:r w:rsidR="00444EFE">
        <w:rPr>
          <w:i/>
          <w:noProof/>
          <w:snapToGrid w:val="0"/>
        </w:rPr>
        <w:t>”</w:t>
      </w:r>
      <w:r w:rsidR="00444EFE" w:rsidRPr="00444EFE">
        <w:rPr>
          <w:iCs/>
          <w:noProof/>
          <w:snapToGrid w:val="0"/>
        </w:rPr>
        <w:t xml:space="preserve"> as defined</w:t>
      </w:r>
      <w:r w:rsidRPr="00444EFE">
        <w:rPr>
          <w:iCs/>
          <w:noProof/>
          <w:snapToGrid w:val="0"/>
        </w:rPr>
        <w:t xml:space="preserve"> </w:t>
      </w:r>
      <w:r w:rsidRPr="002C09DE">
        <w:rPr>
          <w:noProof/>
          <w:snapToGrid w:val="0"/>
        </w:rPr>
        <w:t>under the U.S. Copyright Act</w:t>
      </w:r>
      <w:r w:rsidR="0048454C">
        <w:rPr>
          <w:noProof/>
          <w:snapToGrid w:val="0"/>
        </w:rPr>
        <w:t xml:space="preserve"> of 1976</w:t>
      </w:r>
      <w:r w:rsidR="004B2444">
        <w:rPr>
          <w:noProof/>
          <w:snapToGrid w:val="0"/>
        </w:rPr>
        <w:t xml:space="preserve"> and</w:t>
      </w:r>
      <w:r w:rsidRPr="002C09DE">
        <w:rPr>
          <w:noProof/>
          <w:snapToGrid w:val="0"/>
        </w:rPr>
        <w:t xml:space="preserve"> </w:t>
      </w:r>
      <w:r w:rsidR="0048454C">
        <w:rPr>
          <w:noProof/>
          <w:snapToGrid w:val="0"/>
        </w:rPr>
        <w:t xml:space="preserve">Title </w:t>
      </w:r>
      <w:r w:rsidRPr="002C09DE">
        <w:rPr>
          <w:noProof/>
          <w:snapToGrid w:val="0"/>
        </w:rPr>
        <w:t xml:space="preserve">17 U.S.C. §101 </w:t>
      </w:r>
      <w:r w:rsidRPr="002C09DE">
        <w:rPr>
          <w:i/>
          <w:noProof/>
          <w:snapToGrid w:val="0"/>
        </w:rPr>
        <w:t>et seq</w:t>
      </w:r>
      <w:r w:rsidRPr="00444EFE">
        <w:rPr>
          <w:iCs/>
          <w:noProof/>
          <w:snapToGrid w:val="0"/>
        </w:rPr>
        <w:t>, and</w:t>
      </w:r>
      <w:r w:rsidRPr="002C09DE">
        <w:rPr>
          <w:noProof/>
          <w:snapToGrid w:val="0"/>
        </w:rPr>
        <w:t xml:space="preserve"> </w:t>
      </w:r>
      <w:r>
        <w:rPr>
          <w:noProof/>
          <w:snapToGrid w:val="0"/>
        </w:rPr>
        <w:t>will</w:t>
      </w:r>
      <w:r w:rsidRPr="002C09DE">
        <w:rPr>
          <w:noProof/>
          <w:snapToGrid w:val="0"/>
        </w:rPr>
        <w:t xml:space="preserve"> be owned by </w:t>
      </w:r>
      <w:r>
        <w:rPr>
          <w:noProof/>
          <w:snapToGrid w:val="0"/>
        </w:rPr>
        <w:t>HCA</w:t>
      </w:r>
      <w:r w:rsidRPr="002C09DE">
        <w:rPr>
          <w:noProof/>
          <w:snapToGrid w:val="0"/>
        </w:rPr>
        <w:t xml:space="preserve">. </w:t>
      </w:r>
      <w:r>
        <w:rPr>
          <w:noProof/>
          <w:snapToGrid w:val="0"/>
        </w:rPr>
        <w:t>Contractor</w:t>
      </w:r>
      <w:r w:rsidRPr="002C09DE">
        <w:rPr>
          <w:noProof/>
          <w:snapToGrid w:val="0"/>
        </w:rPr>
        <w:t xml:space="preserve"> is hereby commissioned to create the Work Product. Work Product includes, but is not limited to, discoveries, formulae, ideas, improvements, inventions, methods, models, processes, techniques, findings, conclusions, recommendations, reports, designs, plans, diagrams, drawings, </w:t>
      </w:r>
      <w:r w:rsidR="00DC665F">
        <w:rPr>
          <w:noProof/>
        </w:rPr>
        <w:t>s</w:t>
      </w:r>
      <w:r w:rsidRPr="002C09DE">
        <w:rPr>
          <w:noProof/>
        </w:rPr>
        <w:t xml:space="preserve">oftware, </w:t>
      </w:r>
      <w:r w:rsidR="00A52A03">
        <w:rPr>
          <w:noProof/>
        </w:rPr>
        <w:t>data</w:t>
      </w:r>
      <w:r w:rsidR="00A52A03" w:rsidRPr="002C09DE">
        <w:rPr>
          <w:noProof/>
        </w:rPr>
        <w:t>bases</w:t>
      </w:r>
      <w:r w:rsidRPr="002C09DE">
        <w:rPr>
          <w:noProof/>
        </w:rPr>
        <w:t xml:space="preserve">, documents, pamphlets, advertisements, books, magazines, surveys, studies, computer programs, films, tapes, and/or sound reproductions, to the extent provided by law. Ownership includes the right to copyright, patent, register and the ability to transfer these rights </w:t>
      </w:r>
      <w:r w:rsidRPr="002C09DE">
        <w:rPr>
          <w:noProof/>
          <w:snapToGrid w:val="0"/>
        </w:rPr>
        <w:t>and all information used to formulate such Work Product.</w:t>
      </w:r>
    </w:p>
    <w:p w14:paraId="478E35EF" w14:textId="77777777" w:rsidR="00A348E6" w:rsidRDefault="00A348E6" w:rsidP="008F79CC">
      <w:pPr>
        <w:pStyle w:val="Heading3"/>
        <w:rPr>
          <w:noProof/>
          <w:snapToGrid w:val="0"/>
        </w:rPr>
      </w:pPr>
      <w:r w:rsidRPr="002C09DE">
        <w:rPr>
          <w:noProof/>
          <w:snapToGrid w:val="0"/>
        </w:rPr>
        <w:t xml:space="preserve">If for any reason the Work Product would not be considered a </w:t>
      </w:r>
      <w:r w:rsidR="00444EFE">
        <w:rPr>
          <w:noProof/>
          <w:snapToGrid w:val="0"/>
        </w:rPr>
        <w:t>“</w:t>
      </w:r>
      <w:r w:rsidRPr="003F26B1">
        <w:rPr>
          <w:i/>
          <w:noProof/>
          <w:snapToGrid w:val="0"/>
        </w:rPr>
        <w:t xml:space="preserve">work </w:t>
      </w:r>
      <w:r w:rsidR="00444EFE">
        <w:rPr>
          <w:i/>
          <w:noProof/>
          <w:snapToGrid w:val="0"/>
        </w:rPr>
        <w:t xml:space="preserve">made </w:t>
      </w:r>
      <w:r w:rsidRPr="003F26B1">
        <w:rPr>
          <w:i/>
          <w:noProof/>
          <w:snapToGrid w:val="0"/>
        </w:rPr>
        <w:t>for hire</w:t>
      </w:r>
      <w:r w:rsidR="00444EFE">
        <w:rPr>
          <w:i/>
          <w:noProof/>
          <w:snapToGrid w:val="0"/>
        </w:rPr>
        <w:t>”</w:t>
      </w:r>
      <w:r w:rsidRPr="002C09DE">
        <w:rPr>
          <w:noProof/>
          <w:snapToGrid w:val="0"/>
        </w:rPr>
        <w:t xml:space="preserve"> under applicable law, </w:t>
      </w:r>
      <w:r>
        <w:rPr>
          <w:noProof/>
          <w:snapToGrid w:val="0"/>
        </w:rPr>
        <w:t>Contractor</w:t>
      </w:r>
      <w:r w:rsidRPr="002C09DE">
        <w:rPr>
          <w:noProof/>
          <w:snapToGrid w:val="0"/>
        </w:rPr>
        <w:t xml:space="preserve"> assigns and transfers to </w:t>
      </w:r>
      <w:r>
        <w:rPr>
          <w:noProof/>
          <w:snapToGrid w:val="0"/>
        </w:rPr>
        <w:t>HCA</w:t>
      </w:r>
      <w:r w:rsidRPr="002C09DE">
        <w:rPr>
          <w:noProof/>
          <w:snapToGrid w:val="0"/>
        </w:rPr>
        <w:t>, the entire right, title and interest in and to all rights in the Work Product and any registrations and copyright applications relating thereto and any renewals and extensions thereof.</w:t>
      </w:r>
    </w:p>
    <w:p w14:paraId="35B7DD5A" w14:textId="77777777" w:rsidR="00A348E6" w:rsidRDefault="00A348E6" w:rsidP="008F79CC">
      <w:pPr>
        <w:pStyle w:val="Heading3"/>
        <w:rPr>
          <w:noProof/>
          <w:snapToGrid w:val="0"/>
        </w:rPr>
      </w:pPr>
      <w:r>
        <w:rPr>
          <w:noProof/>
          <w:snapToGrid w:val="0"/>
        </w:rPr>
        <w:lastRenderedPageBreak/>
        <w:t>Contractor</w:t>
      </w:r>
      <w:r w:rsidRPr="002C09DE">
        <w:rPr>
          <w:noProof/>
          <w:snapToGrid w:val="0"/>
        </w:rPr>
        <w:t xml:space="preserve"> </w:t>
      </w:r>
      <w:r>
        <w:rPr>
          <w:noProof/>
          <w:snapToGrid w:val="0"/>
        </w:rPr>
        <w:t>will</w:t>
      </w:r>
      <w:r w:rsidRPr="002C09DE">
        <w:rPr>
          <w:noProof/>
          <w:snapToGrid w:val="0"/>
        </w:rPr>
        <w:t xml:space="preserve"> execute all documents and perform such other proper acts as </w:t>
      </w:r>
      <w:r>
        <w:rPr>
          <w:noProof/>
          <w:snapToGrid w:val="0"/>
        </w:rPr>
        <w:t>HCA</w:t>
      </w:r>
      <w:r w:rsidRPr="002C09DE">
        <w:rPr>
          <w:noProof/>
          <w:snapToGrid w:val="0"/>
        </w:rPr>
        <w:t xml:space="preserve"> may deem necessary to secure for </w:t>
      </w:r>
      <w:r>
        <w:rPr>
          <w:noProof/>
          <w:snapToGrid w:val="0"/>
        </w:rPr>
        <w:t>HCA</w:t>
      </w:r>
      <w:r w:rsidRPr="002C09DE">
        <w:rPr>
          <w:noProof/>
          <w:snapToGrid w:val="0"/>
        </w:rPr>
        <w:t xml:space="preserve"> the rights pursuant to this section.</w:t>
      </w:r>
    </w:p>
    <w:p w14:paraId="69B3A321" w14:textId="77777777" w:rsidR="00A348E6" w:rsidRDefault="00A348E6" w:rsidP="008F79CC">
      <w:pPr>
        <w:pStyle w:val="Heading3"/>
        <w:rPr>
          <w:noProof/>
          <w:snapToGrid w:val="0"/>
        </w:rPr>
      </w:pPr>
      <w:r>
        <w:rPr>
          <w:noProof/>
          <w:snapToGrid w:val="0"/>
        </w:rPr>
        <w:t>Contractor</w:t>
      </w:r>
      <w:r w:rsidRPr="002C09DE">
        <w:rPr>
          <w:noProof/>
          <w:snapToGrid w:val="0"/>
        </w:rPr>
        <w:t xml:space="preserve"> </w:t>
      </w:r>
      <w:r>
        <w:rPr>
          <w:noProof/>
          <w:snapToGrid w:val="0"/>
        </w:rPr>
        <w:t>will</w:t>
      </w:r>
      <w:r w:rsidRPr="002C09DE">
        <w:rPr>
          <w:noProof/>
          <w:snapToGrid w:val="0"/>
        </w:rPr>
        <w:t xml:space="preserve"> not use or in any manner disseminate any Work Product to any third party, or represent in any way </w:t>
      </w:r>
      <w:r>
        <w:rPr>
          <w:noProof/>
          <w:snapToGrid w:val="0"/>
        </w:rPr>
        <w:t>Contractor</w:t>
      </w:r>
      <w:r w:rsidRPr="002C09DE">
        <w:rPr>
          <w:noProof/>
          <w:snapToGrid w:val="0"/>
        </w:rPr>
        <w:t xml:space="preserve"> ownership of any Work Product, without the prior written permission of </w:t>
      </w:r>
      <w:r>
        <w:rPr>
          <w:noProof/>
          <w:snapToGrid w:val="0"/>
        </w:rPr>
        <w:t>HCA</w:t>
      </w:r>
      <w:r w:rsidRPr="002C09DE">
        <w:rPr>
          <w:noProof/>
          <w:snapToGrid w:val="0"/>
        </w:rPr>
        <w:t xml:space="preserve">. </w:t>
      </w:r>
      <w:r>
        <w:rPr>
          <w:noProof/>
          <w:snapToGrid w:val="0"/>
        </w:rPr>
        <w:t>Contractor</w:t>
      </w:r>
      <w:r w:rsidR="000570A8">
        <w:rPr>
          <w:noProof/>
          <w:snapToGrid w:val="0"/>
        </w:rPr>
        <w:t xml:space="preserve"> wi</w:t>
      </w:r>
      <w:r w:rsidRPr="002C09DE">
        <w:rPr>
          <w:noProof/>
          <w:snapToGrid w:val="0"/>
        </w:rPr>
        <w:t xml:space="preserve">ll take all reasonable steps necessary to ensure that its agents, employees, or </w:t>
      </w:r>
      <w:r w:rsidR="00B209C4">
        <w:rPr>
          <w:noProof/>
          <w:snapToGrid w:val="0"/>
        </w:rPr>
        <w:t>Subcontract</w:t>
      </w:r>
      <w:r w:rsidRPr="002C09DE">
        <w:rPr>
          <w:noProof/>
          <w:snapToGrid w:val="0"/>
        </w:rPr>
        <w:t xml:space="preserve">ors </w:t>
      </w:r>
      <w:r>
        <w:rPr>
          <w:noProof/>
          <w:snapToGrid w:val="0"/>
        </w:rPr>
        <w:t>will</w:t>
      </w:r>
      <w:r w:rsidRPr="002C09DE">
        <w:rPr>
          <w:noProof/>
          <w:snapToGrid w:val="0"/>
        </w:rPr>
        <w:t xml:space="preserve"> not copy or disclose, transmit or perform any Work Product or any portion thereof, in any form, to any third party.</w:t>
      </w:r>
    </w:p>
    <w:p w14:paraId="2B86163C" w14:textId="77777777" w:rsidR="00A348E6" w:rsidRDefault="00A348E6" w:rsidP="008F79CC">
      <w:pPr>
        <w:pStyle w:val="Heading3"/>
        <w:rPr>
          <w:noProof/>
        </w:rPr>
      </w:pPr>
      <w:r w:rsidRPr="002C09DE">
        <w:rPr>
          <w:noProof/>
        </w:rPr>
        <w:t xml:space="preserve">Material that is delivered under this Contract, but that does not originate therefrom (“Preexisting Material”), </w:t>
      </w:r>
      <w:r>
        <w:rPr>
          <w:noProof/>
        </w:rPr>
        <w:t>must</w:t>
      </w:r>
      <w:r w:rsidRPr="002C09DE">
        <w:rPr>
          <w:noProof/>
        </w:rPr>
        <w:t xml:space="preserve"> be transferred to </w:t>
      </w:r>
      <w:r>
        <w:rPr>
          <w:noProof/>
        </w:rPr>
        <w:t>HCA</w:t>
      </w:r>
      <w:r w:rsidRPr="002C09DE">
        <w:rPr>
          <w:noProof/>
        </w:rPr>
        <w:t xml:space="preserve"> with a nonexclusive, royalty-free, irrevocable license to publish, translate, reproduce, deliver, perform, display, and dispose of such Preexisting Material, a</w:t>
      </w:r>
      <w:r>
        <w:rPr>
          <w:noProof/>
        </w:rPr>
        <w:t>nd to authorize others to do so</w:t>
      </w:r>
      <w:r w:rsidRPr="002C09DE">
        <w:rPr>
          <w:noProof/>
        </w:rPr>
        <w:t xml:space="preserve">. </w:t>
      </w:r>
      <w:r>
        <w:rPr>
          <w:noProof/>
        </w:rPr>
        <w:t>Contractor</w:t>
      </w:r>
      <w:r w:rsidRPr="002C09DE">
        <w:rPr>
          <w:noProof/>
        </w:rPr>
        <w:t xml:space="preserve"> agrees to obtain, at its own expense, express written consent of the copyright holder for the inclusion of Preexisting Material.</w:t>
      </w:r>
      <w:r w:rsidRPr="00E126AD">
        <w:rPr>
          <w:noProof/>
        </w:rPr>
        <w:t xml:space="preserve"> </w:t>
      </w:r>
      <w:r>
        <w:rPr>
          <w:noProof/>
        </w:rPr>
        <w:t>HCA</w:t>
      </w:r>
      <w:r w:rsidRPr="002C09DE">
        <w:rPr>
          <w:noProof/>
        </w:rPr>
        <w:t xml:space="preserve"> </w:t>
      </w:r>
      <w:r>
        <w:rPr>
          <w:noProof/>
        </w:rPr>
        <w:t>will</w:t>
      </w:r>
      <w:r w:rsidRPr="002C09DE">
        <w:rPr>
          <w:noProof/>
        </w:rPr>
        <w:t xml:space="preserve"> have the right to modify or remove any restrictive markings placed upon the Preexisting Material by </w:t>
      </w:r>
      <w:r>
        <w:rPr>
          <w:noProof/>
        </w:rPr>
        <w:t>Contractor</w:t>
      </w:r>
      <w:r w:rsidRPr="002C09DE">
        <w:rPr>
          <w:noProof/>
        </w:rPr>
        <w:t>.</w:t>
      </w:r>
    </w:p>
    <w:p w14:paraId="520FCF31" w14:textId="77777777" w:rsidR="00A348E6" w:rsidRDefault="00A348E6" w:rsidP="008F79CC">
      <w:pPr>
        <w:pStyle w:val="Heading3"/>
        <w:rPr>
          <w:noProof/>
        </w:rPr>
      </w:pPr>
      <w:r>
        <w:rPr>
          <w:noProof/>
        </w:rPr>
        <w:t>Contractor</w:t>
      </w:r>
      <w:r w:rsidRPr="002C09DE">
        <w:rPr>
          <w:noProof/>
        </w:rPr>
        <w:t xml:space="preserve"> </w:t>
      </w:r>
      <w:r>
        <w:rPr>
          <w:noProof/>
        </w:rPr>
        <w:t>must</w:t>
      </w:r>
      <w:r w:rsidRPr="002C09DE">
        <w:rPr>
          <w:noProof/>
        </w:rPr>
        <w:t xml:space="preserve"> </w:t>
      </w:r>
      <w:r>
        <w:rPr>
          <w:noProof/>
        </w:rPr>
        <w:t>identify all Preexisting Material when it is delivered under this Contract and must</w:t>
      </w:r>
      <w:r w:rsidRPr="002C09DE">
        <w:rPr>
          <w:noProof/>
        </w:rPr>
        <w:t xml:space="preserve"> advise </w:t>
      </w:r>
      <w:r>
        <w:rPr>
          <w:noProof/>
        </w:rPr>
        <w:t>HCA</w:t>
      </w:r>
      <w:r w:rsidRPr="002C09DE">
        <w:rPr>
          <w:noProof/>
        </w:rPr>
        <w:t xml:space="preserve"> </w:t>
      </w:r>
      <w:r w:rsidRPr="00097A61">
        <w:rPr>
          <w:noProof/>
        </w:rPr>
        <w:t xml:space="preserve">of </w:t>
      </w:r>
      <w:r>
        <w:rPr>
          <w:noProof/>
        </w:rPr>
        <w:t>any and all</w:t>
      </w:r>
      <w:r w:rsidRPr="00097A61">
        <w:rPr>
          <w:noProof/>
        </w:rPr>
        <w:t xml:space="preserve"> known or potential infringements of publicity, privacy or of intellectual property </w:t>
      </w:r>
      <w:r>
        <w:rPr>
          <w:noProof/>
        </w:rPr>
        <w:t xml:space="preserve">affecting any </w:t>
      </w:r>
      <w:r w:rsidRPr="002C09DE">
        <w:rPr>
          <w:noProof/>
        </w:rPr>
        <w:t>Preexisting Material at the time of delivery of</w:t>
      </w:r>
      <w:r>
        <w:rPr>
          <w:noProof/>
        </w:rPr>
        <w:t xml:space="preserve"> such Preexisting Material. Contractor must provide HCA</w:t>
      </w:r>
      <w:r w:rsidRPr="002C09DE">
        <w:rPr>
          <w:noProof/>
        </w:rPr>
        <w:t xml:space="preserve"> </w:t>
      </w:r>
      <w:r>
        <w:rPr>
          <w:noProof/>
        </w:rPr>
        <w:t>with</w:t>
      </w:r>
      <w:r w:rsidRPr="002C09DE">
        <w:rPr>
          <w:noProof/>
        </w:rPr>
        <w:t xml:space="preserve"> prompt written notice of each notice or claim of copyright infringement or infringement of other intellectual property right worldwide received by </w:t>
      </w:r>
      <w:r>
        <w:rPr>
          <w:noProof/>
        </w:rPr>
        <w:t>Contractor</w:t>
      </w:r>
      <w:r w:rsidRPr="002C09DE">
        <w:rPr>
          <w:noProof/>
        </w:rPr>
        <w:t xml:space="preserve"> with respect to any Preexisting Material delivered under this Contract. </w:t>
      </w:r>
    </w:p>
    <w:p w14:paraId="438C6B02" w14:textId="77777777" w:rsidR="000D08F9" w:rsidRDefault="00C17B27" w:rsidP="00017DEF">
      <w:pPr>
        <w:pStyle w:val="Heading2"/>
      </w:pPr>
      <w:bookmarkStart w:id="279" w:name="_Toc139961712"/>
      <w:bookmarkStart w:id="280" w:name="_Toc139975160"/>
      <w:bookmarkStart w:id="281" w:name="_Toc140152254"/>
      <w:bookmarkStart w:id="282" w:name="_Toc141080788"/>
      <w:bookmarkStart w:id="283" w:name="_Toc232485203"/>
      <w:r>
        <w:t>Rights of State and Federal Governments</w:t>
      </w:r>
      <w:bookmarkEnd w:id="279"/>
      <w:bookmarkEnd w:id="280"/>
      <w:bookmarkEnd w:id="281"/>
      <w:bookmarkEnd w:id="282"/>
      <w:bookmarkEnd w:id="283"/>
    </w:p>
    <w:p w14:paraId="6D19CE58" w14:textId="5163DEBB" w:rsidR="000D08F9" w:rsidRDefault="00422D17" w:rsidP="008F79CC">
      <w:pPr>
        <w:pStyle w:val="Hdg2Paragraph"/>
      </w:pPr>
      <w:r>
        <w:t>If applicable, i</w:t>
      </w:r>
      <w:r w:rsidR="000D08F9" w:rsidRPr="000D08F9">
        <w:t xml:space="preserve">n accordance with 45 C.F.R. 95.617, all appropriate state and federal agencies, including but not limited to </w:t>
      </w:r>
      <w:r w:rsidR="005E2FB0">
        <w:t>the CMS</w:t>
      </w:r>
      <w:r w:rsidR="000D08F9" w:rsidRPr="000D08F9">
        <w:t>, will have a royalty</w:t>
      </w:r>
      <w:r w:rsidR="00023A3E">
        <w:t>-</w:t>
      </w:r>
      <w:r w:rsidR="000D08F9" w:rsidRPr="000D08F9">
        <w:t xml:space="preserve">free, nonexclusive, and irrevocable license to reproduce, publish, translate, or otherwise use, and </w:t>
      </w:r>
      <w:r w:rsidR="00C32E28">
        <w:t>to authorize others to use for F</w:t>
      </w:r>
      <w:r w:rsidR="000D08F9" w:rsidRPr="000D08F9">
        <w:t xml:space="preserve">ederal </w:t>
      </w:r>
      <w:r w:rsidR="00C32E28">
        <w:t>G</w:t>
      </w:r>
      <w:r w:rsidR="000D08F9" w:rsidRPr="000D08F9">
        <w:t>overnment purposes:</w:t>
      </w:r>
      <w:r w:rsidR="00A81522">
        <w:t xml:space="preserve"> </w:t>
      </w:r>
      <w:r w:rsidR="000D08F9" w:rsidRPr="000D08F9">
        <w:t>(</w:t>
      </w:r>
      <w:proofErr w:type="spellStart"/>
      <w:r w:rsidR="000D08F9" w:rsidRPr="000D08F9">
        <w:t>i</w:t>
      </w:r>
      <w:proofErr w:type="spellEnd"/>
      <w:r w:rsidR="000D08F9" w:rsidRPr="000D08F9">
        <w:t>)</w:t>
      </w:r>
      <w:r w:rsidR="005625ED">
        <w:t xml:space="preserve"> </w:t>
      </w:r>
      <w:r w:rsidR="000D08F9" w:rsidRPr="000D08F9">
        <w:t xml:space="preserve">software, modifications, and documentation designed, developed or installed with </w:t>
      </w:r>
      <w:r w:rsidR="00C32E28">
        <w:t>F</w:t>
      </w:r>
      <w:r w:rsidR="000D08F9" w:rsidRPr="000D08F9">
        <w:t xml:space="preserve">ederal </w:t>
      </w:r>
      <w:r w:rsidR="00C32E28">
        <w:t>F</w:t>
      </w:r>
      <w:r w:rsidR="000D08F9" w:rsidRPr="000D08F9">
        <w:t xml:space="preserve">inancial </w:t>
      </w:r>
      <w:r w:rsidR="00C32E28">
        <w:t>P</w:t>
      </w:r>
      <w:r w:rsidR="000D08F9" w:rsidRPr="000D08F9">
        <w:t>articipation</w:t>
      </w:r>
      <w:r w:rsidR="00C32E28">
        <w:t xml:space="preserve"> (FFP)</w:t>
      </w:r>
      <w:r w:rsidR="000D08F9" w:rsidRPr="000D08F9">
        <w:t xml:space="preserve"> under 45 </w:t>
      </w:r>
      <w:r w:rsidR="006C3E27">
        <w:t>C.F.R.</w:t>
      </w:r>
      <w:r w:rsidR="000D08F9" w:rsidRPr="000D08F9">
        <w:t xml:space="preserve"> </w:t>
      </w:r>
      <w:r w:rsidR="00C32E28">
        <w:t>Part 95, s</w:t>
      </w:r>
      <w:r w:rsidR="000D08F9" w:rsidRPr="000D08F9">
        <w:t>ubpart</w:t>
      </w:r>
      <w:r w:rsidR="00C32E28">
        <w:t> </w:t>
      </w:r>
      <w:r w:rsidR="000D08F9" w:rsidRPr="000D08F9">
        <w:t>F; (ii)</w:t>
      </w:r>
      <w:r w:rsidR="00837755">
        <w:t> </w:t>
      </w:r>
      <w:r w:rsidR="000D08F9" w:rsidRPr="000D08F9">
        <w:t xml:space="preserve">the Custom Software and modifications of the Custom Software, and associated Documentation designed, developed, or installed with </w:t>
      </w:r>
      <w:r w:rsidR="00C32E28">
        <w:t>FFP</w:t>
      </w:r>
      <w:r w:rsidR="000D08F9" w:rsidRPr="000D08F9">
        <w:t xml:space="preserve"> under this Contract; (iii)</w:t>
      </w:r>
      <w:r w:rsidR="003374CE">
        <w:t> </w:t>
      </w:r>
      <w:r w:rsidR="000D08F9" w:rsidRPr="000D08F9">
        <w:t>the copyright in any work developed under this Contract; and (iv)</w:t>
      </w:r>
      <w:r w:rsidR="005625ED">
        <w:t xml:space="preserve"> </w:t>
      </w:r>
      <w:r w:rsidR="000D08F9" w:rsidRPr="000D08F9">
        <w:t>any rights of copyright to which Contractor purchases ownership under this Contract.</w:t>
      </w:r>
    </w:p>
    <w:p w14:paraId="120DF431" w14:textId="77777777" w:rsidR="00ED4A1E" w:rsidRDefault="00C17B27" w:rsidP="00017DEF">
      <w:pPr>
        <w:pStyle w:val="Heading2"/>
      </w:pPr>
      <w:bookmarkStart w:id="284" w:name="_Toc139961713"/>
      <w:bookmarkStart w:id="285" w:name="_Toc139975161"/>
      <w:bookmarkStart w:id="286" w:name="_Toc140152255"/>
      <w:bookmarkStart w:id="287" w:name="_Toc141080789"/>
      <w:bookmarkStart w:id="288" w:name="_Toc232485204"/>
      <w:r>
        <w:t>Severability</w:t>
      </w:r>
      <w:bookmarkEnd w:id="284"/>
      <w:bookmarkEnd w:id="285"/>
      <w:bookmarkEnd w:id="286"/>
      <w:bookmarkEnd w:id="287"/>
      <w:bookmarkEnd w:id="288"/>
    </w:p>
    <w:p w14:paraId="3C5DB6C5" w14:textId="77777777" w:rsidR="00ED4A1E" w:rsidRDefault="00ED4A1E" w:rsidP="008F79CC">
      <w:pPr>
        <w:pStyle w:val="Hdg2Paragraph"/>
      </w:pPr>
      <w:r w:rsidRPr="000B00D5">
        <w:t xml:space="preserve">If any provision of this </w:t>
      </w:r>
      <w:r w:rsidR="00F10BCE" w:rsidRPr="000B00D5">
        <w:t>Contract</w:t>
      </w:r>
      <w:r w:rsidRPr="000B00D5">
        <w:t xml:space="preserve"> or </w:t>
      </w:r>
      <w:r w:rsidR="007320BB" w:rsidRPr="000B00D5">
        <w:t>the application thereof to any person(s) or circumstances</w:t>
      </w:r>
      <w:r w:rsidRPr="000B00D5">
        <w:t xml:space="preserve"> </w:t>
      </w:r>
      <w:r w:rsidR="007320BB" w:rsidRPr="000B00D5">
        <w:t xml:space="preserve">is </w:t>
      </w:r>
      <w:r w:rsidRPr="000B00D5">
        <w:t xml:space="preserve">held invalid, such invalidity </w:t>
      </w:r>
      <w:r w:rsidR="00015203">
        <w:t>will</w:t>
      </w:r>
      <w:r w:rsidR="00015203" w:rsidRPr="000B00D5">
        <w:t xml:space="preserve"> </w:t>
      </w:r>
      <w:r w:rsidRPr="000B00D5">
        <w:t xml:space="preserve">not affect the other provisions </w:t>
      </w:r>
      <w:r w:rsidR="007320BB" w:rsidRPr="000B00D5">
        <w:t xml:space="preserve">or applications </w:t>
      </w:r>
      <w:r w:rsidRPr="000B00D5">
        <w:t xml:space="preserve">of this </w:t>
      </w:r>
      <w:r w:rsidR="00F10BCE" w:rsidRPr="000B00D5">
        <w:t>Contract</w:t>
      </w:r>
      <w:r w:rsidRPr="000B00D5">
        <w:t xml:space="preserve"> </w:t>
      </w:r>
      <w:r w:rsidR="007320BB" w:rsidRPr="000B00D5">
        <w:t>that</w:t>
      </w:r>
      <w:r w:rsidRPr="000B00D5">
        <w:t xml:space="preserve"> can be given effect without the invalid provision, and to this end the provisions </w:t>
      </w:r>
      <w:r w:rsidR="007320BB" w:rsidRPr="000B00D5">
        <w:t xml:space="preserve">or application </w:t>
      </w:r>
      <w:r w:rsidRPr="000B00D5">
        <w:t xml:space="preserve">of this </w:t>
      </w:r>
      <w:r w:rsidR="00F10BCE" w:rsidRPr="000B00D5">
        <w:t>Contract</w:t>
      </w:r>
      <w:r w:rsidR="008020B1" w:rsidRPr="000B00D5">
        <w:t xml:space="preserve"> are declared severable.</w:t>
      </w:r>
    </w:p>
    <w:p w14:paraId="72397B88" w14:textId="77777777" w:rsidR="00E35445" w:rsidRDefault="00C17B27" w:rsidP="00017DEF">
      <w:pPr>
        <w:pStyle w:val="Heading2"/>
      </w:pPr>
      <w:bookmarkStart w:id="289" w:name="_Toc139961714"/>
      <w:bookmarkStart w:id="290" w:name="_Toc139975162"/>
      <w:bookmarkStart w:id="291" w:name="_Toc140152256"/>
      <w:bookmarkStart w:id="292" w:name="_Toc141080790"/>
      <w:bookmarkStart w:id="293" w:name="_Toc232485205"/>
      <w:r>
        <w:lastRenderedPageBreak/>
        <w:t>Site Security</w:t>
      </w:r>
      <w:bookmarkEnd w:id="289"/>
      <w:bookmarkEnd w:id="290"/>
      <w:bookmarkEnd w:id="291"/>
      <w:bookmarkEnd w:id="292"/>
      <w:bookmarkEnd w:id="293"/>
    </w:p>
    <w:p w14:paraId="2244F3B0" w14:textId="77777777" w:rsidR="00E35445" w:rsidRDefault="00E35445" w:rsidP="008F79CC">
      <w:pPr>
        <w:pStyle w:val="Hdg2Paragraph"/>
      </w:pPr>
      <w:r w:rsidRPr="000B00D5">
        <w:t xml:space="preserve">While on HCA premises, Contractor, its agents, employees, or </w:t>
      </w:r>
      <w:r w:rsidR="00B209C4">
        <w:t>Subcontract</w:t>
      </w:r>
      <w:r w:rsidR="0022173E">
        <w:t>or</w:t>
      </w:r>
      <w:r w:rsidRPr="000B00D5">
        <w:t xml:space="preserve">s </w:t>
      </w:r>
      <w:r w:rsidR="00015203">
        <w:t>must</w:t>
      </w:r>
      <w:r w:rsidR="00015203" w:rsidRPr="000B00D5">
        <w:t xml:space="preserve"> </w:t>
      </w:r>
      <w:r w:rsidRPr="000B00D5">
        <w:t xml:space="preserve">conform in all respects with physical, fire or other security policies or </w:t>
      </w:r>
      <w:r w:rsidR="001E6E5C">
        <w:t>Regulation</w:t>
      </w:r>
      <w:r w:rsidRPr="000B00D5">
        <w:t>s.</w:t>
      </w:r>
      <w:r w:rsidR="00740115">
        <w:t xml:space="preserve"> </w:t>
      </w:r>
      <w:r w:rsidRPr="000B00D5">
        <w:t xml:space="preserve">Failure to comply with these </w:t>
      </w:r>
      <w:r w:rsidR="001E6E5C">
        <w:t>Regulation</w:t>
      </w:r>
      <w:r w:rsidRPr="000B00D5">
        <w:t>s may be grounds for revoking or suspending security access to these facilities. HCA reserves the right and authority to immediately revoke security access to Contractor staff for any real or threatened breach of this provision. Upon reassignment or termination of any Contractor staff, Contractor agrees to promptly notify HCA.</w:t>
      </w:r>
    </w:p>
    <w:p w14:paraId="4A457457" w14:textId="77777777" w:rsidR="00ED4A1E" w:rsidRDefault="00B209C4" w:rsidP="00017DEF">
      <w:pPr>
        <w:pStyle w:val="Heading2"/>
      </w:pPr>
      <w:bookmarkStart w:id="294" w:name="_Ref93657329"/>
      <w:bookmarkStart w:id="295" w:name="_Toc139961715"/>
      <w:bookmarkStart w:id="296" w:name="_Toc139975163"/>
      <w:bookmarkStart w:id="297" w:name="_Toc140152257"/>
      <w:bookmarkStart w:id="298" w:name="_Toc141080791"/>
      <w:bookmarkStart w:id="299" w:name="_Toc232485206"/>
      <w:r>
        <w:t>Subcontract</w:t>
      </w:r>
      <w:r w:rsidR="00C17B27">
        <w:t>ing</w:t>
      </w:r>
      <w:bookmarkEnd w:id="294"/>
      <w:bookmarkEnd w:id="295"/>
      <w:bookmarkEnd w:id="296"/>
      <w:bookmarkEnd w:id="297"/>
      <w:bookmarkEnd w:id="298"/>
      <w:bookmarkEnd w:id="299"/>
    </w:p>
    <w:p w14:paraId="658CF96E" w14:textId="77777777" w:rsidR="00ED4A1E" w:rsidRDefault="00ED4A1E" w:rsidP="008F79CC">
      <w:pPr>
        <w:pStyle w:val="Heading3"/>
      </w:pPr>
      <w:r w:rsidRPr="000B00D5">
        <w:t>Neither Contractor</w:t>
      </w:r>
      <w:r w:rsidR="00E35445" w:rsidRPr="000B00D5">
        <w:t>,</w:t>
      </w:r>
      <w:r w:rsidRPr="000B00D5">
        <w:t xml:space="preserve"> nor any </w:t>
      </w:r>
      <w:r w:rsidR="00B209C4">
        <w:t>Subcontract</w:t>
      </w:r>
      <w:r w:rsidRPr="000B00D5">
        <w:t>or</w:t>
      </w:r>
      <w:r w:rsidR="00E35445" w:rsidRPr="000B00D5">
        <w:t>s,</w:t>
      </w:r>
      <w:r w:rsidRPr="000B00D5">
        <w:t xml:space="preserve"> </w:t>
      </w:r>
      <w:r w:rsidR="00D1708D">
        <w:t>may</w:t>
      </w:r>
      <w:r w:rsidR="00D1708D" w:rsidRPr="000B00D5">
        <w:t xml:space="preserve"> </w:t>
      </w:r>
      <w:proofErr w:type="gramStart"/>
      <w:r w:rsidRPr="000B00D5">
        <w:t>enter into</w:t>
      </w:r>
      <w:proofErr w:type="gramEnd"/>
      <w:r w:rsidRPr="000B00D5">
        <w:t xml:space="preserve"> </w:t>
      </w:r>
      <w:r w:rsidR="00B209C4">
        <w:t>Subcontract</w:t>
      </w:r>
      <w:r w:rsidRPr="000B00D5">
        <w:t xml:space="preserve">s for any of the work contemplated under this </w:t>
      </w:r>
      <w:r w:rsidR="00F10BCE" w:rsidRPr="000B00D5">
        <w:t>Contract</w:t>
      </w:r>
      <w:r w:rsidRPr="000B00D5">
        <w:t xml:space="preserve"> without prior written approval of </w:t>
      </w:r>
      <w:r w:rsidR="006900FD" w:rsidRPr="000B00D5">
        <w:t>HCA</w:t>
      </w:r>
      <w:r w:rsidRPr="000B00D5">
        <w:t xml:space="preserve">. </w:t>
      </w:r>
      <w:r w:rsidR="00023A3E">
        <w:t xml:space="preserve">HCA has sole discretion to determine </w:t>
      </w:r>
      <w:proofErr w:type="gramStart"/>
      <w:r w:rsidR="00023A3E">
        <w:t>whether or not</w:t>
      </w:r>
      <w:proofErr w:type="gramEnd"/>
      <w:r w:rsidR="00023A3E">
        <w:t xml:space="preserve"> to approve any such </w:t>
      </w:r>
      <w:r w:rsidR="00B209C4">
        <w:t>Subcontract</w:t>
      </w:r>
      <w:r w:rsidR="00023A3E">
        <w:t xml:space="preserve">. </w:t>
      </w:r>
      <w:r w:rsidRPr="000B00D5">
        <w:t xml:space="preserve">In no event </w:t>
      </w:r>
      <w:r w:rsidR="00015203">
        <w:t>will</w:t>
      </w:r>
      <w:r w:rsidR="00015203" w:rsidRPr="000B00D5">
        <w:t xml:space="preserve"> </w:t>
      </w:r>
      <w:r w:rsidRPr="000B00D5">
        <w:t xml:space="preserve">the existence of the </w:t>
      </w:r>
      <w:r w:rsidR="00B209C4">
        <w:t>Subcontract</w:t>
      </w:r>
      <w:r w:rsidRPr="000B00D5">
        <w:t xml:space="preserve"> operate to release or reduce the liability of </w:t>
      </w:r>
      <w:r w:rsidR="007320BB" w:rsidRPr="000B00D5">
        <w:t>C</w:t>
      </w:r>
      <w:r w:rsidRPr="000B00D5">
        <w:t xml:space="preserve">ontractor to </w:t>
      </w:r>
      <w:r w:rsidR="006900FD" w:rsidRPr="000B00D5">
        <w:t xml:space="preserve">HCA </w:t>
      </w:r>
      <w:r w:rsidRPr="000B00D5">
        <w:t xml:space="preserve">for any breach in the performance of </w:t>
      </w:r>
      <w:r w:rsidR="007320BB" w:rsidRPr="000B00D5">
        <w:t>C</w:t>
      </w:r>
      <w:r w:rsidRPr="000B00D5">
        <w:t xml:space="preserve">ontractor’s duties. </w:t>
      </w:r>
    </w:p>
    <w:p w14:paraId="6C49EA44" w14:textId="77777777" w:rsidR="00740115" w:rsidRDefault="00ED4A1E" w:rsidP="008F79CC">
      <w:pPr>
        <w:pStyle w:val="Heading3"/>
      </w:pPr>
      <w:r w:rsidRPr="000B00D5">
        <w:t xml:space="preserve">Contractor is responsible for ensuring that all terms, conditions, assurances and certifications set forth in this </w:t>
      </w:r>
      <w:r w:rsidR="004943E3" w:rsidRPr="000B00D5">
        <w:t xml:space="preserve">Contract </w:t>
      </w:r>
      <w:r w:rsidRPr="000B00D5">
        <w:t xml:space="preserve">are </w:t>
      </w:r>
      <w:r w:rsidR="00264133" w:rsidRPr="000B00D5">
        <w:t>included in</w:t>
      </w:r>
      <w:r w:rsidRPr="000B00D5">
        <w:t xml:space="preserve"> any </w:t>
      </w:r>
      <w:r w:rsidR="00B209C4">
        <w:t>Subcontract</w:t>
      </w:r>
      <w:r w:rsidRPr="000B00D5">
        <w:t xml:space="preserve">s. </w:t>
      </w:r>
    </w:p>
    <w:p w14:paraId="6AAD35D3" w14:textId="77777777" w:rsidR="000B0F0D" w:rsidRDefault="007D03A0" w:rsidP="008F79CC">
      <w:pPr>
        <w:pStyle w:val="Heading3"/>
      </w:pPr>
      <w:r>
        <w:t>If</w:t>
      </w:r>
      <w:r w:rsidR="000B0F0D" w:rsidRPr="000B00D5">
        <w:t xml:space="preserve"> at any time </w:t>
      </w:r>
      <w:r>
        <w:t>during the progress of the work</w:t>
      </w:r>
      <w:r w:rsidR="000B0F0D" w:rsidRPr="000B00D5">
        <w:t xml:space="preserve"> HCA determines in its sole judgment that any </w:t>
      </w:r>
      <w:r w:rsidR="00B209C4">
        <w:t>Subcontract</w:t>
      </w:r>
      <w:r w:rsidR="0022173E">
        <w:t>or</w:t>
      </w:r>
      <w:r w:rsidR="000B0F0D" w:rsidRPr="000B00D5">
        <w:t xml:space="preserve"> is incompetent or undesirable, HCA </w:t>
      </w:r>
      <w:r w:rsidR="00D1708D">
        <w:t>will</w:t>
      </w:r>
      <w:r w:rsidR="00D1708D" w:rsidRPr="000B00D5">
        <w:t xml:space="preserve"> </w:t>
      </w:r>
      <w:r w:rsidR="000B0F0D" w:rsidRPr="000B00D5">
        <w:t xml:space="preserve">notify Contractor, and Contractor </w:t>
      </w:r>
      <w:r w:rsidR="00D1708D">
        <w:t>must</w:t>
      </w:r>
      <w:r w:rsidR="00D1708D" w:rsidRPr="000B00D5">
        <w:t xml:space="preserve"> </w:t>
      </w:r>
      <w:r w:rsidR="000B0F0D" w:rsidRPr="000B00D5">
        <w:t xml:space="preserve">take immediate steps to terminate the </w:t>
      </w:r>
      <w:r w:rsidR="00B209C4">
        <w:t>Subcontract</w:t>
      </w:r>
      <w:r w:rsidR="0022173E">
        <w:t>or</w:t>
      </w:r>
      <w:r w:rsidR="000B0F0D" w:rsidRPr="000B00D5">
        <w:t>'s involvement in the work.</w:t>
      </w:r>
    </w:p>
    <w:p w14:paraId="11F6DB10" w14:textId="77777777" w:rsidR="000B0F0D" w:rsidRDefault="000B0F0D" w:rsidP="008F79CC">
      <w:pPr>
        <w:pStyle w:val="Heading3"/>
      </w:pPr>
      <w:r w:rsidRPr="000B00D5">
        <w:t xml:space="preserve">The rejection or approval by the HCA of any </w:t>
      </w:r>
      <w:r w:rsidR="00B209C4">
        <w:t>Subcontract</w:t>
      </w:r>
      <w:r w:rsidR="0022173E">
        <w:t>or</w:t>
      </w:r>
      <w:r w:rsidRPr="000B00D5">
        <w:t xml:space="preserve"> or the termination of a </w:t>
      </w:r>
      <w:r w:rsidR="00B209C4">
        <w:t>Subcontract</w:t>
      </w:r>
      <w:r w:rsidR="0022173E">
        <w:t>or</w:t>
      </w:r>
      <w:r w:rsidRPr="000B00D5">
        <w:t xml:space="preserve"> </w:t>
      </w:r>
      <w:r w:rsidR="00015203">
        <w:t>will</w:t>
      </w:r>
      <w:r w:rsidR="00015203" w:rsidRPr="000B00D5">
        <w:t xml:space="preserve"> </w:t>
      </w:r>
      <w:r w:rsidRPr="000B00D5">
        <w:t>not relieve Contractor of any of its responsibilities under the Contract, nor be the basis for additional charges to HCA.</w:t>
      </w:r>
    </w:p>
    <w:p w14:paraId="463EAE82" w14:textId="77777777" w:rsidR="000B0F0D" w:rsidRDefault="000B0F0D" w:rsidP="008F79CC">
      <w:pPr>
        <w:pStyle w:val="Heading3"/>
      </w:pPr>
      <w:r w:rsidRPr="000B00D5">
        <w:t xml:space="preserve">HCA has no contractual obligations to any </w:t>
      </w:r>
      <w:r w:rsidR="00B209C4">
        <w:t>Subcontract</w:t>
      </w:r>
      <w:r w:rsidR="0022173E">
        <w:t>or</w:t>
      </w:r>
      <w:r w:rsidRPr="000B00D5">
        <w:t xml:space="preserve"> or vendor under contract to the Contractor. Contractor is fully responsible for all contractual obligations, financial or otherwise, to </w:t>
      </w:r>
      <w:r w:rsidR="00450F5F">
        <w:t>its</w:t>
      </w:r>
      <w:r w:rsidRPr="000B00D5">
        <w:t xml:space="preserve"> </w:t>
      </w:r>
      <w:r w:rsidR="00B209C4">
        <w:t>Subcontract</w:t>
      </w:r>
      <w:r w:rsidR="0022173E">
        <w:t>or</w:t>
      </w:r>
      <w:r w:rsidRPr="000B00D5">
        <w:t>s.</w:t>
      </w:r>
    </w:p>
    <w:p w14:paraId="6DB985D1" w14:textId="77777777" w:rsidR="00E63E4E" w:rsidRDefault="00B209C4" w:rsidP="00017DEF">
      <w:pPr>
        <w:pStyle w:val="Heading2"/>
      </w:pPr>
      <w:bookmarkStart w:id="300" w:name="_Toc232485207"/>
      <w:r>
        <w:t>Subrecipient</w:t>
      </w:r>
      <w:bookmarkEnd w:id="300"/>
    </w:p>
    <w:p w14:paraId="679C55DF" w14:textId="4322AED5" w:rsidR="00814B48" w:rsidRDefault="00814B48" w:rsidP="008F79CC">
      <w:pPr>
        <w:pStyle w:val="Heading3"/>
      </w:pPr>
      <w:r w:rsidRPr="00814B48">
        <w:t>General</w:t>
      </w:r>
      <w:r w:rsidR="00422D17">
        <w:t xml:space="preserve"> – Applicable only to issued Work Order(s) determined to be Subrecipient:</w:t>
      </w:r>
    </w:p>
    <w:p w14:paraId="73974CBD" w14:textId="77777777" w:rsidR="00814B48" w:rsidRDefault="00814B48" w:rsidP="00A81522">
      <w:pPr>
        <w:pStyle w:val="Hdg3Paragraph"/>
      </w:pPr>
      <w:r w:rsidRPr="00AA7DC1">
        <w:t xml:space="preserve">If the Contractor is a </w:t>
      </w:r>
      <w:r w:rsidR="00B209C4">
        <w:t>Subrecipient</w:t>
      </w:r>
      <w:r w:rsidRPr="00AA7DC1">
        <w:t xml:space="preserve"> </w:t>
      </w:r>
      <w:r w:rsidR="00DB7271" w:rsidRPr="00AA7DC1">
        <w:t xml:space="preserve">(as defined in 2 </w:t>
      </w:r>
      <w:r w:rsidR="006C3E27">
        <w:t>C.F.R.</w:t>
      </w:r>
      <w:r w:rsidR="00DB7271" w:rsidRPr="00AA7DC1">
        <w:t xml:space="preserve"> 200.93) </w:t>
      </w:r>
      <w:r w:rsidRPr="00AA7DC1">
        <w:t>of federal awards</w:t>
      </w:r>
      <w:r w:rsidR="00DB7271" w:rsidRPr="00AA7DC1">
        <w:t>, then the Contractor, in accordance with</w:t>
      </w:r>
      <w:r w:rsidRPr="00AA7DC1">
        <w:t xml:space="preserve"> 2 </w:t>
      </w:r>
      <w:r w:rsidR="006C3E27">
        <w:t>C.F.R.</w:t>
      </w:r>
      <w:r w:rsidRPr="00AA7DC1">
        <w:t xml:space="preserve"> 200.501</w:t>
      </w:r>
      <w:r w:rsidR="00DB7271" w:rsidRPr="00AA7DC1">
        <w:t xml:space="preserve">, </w:t>
      </w:r>
      <w:r w:rsidRPr="00AA7DC1">
        <w:t>shall:</w:t>
      </w:r>
    </w:p>
    <w:p w14:paraId="0E67D637" w14:textId="77777777" w:rsidR="00814B48" w:rsidRDefault="00814B48" w:rsidP="00C75856">
      <w:pPr>
        <w:pStyle w:val="Heading4"/>
        <w:numPr>
          <w:ilvl w:val="0"/>
          <w:numId w:val="12"/>
        </w:numPr>
      </w:pPr>
      <w:r w:rsidRPr="000B44EA">
        <w:t xml:space="preserve">Maintain records that identify, in its accounts, all federal awards received and expended and the federal programs under which they were received, by </w:t>
      </w:r>
      <w:r w:rsidR="005978C6" w:rsidRPr="005978C6">
        <w:lastRenderedPageBreak/>
        <w:t>Assistance Listing Number (ALN)</w:t>
      </w:r>
      <w:r w:rsidRPr="000B44EA">
        <w:t xml:space="preserve"> title and number, award number and year, name of the federal agency, and name of the pass-through entity;</w:t>
      </w:r>
    </w:p>
    <w:p w14:paraId="4091B0A8" w14:textId="77777777" w:rsidR="00814B48" w:rsidRDefault="00814B48" w:rsidP="00C75856">
      <w:pPr>
        <w:pStyle w:val="Heading4"/>
        <w:keepNext w:val="0"/>
      </w:pPr>
      <w:r w:rsidRPr="000B44EA">
        <w:t xml:space="preserve">Maintain internal controls that provide reasonable assurance that the Contractor is managing federal awards in compliance with laws, </w:t>
      </w:r>
      <w:r w:rsidR="001E6E5C">
        <w:t>Regulation</w:t>
      </w:r>
      <w:r w:rsidRPr="000B44EA">
        <w:t>s, and provisions of contracts or grant agreements that could have a material effect on each of its federal programs;</w:t>
      </w:r>
    </w:p>
    <w:p w14:paraId="3032EB1C" w14:textId="77777777" w:rsidR="00814B48" w:rsidRDefault="00814B48" w:rsidP="00C75856">
      <w:pPr>
        <w:pStyle w:val="Heading4"/>
        <w:keepNext w:val="0"/>
      </w:pPr>
      <w:r w:rsidRPr="000B44EA">
        <w:t xml:space="preserve">Prepare appropriate financial statements, including a schedule of expenditures </w:t>
      </w:r>
      <w:proofErr w:type="gramStart"/>
      <w:r w:rsidRPr="000B44EA">
        <w:t>of</w:t>
      </w:r>
      <w:proofErr w:type="gramEnd"/>
      <w:r w:rsidRPr="000B44EA">
        <w:t xml:space="preserve"> federal awards;</w:t>
      </w:r>
    </w:p>
    <w:p w14:paraId="2C724EFD" w14:textId="77777777" w:rsidR="00814B48" w:rsidRDefault="00814B48" w:rsidP="00C75856">
      <w:pPr>
        <w:pStyle w:val="Heading4"/>
        <w:keepNext w:val="0"/>
      </w:pPr>
      <w:r w:rsidRPr="000B44EA">
        <w:t xml:space="preserve">Incorporate </w:t>
      </w:r>
      <w:r w:rsidRPr="009E528A">
        <w:t xml:space="preserve">2 </w:t>
      </w:r>
      <w:r w:rsidR="006C3E27">
        <w:t>C.F.R.</w:t>
      </w:r>
      <w:r w:rsidRPr="009E528A">
        <w:t xml:space="preserve"> </w:t>
      </w:r>
      <w:proofErr w:type="gramStart"/>
      <w:r w:rsidRPr="009E528A">
        <w:t>200.501</w:t>
      </w:r>
      <w:proofErr w:type="gramEnd"/>
      <w:r w:rsidRPr="009E528A">
        <w:t xml:space="preserve"> </w:t>
      </w:r>
      <w:r w:rsidRPr="000B44EA">
        <w:t xml:space="preserve">audit requirements into all agreements between the Contractor and its </w:t>
      </w:r>
      <w:r w:rsidR="00B209C4">
        <w:t>Subcontract</w:t>
      </w:r>
      <w:r w:rsidRPr="000B44EA">
        <w:t xml:space="preserve">ors who are </w:t>
      </w:r>
      <w:r w:rsidR="00B209C4">
        <w:t>Subrecipient</w:t>
      </w:r>
      <w:r w:rsidRPr="000B44EA">
        <w:t>s;</w:t>
      </w:r>
    </w:p>
    <w:p w14:paraId="384D1421" w14:textId="77777777" w:rsidR="005625ED" w:rsidRPr="005625ED" w:rsidRDefault="00814B48" w:rsidP="00C75856">
      <w:pPr>
        <w:pStyle w:val="Heading4"/>
        <w:keepNext w:val="0"/>
      </w:pPr>
      <w:r w:rsidRPr="000B44EA">
        <w:t xml:space="preserve">Comply with any future amendments to </w:t>
      </w:r>
      <w:r w:rsidRPr="009E528A">
        <w:t xml:space="preserve">2 </w:t>
      </w:r>
      <w:r w:rsidR="006C3E27">
        <w:t>C.F.R.</w:t>
      </w:r>
      <w:r w:rsidRPr="009E528A">
        <w:t xml:space="preserve"> 200.501 </w:t>
      </w:r>
      <w:r w:rsidRPr="000B44EA">
        <w:t xml:space="preserve">and any successor or replacement Circular or </w:t>
      </w:r>
      <w:r w:rsidR="001E6E5C">
        <w:t>Regulation</w:t>
      </w:r>
      <w:r w:rsidRPr="000B44EA">
        <w:t>;</w:t>
      </w:r>
    </w:p>
    <w:p w14:paraId="000A1620" w14:textId="77777777" w:rsidR="00814B48" w:rsidRDefault="00814B48" w:rsidP="00C75856">
      <w:pPr>
        <w:pStyle w:val="Heading4"/>
        <w:keepNext w:val="0"/>
      </w:pPr>
      <w:r w:rsidRPr="000B44EA">
        <w:t xml:space="preserve">Comply with the applicable requirements of </w:t>
      </w:r>
      <w:r w:rsidRPr="009E528A">
        <w:t xml:space="preserve">2 </w:t>
      </w:r>
      <w:r w:rsidR="006C3E27">
        <w:t>C.F.R.</w:t>
      </w:r>
      <w:r w:rsidRPr="009E528A">
        <w:t xml:space="preserve"> 200.501 </w:t>
      </w:r>
      <w:r w:rsidRPr="000B44EA">
        <w:t xml:space="preserve">and any future amendments to </w:t>
      </w:r>
      <w:r w:rsidRPr="009E528A">
        <w:t xml:space="preserve">2 </w:t>
      </w:r>
      <w:r w:rsidR="006C3E27">
        <w:t>C.F.R.</w:t>
      </w:r>
      <w:r w:rsidRPr="009E528A">
        <w:t xml:space="preserve"> 200.501</w:t>
      </w:r>
      <w:r w:rsidRPr="000B44EA">
        <w:t xml:space="preserve">, and any successor or replacement Circular or </w:t>
      </w:r>
      <w:r w:rsidR="001E6E5C">
        <w:t>Regulation</w:t>
      </w:r>
      <w:r w:rsidRPr="000B44EA">
        <w:t>; and</w:t>
      </w:r>
    </w:p>
    <w:p w14:paraId="1DFF7ED4" w14:textId="77777777" w:rsidR="00814B48" w:rsidRDefault="00814B48" w:rsidP="00C75856">
      <w:pPr>
        <w:pStyle w:val="Heading4"/>
        <w:keepNext w:val="0"/>
      </w:pPr>
      <w:r w:rsidRPr="000B44EA">
        <w:t xml:space="preserve">Comply with the Omnibus Crime Control and Safe streets Act of 1968, Title VI of the Civil Rights Act of 1964, Section 504 of the Rehabilitation Act of 1973, Title II of the Americans with Disabilities Act of 1990, Title IX of the Education Amendments of 1972, The Age Discrimination Act of 1975, and The Department of Justice Non-Discrimination </w:t>
      </w:r>
      <w:r w:rsidR="001E6E5C">
        <w:t>Regulation</w:t>
      </w:r>
      <w:r w:rsidRPr="000B44EA">
        <w:t xml:space="preserve">s, 28 C.F.R. Part 42, Subparts C.D.E. and G, and 28 C.F.R. Part 35 and 39. (Go to </w:t>
      </w:r>
      <w:r w:rsidR="000E2E96" w:rsidRPr="000E2E96">
        <w:t>https://www.ojp.gov/program/civil-rights-office/home</w:t>
      </w:r>
      <w:r w:rsidRPr="00814B48">
        <w:rPr>
          <w:rStyle w:val="Hyperlink"/>
        </w:rPr>
        <w:t xml:space="preserve"> </w:t>
      </w:r>
      <w:r w:rsidRPr="000B44EA">
        <w:t xml:space="preserve">for additional information and access to the aforementioned Federal laws and </w:t>
      </w:r>
      <w:r w:rsidR="001E6E5C">
        <w:t>Regulation</w:t>
      </w:r>
      <w:r w:rsidRPr="000B44EA">
        <w:t>s.)</w:t>
      </w:r>
    </w:p>
    <w:p w14:paraId="6DB13D24" w14:textId="77777777" w:rsidR="00814B48" w:rsidRDefault="00814B48" w:rsidP="008F79CC">
      <w:pPr>
        <w:pStyle w:val="Heading3"/>
      </w:pPr>
      <w:r>
        <w:t>Single Audit Act Compliance</w:t>
      </w:r>
    </w:p>
    <w:p w14:paraId="43838969" w14:textId="77777777" w:rsidR="00814B48" w:rsidRDefault="00814B48" w:rsidP="00A81522">
      <w:pPr>
        <w:pStyle w:val="Hdg3Paragraph"/>
      </w:pPr>
      <w:r w:rsidRPr="000B44EA">
        <w:t xml:space="preserve">If the Contractor is a </w:t>
      </w:r>
      <w:r w:rsidR="00B209C4">
        <w:t>Subrecipient</w:t>
      </w:r>
      <w:r w:rsidRPr="000B44EA">
        <w:t xml:space="preserve"> and expends $</w:t>
      </w:r>
      <w:r w:rsidR="00AB3FA4">
        <w:t>1,0</w:t>
      </w:r>
      <w:r w:rsidR="00EB296A">
        <w:t>0</w:t>
      </w:r>
      <w:r w:rsidR="00AB3FA4" w:rsidRPr="000B44EA">
        <w:t>0</w:t>
      </w:r>
      <w:r w:rsidRPr="000B44EA">
        <w:t xml:space="preserve">,000 or more in federal awards from any and/or all sources in any fiscal year, the Contractor </w:t>
      </w:r>
      <w:r w:rsidR="000570A8">
        <w:t>will</w:t>
      </w:r>
      <w:r w:rsidRPr="000B44EA">
        <w:t xml:space="preserve"> procure and pay for a single audit or a program-specific audit for that fiscal year.</w:t>
      </w:r>
      <w:r w:rsidR="00A81522">
        <w:t xml:space="preserve"> </w:t>
      </w:r>
      <w:r w:rsidRPr="000B44EA">
        <w:t>Upon completion of each audit, t</w:t>
      </w:r>
      <w:r w:rsidR="000570A8">
        <w:t>he Contractor will</w:t>
      </w:r>
      <w:r w:rsidRPr="000B44EA">
        <w:t>:</w:t>
      </w:r>
    </w:p>
    <w:p w14:paraId="283B5A63" w14:textId="77777777" w:rsidR="00814B48" w:rsidRDefault="00814B48" w:rsidP="00C75856">
      <w:pPr>
        <w:pStyle w:val="Heading4"/>
        <w:numPr>
          <w:ilvl w:val="0"/>
          <w:numId w:val="13"/>
        </w:numPr>
      </w:pPr>
      <w:r w:rsidRPr="000B44EA">
        <w:t xml:space="preserve">Submit to the </w:t>
      </w:r>
      <w:r w:rsidR="00CC7ED0">
        <w:t xml:space="preserve">HCA </w:t>
      </w:r>
      <w:r w:rsidRPr="000B44EA">
        <w:t xml:space="preserve">contact person the </w:t>
      </w:r>
      <w:r w:rsidR="00B654EA">
        <w:t>Data</w:t>
      </w:r>
      <w:r w:rsidRPr="000B44EA">
        <w:t xml:space="preserve"> collection form and reporting package specified in </w:t>
      </w:r>
      <w:r w:rsidRPr="009E528A">
        <w:t xml:space="preserve">2 </w:t>
      </w:r>
      <w:r w:rsidR="006C3E27">
        <w:t>C.F.R.</w:t>
      </w:r>
      <w:r w:rsidRPr="009E528A">
        <w:t xml:space="preserve"> 200.501</w:t>
      </w:r>
      <w:r w:rsidRPr="000B44EA">
        <w:t>, reports required by the program-specific audit guide (if applicable), and a copy of any management letters issued by the auditor;</w:t>
      </w:r>
    </w:p>
    <w:p w14:paraId="08074842" w14:textId="77777777" w:rsidR="00814B48" w:rsidRDefault="00814B48" w:rsidP="00C75856">
      <w:pPr>
        <w:pStyle w:val="Heading4"/>
      </w:pPr>
      <w:r w:rsidRPr="000B44EA">
        <w:t xml:space="preserve">Follow-up and develop corrective action for all audit findings; in accordance with </w:t>
      </w:r>
      <w:r w:rsidRPr="009E528A">
        <w:t xml:space="preserve">2 </w:t>
      </w:r>
      <w:r w:rsidR="006C3E27">
        <w:t>C.F.R.</w:t>
      </w:r>
      <w:r w:rsidRPr="009E528A">
        <w:t xml:space="preserve"> 200.501</w:t>
      </w:r>
      <w:r w:rsidRPr="000B44EA">
        <w:t>, prepare a “Summary Schedule of Prior Audit Findings.”</w:t>
      </w:r>
    </w:p>
    <w:p w14:paraId="1A6BB99C" w14:textId="77777777" w:rsidR="00E63E4E" w:rsidRDefault="00E63E4E" w:rsidP="008F79CC">
      <w:pPr>
        <w:pStyle w:val="Heading3"/>
      </w:pPr>
      <w:r w:rsidRPr="00E63E4E">
        <w:t>Overpayments</w:t>
      </w:r>
    </w:p>
    <w:p w14:paraId="31BC60E7" w14:textId="77777777" w:rsidR="00E63E4E" w:rsidRDefault="00E63E4E" w:rsidP="00EF250F">
      <w:pPr>
        <w:pStyle w:val="Hdg3Paragraph"/>
      </w:pPr>
      <w:r w:rsidRPr="00FC7F1B">
        <w:t xml:space="preserve">If it is determined by </w:t>
      </w:r>
      <w:r w:rsidR="00D6284F" w:rsidRPr="00FC7F1B">
        <w:t>HCA</w:t>
      </w:r>
      <w:r w:rsidRPr="00FC7F1B">
        <w:t xml:space="preserve">, or </w:t>
      </w:r>
      <w:proofErr w:type="gramStart"/>
      <w:r w:rsidRPr="00FC7F1B">
        <w:t>during the course of</w:t>
      </w:r>
      <w:proofErr w:type="gramEnd"/>
      <w:r w:rsidRPr="00FC7F1B">
        <w:t xml:space="preserve"> a required audit, that Contractor has been paid unallowable costs under this or any Program </w:t>
      </w:r>
      <w:r w:rsidRPr="00FC7F1B">
        <w:lastRenderedPageBreak/>
        <w:t xml:space="preserve">Agreement, </w:t>
      </w:r>
      <w:r w:rsidR="000570A8">
        <w:t>Contractor will</w:t>
      </w:r>
      <w:r w:rsidR="00FC7F1B" w:rsidRPr="00FC7F1B">
        <w:t xml:space="preserve"> refund the full amount to HCA </w:t>
      </w:r>
      <w:r w:rsidR="00946182">
        <w:t xml:space="preserve">as provided in Section </w:t>
      </w:r>
      <w:r w:rsidR="00CE2610">
        <w:fldChar w:fldCharType="begin"/>
      </w:r>
      <w:r w:rsidR="00CE2610">
        <w:instrText xml:space="preserve"> REF _Ref93657639 \r \h </w:instrText>
      </w:r>
      <w:r w:rsidR="00EF250F">
        <w:instrText xml:space="preserve"> \* MERGEFORMAT </w:instrText>
      </w:r>
      <w:r w:rsidR="00CE2610">
        <w:fldChar w:fldCharType="separate"/>
      </w:r>
      <w:r w:rsidR="00D806CA">
        <w:t>4.26</w:t>
      </w:r>
      <w:r w:rsidR="00CE2610">
        <w:fldChar w:fldCharType="end"/>
      </w:r>
      <w:r w:rsidR="00CE2610">
        <w:t>,</w:t>
      </w:r>
      <w:r w:rsidR="00946182">
        <w:t xml:space="preserve"> </w:t>
      </w:r>
      <w:r w:rsidR="00946182" w:rsidRPr="00326806">
        <w:rPr>
          <w:i/>
        </w:rPr>
        <w:t>Overpayments to Contractors</w:t>
      </w:r>
      <w:r w:rsidR="00FC7F1B">
        <w:t>.</w:t>
      </w:r>
      <w:r w:rsidR="00FC7F1B" w:rsidRPr="00FC7F1B">
        <w:t xml:space="preserve"> </w:t>
      </w:r>
    </w:p>
    <w:p w14:paraId="22DE3F7B" w14:textId="77777777" w:rsidR="00C65DE5" w:rsidRDefault="007E12BA" w:rsidP="00C65DE5">
      <w:pPr>
        <w:pStyle w:val="Heading3"/>
      </w:pPr>
      <w:r>
        <w:t>Federal System for Award Management (SAM) and Unique Entity Identifier (UEI) Requirements.</w:t>
      </w:r>
    </w:p>
    <w:p w14:paraId="4336290D" w14:textId="77777777" w:rsidR="00287DE6" w:rsidRPr="00915854" w:rsidRDefault="00287DE6" w:rsidP="00287DE6">
      <w:pPr>
        <w:pStyle w:val="Hdg3Paragraph"/>
      </w:pPr>
      <w:r w:rsidRPr="00915854">
        <w:t>The Unique Entity Identifier (UEI) is the universal identifier assigned by the Federal System for Award Management (SAM) to uniquely identify an entity. SAM is the Federal repository of information for standard information about federal grants and contracts. Additional information about UEI and SAM may be found at the SAM internet site (</w:t>
      </w:r>
      <w:hyperlink r:id="rId21" w:history="1">
        <w:r w:rsidRPr="00993A10">
          <w:rPr>
            <w:rStyle w:val="Hyperlink"/>
          </w:rPr>
          <w:t>https://www.sam.gov</w:t>
        </w:r>
      </w:hyperlink>
      <w:r>
        <w:t>.</w:t>
      </w:r>
      <w:r w:rsidRPr="00915854">
        <w:t>).</w:t>
      </w:r>
    </w:p>
    <w:p w14:paraId="0FD1A99F" w14:textId="77777777" w:rsidR="00287DE6" w:rsidRDefault="00287DE6" w:rsidP="00287DE6">
      <w:pPr>
        <w:pStyle w:val="Hdg3Paragraph"/>
      </w:pPr>
    </w:p>
    <w:p w14:paraId="796500B1" w14:textId="77777777" w:rsidR="00287DE6" w:rsidRPr="00915854" w:rsidRDefault="00287DE6" w:rsidP="00287DE6">
      <w:pPr>
        <w:pStyle w:val="Hdg3Paragraph"/>
      </w:pPr>
      <w:r w:rsidRPr="00915854">
        <w:t xml:space="preserve">If the Contractor is identified as a Subrecipient in this Contract, the Contractor will register and maintain an active registration in SAM and obtain an UEI throughout the term of this Contract. The Contractor will: </w:t>
      </w:r>
    </w:p>
    <w:p w14:paraId="32D86E87" w14:textId="77777777" w:rsidR="00795AC0" w:rsidRPr="00795AC0" w:rsidRDefault="00795AC0" w:rsidP="00795AC0">
      <w:pPr>
        <w:pStyle w:val="Heading4"/>
        <w:numPr>
          <w:ilvl w:val="0"/>
          <w:numId w:val="31"/>
        </w:numPr>
      </w:pPr>
      <w:r w:rsidRPr="00795AC0">
        <w:t xml:space="preserve">Provide HCA with an active and current registration and UEI number; </w:t>
      </w:r>
    </w:p>
    <w:p w14:paraId="3414FDFF" w14:textId="77777777" w:rsidR="00795AC0" w:rsidRPr="00795AC0" w:rsidRDefault="00795AC0" w:rsidP="00795AC0">
      <w:pPr>
        <w:pStyle w:val="Heading4"/>
      </w:pPr>
      <w:r w:rsidRPr="00795AC0">
        <w:t xml:space="preserve">Renew its SAM registration annually to ensure an active registration status and UEI; and </w:t>
      </w:r>
    </w:p>
    <w:p w14:paraId="2460E805" w14:textId="77777777" w:rsidR="00795AC0" w:rsidRPr="00795AC0" w:rsidRDefault="00795AC0" w:rsidP="00795AC0">
      <w:pPr>
        <w:pStyle w:val="Heading4"/>
      </w:pPr>
      <w:r w:rsidRPr="00795AC0">
        <w:t xml:space="preserve">Notify the HCA Contract Manager of any changes to the SAM registration or UEI, including lapses in active status or suspension, as soon as possible upon discovering the change. </w:t>
      </w:r>
    </w:p>
    <w:p w14:paraId="34B1CD20" w14:textId="77777777" w:rsidR="000B0F0D" w:rsidRDefault="00C17B27" w:rsidP="00017DEF">
      <w:pPr>
        <w:pStyle w:val="Heading2"/>
      </w:pPr>
      <w:bookmarkStart w:id="301" w:name="_Toc139961717"/>
      <w:bookmarkStart w:id="302" w:name="_Toc139975166"/>
      <w:bookmarkStart w:id="303" w:name="_Toc140152260"/>
      <w:bookmarkStart w:id="304" w:name="_Toc141080794"/>
      <w:bookmarkStart w:id="305" w:name="_Toc232485208"/>
      <w:r>
        <w:t>Survival</w:t>
      </w:r>
      <w:bookmarkEnd w:id="301"/>
      <w:bookmarkEnd w:id="302"/>
      <w:bookmarkEnd w:id="303"/>
      <w:bookmarkEnd w:id="304"/>
      <w:bookmarkEnd w:id="305"/>
    </w:p>
    <w:p w14:paraId="24171F24" w14:textId="5EB67EBB" w:rsidR="000B0F0D" w:rsidRDefault="000B0F0D" w:rsidP="008F79CC">
      <w:pPr>
        <w:pStyle w:val="Hdg2Paragraph"/>
      </w:pPr>
      <w:r w:rsidRPr="000B00D5">
        <w:t xml:space="preserve">The terms and conditions contained in this </w:t>
      </w:r>
      <w:r w:rsidR="004943E3" w:rsidRPr="000B00D5">
        <w:t>Contract</w:t>
      </w:r>
      <w:r w:rsidRPr="000B00D5">
        <w:t xml:space="preserve"> </w:t>
      </w:r>
      <w:r w:rsidR="00F51525">
        <w:t>that</w:t>
      </w:r>
      <w:r w:rsidR="00297A94">
        <w:t>,</w:t>
      </w:r>
      <w:r w:rsidRPr="000B00D5">
        <w:t xml:space="preserve"> by their sense and context, are intended to survive the completion, cancellation, termination, or expiration of the </w:t>
      </w:r>
      <w:r w:rsidR="004943E3" w:rsidRPr="000B00D5">
        <w:t>Contract</w:t>
      </w:r>
      <w:r w:rsidRPr="000B00D5">
        <w:t xml:space="preserve"> </w:t>
      </w:r>
      <w:r w:rsidR="00015203">
        <w:t>will</w:t>
      </w:r>
      <w:r w:rsidR="00015203" w:rsidRPr="000B00D5">
        <w:t xml:space="preserve"> </w:t>
      </w:r>
      <w:r w:rsidRPr="000B00D5">
        <w:t>survive.</w:t>
      </w:r>
      <w:r w:rsidR="005430A6">
        <w:t xml:space="preserve"> </w:t>
      </w:r>
      <w:r w:rsidR="005430A6" w:rsidRPr="005430A6">
        <w:t xml:space="preserve">In addition, the terms of the sections titled </w:t>
      </w:r>
      <w:r w:rsidR="006C3E27">
        <w:rPr>
          <w:i/>
        </w:rPr>
        <w:t>Covered</w:t>
      </w:r>
      <w:r w:rsidR="006C3E27" w:rsidRPr="00F14796">
        <w:rPr>
          <w:i/>
        </w:rPr>
        <w:t xml:space="preserve"> </w:t>
      </w:r>
      <w:r w:rsidR="005430A6" w:rsidRPr="00F14796">
        <w:rPr>
          <w:i/>
        </w:rPr>
        <w:t xml:space="preserve">Information Protection, </w:t>
      </w:r>
      <w:r w:rsidR="00DF09BA" w:rsidRPr="00F14796">
        <w:rPr>
          <w:i/>
        </w:rPr>
        <w:t>Contractor’s</w:t>
      </w:r>
      <w:r w:rsidR="005430A6" w:rsidRPr="00F14796">
        <w:rPr>
          <w:i/>
        </w:rPr>
        <w:t xml:space="preserve"> </w:t>
      </w:r>
      <w:r w:rsidR="00B209C4">
        <w:rPr>
          <w:i/>
        </w:rPr>
        <w:t>Proprietary Information</w:t>
      </w:r>
      <w:r w:rsidR="005430A6" w:rsidRPr="00F14796">
        <w:rPr>
          <w:i/>
        </w:rPr>
        <w:t xml:space="preserve">, Disputes, Overpayments to Contractor, Publicity, Records and Documents Review, Rights in </w:t>
      </w:r>
      <w:r w:rsidR="00B654EA">
        <w:rPr>
          <w:i/>
        </w:rPr>
        <w:t>Data</w:t>
      </w:r>
      <w:r w:rsidR="005430A6" w:rsidRPr="00F14796">
        <w:rPr>
          <w:i/>
        </w:rPr>
        <w:t>/</w:t>
      </w:r>
      <w:r w:rsidR="005430A6" w:rsidRPr="00F32B42">
        <w:rPr>
          <w:i/>
        </w:rPr>
        <w:t xml:space="preserve">Ownership, and </w:t>
      </w:r>
      <w:r w:rsidR="00422D17" w:rsidRPr="00F32B42">
        <w:rPr>
          <w:i/>
        </w:rPr>
        <w:t xml:space="preserve">if applicable, </w:t>
      </w:r>
      <w:r w:rsidR="005430A6" w:rsidRPr="00F32B42">
        <w:rPr>
          <w:i/>
        </w:rPr>
        <w:t>Rights of State and Federal Governments</w:t>
      </w:r>
      <w:r w:rsidR="005430A6" w:rsidRPr="00F32B42">
        <w:t xml:space="preserve"> </w:t>
      </w:r>
      <w:r w:rsidR="006C3E27" w:rsidRPr="00F32B42">
        <w:t xml:space="preserve">and all clauses identified in </w:t>
      </w:r>
      <w:r w:rsidR="00422D17" w:rsidRPr="00F32B42">
        <w:rPr>
          <w:rStyle w:val="InstructionsChar"/>
          <w:i w:val="0"/>
          <w:iCs/>
          <w:color w:val="auto"/>
        </w:rPr>
        <w:t xml:space="preserve">the </w:t>
      </w:r>
      <w:r w:rsidR="004B71FB" w:rsidRPr="00F32B42">
        <w:rPr>
          <w:rStyle w:val="InstructionsChar"/>
          <w:color w:val="auto"/>
        </w:rPr>
        <w:t xml:space="preserve">Business Associate and </w:t>
      </w:r>
      <w:r w:rsidR="00B654EA" w:rsidRPr="00F32B42">
        <w:rPr>
          <w:rStyle w:val="InstructionsChar"/>
          <w:color w:val="auto"/>
        </w:rPr>
        <w:t>Data</w:t>
      </w:r>
      <w:r w:rsidR="004B71FB" w:rsidRPr="00F32B42">
        <w:rPr>
          <w:rStyle w:val="InstructionsChar"/>
          <w:color w:val="auto"/>
        </w:rPr>
        <w:t xml:space="preserve"> </w:t>
      </w:r>
      <w:r w:rsidR="00CC4652" w:rsidRPr="00F32B42">
        <w:rPr>
          <w:rStyle w:val="InstructionsChar"/>
          <w:color w:val="auto"/>
        </w:rPr>
        <w:t>Sharing Terms</w:t>
      </w:r>
      <w:r w:rsidR="004B71FB" w:rsidRPr="00F32B42">
        <w:rPr>
          <w:rStyle w:val="InstructionsChar"/>
          <w:color w:val="auto"/>
        </w:rPr>
        <w:t xml:space="preserve">, </w:t>
      </w:r>
      <w:r w:rsidR="004B71FB" w:rsidRPr="00F32B42">
        <w:rPr>
          <w:rStyle w:val="InstructionsChar"/>
          <w:i w:val="0"/>
          <w:iCs/>
          <w:color w:val="auto"/>
        </w:rPr>
        <w:t>Subsection 13</w:t>
      </w:r>
      <w:r w:rsidR="004B71FB" w:rsidRPr="00F32B42">
        <w:rPr>
          <w:rStyle w:val="InstructionsChar"/>
          <w:color w:val="auto"/>
        </w:rPr>
        <w:t xml:space="preserve">, Survival, </w:t>
      </w:r>
      <w:r w:rsidR="005430A6" w:rsidRPr="00F32B42">
        <w:t>will survive the termination of this Contract.</w:t>
      </w:r>
      <w:r w:rsidR="00A81522" w:rsidRPr="00F32B42">
        <w:t xml:space="preserve"> </w:t>
      </w:r>
      <w:r w:rsidR="00297A94" w:rsidRPr="00F32B42">
        <w:t xml:space="preserve">The right of HCA to recover any </w:t>
      </w:r>
      <w:r w:rsidR="00B209C4" w:rsidRPr="00F32B42">
        <w:t>O</w:t>
      </w:r>
      <w:r w:rsidR="00297A94" w:rsidRPr="00F32B42">
        <w:t xml:space="preserve">verpayments will also </w:t>
      </w:r>
      <w:r w:rsidR="00297A94">
        <w:t>survive the termination of this Contract.</w:t>
      </w:r>
    </w:p>
    <w:p w14:paraId="26126BBE" w14:textId="77777777" w:rsidR="00ED4A1E" w:rsidRDefault="00C17B27" w:rsidP="00017DEF">
      <w:pPr>
        <w:pStyle w:val="Heading2"/>
      </w:pPr>
      <w:bookmarkStart w:id="306" w:name="_Toc139961718"/>
      <w:bookmarkStart w:id="307" w:name="_Toc139975167"/>
      <w:bookmarkStart w:id="308" w:name="_Toc140152261"/>
      <w:bookmarkStart w:id="309" w:name="_Toc141080795"/>
      <w:bookmarkStart w:id="310" w:name="_Toc232485209"/>
      <w:r>
        <w:t>Taxes</w:t>
      </w:r>
      <w:bookmarkEnd w:id="306"/>
      <w:bookmarkEnd w:id="307"/>
      <w:bookmarkEnd w:id="308"/>
      <w:bookmarkEnd w:id="309"/>
      <w:bookmarkEnd w:id="310"/>
    </w:p>
    <w:p w14:paraId="2BBC0C53" w14:textId="77777777" w:rsidR="00CC667A" w:rsidRDefault="00CC667A" w:rsidP="008F79CC">
      <w:pPr>
        <w:pStyle w:val="Hdg2Paragraph"/>
      </w:pPr>
      <w:r w:rsidRPr="000B00D5">
        <w:t xml:space="preserve">HCA will </w:t>
      </w:r>
      <w:proofErr w:type="gramStart"/>
      <w:r w:rsidRPr="000B00D5">
        <w:t>pay</w:t>
      </w:r>
      <w:proofErr w:type="gramEnd"/>
      <w:r w:rsidRPr="000B00D5">
        <w:t xml:space="preserve"> sales </w:t>
      </w:r>
      <w:r w:rsidR="001E0DCB">
        <w:t>or</w:t>
      </w:r>
      <w:r w:rsidRPr="000B00D5">
        <w:t xml:space="preserve"> use taxes, if any, imposed on the services acquired hereunder. Contractor must pay all other taxes including, but not limited to, Washington Business and Occupation Tax, other taxes based on Contractor’s income or gross receipts, or personal property taxes levied or assessed on Contractor’s personal property. HCA, as an agency of Washington State government, is exempt from property tax.</w:t>
      </w:r>
    </w:p>
    <w:p w14:paraId="68319DBF" w14:textId="77777777" w:rsidR="00CC667A" w:rsidRDefault="00CC667A" w:rsidP="008F79CC">
      <w:pPr>
        <w:pStyle w:val="Hdg2Paragraph"/>
      </w:pPr>
      <w:r w:rsidRPr="000B00D5">
        <w:t xml:space="preserve">Contractor </w:t>
      </w:r>
      <w:r w:rsidR="00015203">
        <w:t>must</w:t>
      </w:r>
      <w:r w:rsidR="00015203" w:rsidRPr="000B00D5">
        <w:t xml:space="preserve"> </w:t>
      </w:r>
      <w:r w:rsidRPr="000B00D5">
        <w:t>complete registration with the Washington State Department of Revenue and be responsible for payment of all taxes due on payments made under this Contract.</w:t>
      </w:r>
    </w:p>
    <w:p w14:paraId="527DA12C" w14:textId="77777777" w:rsidR="00C20DAE" w:rsidRDefault="00C17B27" w:rsidP="00017DEF">
      <w:pPr>
        <w:pStyle w:val="Heading2"/>
      </w:pPr>
      <w:bookmarkStart w:id="311" w:name="_Toc139961719"/>
      <w:bookmarkStart w:id="312" w:name="_Toc139975168"/>
      <w:bookmarkStart w:id="313" w:name="_Toc140152262"/>
      <w:bookmarkStart w:id="314" w:name="_Toc141080796"/>
      <w:bookmarkStart w:id="315" w:name="_Toc232485210"/>
      <w:bookmarkStart w:id="316" w:name="_Toc410209900"/>
      <w:r>
        <w:lastRenderedPageBreak/>
        <w:t>Termination</w:t>
      </w:r>
      <w:bookmarkEnd w:id="311"/>
      <w:bookmarkEnd w:id="312"/>
      <w:bookmarkEnd w:id="313"/>
      <w:bookmarkEnd w:id="314"/>
      <w:bookmarkEnd w:id="315"/>
    </w:p>
    <w:bookmarkEnd w:id="316"/>
    <w:p w14:paraId="389CE755" w14:textId="77777777" w:rsidR="00ED4A1E" w:rsidRDefault="00C17B27" w:rsidP="008F79CC">
      <w:pPr>
        <w:pStyle w:val="Heading3"/>
      </w:pPr>
      <w:r>
        <w:t>Termination for Default</w:t>
      </w:r>
    </w:p>
    <w:p w14:paraId="76637341" w14:textId="77777777" w:rsidR="000D70C4" w:rsidRDefault="00EB4AD1" w:rsidP="00A81522">
      <w:pPr>
        <w:pStyle w:val="Hdg3Paragraph"/>
      </w:pPr>
      <w:r w:rsidRPr="00EB4AD1">
        <w:t xml:space="preserve">In the event HCA determines that Contractor has failed to comply with the terms and conditions of this Contract, HCA has the right to suspend or terminate this Contract. HCA will notify Contractor in writing of the need to take corrective action. If corrective action is not taken within </w:t>
      </w:r>
      <w:r w:rsidR="0012727E">
        <w:t>five (5) Business Days</w:t>
      </w:r>
      <w:r w:rsidR="00ED4A1E" w:rsidRPr="000B00D5">
        <w:t xml:space="preserve">, </w:t>
      </w:r>
      <w:r w:rsidR="00264133" w:rsidRPr="000B00D5">
        <w:t xml:space="preserve">or other </w:t>
      </w:r>
      <w:proofErr w:type="gramStart"/>
      <w:r w:rsidR="00264133" w:rsidRPr="000B00D5">
        <w:t>time period</w:t>
      </w:r>
      <w:proofErr w:type="gramEnd"/>
      <w:r w:rsidR="00264133" w:rsidRPr="000B00D5">
        <w:t xml:space="preserve"> agreed to in writing</w:t>
      </w:r>
      <w:r w:rsidR="004D22FD">
        <w:t xml:space="preserve"> by both parties</w:t>
      </w:r>
      <w:r w:rsidR="00264133" w:rsidRPr="000B00D5">
        <w:t xml:space="preserve">, </w:t>
      </w:r>
      <w:r w:rsidR="00ED4A1E" w:rsidRPr="000B00D5">
        <w:t xml:space="preserve">the </w:t>
      </w:r>
      <w:r w:rsidR="00F10BCE" w:rsidRPr="000B00D5">
        <w:t>Contract</w:t>
      </w:r>
      <w:r w:rsidR="00ED4A1E" w:rsidRPr="000B00D5">
        <w:t xml:space="preserve"> may be terminated. </w:t>
      </w:r>
      <w:r w:rsidR="006900FD" w:rsidRPr="000B00D5">
        <w:t xml:space="preserve">HCA </w:t>
      </w:r>
      <w:r w:rsidR="00ED4A1E" w:rsidRPr="000B00D5">
        <w:t xml:space="preserve">reserves the right to suspend all or part of the </w:t>
      </w:r>
      <w:r w:rsidR="00F10BCE" w:rsidRPr="000B00D5">
        <w:t>Contract</w:t>
      </w:r>
      <w:r w:rsidR="00ED4A1E" w:rsidRPr="000B00D5">
        <w:t xml:space="preserve">, withhold further payments, or prohibit Contractor from incurring additional obligations of funds during investigation of the alleged compliance breach and pending corrective action by Contractor or a decision by </w:t>
      </w:r>
      <w:r w:rsidR="006900FD" w:rsidRPr="000B00D5">
        <w:t xml:space="preserve">HCA </w:t>
      </w:r>
      <w:r w:rsidR="00ED4A1E" w:rsidRPr="000B00D5">
        <w:t xml:space="preserve">to terminate the </w:t>
      </w:r>
      <w:r w:rsidR="00F10BCE" w:rsidRPr="000B00D5">
        <w:t>Contract</w:t>
      </w:r>
      <w:r w:rsidR="00ED4A1E" w:rsidRPr="000B00D5">
        <w:t>.</w:t>
      </w:r>
    </w:p>
    <w:p w14:paraId="60497A79" w14:textId="77777777" w:rsidR="00EA55D7" w:rsidRDefault="00ED4A1E" w:rsidP="00A81522">
      <w:pPr>
        <w:pStyle w:val="Hdg3Paragraph"/>
      </w:pPr>
      <w:r w:rsidRPr="000B00D5">
        <w:t>In the event of termination</w:t>
      </w:r>
      <w:r w:rsidR="00CA212D">
        <w:t xml:space="preserve"> for default</w:t>
      </w:r>
      <w:r w:rsidRPr="000B00D5">
        <w:t xml:space="preserve">, Contractor </w:t>
      </w:r>
      <w:r w:rsidR="00015203">
        <w:t>will</w:t>
      </w:r>
      <w:r w:rsidR="00015203" w:rsidRPr="000B00D5">
        <w:t xml:space="preserve"> </w:t>
      </w:r>
      <w:r w:rsidRPr="000B00D5">
        <w:t xml:space="preserve">be liable for damages as authorized by law including, but not limited to, any cost difference between the original </w:t>
      </w:r>
      <w:r w:rsidR="00F10BCE" w:rsidRPr="000B00D5">
        <w:t>Contract</w:t>
      </w:r>
      <w:r w:rsidRPr="000B00D5">
        <w:t xml:space="preserve"> and the replacement or cover </w:t>
      </w:r>
      <w:r w:rsidR="00F10BCE" w:rsidRPr="000B00D5">
        <w:t>Contract</w:t>
      </w:r>
      <w:r w:rsidRPr="000B00D5">
        <w:t xml:space="preserve"> and all administrative costs directly related to the replacement </w:t>
      </w:r>
      <w:r w:rsidR="00F10BCE" w:rsidRPr="000B00D5">
        <w:t>Contract</w:t>
      </w:r>
      <w:r w:rsidRPr="000B00D5">
        <w:t xml:space="preserve">, e.g., cost of the competitive bidding, mailing, advertising, and staff time. </w:t>
      </w:r>
    </w:p>
    <w:p w14:paraId="7DEC6984" w14:textId="77777777" w:rsidR="00ED4A1E" w:rsidRDefault="00264133" w:rsidP="00A81522">
      <w:pPr>
        <w:pStyle w:val="Hdg3Paragraph"/>
      </w:pPr>
      <w:r w:rsidRPr="000B00D5">
        <w:t>I</w:t>
      </w:r>
      <w:r w:rsidR="00ED4A1E" w:rsidRPr="000B00D5">
        <w:t>f it is determined that Contractor: (</w:t>
      </w:r>
      <w:proofErr w:type="spellStart"/>
      <w:r w:rsidR="00ED4A1E" w:rsidRPr="000B00D5">
        <w:t>i</w:t>
      </w:r>
      <w:proofErr w:type="spellEnd"/>
      <w:r w:rsidR="00ED4A1E" w:rsidRPr="000B00D5">
        <w:t xml:space="preserve">) was not in default, or (ii) </w:t>
      </w:r>
      <w:r w:rsidR="001E0DCB">
        <w:t xml:space="preserve">its </w:t>
      </w:r>
      <w:r w:rsidR="00ED4A1E" w:rsidRPr="000B00D5">
        <w:t xml:space="preserve">failure to perform was outside of </w:t>
      </w:r>
      <w:r w:rsidR="001E0DCB">
        <w:t>its</w:t>
      </w:r>
      <w:r w:rsidR="00ED4A1E" w:rsidRPr="000B00D5">
        <w:t xml:space="preserve"> control, fault or n</w:t>
      </w:r>
      <w:r w:rsidR="00277309" w:rsidRPr="000B00D5">
        <w:t>e</w:t>
      </w:r>
      <w:r w:rsidR="00ED4A1E" w:rsidRPr="000B00D5">
        <w:t>gligence</w:t>
      </w:r>
      <w:r w:rsidRPr="000B00D5">
        <w:t xml:space="preserve">, the termination </w:t>
      </w:r>
      <w:r w:rsidR="00D1708D">
        <w:t>will</w:t>
      </w:r>
      <w:r w:rsidR="00D1708D" w:rsidRPr="000B00D5">
        <w:t xml:space="preserve"> </w:t>
      </w:r>
      <w:r w:rsidRPr="000B00D5">
        <w:t>be deemed a “Termination for Convenience</w:t>
      </w:r>
      <w:r w:rsidR="00ED4A1E" w:rsidRPr="000B00D5">
        <w:t>.</w:t>
      </w:r>
      <w:r w:rsidRPr="000B00D5">
        <w:t>”</w:t>
      </w:r>
      <w:r w:rsidR="00A81522">
        <w:t xml:space="preserve"> </w:t>
      </w:r>
    </w:p>
    <w:p w14:paraId="7198ECEE" w14:textId="77777777" w:rsidR="00ED4A1E" w:rsidRDefault="00C17B27" w:rsidP="008F79CC">
      <w:pPr>
        <w:pStyle w:val="Heading3"/>
      </w:pPr>
      <w:r>
        <w:t>Termination for Convenience</w:t>
      </w:r>
    </w:p>
    <w:p w14:paraId="12C64998" w14:textId="77777777" w:rsidR="00DF5621" w:rsidRDefault="00264133" w:rsidP="00A81522">
      <w:pPr>
        <w:pStyle w:val="Hdg3Paragraph"/>
      </w:pPr>
      <w:r w:rsidRPr="00733F7B">
        <w:t>When, at HCA’s sole discretion, it is in the best interest of the State, HCA</w:t>
      </w:r>
      <w:r w:rsidR="00ED4A1E" w:rsidRPr="00733F7B">
        <w:t xml:space="preserve"> may terminate this </w:t>
      </w:r>
      <w:r w:rsidR="00F10BCE" w:rsidRPr="00733F7B">
        <w:t>Contract</w:t>
      </w:r>
      <w:r w:rsidR="00ED4A1E" w:rsidRPr="00733F7B">
        <w:t xml:space="preserve"> in whole or in part</w:t>
      </w:r>
      <w:r w:rsidR="00277309" w:rsidRPr="00733F7B">
        <w:t xml:space="preserve"> </w:t>
      </w:r>
      <w:r w:rsidRPr="00733F7B">
        <w:t xml:space="preserve">by providing </w:t>
      </w:r>
      <w:r w:rsidR="004251A8">
        <w:t>ten</w:t>
      </w:r>
      <w:r w:rsidR="00CE47B1" w:rsidRPr="00733F7B">
        <w:t xml:space="preserve"> </w:t>
      </w:r>
      <w:r w:rsidRPr="00733F7B">
        <w:t>(</w:t>
      </w:r>
      <w:r w:rsidR="004251A8">
        <w:t>10</w:t>
      </w:r>
      <w:r w:rsidRPr="00733F7B">
        <w:t xml:space="preserve">) </w:t>
      </w:r>
      <w:r w:rsidR="00D548DE">
        <w:t xml:space="preserve">calendar </w:t>
      </w:r>
      <w:r w:rsidR="00CE47B1">
        <w:t>d</w:t>
      </w:r>
      <w:r w:rsidR="00CE47B1" w:rsidRPr="00733F7B">
        <w:t xml:space="preserve">ays’ </w:t>
      </w:r>
      <w:r w:rsidR="00322D3C">
        <w:t xml:space="preserve">written </w:t>
      </w:r>
      <w:r w:rsidR="00D053A1" w:rsidRPr="00733F7B">
        <w:t>notice</w:t>
      </w:r>
      <w:r w:rsidR="009E01AC" w:rsidRPr="00733F7B">
        <w:t xml:space="preserve">. </w:t>
      </w:r>
      <w:r w:rsidR="00ED4A1E" w:rsidRPr="00733F7B">
        <w:t xml:space="preserve">If this </w:t>
      </w:r>
      <w:r w:rsidR="00F10BCE" w:rsidRPr="00733F7B">
        <w:t>Contract</w:t>
      </w:r>
      <w:r w:rsidR="00ED4A1E" w:rsidRPr="00733F7B">
        <w:t xml:space="preserve"> is so terminated, </w:t>
      </w:r>
      <w:r w:rsidR="00DF5621" w:rsidRPr="00DF5621">
        <w:t xml:space="preserve">HCA </w:t>
      </w:r>
      <w:r w:rsidR="00DF5621">
        <w:t>will</w:t>
      </w:r>
      <w:r w:rsidR="00DF5621" w:rsidRPr="00DF5621">
        <w:t xml:space="preserve"> be liable only for payment in accordance with the terms of this Contract for services rendered prior to the </w:t>
      </w:r>
      <w:r w:rsidR="00CA49B2">
        <w:t xml:space="preserve">effective date </w:t>
      </w:r>
      <w:r w:rsidR="00DF5621">
        <w:t xml:space="preserve">of termination. </w:t>
      </w:r>
      <w:r w:rsidR="00DF5621" w:rsidRPr="00DF5621">
        <w:t xml:space="preserve">No penalty </w:t>
      </w:r>
      <w:r w:rsidR="00DF5621">
        <w:t>will</w:t>
      </w:r>
      <w:r w:rsidR="00DF5621" w:rsidRPr="00DF5621">
        <w:t xml:space="preserve"> accrue to HCA in the event the termination option in this section is exercised.</w:t>
      </w:r>
    </w:p>
    <w:p w14:paraId="5C020BAE" w14:textId="77777777" w:rsidR="00C906F8" w:rsidRDefault="00C17B27" w:rsidP="008F79CC">
      <w:pPr>
        <w:pStyle w:val="Heading3"/>
      </w:pPr>
      <w:bookmarkStart w:id="317" w:name="_Ref93657408"/>
      <w:r>
        <w:t xml:space="preserve">Termination for </w:t>
      </w:r>
      <w:proofErr w:type="spellStart"/>
      <w:r>
        <w:t>Nonallocation</w:t>
      </w:r>
      <w:proofErr w:type="spellEnd"/>
      <w:r>
        <w:t xml:space="preserve"> of Funds</w:t>
      </w:r>
      <w:bookmarkEnd w:id="317"/>
    </w:p>
    <w:p w14:paraId="55870CA5" w14:textId="77777777" w:rsidR="005D0F86" w:rsidRDefault="00C906F8" w:rsidP="00A81522">
      <w:pPr>
        <w:pStyle w:val="Hdg3Paragraph"/>
      </w:pPr>
      <w:r w:rsidRPr="00C20DAE">
        <w:t xml:space="preserve">If funds are not allocated to continue this </w:t>
      </w:r>
      <w:r w:rsidR="00DF5621">
        <w:t>Contract</w:t>
      </w:r>
      <w:r w:rsidRPr="00C20DAE">
        <w:t xml:space="preserve"> in any future period, </w:t>
      </w:r>
      <w:r w:rsidR="00DF5621">
        <w:t>HCA</w:t>
      </w:r>
      <w:r w:rsidRPr="00C20DAE">
        <w:t xml:space="preserve"> may </w:t>
      </w:r>
      <w:r w:rsidR="005D0F86" w:rsidRPr="008C570E">
        <w:t>immediately terminate this Contract by providing written notice to the Contractor. The termination will be effective on the date specif</w:t>
      </w:r>
      <w:r w:rsidR="005D0F86">
        <w:t xml:space="preserve">ied in the termination notice. </w:t>
      </w:r>
      <w:r w:rsidR="005D0F86" w:rsidRPr="008C570E">
        <w:t xml:space="preserve">HCA will be liable only for payment in accordance with the terms of this Contract for </w:t>
      </w:r>
      <w:r w:rsidR="005D0F86">
        <w:t>services rendered</w:t>
      </w:r>
      <w:r w:rsidR="005D0F86" w:rsidRPr="008C570E">
        <w:t xml:space="preserve"> prior to the </w:t>
      </w:r>
      <w:r w:rsidR="0034424B">
        <w:t xml:space="preserve">effective date </w:t>
      </w:r>
      <w:r w:rsidR="005D0F86">
        <w:t>of termination. HCA agrees to</w:t>
      </w:r>
      <w:r w:rsidR="005D0F86" w:rsidRPr="00C20DAE">
        <w:t xml:space="preserve"> notify Contractor of such </w:t>
      </w:r>
      <w:proofErr w:type="spellStart"/>
      <w:r w:rsidR="005D0F86" w:rsidRPr="00C20DAE">
        <w:t>nonallocation</w:t>
      </w:r>
      <w:proofErr w:type="spellEnd"/>
      <w:r w:rsidR="005D0F86" w:rsidRPr="00C20DAE">
        <w:t xml:space="preserve"> at the earliest possible time.</w:t>
      </w:r>
      <w:r w:rsidR="005D0F86">
        <w:t xml:space="preserve"> </w:t>
      </w:r>
      <w:r w:rsidR="005D0F86" w:rsidRPr="008C570E">
        <w:t>No penalty will accrue to HCA in the event the termination option in this section is exercised.</w:t>
      </w:r>
      <w:r w:rsidR="005D0F86">
        <w:t xml:space="preserve"> </w:t>
      </w:r>
    </w:p>
    <w:p w14:paraId="38FCE823" w14:textId="77777777" w:rsidR="000A7FF6" w:rsidRDefault="00C17B27" w:rsidP="008F79CC">
      <w:pPr>
        <w:pStyle w:val="Heading3"/>
      </w:pPr>
      <w:r>
        <w:t>Termination for Withdrawal of Authority</w:t>
      </w:r>
    </w:p>
    <w:p w14:paraId="59626A85" w14:textId="77777777" w:rsidR="00D5590C" w:rsidRDefault="00A96B12" w:rsidP="00A81522">
      <w:pPr>
        <w:pStyle w:val="Hdg3Paragraph"/>
      </w:pPr>
      <w:proofErr w:type="gramStart"/>
      <w:r w:rsidRPr="00A96B12">
        <w:t>In the event that</w:t>
      </w:r>
      <w:proofErr w:type="gramEnd"/>
      <w:r w:rsidRPr="00A96B12">
        <w:t xml:space="preserve"> the authority of HCA to perform any of its duties is withdrawn, reduced, or limited in any way after the commencement of this Contract and prior to normal completion, </w:t>
      </w:r>
      <w:r w:rsidR="00D5590C">
        <w:t>HCA</w:t>
      </w:r>
      <w:r w:rsidR="00D5590C" w:rsidRPr="00C20DAE">
        <w:t xml:space="preserve"> may </w:t>
      </w:r>
      <w:r w:rsidR="00D5590C" w:rsidRPr="008C570E">
        <w:t xml:space="preserve">immediately terminate this Contract by providing </w:t>
      </w:r>
      <w:r w:rsidR="00D5590C" w:rsidRPr="008C570E">
        <w:lastRenderedPageBreak/>
        <w:t>written notice to the Contractor.</w:t>
      </w:r>
      <w:r w:rsidR="00D5590C">
        <w:t xml:space="preserve"> </w:t>
      </w:r>
      <w:r w:rsidR="00D5590C" w:rsidRPr="00D5590C">
        <w:t xml:space="preserve">The termination will be effective on the date specified in the termination notice. HCA will be liable only for payment in accordance with the terms of this Contract for services rendered prior to the </w:t>
      </w:r>
      <w:r w:rsidR="00A93845">
        <w:t>Effective Date</w:t>
      </w:r>
      <w:r w:rsidR="00D5590C" w:rsidRPr="00D5590C">
        <w:t xml:space="preserve"> of termination. HCA agrees to notify Contractor of such </w:t>
      </w:r>
      <w:r w:rsidR="00D5590C">
        <w:t>withdrawal of authority</w:t>
      </w:r>
      <w:r w:rsidR="00D5590C" w:rsidRPr="00D5590C">
        <w:t xml:space="preserve"> at the earliest possible time. No penalty will accrue to HCA in the event the termination option in this section is exercised</w:t>
      </w:r>
      <w:r w:rsidR="00CA60C4">
        <w:t>.</w:t>
      </w:r>
    </w:p>
    <w:p w14:paraId="2F9D480F" w14:textId="77777777" w:rsidR="00CC0E62" w:rsidRDefault="00C17B27" w:rsidP="008F79CC">
      <w:pPr>
        <w:pStyle w:val="Heading3"/>
      </w:pPr>
      <w:r>
        <w:t>Termination for Conflict of Interest</w:t>
      </w:r>
    </w:p>
    <w:p w14:paraId="3FE235D3" w14:textId="77777777" w:rsidR="00CC0E62" w:rsidRDefault="00CC0E62" w:rsidP="00A81522">
      <w:pPr>
        <w:pStyle w:val="Hdg3Paragraph"/>
      </w:pPr>
      <w:r>
        <w:t>HCA may terminate this Contract by written notice to the Contractor if HCA determines, after due notice and examination, that there is a violation of the Ethics in Public Service Act, Chapter 42.52 RCW, or any other laws regarding ethics in public acquisitions and procurement and performance of contracts. In the event this Contract is so terminated, HCA will be entitled to pursue the same remedies against the Contractor as it could pursue in the event Contractor breaches the contract.</w:t>
      </w:r>
    </w:p>
    <w:p w14:paraId="6437B957" w14:textId="77777777" w:rsidR="00ED4A1E" w:rsidRDefault="00C17B27" w:rsidP="00017DEF">
      <w:pPr>
        <w:pStyle w:val="Heading2"/>
      </w:pPr>
      <w:bookmarkStart w:id="318" w:name="_Toc139961720"/>
      <w:bookmarkStart w:id="319" w:name="_Toc139975169"/>
      <w:bookmarkStart w:id="320" w:name="_Toc140152263"/>
      <w:bookmarkStart w:id="321" w:name="_Toc141080797"/>
      <w:bookmarkStart w:id="322" w:name="_Toc232485211"/>
      <w:r>
        <w:t>Termination Procedures</w:t>
      </w:r>
      <w:bookmarkEnd w:id="318"/>
      <w:bookmarkEnd w:id="319"/>
      <w:bookmarkEnd w:id="320"/>
      <w:bookmarkEnd w:id="321"/>
      <w:bookmarkEnd w:id="322"/>
    </w:p>
    <w:p w14:paraId="48CE28B4" w14:textId="77777777" w:rsidR="004A1B1D" w:rsidRDefault="00ED4A1E" w:rsidP="008F79CC">
      <w:pPr>
        <w:pStyle w:val="Heading3"/>
      </w:pPr>
      <w:r w:rsidRPr="00581F26">
        <w:t xml:space="preserve">Upon termination of this </w:t>
      </w:r>
      <w:r w:rsidR="00F10BCE" w:rsidRPr="00581F26">
        <w:t>Contract</w:t>
      </w:r>
      <w:r w:rsidR="00D548DE">
        <w:t>,</w:t>
      </w:r>
      <w:r w:rsidRPr="00581F26">
        <w:t xml:space="preserve"> </w:t>
      </w:r>
      <w:r w:rsidR="006900FD" w:rsidRPr="00581F26">
        <w:t>HCA</w:t>
      </w:r>
      <w:r w:rsidRPr="00581F26">
        <w:t xml:space="preserve">, in addition to any other rights provided in this </w:t>
      </w:r>
      <w:r w:rsidR="00F10BCE" w:rsidRPr="00581F26">
        <w:t>Contract</w:t>
      </w:r>
      <w:r w:rsidRPr="00581F26">
        <w:t xml:space="preserve">, may require Contractor to deliver to </w:t>
      </w:r>
      <w:r w:rsidR="006900FD" w:rsidRPr="00581F26">
        <w:t xml:space="preserve">HCA </w:t>
      </w:r>
      <w:r w:rsidR="004A1B1D" w:rsidRPr="00581F26">
        <w:t>any property specifically produced or acquired for the performance of such part of this Contract as has been terminated.</w:t>
      </w:r>
    </w:p>
    <w:p w14:paraId="27FC6306" w14:textId="77777777" w:rsidR="004A1B1D" w:rsidRDefault="004A1B1D" w:rsidP="008F79CC">
      <w:pPr>
        <w:pStyle w:val="Heading3"/>
      </w:pPr>
      <w:r w:rsidRPr="004A1B1D">
        <w:t xml:space="preserve">HCA </w:t>
      </w:r>
      <w:r>
        <w:t>will</w:t>
      </w:r>
      <w:r w:rsidRPr="004A1B1D">
        <w:t xml:space="preserve"> pay Contractor the agreed</w:t>
      </w:r>
      <w:r w:rsidR="00D548DE">
        <w:t>-</w:t>
      </w:r>
      <w:r w:rsidRPr="004A1B1D">
        <w:t>upon price, if separately stated, for completed work and service</w:t>
      </w:r>
      <w:r>
        <w:t>s</w:t>
      </w:r>
      <w:r w:rsidRPr="004A1B1D">
        <w:t xml:space="preserve"> accepted by HCA and the amount agreed upon by the Contractor and HCA for (</w:t>
      </w:r>
      <w:proofErr w:type="spellStart"/>
      <w:r w:rsidRPr="004A1B1D">
        <w:t>i</w:t>
      </w:r>
      <w:proofErr w:type="spellEnd"/>
      <w:r w:rsidRPr="004A1B1D">
        <w:t xml:space="preserve">) completed work and services for which no separate price is stated; (ii) partially completed work and services; (iii) other property or services </w:t>
      </w:r>
      <w:r>
        <w:t>that</w:t>
      </w:r>
      <w:r w:rsidRPr="004A1B1D">
        <w:t xml:space="preserve"> are accepted by HCA; and (iv) the protection and preservation of property, unless the termination is for default, in which case HCA </w:t>
      </w:r>
      <w:r>
        <w:t>will</w:t>
      </w:r>
      <w:r w:rsidRPr="004A1B1D">
        <w:t xml:space="preserve"> determine the extent of the liabil</w:t>
      </w:r>
      <w:r>
        <w:t xml:space="preserve">ity. </w:t>
      </w:r>
      <w:r w:rsidRPr="004A1B1D">
        <w:t xml:space="preserve">Failure to agree with such determination </w:t>
      </w:r>
      <w:r>
        <w:t>will</w:t>
      </w:r>
      <w:r w:rsidRPr="004A1B1D">
        <w:t xml:space="preserve"> be a dispute within the meaning of </w:t>
      </w:r>
      <w:r>
        <w:t xml:space="preserve">Section </w:t>
      </w:r>
      <w:r w:rsidR="00CE2610">
        <w:fldChar w:fldCharType="begin"/>
      </w:r>
      <w:r w:rsidR="00CE2610">
        <w:instrText xml:space="preserve"> REF _Ref93657667 \r \h </w:instrText>
      </w:r>
      <w:r w:rsidR="00CE2610">
        <w:fldChar w:fldCharType="separate"/>
      </w:r>
      <w:r w:rsidR="00D806CA">
        <w:t>4.14</w:t>
      </w:r>
      <w:r w:rsidR="00CE2610">
        <w:fldChar w:fldCharType="end"/>
      </w:r>
      <w:r w:rsidR="00CE2610">
        <w:t>,</w:t>
      </w:r>
      <w:r>
        <w:t xml:space="preserve"> </w:t>
      </w:r>
      <w:r w:rsidRPr="004A1B1D">
        <w:rPr>
          <w:i/>
        </w:rPr>
        <w:t>Disputes</w:t>
      </w:r>
      <w:r w:rsidRPr="004A1B1D">
        <w:t>.</w:t>
      </w:r>
      <w:r w:rsidR="00A81522">
        <w:t xml:space="preserve"> </w:t>
      </w:r>
      <w:r w:rsidRPr="004A1B1D">
        <w:t xml:space="preserve">HCA may withhold from any amounts </w:t>
      </w:r>
      <w:proofErr w:type="gramStart"/>
      <w:r w:rsidRPr="004A1B1D">
        <w:t>due</w:t>
      </w:r>
      <w:proofErr w:type="gramEnd"/>
      <w:r w:rsidRPr="004A1B1D">
        <w:t xml:space="preserve"> the Contractor such sum as HCA determines to be necessary to protect HCA against potential loss or liability.</w:t>
      </w:r>
    </w:p>
    <w:p w14:paraId="186FAAA9" w14:textId="77777777" w:rsidR="00ED4A1E" w:rsidRDefault="00ED4A1E" w:rsidP="008F79CC">
      <w:pPr>
        <w:pStyle w:val="Heading3"/>
      </w:pPr>
      <w:r w:rsidRPr="000B00D5">
        <w:t xml:space="preserve">After receipt of notice of termination, and except as otherwise directed by </w:t>
      </w:r>
      <w:r w:rsidR="00264133" w:rsidRPr="000B00D5">
        <w:t>HCA</w:t>
      </w:r>
      <w:r w:rsidR="006E2D68" w:rsidRPr="000B00D5">
        <w:t xml:space="preserve">, Contractor </w:t>
      </w:r>
      <w:r w:rsidR="00015203">
        <w:t>must</w:t>
      </w:r>
      <w:r w:rsidR="006E2D68" w:rsidRPr="000B00D5">
        <w:t>:</w:t>
      </w:r>
    </w:p>
    <w:p w14:paraId="0EF2C1D5" w14:textId="77777777" w:rsidR="0010250E" w:rsidRDefault="00ED4A1E" w:rsidP="00C75856">
      <w:pPr>
        <w:pStyle w:val="Heading4"/>
        <w:numPr>
          <w:ilvl w:val="0"/>
          <w:numId w:val="14"/>
        </w:numPr>
      </w:pPr>
      <w:r w:rsidRPr="000B00D5">
        <w:t xml:space="preserve">Stop work under the </w:t>
      </w:r>
      <w:r w:rsidR="00F10BCE" w:rsidRPr="000B00D5">
        <w:t>Contract</w:t>
      </w:r>
      <w:r w:rsidRPr="000B00D5">
        <w:t xml:space="preserve"> on the date</w:t>
      </w:r>
      <w:r w:rsidR="00D34962">
        <w:t xml:space="preserve"> of</w:t>
      </w:r>
      <w:r w:rsidRPr="000B00D5">
        <w:t>, and to the extent specified in</w:t>
      </w:r>
      <w:r w:rsidR="00D34962">
        <w:t>,</w:t>
      </w:r>
      <w:r w:rsidRPr="000B00D5">
        <w:t xml:space="preserve"> the notice;</w:t>
      </w:r>
    </w:p>
    <w:p w14:paraId="1202B0D8" w14:textId="77777777" w:rsidR="004A1B1D" w:rsidRDefault="004A1B1D" w:rsidP="00C75856">
      <w:pPr>
        <w:pStyle w:val="Heading4"/>
      </w:pPr>
      <w:r>
        <w:t xml:space="preserve">Place no further orders or </w:t>
      </w:r>
      <w:r w:rsidR="00B209C4">
        <w:t>Subcontract</w:t>
      </w:r>
      <w:r>
        <w:t>s for materials, services, or facilities except as may be necessary for completion of such portion of the work under the Contract that is not terminated;</w:t>
      </w:r>
      <w:r w:rsidRPr="000B00D5">
        <w:t xml:space="preserve"> </w:t>
      </w:r>
    </w:p>
    <w:p w14:paraId="0C47053F" w14:textId="77777777" w:rsidR="004A1B1D" w:rsidRDefault="004A1B1D" w:rsidP="00C75856">
      <w:pPr>
        <w:pStyle w:val="Heading4"/>
      </w:pPr>
      <w:r>
        <w:t xml:space="preserve">Assign to HCA, in the manner, at the times, and to the extent directed by HCA, all the rights, title, and interest of the Contractor under the orders and </w:t>
      </w:r>
      <w:r w:rsidR="00B209C4">
        <w:lastRenderedPageBreak/>
        <w:t>Subcontract</w:t>
      </w:r>
      <w:r>
        <w:t xml:space="preserve">s so terminated; in which case HCA has the right, at its discretion, to settle or pay any or all claims arising out of the termination of such orders and </w:t>
      </w:r>
      <w:r w:rsidR="00B209C4">
        <w:t>Subcontract</w:t>
      </w:r>
      <w:r>
        <w:t>s;</w:t>
      </w:r>
    </w:p>
    <w:p w14:paraId="1BA0ECE6" w14:textId="77777777" w:rsidR="004A1B1D" w:rsidRDefault="004A1B1D" w:rsidP="00C75856">
      <w:pPr>
        <w:pStyle w:val="Heading4"/>
        <w:keepNext w:val="0"/>
      </w:pPr>
      <w:r>
        <w:t xml:space="preserve">Settle all outstanding liabilities and all claims arising out of such termination of orders and </w:t>
      </w:r>
      <w:r w:rsidR="00B209C4">
        <w:t>Subcontract</w:t>
      </w:r>
      <w:r>
        <w:t xml:space="preserve">s, with the approval or ratification of HCA to the extent HCA may require, which approval or ratification </w:t>
      </w:r>
      <w:r w:rsidR="007641E0">
        <w:t>will</w:t>
      </w:r>
      <w:r>
        <w:t xml:space="preserve"> be final for all the purposes of this clause;</w:t>
      </w:r>
    </w:p>
    <w:p w14:paraId="07ACF113" w14:textId="77777777" w:rsidR="004A1B1D" w:rsidRDefault="004A1B1D" w:rsidP="00C75856">
      <w:pPr>
        <w:pStyle w:val="Heading4"/>
        <w:keepNext w:val="0"/>
      </w:pPr>
      <w:r>
        <w:t xml:space="preserve">Transfer title to and deliver </w:t>
      </w:r>
      <w:r w:rsidR="00941119">
        <w:t xml:space="preserve">as </w:t>
      </w:r>
      <w:r>
        <w:t>directed by HCA any property required to be furnished to HCA;</w:t>
      </w:r>
    </w:p>
    <w:p w14:paraId="10A91E40" w14:textId="77777777" w:rsidR="00ED4A1E" w:rsidRDefault="00ED4A1E" w:rsidP="00C75856">
      <w:pPr>
        <w:pStyle w:val="Heading4"/>
        <w:keepNext w:val="0"/>
      </w:pPr>
      <w:r w:rsidRPr="000B00D5">
        <w:t xml:space="preserve">Complete performance of </w:t>
      </w:r>
      <w:r w:rsidR="00015203">
        <w:t>any</w:t>
      </w:r>
      <w:r w:rsidR="00015203" w:rsidRPr="000B00D5">
        <w:t xml:space="preserve"> </w:t>
      </w:r>
      <w:r w:rsidRPr="000B00D5">
        <w:t xml:space="preserve">part of the work </w:t>
      </w:r>
      <w:r w:rsidR="00015203">
        <w:t>that was not</w:t>
      </w:r>
      <w:r w:rsidR="006E2D68" w:rsidRPr="000B00D5">
        <w:t xml:space="preserve"> terminated by </w:t>
      </w:r>
      <w:r w:rsidR="00264133" w:rsidRPr="000B00D5">
        <w:t>HCA</w:t>
      </w:r>
      <w:r w:rsidR="006E2D68" w:rsidRPr="000B00D5">
        <w:t>; and</w:t>
      </w:r>
    </w:p>
    <w:p w14:paraId="42FA4781" w14:textId="77777777" w:rsidR="00ED4A1E" w:rsidRDefault="00ED4A1E" w:rsidP="00C75856">
      <w:pPr>
        <w:pStyle w:val="Heading4"/>
        <w:keepNext w:val="0"/>
      </w:pPr>
      <w:r w:rsidRPr="000B00D5">
        <w:t xml:space="preserve">Take such action as may be necessary, or as </w:t>
      </w:r>
      <w:r w:rsidR="00264133" w:rsidRPr="000B00D5">
        <w:t>HCA</w:t>
      </w:r>
      <w:r w:rsidRPr="000B00D5">
        <w:t xml:space="preserve"> may direct, for the protection and preservation of the </w:t>
      </w:r>
      <w:r w:rsidR="00093F2D">
        <w:t>records</w:t>
      </w:r>
      <w:r w:rsidR="00093F2D" w:rsidRPr="000B00D5">
        <w:t xml:space="preserve"> </w:t>
      </w:r>
      <w:r w:rsidRPr="000B00D5">
        <w:t xml:space="preserve">related to this </w:t>
      </w:r>
      <w:r w:rsidR="00F10BCE" w:rsidRPr="000B00D5">
        <w:t>Contract</w:t>
      </w:r>
      <w:r w:rsidRPr="000B00D5">
        <w:t xml:space="preserve"> </w:t>
      </w:r>
      <w:r w:rsidR="00941119">
        <w:t>that</w:t>
      </w:r>
      <w:r w:rsidR="00941119" w:rsidRPr="000B00D5">
        <w:t xml:space="preserve"> </w:t>
      </w:r>
      <w:r w:rsidR="00093F2D">
        <w:t>are</w:t>
      </w:r>
      <w:r w:rsidR="00093F2D" w:rsidRPr="000B00D5">
        <w:t xml:space="preserve"> </w:t>
      </w:r>
      <w:r w:rsidRPr="000B00D5">
        <w:t xml:space="preserve">in the possession of the Contractor and in which </w:t>
      </w:r>
      <w:r w:rsidR="006900FD" w:rsidRPr="000B00D5">
        <w:t xml:space="preserve">HCA </w:t>
      </w:r>
      <w:r w:rsidRPr="000B00D5">
        <w:t>h</w:t>
      </w:r>
      <w:r w:rsidR="006E2D68" w:rsidRPr="000B00D5">
        <w:t>as or may acquire an interest.</w:t>
      </w:r>
    </w:p>
    <w:p w14:paraId="1695F9EE" w14:textId="77777777" w:rsidR="00904798" w:rsidRDefault="00904798" w:rsidP="00DB0CD1">
      <w:pPr>
        <w:pStyle w:val="Heading2"/>
      </w:pPr>
      <w:bookmarkStart w:id="323" w:name="_Toc139961721"/>
      <w:bookmarkStart w:id="324" w:name="_Toc139975170"/>
      <w:bookmarkStart w:id="325" w:name="_Toc140152264"/>
      <w:bookmarkStart w:id="326" w:name="_Toc141080798"/>
      <w:bookmarkStart w:id="327" w:name="_Toc232485212"/>
      <w:r>
        <w:t xml:space="preserve">Transition </w:t>
      </w:r>
      <w:r w:rsidR="00B675D9">
        <w:t>Ob</w:t>
      </w:r>
      <w:r w:rsidR="00DB0CD1">
        <w:t>ligations</w:t>
      </w:r>
      <w:bookmarkEnd w:id="323"/>
      <w:bookmarkEnd w:id="324"/>
      <w:bookmarkEnd w:id="325"/>
      <w:bookmarkEnd w:id="326"/>
      <w:bookmarkEnd w:id="327"/>
    </w:p>
    <w:p w14:paraId="12A1DFAD" w14:textId="77777777" w:rsidR="00904798" w:rsidRPr="00904798" w:rsidRDefault="00904798" w:rsidP="00B675D9">
      <w:pPr>
        <w:pStyle w:val="Hdg2Paragraph"/>
      </w:pPr>
      <w:r>
        <w:t>Contractor must provide for reasonable transition assistance requested by HCA to allow for the expired or terminated</w:t>
      </w:r>
      <w:r w:rsidR="00DB0CD1">
        <w:t xml:space="preserve"> Contract, in whole or in part, </w:t>
      </w:r>
      <w:r>
        <w:t>to continue without interruption or adverse effect, and to facilitate the orderly transfer of such services to HCA or its designees. Such transition assistance will be deemed by the parties to be governed by the terms and conditions of this Contract, except for those terms or conditions that do not reasonably apply to such transition assistance.</w:t>
      </w:r>
    </w:p>
    <w:p w14:paraId="670EBCDF" w14:textId="77777777" w:rsidR="00F827C1" w:rsidRPr="00F827C1" w:rsidRDefault="00F827C1" w:rsidP="00F827C1">
      <w:pPr>
        <w:pStyle w:val="Heading2"/>
      </w:pPr>
      <w:bookmarkStart w:id="328" w:name="_Toc139961722"/>
      <w:bookmarkStart w:id="329" w:name="_Toc139975171"/>
      <w:bookmarkStart w:id="330" w:name="_Toc140152265"/>
      <w:bookmarkStart w:id="331" w:name="_Toc141080799"/>
      <w:bookmarkStart w:id="332" w:name="_Toc232485213"/>
      <w:r w:rsidRPr="00F827C1">
        <w:t>Treatment of Assets</w:t>
      </w:r>
      <w:bookmarkEnd w:id="328"/>
      <w:bookmarkEnd w:id="329"/>
      <w:bookmarkEnd w:id="330"/>
      <w:bookmarkEnd w:id="331"/>
      <w:bookmarkEnd w:id="332"/>
    </w:p>
    <w:p w14:paraId="3B70ACBA" w14:textId="77777777" w:rsidR="00F827C1" w:rsidRDefault="00F827C1" w:rsidP="00F827C1">
      <w:pPr>
        <w:pStyle w:val="Heading3"/>
      </w:pPr>
      <w:r>
        <w:t xml:space="preserve">Ownership </w:t>
      </w:r>
    </w:p>
    <w:p w14:paraId="6C9F1CC1" w14:textId="77777777" w:rsidR="00F827C1" w:rsidRDefault="00F827C1" w:rsidP="00F827C1">
      <w:pPr>
        <w:pStyle w:val="Hdg3Paragraph"/>
      </w:pPr>
      <w:r>
        <w:t xml:space="preserve">HCA shall retain title to all property furnished by HCA to Contractor under this </w:t>
      </w:r>
      <w:r w:rsidR="00944697">
        <w:t>C</w:t>
      </w:r>
      <w:r>
        <w:t xml:space="preserve">ontract. Title to all property furnished by Contractor, for the cost of which the Contractor is entitled to reimbursement as a direct item of cost under this </w:t>
      </w:r>
      <w:r w:rsidR="00944697">
        <w:t>C</w:t>
      </w:r>
      <w:r>
        <w:t>ontract, excluding intellectual property provided by Contractor, shall pass to and vest in HCA upon delivery of such property by Contractor. Title to other property, the cost of which is reimbursable to Contractor under this Contract, shall pass to and vest in HCA upon (</w:t>
      </w:r>
      <w:proofErr w:type="spellStart"/>
      <w:r>
        <w:t>i</w:t>
      </w:r>
      <w:proofErr w:type="spellEnd"/>
      <w:r>
        <w:t>) issuance for use of such property in the performance of this Contract, (ii) commencement of use of such property in the performance of this Contract, or (iii) reimbursement of the cost thereof by HCA, in whole or in part, whichever occurs first.</w:t>
      </w:r>
    </w:p>
    <w:p w14:paraId="2F1F195E" w14:textId="77777777" w:rsidR="00F827C1" w:rsidRDefault="00F827C1" w:rsidP="001C4A68">
      <w:pPr>
        <w:pStyle w:val="Heading3"/>
      </w:pPr>
      <w:r>
        <w:t xml:space="preserve">Use of Property </w:t>
      </w:r>
    </w:p>
    <w:p w14:paraId="571CEB5C" w14:textId="77777777" w:rsidR="00F827C1" w:rsidRDefault="00F827C1" w:rsidP="001C4A68">
      <w:pPr>
        <w:pStyle w:val="Hdg3Paragraph"/>
      </w:pPr>
      <w:r>
        <w:t xml:space="preserve">Any property furnished to Contractor shall, unless otherwise provided herein, or approved in writing by the HCA Contract Manager, be used only for the </w:t>
      </w:r>
      <w:r>
        <w:lastRenderedPageBreak/>
        <w:t>performance of and subject to the terms of this Contract. Contractor's use of the equipment shall be subject to HCA's security, administrative</w:t>
      </w:r>
      <w:r w:rsidR="00944697">
        <w:t>,</w:t>
      </w:r>
      <w:r>
        <w:t xml:space="preserve"> and other requirements.</w:t>
      </w:r>
    </w:p>
    <w:p w14:paraId="0B7E1BD1" w14:textId="77777777" w:rsidR="00F827C1" w:rsidRDefault="00F827C1" w:rsidP="001C4A68">
      <w:pPr>
        <w:pStyle w:val="Heading3"/>
      </w:pPr>
      <w:r>
        <w:t>Damage to Property</w:t>
      </w:r>
    </w:p>
    <w:p w14:paraId="7FFDC9E8" w14:textId="77777777" w:rsidR="00F827C1" w:rsidRDefault="00F827C1" w:rsidP="001C4A68">
      <w:pPr>
        <w:pStyle w:val="Hdg3Paragraph"/>
      </w:pPr>
      <w:r>
        <w:t>Contractor shall continuously protect and be responsible for any loss, destruction, or damage to property which results from or is caused by Contractor's acts or omissions. Contractor shall be liable to HCA for costs of repair or replacement for property or equipment that has been lost, destroyed</w:t>
      </w:r>
      <w:r w:rsidR="00D500E6">
        <w:t>,</w:t>
      </w:r>
      <w:r>
        <w:t xml:space="preserve"> or damaged by Contractor or Contractor’s employees, agents</w:t>
      </w:r>
      <w:r w:rsidR="00D500E6">
        <w:t>,</w:t>
      </w:r>
      <w:r>
        <w:t xml:space="preserve"> or </w:t>
      </w:r>
      <w:r w:rsidR="00B209C4">
        <w:t>Subcontract</w:t>
      </w:r>
      <w:r>
        <w:t>ors. Cost of replacement shall be the current market value of the property and equipment on the date of the loss as determined by HCA.</w:t>
      </w:r>
    </w:p>
    <w:p w14:paraId="4637D732" w14:textId="77777777" w:rsidR="00F827C1" w:rsidRDefault="00F827C1" w:rsidP="001C4A68">
      <w:pPr>
        <w:pStyle w:val="Heading3"/>
      </w:pPr>
      <w:r>
        <w:t>Notice of Damage</w:t>
      </w:r>
    </w:p>
    <w:p w14:paraId="67477433" w14:textId="77777777" w:rsidR="00F827C1" w:rsidRDefault="00F827C1" w:rsidP="001C4A68">
      <w:pPr>
        <w:pStyle w:val="Hdg3Paragraph"/>
      </w:pPr>
      <w:r>
        <w:t>Upon the loss of, destruction of, or damage to any of the property, Contractor shall notify the HCA Contract Manager thereof within one (1) Business Day and shall take all reasonable steps to protect that property from further damage.</w:t>
      </w:r>
    </w:p>
    <w:p w14:paraId="3B41BCF7" w14:textId="77777777" w:rsidR="00F827C1" w:rsidRDefault="00F827C1" w:rsidP="001C4A68">
      <w:pPr>
        <w:pStyle w:val="Heading3"/>
      </w:pPr>
      <w:r>
        <w:t>Surrender of Property</w:t>
      </w:r>
    </w:p>
    <w:p w14:paraId="63FB33E8" w14:textId="77777777" w:rsidR="00F827C1" w:rsidRDefault="00F827C1" w:rsidP="001C4A68">
      <w:pPr>
        <w:pStyle w:val="Hdg3Paragraph"/>
      </w:pPr>
      <w:r>
        <w:t xml:space="preserve">Contractor will ensure that the property will be returned to HCA in </w:t>
      </w:r>
      <w:proofErr w:type="gramStart"/>
      <w:r>
        <w:t>like</w:t>
      </w:r>
      <w:proofErr w:type="gramEnd"/>
      <w:r>
        <w:t xml:space="preserve"> </w:t>
      </w:r>
      <w:proofErr w:type="gramStart"/>
      <w:r>
        <w:t>condition to that</w:t>
      </w:r>
      <w:proofErr w:type="gramEnd"/>
      <w:r>
        <w:t xml:space="preserve"> in which it was furnished to Contractor, reasonable wear and tear </w:t>
      </w:r>
      <w:r w:rsidR="00944697">
        <w:t>expected.</w:t>
      </w:r>
      <w:r>
        <w:t xml:space="preserve"> Contractor shall surrender to HCA all property upon the earlier of expiration or termination of this Contract.</w:t>
      </w:r>
    </w:p>
    <w:p w14:paraId="370345DD" w14:textId="77777777" w:rsidR="00ED4A1E" w:rsidRDefault="00C17B27" w:rsidP="00017DEF">
      <w:pPr>
        <w:pStyle w:val="Heading2"/>
      </w:pPr>
      <w:bookmarkStart w:id="333" w:name="_Toc139961723"/>
      <w:bookmarkStart w:id="334" w:name="_Toc139975172"/>
      <w:bookmarkStart w:id="335" w:name="_Toc140152266"/>
      <w:bookmarkStart w:id="336" w:name="_Toc141080800"/>
      <w:bookmarkStart w:id="337" w:name="_Toc232485214"/>
      <w:r>
        <w:t>Waiver</w:t>
      </w:r>
      <w:bookmarkEnd w:id="333"/>
      <w:bookmarkEnd w:id="334"/>
      <w:bookmarkEnd w:id="335"/>
      <w:bookmarkEnd w:id="336"/>
      <w:bookmarkEnd w:id="337"/>
    </w:p>
    <w:p w14:paraId="139C0F6C" w14:textId="77777777" w:rsidR="00EB4AD1" w:rsidRDefault="00EB4AD1" w:rsidP="008F79CC">
      <w:pPr>
        <w:pStyle w:val="Hdg2Paragraph"/>
      </w:pPr>
      <w:r w:rsidRPr="00EB4AD1">
        <w:t xml:space="preserve">Waiver of any breach of any term or condition of this Contract </w:t>
      </w:r>
      <w:r w:rsidR="007641E0">
        <w:t>will</w:t>
      </w:r>
      <w:r w:rsidRPr="00EB4AD1">
        <w:t xml:space="preserve"> not be deemed a waiver of any prior or subsequent breach</w:t>
      </w:r>
      <w:r w:rsidR="002E12CD">
        <w:t xml:space="preserve"> or default</w:t>
      </w:r>
      <w:r w:rsidRPr="00EB4AD1">
        <w:t xml:space="preserve">. No term or condition of this Contract </w:t>
      </w:r>
      <w:r w:rsidR="007641E0">
        <w:t>will</w:t>
      </w:r>
      <w:r w:rsidRPr="00EB4AD1">
        <w:t xml:space="preserve"> be held to be waived, modified, or deleted except by a written instrument signed by the parties</w:t>
      </w:r>
      <w:r w:rsidR="002E12CD">
        <w:t xml:space="preserve">. Only the HCA </w:t>
      </w:r>
      <w:r w:rsidR="00F043D0">
        <w:t>Authorized Representative</w:t>
      </w:r>
      <w:r w:rsidR="002E12CD">
        <w:t xml:space="preserve"> has the authority to waive any term or condition of this Contract on behalf of HCA.</w:t>
      </w:r>
    </w:p>
    <w:p w14:paraId="6508576E" w14:textId="77777777" w:rsidR="00BE7A54" w:rsidRDefault="00C17B27" w:rsidP="00017DEF">
      <w:pPr>
        <w:pStyle w:val="Heading2"/>
      </w:pPr>
      <w:bookmarkStart w:id="338" w:name="_Ref93657359"/>
      <w:bookmarkStart w:id="339" w:name="_Toc139961724"/>
      <w:bookmarkStart w:id="340" w:name="_Toc139975173"/>
      <w:bookmarkStart w:id="341" w:name="_Toc140152267"/>
      <w:bookmarkStart w:id="342" w:name="_Toc141080801"/>
      <w:bookmarkStart w:id="343" w:name="_Toc232485215"/>
      <w:r>
        <w:t>Warranties</w:t>
      </w:r>
      <w:bookmarkEnd w:id="338"/>
      <w:bookmarkEnd w:id="339"/>
      <w:bookmarkEnd w:id="340"/>
      <w:bookmarkEnd w:id="341"/>
      <w:bookmarkEnd w:id="342"/>
      <w:bookmarkEnd w:id="343"/>
    </w:p>
    <w:p w14:paraId="0C0F15D1" w14:textId="77777777" w:rsidR="0013180D" w:rsidRPr="0013180D" w:rsidRDefault="0013180D" w:rsidP="0013180D">
      <w:pPr>
        <w:pStyle w:val="Heading3"/>
      </w:pPr>
      <w:r w:rsidRPr="0013180D">
        <w:t>Contractor represents and warrants that its services will be of professional quality and will be rendered in accordance with prevailing professional standards and ethics. Services performed by Contractor under this Contract shall be conducted in a manner consistent with the level of care and skill standard to the industry. Contractor agrees to immediately re-perform any services that are not in compliance with this representation and warranty at no cost to HCA.</w:t>
      </w:r>
    </w:p>
    <w:p w14:paraId="39C4BA42" w14:textId="77777777" w:rsidR="001763D1" w:rsidRDefault="0062549D" w:rsidP="00345E73">
      <w:pPr>
        <w:pStyle w:val="Heading3"/>
      </w:pPr>
      <w:r w:rsidRPr="0062549D">
        <w:lastRenderedPageBreak/>
        <w:t>Contractor represents and warrant</w:t>
      </w:r>
      <w:r w:rsidR="000570A8">
        <w:t>s that it will</w:t>
      </w:r>
      <w:r w:rsidRPr="0062549D">
        <w:t xml:space="preserve"> comply with all applicable local, State, and federal licensing, accreditation and registration requirements and standards necessary in t</w:t>
      </w:r>
      <w:r>
        <w:t>he performance of the Services</w:t>
      </w:r>
      <w:r w:rsidRPr="0062549D">
        <w:t>.</w:t>
      </w:r>
    </w:p>
    <w:p w14:paraId="4B2A4CD1" w14:textId="77777777" w:rsidR="00735881" w:rsidRDefault="00735881" w:rsidP="00735881">
      <w:pPr>
        <w:pStyle w:val="Heading3"/>
      </w:pPr>
      <w:r w:rsidRPr="00735881">
        <w:t>EXECUTIVE ORDER 18-03 – WORKERS’ RIGHTS (MANDATORY INDIVIDUAL ARBITRATION).</w:t>
      </w:r>
      <w:r w:rsidR="00A81522">
        <w:t xml:space="preserve"> </w:t>
      </w:r>
      <w:r w:rsidRPr="00735881">
        <w:t xml:space="preserve">Contractor represents and </w:t>
      </w:r>
      <w:proofErr w:type="gramStart"/>
      <w:r w:rsidRPr="00735881">
        <w:t>warrants</w:t>
      </w:r>
      <w:proofErr w:type="gramEnd"/>
      <w:r w:rsidRPr="00735881">
        <w:t xml:space="preserve"> that Contractor does NOT require its employees, as a condition of employment, to sign or agree to mandatory individual arbitration clauses or class or collective action waivers.</w:t>
      </w:r>
      <w:r w:rsidR="00A81522">
        <w:t xml:space="preserve"> </w:t>
      </w:r>
      <w:r w:rsidRPr="00735881">
        <w:t>Contractor further represents and warrants that, during the term of this Contract, Contractor shall not, as a condition of employment, require its employees to sign or agree to mandatory individual arbitration clauses or class or collective action waivers.</w:t>
      </w:r>
      <w:r>
        <w:t xml:space="preserve"> </w:t>
      </w:r>
    </w:p>
    <w:p w14:paraId="30D1DBC6" w14:textId="77777777" w:rsidR="008F2E44" w:rsidRDefault="00BC2B79" w:rsidP="00A5002F">
      <w:pPr>
        <w:pStyle w:val="Heading3"/>
      </w:pPr>
      <w:r w:rsidRPr="00BC2B79">
        <w:t xml:space="preserve">Any written commitment by </w:t>
      </w:r>
      <w:r w:rsidR="00416043">
        <w:t>Contractor</w:t>
      </w:r>
      <w:r w:rsidRPr="00BC2B79">
        <w:t xml:space="preserve"> within the scope of this Contract </w:t>
      </w:r>
      <w:r w:rsidR="00416043">
        <w:t>will</w:t>
      </w:r>
      <w:r w:rsidRPr="00BC2B79">
        <w:t xml:space="preserve"> be binding upon </w:t>
      </w:r>
      <w:r w:rsidR="00416043">
        <w:t>Contractor</w:t>
      </w:r>
      <w:r w:rsidRPr="00BC2B79">
        <w:t xml:space="preserve">. Failure of </w:t>
      </w:r>
      <w:r w:rsidR="00416043">
        <w:t>Contractor</w:t>
      </w:r>
      <w:r w:rsidRPr="00BC2B79">
        <w:t xml:space="preserve"> to fulfill such a commitment may constitute breach and </w:t>
      </w:r>
      <w:r w:rsidR="00416043">
        <w:t>will</w:t>
      </w:r>
      <w:r w:rsidRPr="00BC2B79">
        <w:t xml:space="preserve"> render </w:t>
      </w:r>
      <w:r w:rsidR="00416043">
        <w:t>Contractor</w:t>
      </w:r>
      <w:r w:rsidRPr="00BC2B79">
        <w:t xml:space="preserve"> liable for damages under the terms of this Contract. For purposes of this section, a commitment by </w:t>
      </w:r>
      <w:r w:rsidR="00416043">
        <w:t>Contractor</w:t>
      </w:r>
      <w:r w:rsidRPr="00BC2B79">
        <w:t xml:space="preserve"> includes:</w:t>
      </w:r>
      <w:r w:rsidR="00A81522">
        <w:t xml:space="preserve"> </w:t>
      </w:r>
      <w:r w:rsidRPr="00BC2B79">
        <w:t>(</w:t>
      </w:r>
      <w:proofErr w:type="spellStart"/>
      <w:r w:rsidRPr="00BC2B79">
        <w:t>i</w:t>
      </w:r>
      <w:proofErr w:type="spellEnd"/>
      <w:r w:rsidRPr="00BC2B79">
        <w:t xml:space="preserve">) Prices, discounts, and options committed to remain in force over a specified period of time; and (ii) any warranty or representation made by </w:t>
      </w:r>
      <w:r w:rsidR="00416043">
        <w:t>Contractor</w:t>
      </w:r>
      <w:r w:rsidRPr="00BC2B79">
        <w:t xml:space="preserve"> </w:t>
      </w:r>
      <w:r w:rsidR="00046552">
        <w:t>to HCA</w:t>
      </w:r>
      <w:r w:rsidRPr="00BC2B79">
        <w:t xml:space="preserve"> or contained in any </w:t>
      </w:r>
      <w:r w:rsidR="00416043">
        <w:t>Contractor</w:t>
      </w:r>
      <w:r w:rsidRPr="00BC2B79">
        <w:t xml:space="preserve"> publications, </w:t>
      </w:r>
      <w:r w:rsidR="00046552">
        <w:t>or</w:t>
      </w:r>
      <w:r w:rsidRPr="00BC2B79">
        <w:t xml:space="preserve"> descriptions</w:t>
      </w:r>
      <w:r w:rsidR="00046552">
        <w:t xml:space="preserve"> of services</w:t>
      </w:r>
      <w:r w:rsidRPr="00BC2B79">
        <w:t xml:space="preserve"> </w:t>
      </w:r>
      <w:r w:rsidR="00A96A58">
        <w:t>in written</w:t>
      </w:r>
      <w:r w:rsidR="00046552" w:rsidRPr="00046552">
        <w:t xml:space="preserve"> </w:t>
      </w:r>
      <w:r w:rsidR="00046552">
        <w:t xml:space="preserve">or other </w:t>
      </w:r>
      <w:r w:rsidRPr="00BC2B79">
        <w:t>communication medium</w:t>
      </w:r>
      <w:r w:rsidR="00046552">
        <w:t>,</w:t>
      </w:r>
      <w:r w:rsidRPr="00BC2B79">
        <w:t xml:space="preserve"> used to </w:t>
      </w:r>
      <w:r w:rsidR="00A96A58">
        <w:t>influence HCA to enter into this Contract.</w:t>
      </w:r>
    </w:p>
    <w:p w14:paraId="7DE8F957" w14:textId="77777777" w:rsidR="00F66C43" w:rsidRDefault="00F66C43" w:rsidP="008F79CC">
      <w:pPr>
        <w:pStyle w:val="Hdg2Paragraph"/>
        <w:sectPr w:rsidR="00F66C43" w:rsidSect="00E9382C">
          <w:pgSz w:w="12240" w:h="15840" w:code="1"/>
          <w:pgMar w:top="1440" w:right="1440" w:bottom="1440" w:left="1440" w:header="720" w:footer="720" w:gutter="0"/>
          <w:cols w:space="720"/>
          <w:docGrid w:linePitch="360"/>
        </w:sectPr>
      </w:pPr>
    </w:p>
    <w:p w14:paraId="6DB28A92" w14:textId="6049D168" w:rsidR="00CE3637" w:rsidRPr="00704A4B" w:rsidRDefault="007F2D7A" w:rsidP="009F4330">
      <w:pPr>
        <w:pStyle w:val="Heading1"/>
        <w:numPr>
          <w:ilvl w:val="0"/>
          <w:numId w:val="0"/>
        </w:numPr>
        <w:jc w:val="center"/>
        <w:rPr>
          <w:b w:val="0"/>
          <w:bCs w:val="0"/>
        </w:rPr>
      </w:pPr>
      <w:bookmarkStart w:id="344" w:name="_Toc139961725"/>
      <w:bookmarkStart w:id="345" w:name="_Toc139975174"/>
      <w:bookmarkStart w:id="346" w:name="_Toc140152268"/>
      <w:bookmarkStart w:id="347" w:name="_Toc141080802"/>
      <w:bookmarkStart w:id="348" w:name="_Toc232485216"/>
      <w:r>
        <w:lastRenderedPageBreak/>
        <w:t>Attachment 1</w:t>
      </w:r>
      <w:r w:rsidR="00CE3637" w:rsidRPr="00A52BF2">
        <w:t xml:space="preserve">: </w:t>
      </w:r>
      <w:bookmarkStart w:id="349" w:name="_Hlk114856059"/>
      <w:r w:rsidR="00CE3637" w:rsidRPr="00704A4B">
        <w:rPr>
          <w:b w:val="0"/>
          <w:bCs w:val="0"/>
        </w:rPr>
        <w:t xml:space="preserve">HCA </w:t>
      </w:r>
      <w:bookmarkEnd w:id="344"/>
      <w:bookmarkEnd w:id="345"/>
      <w:bookmarkEnd w:id="346"/>
      <w:bookmarkEnd w:id="347"/>
      <w:r w:rsidR="00422D17">
        <w:rPr>
          <w:b w:val="0"/>
          <w:bCs w:val="0"/>
        </w:rPr>
        <w:t>RFQQ 2026HCA7</w:t>
      </w:r>
      <w:bookmarkEnd w:id="348"/>
      <w:r w:rsidR="009F4330" w:rsidRPr="00704A4B">
        <w:rPr>
          <w:b w:val="0"/>
          <w:bCs w:val="0"/>
        </w:rPr>
        <w:t xml:space="preserve"> </w:t>
      </w:r>
      <w:bookmarkEnd w:id="349"/>
    </w:p>
    <w:p w14:paraId="757AE890" w14:textId="5C27B049" w:rsidR="006C2FC5" w:rsidRPr="00C54330" w:rsidRDefault="00A52BF2" w:rsidP="00CE3637">
      <w:pPr>
        <w:spacing w:before="240"/>
      </w:pPr>
      <w:r w:rsidRPr="00A52BF2">
        <w:rPr>
          <w:bCs/>
        </w:rPr>
        <w:t>RF</w:t>
      </w:r>
      <w:r w:rsidR="00422D17">
        <w:rPr>
          <w:bCs/>
        </w:rPr>
        <w:t>QQ 2026HCA7</w:t>
      </w:r>
      <w:r w:rsidR="009F4330">
        <w:rPr>
          <w:bCs/>
        </w:rPr>
        <w:t>,</w:t>
      </w:r>
      <w:r w:rsidR="00D90D7C">
        <w:rPr>
          <w:bCs/>
        </w:rPr>
        <w:t xml:space="preserve"> dated </w:t>
      </w:r>
      <w:r w:rsidR="00422D17">
        <w:t>July 1, 2026</w:t>
      </w:r>
      <w:r w:rsidR="00D90D7C">
        <w:t>,</w:t>
      </w:r>
      <w:r w:rsidRPr="00C54330">
        <w:t xml:space="preserve"> </w:t>
      </w:r>
      <w:r w:rsidR="006C2FC5" w:rsidRPr="00C54330">
        <w:t xml:space="preserve">including </w:t>
      </w:r>
      <w:proofErr w:type="gramStart"/>
      <w:r w:rsidR="006C2FC5" w:rsidRPr="00C54330">
        <w:t>any and all</w:t>
      </w:r>
      <w:proofErr w:type="gramEnd"/>
      <w:r w:rsidR="006C2FC5" w:rsidRPr="00C54330">
        <w:t xml:space="preserve"> amendments</w:t>
      </w:r>
      <w:r w:rsidR="009F4330">
        <w:t>,</w:t>
      </w:r>
      <w:r w:rsidR="006C2FC5" w:rsidRPr="00C54330">
        <w:t xml:space="preserve"> is an integral part of this Contract and is incorporated herein by reference. </w:t>
      </w:r>
    </w:p>
    <w:p w14:paraId="0738E150" w14:textId="77777777" w:rsidR="006C2FC5" w:rsidRPr="00F7624A" w:rsidRDefault="006C2FC5" w:rsidP="004A7285">
      <w:pPr>
        <w:jc w:val="center"/>
        <w:rPr>
          <w:b/>
        </w:rPr>
      </w:pPr>
    </w:p>
    <w:p w14:paraId="2C287D6D" w14:textId="77777777" w:rsidR="009807E2" w:rsidRDefault="009807E2" w:rsidP="008F79CC">
      <w:pPr>
        <w:sectPr w:rsidR="009807E2" w:rsidSect="00E9382C">
          <w:footerReference w:type="default" r:id="rId22"/>
          <w:pgSz w:w="12240" w:h="15840" w:code="1"/>
          <w:pgMar w:top="1440" w:right="1440" w:bottom="1440" w:left="1440" w:header="720" w:footer="720" w:gutter="0"/>
          <w:cols w:space="720"/>
          <w:docGrid w:linePitch="360"/>
        </w:sectPr>
      </w:pPr>
    </w:p>
    <w:p w14:paraId="28607D64" w14:textId="330A90B0" w:rsidR="00665F92" w:rsidRPr="006C2FC5" w:rsidRDefault="00CF1E3B" w:rsidP="00CE3637">
      <w:pPr>
        <w:pStyle w:val="Heading1"/>
        <w:numPr>
          <w:ilvl w:val="0"/>
          <w:numId w:val="0"/>
        </w:numPr>
        <w:spacing w:after="360"/>
        <w:ind w:hanging="432"/>
        <w:jc w:val="center"/>
        <w:rPr>
          <w:b w:val="0"/>
          <w:bCs w:val="0"/>
        </w:rPr>
      </w:pPr>
      <w:bookmarkStart w:id="350" w:name="_Toc139961726"/>
      <w:bookmarkStart w:id="351" w:name="_Toc139975175"/>
      <w:bookmarkStart w:id="352" w:name="_Toc140152269"/>
      <w:bookmarkStart w:id="353" w:name="_Toc141080803"/>
      <w:bookmarkStart w:id="354" w:name="_Toc232485217"/>
      <w:r w:rsidRPr="009D0454">
        <w:lastRenderedPageBreak/>
        <w:t>A</w:t>
      </w:r>
      <w:r w:rsidR="009D0454" w:rsidRPr="009D0454">
        <w:t>ttachment 2</w:t>
      </w:r>
      <w:r w:rsidR="00CE3637" w:rsidRPr="009D0454">
        <w:t xml:space="preserve">: </w:t>
      </w:r>
      <w:bookmarkStart w:id="355" w:name="_Hlk114856048"/>
      <w:r w:rsidR="009D0454" w:rsidRPr="00704A4B">
        <w:rPr>
          <w:b w:val="0"/>
          <w:bCs w:val="0"/>
        </w:rPr>
        <w:t xml:space="preserve">Contractor </w:t>
      </w:r>
      <w:r w:rsidR="00704A4B">
        <w:rPr>
          <w:b w:val="0"/>
          <w:bCs w:val="0"/>
        </w:rPr>
        <w:t>R</w:t>
      </w:r>
      <w:r w:rsidR="009D0454" w:rsidRPr="00704A4B">
        <w:rPr>
          <w:b w:val="0"/>
          <w:bCs w:val="0"/>
        </w:rPr>
        <w:t xml:space="preserve">esponse to </w:t>
      </w:r>
      <w:r w:rsidR="00704A4B">
        <w:rPr>
          <w:b w:val="0"/>
          <w:bCs w:val="0"/>
        </w:rPr>
        <w:t>HCA</w:t>
      </w:r>
      <w:r w:rsidR="00CE3637" w:rsidRPr="00704A4B">
        <w:rPr>
          <w:b w:val="0"/>
          <w:bCs w:val="0"/>
        </w:rPr>
        <w:t xml:space="preserve"> RF</w:t>
      </w:r>
      <w:bookmarkEnd w:id="350"/>
      <w:bookmarkEnd w:id="351"/>
      <w:bookmarkEnd w:id="352"/>
      <w:bookmarkEnd w:id="353"/>
      <w:r w:rsidR="00422D17">
        <w:rPr>
          <w:b w:val="0"/>
          <w:bCs w:val="0"/>
        </w:rPr>
        <w:t>QQ 2026HCA7</w:t>
      </w:r>
      <w:bookmarkEnd w:id="354"/>
      <w:r w:rsidR="009F4330" w:rsidRPr="00704A4B">
        <w:rPr>
          <w:b w:val="0"/>
          <w:bCs w:val="0"/>
        </w:rPr>
        <w:t xml:space="preserve"> </w:t>
      </w:r>
      <w:bookmarkEnd w:id="355"/>
    </w:p>
    <w:p w14:paraId="18B7210C" w14:textId="3592D95B" w:rsidR="00CE3637" w:rsidRDefault="006C2FC5" w:rsidP="009807E2">
      <w:pPr>
        <w:sectPr w:rsidR="00CE3637" w:rsidSect="00E9382C">
          <w:footerReference w:type="default" r:id="rId23"/>
          <w:pgSz w:w="12240" w:h="15840" w:code="1"/>
          <w:pgMar w:top="1152" w:right="1152" w:bottom="1152" w:left="1152" w:header="720" w:footer="720" w:gutter="0"/>
          <w:cols w:space="720"/>
          <w:docGrid w:linePitch="360"/>
        </w:sectPr>
      </w:pPr>
      <w:r w:rsidRPr="00C54330">
        <w:t xml:space="preserve">Contractor’s response to </w:t>
      </w:r>
      <w:r w:rsidRPr="006C2FC5">
        <w:rPr>
          <w:bCs/>
        </w:rPr>
        <w:t>RF</w:t>
      </w:r>
      <w:r w:rsidR="00422D17">
        <w:t>QQ 2026HCA7</w:t>
      </w:r>
      <w:r w:rsidR="00D90D7C">
        <w:t>,</w:t>
      </w:r>
      <w:r w:rsidR="00D90D7C" w:rsidRPr="00D90D7C">
        <w:rPr>
          <w:bCs/>
        </w:rPr>
        <w:t xml:space="preserve"> </w:t>
      </w:r>
      <w:r w:rsidR="00D90D7C">
        <w:rPr>
          <w:bCs/>
        </w:rPr>
        <w:t xml:space="preserve">dated </w:t>
      </w:r>
      <w:r w:rsidR="00D90D7C" w:rsidRPr="003E2308">
        <w:fldChar w:fldCharType="begin">
          <w:ffData>
            <w:name w:val=""/>
            <w:enabled/>
            <w:calcOnExit w:val="0"/>
            <w:textInput/>
          </w:ffData>
        </w:fldChar>
      </w:r>
      <w:r w:rsidR="00D90D7C" w:rsidRPr="003E2308">
        <w:instrText xml:space="preserve"> FORMTEXT </w:instrText>
      </w:r>
      <w:r w:rsidR="00D90D7C" w:rsidRPr="003E2308">
        <w:fldChar w:fldCharType="separate"/>
      </w:r>
      <w:r w:rsidR="00D90D7C" w:rsidRPr="003E2308">
        <w:rPr>
          <w:noProof/>
        </w:rPr>
        <w:t> </w:t>
      </w:r>
      <w:r w:rsidR="00D90D7C" w:rsidRPr="003E2308">
        <w:rPr>
          <w:noProof/>
        </w:rPr>
        <w:t> </w:t>
      </w:r>
      <w:r w:rsidR="00D90D7C" w:rsidRPr="003E2308">
        <w:rPr>
          <w:noProof/>
        </w:rPr>
        <w:t> </w:t>
      </w:r>
      <w:r w:rsidR="00D90D7C" w:rsidRPr="003E2308">
        <w:rPr>
          <w:noProof/>
        </w:rPr>
        <w:t> </w:t>
      </w:r>
      <w:r w:rsidR="00D90D7C" w:rsidRPr="003E2308">
        <w:rPr>
          <w:noProof/>
        </w:rPr>
        <w:t> </w:t>
      </w:r>
      <w:r w:rsidR="00D90D7C" w:rsidRPr="003E2308">
        <w:fldChar w:fldCharType="end"/>
      </w:r>
      <w:r w:rsidR="00D90D7C">
        <w:t>,</w:t>
      </w:r>
      <w:r w:rsidR="00D90D7C" w:rsidRPr="00C54330">
        <w:t xml:space="preserve"> </w:t>
      </w:r>
      <w:r w:rsidRPr="00C54330">
        <w:t>is an integral part of this Contract and is incorporated herein reference</w:t>
      </w:r>
    </w:p>
    <w:p w14:paraId="6D1C19AB" w14:textId="77777777" w:rsidR="00A86BBA" w:rsidRDefault="00A86BBA" w:rsidP="00A86BBA">
      <w:pPr>
        <w:pStyle w:val="Heading1"/>
        <w:numPr>
          <w:ilvl w:val="0"/>
          <w:numId w:val="0"/>
        </w:numPr>
        <w:spacing w:after="360"/>
        <w:ind w:hanging="432"/>
        <w:jc w:val="center"/>
        <w:rPr>
          <w:b w:val="0"/>
          <w:bCs w:val="0"/>
        </w:rPr>
      </w:pPr>
      <w:bookmarkStart w:id="356" w:name="_Toc232485218"/>
      <w:r w:rsidRPr="009D0454">
        <w:lastRenderedPageBreak/>
        <w:t xml:space="preserve">Attachment </w:t>
      </w:r>
      <w:r>
        <w:t>3</w:t>
      </w:r>
      <w:r w:rsidRPr="009D0454">
        <w:t xml:space="preserve">: </w:t>
      </w:r>
      <w:r>
        <w:rPr>
          <w:b w:val="0"/>
          <w:bCs w:val="0"/>
        </w:rPr>
        <w:t>Statement of Work Categories</w:t>
      </w:r>
      <w:bookmarkEnd w:id="356"/>
    </w:p>
    <w:p w14:paraId="182FBE78" w14:textId="777280F8" w:rsidR="00A86BBA" w:rsidRPr="00A86BBA" w:rsidRDefault="00A86BBA" w:rsidP="00A86BBA">
      <w:pPr>
        <w:rPr>
          <w:b/>
          <w:bCs/>
          <w:u w:val="single"/>
        </w:rPr>
      </w:pPr>
      <w:r w:rsidRPr="00A86BBA">
        <w:rPr>
          <w:b/>
          <w:bCs/>
          <w:u w:val="single"/>
        </w:rPr>
        <w:t>Category 1: Tribal Engagement Coordinating Entity:</w:t>
      </w:r>
    </w:p>
    <w:p w14:paraId="79229577" w14:textId="77777777" w:rsidR="00987EBB" w:rsidRPr="000966C9" w:rsidRDefault="00987EBB" w:rsidP="00987EBB">
      <w:r w:rsidRPr="000966C9">
        <w:t xml:space="preserve">ASB </w:t>
      </w:r>
      <w:r>
        <w:t>will</w:t>
      </w:r>
      <w:r w:rsidRPr="000966C9">
        <w:t xml:space="preserve"> be responsible for working with Tribal governments and Tribal governmental partners including HCA, other state agencies, Tribal organizations, and non-Tribal health care partners such as managed care entities, </w:t>
      </w:r>
      <w:r>
        <w:t>B</w:t>
      </w:r>
      <w:r w:rsidRPr="000966C9">
        <w:t xml:space="preserve">ehavioral </w:t>
      </w:r>
      <w:r>
        <w:t>H</w:t>
      </w:r>
      <w:r w:rsidRPr="000966C9">
        <w:t xml:space="preserve">ealth </w:t>
      </w:r>
      <w:r>
        <w:t>A</w:t>
      </w:r>
      <w:r w:rsidRPr="000966C9">
        <w:t xml:space="preserve">dministrative </w:t>
      </w:r>
      <w:r>
        <w:t>S</w:t>
      </w:r>
      <w:r w:rsidRPr="000966C9">
        <w:t xml:space="preserve">ervice </w:t>
      </w:r>
      <w:r>
        <w:t>O</w:t>
      </w:r>
      <w:r w:rsidRPr="000966C9">
        <w:t>rganizations</w:t>
      </w:r>
      <w:r>
        <w:t xml:space="preserve"> (BH-ASO)</w:t>
      </w:r>
      <w:r w:rsidRPr="000966C9">
        <w:t>, and accountable communities of health.</w:t>
      </w:r>
    </w:p>
    <w:p w14:paraId="577E7900" w14:textId="77777777" w:rsidR="00987EBB" w:rsidRPr="000966C9" w:rsidRDefault="00987EBB" w:rsidP="00987EBB">
      <w:r w:rsidRPr="000966C9">
        <w:t>ASB w</w:t>
      </w:r>
      <w:r>
        <w:t>ill</w:t>
      </w:r>
      <w:r w:rsidRPr="000966C9">
        <w:t xml:space="preserve"> coordinate with these groups in order to support HCA in Tribal engagement; provide health policy consultation; and standing up needed Tribal specific committees, boards, and workgroups bringing Tribal governments, Urban Indian Health Programs, Tribal organizations, and state agency partners together to discuss health care delivery and policy improvements focused on raising health care outcomes for A</w:t>
      </w:r>
      <w:r>
        <w:t xml:space="preserve">merican </w:t>
      </w:r>
      <w:r w:rsidRPr="000966C9">
        <w:t>I</w:t>
      </w:r>
      <w:r>
        <w:t>ndian and Alaska Natives (AI/AN)</w:t>
      </w:r>
      <w:r w:rsidRPr="000966C9">
        <w:t xml:space="preserve"> individuals in Washington State. Focus areas will be but are not limited to, opioid response, crisis response, Medicaid transformation, behavioral health, traditional health care practices, etc. </w:t>
      </w:r>
    </w:p>
    <w:p w14:paraId="0BD1BCA6" w14:textId="4188EECA" w:rsidR="00A86BBA" w:rsidRPr="00A86BBA" w:rsidRDefault="00A86BBA" w:rsidP="00A86BBA">
      <w:pPr>
        <w:rPr>
          <w:u w:val="single"/>
        </w:rPr>
      </w:pPr>
      <w:r w:rsidRPr="00A86BBA">
        <w:rPr>
          <w:b/>
          <w:bCs/>
          <w:u w:val="single"/>
        </w:rPr>
        <w:t xml:space="preserve">Category 2: Strategic Planning: </w:t>
      </w:r>
    </w:p>
    <w:p w14:paraId="30A47183" w14:textId="77777777" w:rsidR="00987EBB" w:rsidRPr="000966C9" w:rsidRDefault="00987EBB" w:rsidP="00987EBB">
      <w:r w:rsidRPr="000966C9">
        <w:t>ASB w</w:t>
      </w:r>
      <w:r>
        <w:t xml:space="preserve">ill </w:t>
      </w:r>
      <w:r w:rsidRPr="000966C9">
        <w:t xml:space="preserve">be responsible for establishing connections, coordinating communications and meetings, creating workgroups, and facilitating group planning and meetings </w:t>
      </w:r>
      <w:proofErr w:type="gramStart"/>
      <w:r w:rsidRPr="000966C9">
        <w:t>in order to</w:t>
      </w:r>
      <w:proofErr w:type="gramEnd"/>
      <w:r w:rsidRPr="000966C9">
        <w:t xml:space="preserve"> develop strategic plans. Work would include managing the development of strategic plans and engaging Tribal governments, Urban Indian Health Programs and Tribal organizations as appropriate for feedback and working in partnership with HCA to finalize the strategic plans. Potential group members could include Tribal governments and Tribal governmental partners including HCA; Department of Social and Health Services; Department of Health; Division of Children, Youth, and Families; and parties serving AI/AN individuals across the state. </w:t>
      </w:r>
    </w:p>
    <w:p w14:paraId="2B1DFCFF" w14:textId="387F89AB" w:rsidR="00A86BBA" w:rsidRPr="00A86BBA" w:rsidRDefault="00A86BBA" w:rsidP="00A86BBA">
      <w:r w:rsidRPr="00A86BBA">
        <w:rPr>
          <w:b/>
          <w:bCs/>
          <w:u w:val="single"/>
        </w:rPr>
        <w:t>Category 3: Partnerships and Coalitions:</w:t>
      </w:r>
      <w:r w:rsidRPr="00A86BBA">
        <w:rPr>
          <w:b/>
          <w:bCs/>
        </w:rPr>
        <w:t xml:space="preserve"> </w:t>
      </w:r>
    </w:p>
    <w:p w14:paraId="265452AE" w14:textId="77777777" w:rsidR="00987EBB" w:rsidRPr="000966C9" w:rsidRDefault="00987EBB" w:rsidP="00987EBB">
      <w:r w:rsidRPr="000966C9">
        <w:t>ASB w</w:t>
      </w:r>
      <w:r>
        <w:t>ill</w:t>
      </w:r>
      <w:r w:rsidRPr="000966C9">
        <w:t xml:space="preserve"> work with Tribal governmental health partners, including HCA and AI/AN communities, in establishing and maintaining community partnerships; coalition building with public agencies, health care providers, and health insurance providers; facilitating external or internal focus groups with Tribes, Urban Indian Health Programs, and/or the AI/AN population; and establish governance models for new programs. This work would include developing strategic solutions to address specific business needs, sustainable financing models, administrative procedures, dispute resolution processes, and identifying common ground communications. </w:t>
      </w:r>
    </w:p>
    <w:p w14:paraId="769828AE" w14:textId="77777777" w:rsidR="00A86BBA" w:rsidRDefault="00A86BBA">
      <w:pPr>
        <w:spacing w:after="0" w:line="240" w:lineRule="auto"/>
        <w:rPr>
          <w:b/>
          <w:bCs/>
          <w:u w:val="single"/>
        </w:rPr>
      </w:pPr>
      <w:r>
        <w:rPr>
          <w:b/>
          <w:bCs/>
          <w:u w:val="single"/>
        </w:rPr>
        <w:br w:type="page"/>
      </w:r>
    </w:p>
    <w:p w14:paraId="2C797066" w14:textId="6BA3664A" w:rsidR="00A86BBA" w:rsidRPr="00A86BBA" w:rsidRDefault="00A86BBA" w:rsidP="00A86BBA">
      <w:pPr>
        <w:rPr>
          <w:u w:val="single"/>
        </w:rPr>
      </w:pPr>
      <w:r w:rsidRPr="00A86BBA">
        <w:rPr>
          <w:b/>
          <w:bCs/>
          <w:u w:val="single"/>
        </w:rPr>
        <w:lastRenderedPageBreak/>
        <w:t xml:space="preserve">Category 4: Development, Evaluation and Assessment of Health Program Delivery for AI/AN Individuals: </w:t>
      </w:r>
    </w:p>
    <w:p w14:paraId="7904E088" w14:textId="77777777" w:rsidR="00987EBB" w:rsidRPr="00772F71" w:rsidRDefault="00987EBB" w:rsidP="00987EBB">
      <w:r w:rsidRPr="00772F71">
        <w:t>ASB w</w:t>
      </w:r>
      <w:r>
        <w:t>ill</w:t>
      </w:r>
      <w:r w:rsidRPr="00772F71">
        <w:t xml:space="preserve"> be responsible for developing tools and processes to assess the integrity and effectiveness of health programs and insurance benefits as it relates to services for the AI/AN population. Programs include the delivery of health services by Indian health care providers operated by Tribal governments and Urban Indian Health Programs. Work could include review and assessments of health benefits packages, enrollment, eligibility, and coverage; strategic plans; surveys of providers or clients; and developing strategy models to determine recommended changes and project management services. </w:t>
      </w:r>
    </w:p>
    <w:p w14:paraId="4C4A971B" w14:textId="4C5E08CC" w:rsidR="00A86BBA" w:rsidRPr="00987EBB" w:rsidRDefault="00A86BBA" w:rsidP="00A86BBA">
      <w:pPr>
        <w:rPr>
          <w:b/>
          <w:bCs/>
        </w:rPr>
      </w:pPr>
      <w:r w:rsidRPr="00987EBB">
        <w:rPr>
          <w:b/>
          <w:bCs/>
          <w:u w:val="single"/>
        </w:rPr>
        <w:t>Category 5: Health Care Information Technology for Indian Health Care Providers</w:t>
      </w:r>
      <w:r w:rsidRPr="00987EBB">
        <w:rPr>
          <w:b/>
          <w:bCs/>
        </w:rPr>
        <w:t xml:space="preserve">: </w:t>
      </w:r>
    </w:p>
    <w:p w14:paraId="08FE7829" w14:textId="77777777" w:rsidR="00987EBB" w:rsidRPr="00772F71" w:rsidRDefault="00987EBB" w:rsidP="00987EBB">
      <w:r w:rsidRPr="00772F71">
        <w:t xml:space="preserve">ASB would be responsible for systems/process analysis and assessment; implementation and integration of applications and systems on premises and in the cloud; communications to involved or </w:t>
      </w:r>
      <w:r>
        <w:t>a</w:t>
      </w:r>
      <w:r w:rsidRPr="00772F71">
        <w:t xml:space="preserve">ffected parties; quality assurance reporting; clinical quality measurement; conducting feasibility studies; providing business cases to justify an investment in change; providing project management services to assist </w:t>
      </w:r>
      <w:r>
        <w:t>HCA</w:t>
      </w:r>
      <w:r w:rsidRPr="00772F71">
        <w:t xml:space="preserve"> to identify and articulate solutions and changes through technology; providing understanding of applicable state and federal laws and regulations; and providing health care and IT trends and best practices. </w:t>
      </w:r>
    </w:p>
    <w:p w14:paraId="413E4E6B" w14:textId="1053CDCA" w:rsidR="00A86BBA" w:rsidRPr="00A86BBA" w:rsidRDefault="00A86BBA" w:rsidP="00A86BBA">
      <w:pPr>
        <w:rPr>
          <w:u w:val="single"/>
        </w:rPr>
      </w:pPr>
      <w:r w:rsidRPr="00A86BBA">
        <w:rPr>
          <w:b/>
          <w:bCs/>
          <w:u w:val="single"/>
        </w:rPr>
        <w:t xml:space="preserve">Category 6: AI/AN Delivery System Reform: </w:t>
      </w:r>
    </w:p>
    <w:p w14:paraId="27356BBE" w14:textId="77777777" w:rsidR="00987EBB" w:rsidRPr="001A5F9E" w:rsidRDefault="00987EBB" w:rsidP="00987EBB">
      <w:r w:rsidRPr="001A5F9E">
        <w:t>ASB w</w:t>
      </w:r>
      <w:r>
        <w:t>ill</w:t>
      </w:r>
      <w:r w:rsidRPr="001A5F9E">
        <w:t xml:space="preserve"> be partnering with Tribal governments, Indian health care providers, and Urban Indian health programs to provide innovative, cutting-edge initiatives to drive delivery system reform. This includes development of new models for the payment and delivery of healthcare services and the inclusion of social </w:t>
      </w:r>
      <w:proofErr w:type="gramStart"/>
      <w:r w:rsidRPr="001A5F9E">
        <w:t>supports</w:t>
      </w:r>
      <w:proofErr w:type="gramEnd"/>
      <w:r w:rsidRPr="001A5F9E">
        <w:t xml:space="preserve"> into clinical models. ASB would provide expertise on strategic health care and community partnerships that will accelerate the transition through payment methods, targeted incentives, and provider capacity support to deliver value for outcomes for AI/AN individuals, for services provided by Indian Health Care Providers, and </w:t>
      </w:r>
      <w:r>
        <w:t xml:space="preserve">for </w:t>
      </w:r>
      <w:r w:rsidRPr="001A5F9E">
        <w:t xml:space="preserve">other entities. ASB could possibly assist with technical support in program design, program financing, and processes for comprehensive project planning development and implementations. </w:t>
      </w:r>
    </w:p>
    <w:p w14:paraId="28A60476" w14:textId="77777777" w:rsidR="00987EBB" w:rsidRPr="001A5F9E" w:rsidRDefault="00987EBB" w:rsidP="00987EBB">
      <w:r w:rsidRPr="001A5F9E">
        <w:t>ASB would also provide expertise in community needs assessments and capacity planning, as well as support at the individual provider level. ASB would need to have the ability to rapidly deploy experts and consultants to assist in Indian health care delivery system capacity building and transformation and provide project management services related to the delivery system reform initiatives. Additional services could include providing guidance on certificates of need, anti-trust issues, and legal entity options.</w:t>
      </w:r>
    </w:p>
    <w:p w14:paraId="2E228621" w14:textId="7F9BCED9" w:rsidR="00A86BBA" w:rsidRPr="00A86BBA" w:rsidRDefault="00A86BBA" w:rsidP="00A86BBA">
      <w:pPr>
        <w:rPr>
          <w:b/>
          <w:bCs/>
          <w:u w:val="single"/>
        </w:rPr>
      </w:pPr>
      <w:r w:rsidRPr="00A86BBA">
        <w:rPr>
          <w:b/>
          <w:bCs/>
          <w:u w:val="single"/>
        </w:rPr>
        <w:t xml:space="preserve">Category 7: Native Owned Media Vendors and Native Artists: </w:t>
      </w:r>
    </w:p>
    <w:p w14:paraId="3B8CD35C" w14:textId="77777777" w:rsidR="00987EBB" w:rsidRPr="001A5F9E" w:rsidRDefault="00987EBB" w:rsidP="00987EBB">
      <w:r w:rsidRPr="001A5F9E">
        <w:t>ASB w</w:t>
      </w:r>
      <w:r>
        <w:t>ill</w:t>
      </w:r>
      <w:r w:rsidRPr="001A5F9E">
        <w:t xml:space="preserve"> work with Tribal governments, Tribal health and social service programs, Urban Indian Organizations, and/or Native Tribally owned or operated Native media company or Tribal artist</w:t>
      </w:r>
      <w:r>
        <w:t>s</w:t>
      </w:r>
      <w:r w:rsidRPr="001A5F9E">
        <w:t xml:space="preserve"> to develop creative art elements for AI/AN health messaging which may include the "For </w:t>
      </w:r>
      <w:r w:rsidRPr="001A5F9E">
        <w:lastRenderedPageBreak/>
        <w:t xml:space="preserve">Our Lives" campaign, “Native and Strong”, etc. Potential elements would include backgrounds, borders, symbols, </w:t>
      </w:r>
      <w:r>
        <w:t xml:space="preserve">visual or audio </w:t>
      </w:r>
      <w:r w:rsidRPr="001A5F9E">
        <w:t xml:space="preserve">media, and other creative designs to enhance current </w:t>
      </w:r>
      <w:r>
        <w:t xml:space="preserve">campaign material </w:t>
      </w:r>
      <w:r w:rsidRPr="001A5F9E">
        <w:t xml:space="preserve">or the development of new campaign material. </w:t>
      </w:r>
      <w:r>
        <w:t xml:space="preserve">In addition, ASB would potentially be working on coordinating placement of media </w:t>
      </w:r>
      <w:proofErr w:type="gramStart"/>
      <w:r>
        <w:t>buys</w:t>
      </w:r>
      <w:proofErr w:type="gramEnd"/>
      <w:r>
        <w:t xml:space="preserve"> and collaboration with existing vendors, as well as attending and representing the work at Tribal events. </w:t>
      </w:r>
      <w:r w:rsidRPr="001A5F9E">
        <w:t>Any art development would have a focus on the unique elements that are culturally specific to the 29 Tribes and 2 Urban Indian Health Programs</w:t>
      </w:r>
      <w:r w:rsidRPr="001A5F9E" w:rsidDel="004B31AE">
        <w:t xml:space="preserve"> </w:t>
      </w:r>
      <w:r w:rsidRPr="001A5F9E">
        <w:t>of Washington State.  </w:t>
      </w:r>
    </w:p>
    <w:p w14:paraId="1FA7D6A9" w14:textId="6FAD6FB5" w:rsidR="00A86BBA" w:rsidRPr="00A86BBA" w:rsidRDefault="00A86BBA" w:rsidP="00A86BBA">
      <w:pPr>
        <w:rPr>
          <w:b/>
          <w:bCs/>
          <w:u w:val="single"/>
        </w:rPr>
      </w:pPr>
      <w:r w:rsidRPr="00A86BBA">
        <w:rPr>
          <w:b/>
          <w:bCs/>
          <w:u w:val="single"/>
        </w:rPr>
        <w:t>Category 8: Tribal</w:t>
      </w:r>
      <w:r w:rsidRPr="00A86BBA">
        <w:rPr>
          <w:u w:val="single"/>
        </w:rPr>
        <w:t xml:space="preserve"> </w:t>
      </w:r>
      <w:r w:rsidRPr="00A86BBA">
        <w:rPr>
          <w:b/>
          <w:bCs/>
          <w:u w:val="single"/>
        </w:rPr>
        <w:t xml:space="preserve">Health Conferences and Gathering: </w:t>
      </w:r>
    </w:p>
    <w:p w14:paraId="0CE09715" w14:textId="1AE5863F" w:rsidR="00A86BBA" w:rsidRPr="00A86BBA" w:rsidRDefault="00A86BBA" w:rsidP="00A86BBA">
      <w:r w:rsidRPr="00A86BBA">
        <w:t xml:space="preserve">ASB work be organizing and hosting Tribal health care conferences and gathering convening Tribal governments, Indian Health Care Providers, Urban Indian Health Programs, Tribal organizations, and state agency Tribal partners focused on health-related topics. </w:t>
      </w:r>
      <w:r w:rsidR="00D9186C">
        <w:t xml:space="preserve">Hosting and organizing the meetings </w:t>
      </w:r>
      <w:r w:rsidR="008B4E0E">
        <w:t>could</w:t>
      </w:r>
      <w:r w:rsidR="00D9186C">
        <w:t xml:space="preserve"> include coordinating dates and checking availability with potential conference attendees, recruiting presenters, organizing vendors, creating </w:t>
      </w:r>
      <w:r w:rsidR="008B4E0E">
        <w:t xml:space="preserve">conference materials, managing registration, securing venue and catering, organizing lodging, on-site or virtual management and coordination, accounting for reasonable accommodations for conference attendees, and </w:t>
      </w:r>
      <w:r w:rsidR="00D9186C">
        <w:t xml:space="preserve">communications related </w:t>
      </w:r>
      <w:r w:rsidR="008B4E0E">
        <w:t>to all aspects of conference or gathering.</w:t>
      </w:r>
    </w:p>
    <w:p w14:paraId="5D134D8E" w14:textId="3E2EAC8B" w:rsidR="00A86BBA" w:rsidRDefault="00A86BBA" w:rsidP="00422D17">
      <w:pPr>
        <w:pStyle w:val="Heading1"/>
        <w:numPr>
          <w:ilvl w:val="0"/>
          <w:numId w:val="0"/>
        </w:numPr>
        <w:spacing w:after="360"/>
        <w:ind w:hanging="432"/>
        <w:jc w:val="center"/>
        <w:sectPr w:rsidR="00A86BBA" w:rsidSect="00E9382C">
          <w:footerReference w:type="default" r:id="rId24"/>
          <w:pgSz w:w="12240" w:h="15840" w:code="1"/>
          <w:pgMar w:top="1440" w:right="1440" w:bottom="1440" w:left="1440" w:header="720" w:footer="720" w:gutter="0"/>
          <w:cols w:space="720"/>
          <w:docGrid w:linePitch="360"/>
        </w:sectPr>
      </w:pPr>
    </w:p>
    <w:p w14:paraId="1EE67D57" w14:textId="54261406" w:rsidR="00422D17" w:rsidRPr="006C2FC5" w:rsidRDefault="00422D17" w:rsidP="00422D17">
      <w:pPr>
        <w:pStyle w:val="Heading1"/>
        <w:numPr>
          <w:ilvl w:val="0"/>
          <w:numId w:val="0"/>
        </w:numPr>
        <w:spacing w:after="360"/>
        <w:ind w:hanging="432"/>
        <w:jc w:val="center"/>
        <w:rPr>
          <w:b w:val="0"/>
          <w:bCs w:val="0"/>
        </w:rPr>
      </w:pPr>
      <w:bookmarkStart w:id="357" w:name="_Toc232485219"/>
      <w:r w:rsidRPr="009D0454">
        <w:lastRenderedPageBreak/>
        <w:t xml:space="preserve">Attachment </w:t>
      </w:r>
      <w:r w:rsidR="00A86BBA">
        <w:t>4</w:t>
      </w:r>
      <w:r w:rsidRPr="009D0454">
        <w:t xml:space="preserve">: </w:t>
      </w:r>
      <w:r>
        <w:rPr>
          <w:b w:val="0"/>
          <w:bCs w:val="0"/>
        </w:rPr>
        <w:t>Work Order Template</w:t>
      </w:r>
      <w:bookmarkEnd w:id="357"/>
      <w:r w:rsidRPr="00704A4B">
        <w:rPr>
          <w:b w:val="0"/>
          <w:bCs w:val="0"/>
        </w:rPr>
        <w:t xml:space="preserve"> </w:t>
      </w:r>
    </w:p>
    <w:tbl>
      <w:tblPr>
        <w:tblW w:w="11070" w:type="dxa"/>
        <w:tblInd w:w="-587" w:type="dxa"/>
        <w:tblLayout w:type="fixed"/>
        <w:tblLook w:val="0000" w:firstRow="0" w:lastRow="0" w:firstColumn="0" w:lastColumn="0" w:noHBand="0" w:noVBand="0"/>
      </w:tblPr>
      <w:tblGrid>
        <w:gridCol w:w="3420"/>
        <w:gridCol w:w="178"/>
        <w:gridCol w:w="764"/>
        <w:gridCol w:w="2610"/>
        <w:gridCol w:w="318"/>
        <w:gridCol w:w="2103"/>
        <w:gridCol w:w="1677"/>
      </w:tblGrid>
      <w:tr w:rsidR="00422D17" w:rsidRPr="007B2AFB" w14:paraId="738E7532" w14:textId="77777777" w:rsidTr="00893A62">
        <w:trPr>
          <w:trHeight w:val="1047"/>
        </w:trPr>
        <w:tc>
          <w:tcPr>
            <w:tcW w:w="3598" w:type="dxa"/>
            <w:gridSpan w:val="2"/>
            <w:tcBorders>
              <w:top w:val="single" w:sz="4" w:space="0" w:color="auto"/>
              <w:left w:val="single" w:sz="4" w:space="0" w:color="auto"/>
              <w:bottom w:val="single" w:sz="4" w:space="0" w:color="auto"/>
              <w:right w:val="single" w:sz="4" w:space="0" w:color="auto"/>
            </w:tcBorders>
            <w:vAlign w:val="center"/>
          </w:tcPr>
          <w:p w14:paraId="160E4F93" w14:textId="77777777" w:rsidR="00422D17" w:rsidRPr="007B2AFB" w:rsidRDefault="00422D17" w:rsidP="00C922D2">
            <w:pPr>
              <w:rPr>
                <w:rFonts w:eastAsia="Times New Roman" w:cs="Arial"/>
                <w:sz w:val="20"/>
                <w:szCs w:val="20"/>
              </w:rPr>
            </w:pPr>
            <w:r w:rsidRPr="006E0A45">
              <w:rPr>
                <w:noProof/>
                <w:sz w:val="24"/>
                <w:szCs w:val="24"/>
              </w:rPr>
              <w:drawing>
                <wp:inline distT="0" distB="0" distL="0" distR="0" wp14:anchorId="1BB26F0F" wp14:editId="02FB2259">
                  <wp:extent cx="2120265" cy="564515"/>
                  <wp:effectExtent l="0" t="0" r="0" b="6985"/>
                  <wp:docPr id="2" name="Picture 2" descr="C:\Users\ANDERM\Desktop\HCA-logo.png"/>
                  <wp:cNvGraphicFramePr/>
                  <a:graphic xmlns:a="http://schemas.openxmlformats.org/drawingml/2006/main">
                    <a:graphicData uri="http://schemas.openxmlformats.org/drawingml/2006/picture">
                      <pic:pic xmlns:pic="http://schemas.openxmlformats.org/drawingml/2006/picture">
                        <pic:nvPicPr>
                          <pic:cNvPr id="1" name="Picture 1" descr="C:\Users\ANDERM\Desktop\HCA-logo.pn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20265" cy="564515"/>
                          </a:xfrm>
                          <a:prstGeom prst="rect">
                            <a:avLst/>
                          </a:prstGeom>
                          <a:noFill/>
                          <a:ln>
                            <a:noFill/>
                          </a:ln>
                        </pic:spPr>
                      </pic:pic>
                    </a:graphicData>
                  </a:graphic>
                </wp:inline>
              </w:drawing>
            </w:r>
          </w:p>
        </w:tc>
        <w:tc>
          <w:tcPr>
            <w:tcW w:w="3374" w:type="dxa"/>
            <w:gridSpan w:val="2"/>
            <w:tcBorders>
              <w:top w:val="single" w:sz="4" w:space="0" w:color="auto"/>
              <w:left w:val="single" w:sz="4" w:space="0" w:color="auto"/>
              <w:bottom w:val="single" w:sz="4" w:space="0" w:color="auto"/>
              <w:right w:val="single" w:sz="4" w:space="0" w:color="auto"/>
            </w:tcBorders>
            <w:vAlign w:val="center"/>
          </w:tcPr>
          <w:p w14:paraId="3E0F6689" w14:textId="77777777" w:rsidR="00422D17" w:rsidRPr="00803A22" w:rsidRDefault="00422D17" w:rsidP="00C922D2">
            <w:pPr>
              <w:spacing w:after="0" w:line="240" w:lineRule="auto"/>
              <w:jc w:val="center"/>
              <w:rPr>
                <w:rFonts w:eastAsia="Times New Roman" w:cs="Arial"/>
                <w:b/>
              </w:rPr>
            </w:pPr>
            <w:r w:rsidRPr="00803A22">
              <w:rPr>
                <w:rFonts w:eastAsia="Times New Roman" w:cs="Arial"/>
                <w:b/>
              </w:rPr>
              <w:t>WORK ORDER</w:t>
            </w:r>
          </w:p>
        </w:tc>
        <w:tc>
          <w:tcPr>
            <w:tcW w:w="4098" w:type="dxa"/>
            <w:gridSpan w:val="3"/>
            <w:tcBorders>
              <w:top w:val="single" w:sz="6" w:space="0" w:color="auto"/>
              <w:left w:val="single" w:sz="4" w:space="0" w:color="auto"/>
              <w:bottom w:val="single" w:sz="6" w:space="0" w:color="auto"/>
              <w:right w:val="single" w:sz="6" w:space="0" w:color="auto"/>
            </w:tcBorders>
            <w:vAlign w:val="center"/>
          </w:tcPr>
          <w:p w14:paraId="6FDD6F15" w14:textId="77777777" w:rsidR="00422D17" w:rsidRPr="00803A22" w:rsidRDefault="00422D17" w:rsidP="00C922D2">
            <w:pPr>
              <w:widowControl w:val="0"/>
              <w:spacing w:before="80" w:after="80" w:line="240" w:lineRule="auto"/>
              <w:rPr>
                <w:rFonts w:eastAsia="Times New Roman" w:cs="Arial"/>
              </w:rPr>
            </w:pPr>
            <w:r w:rsidRPr="00803A22">
              <w:rPr>
                <w:rFonts w:eastAsia="Times New Roman" w:cs="Arial"/>
              </w:rPr>
              <w:t xml:space="preserve">HCA Contract Number:  </w:t>
            </w:r>
            <w:r w:rsidRPr="00803A22">
              <w:rPr>
                <w:rFonts w:eastAsia="Times New Roman" w:cs="Arial"/>
              </w:rPr>
              <w:fldChar w:fldCharType="begin">
                <w:ffData>
                  <w:name w:val=""/>
                  <w:enabled/>
                  <w:calcOnExit w:val="0"/>
                  <w:textInput/>
                </w:ffData>
              </w:fldChar>
            </w:r>
            <w:r w:rsidRPr="00803A22">
              <w:rPr>
                <w:rFonts w:eastAsia="Times New Roman" w:cs="Arial"/>
              </w:rPr>
              <w:instrText xml:space="preserve"> FORMTEXT </w:instrText>
            </w:r>
            <w:r w:rsidRPr="00803A22">
              <w:rPr>
                <w:rFonts w:eastAsia="Times New Roman" w:cs="Arial"/>
              </w:rPr>
            </w:r>
            <w:r w:rsidRPr="00803A22">
              <w:rPr>
                <w:rFonts w:eastAsia="Times New Roman" w:cs="Arial"/>
              </w:rPr>
              <w:fldChar w:fldCharType="separate"/>
            </w:r>
            <w:r w:rsidRPr="00803A22">
              <w:rPr>
                <w:rFonts w:eastAsia="Times New Roman" w:cs="Arial"/>
                <w:noProof/>
              </w:rPr>
              <w:t> </w:t>
            </w:r>
            <w:r w:rsidRPr="00803A22">
              <w:rPr>
                <w:rFonts w:eastAsia="Times New Roman" w:cs="Arial"/>
                <w:noProof/>
              </w:rPr>
              <w:t> </w:t>
            </w:r>
            <w:r w:rsidRPr="00803A22">
              <w:rPr>
                <w:rFonts w:eastAsia="Times New Roman" w:cs="Arial"/>
                <w:noProof/>
              </w:rPr>
              <w:t> </w:t>
            </w:r>
            <w:r w:rsidRPr="00803A22">
              <w:rPr>
                <w:rFonts w:eastAsia="Times New Roman" w:cs="Arial"/>
                <w:noProof/>
              </w:rPr>
              <w:t> </w:t>
            </w:r>
            <w:r w:rsidRPr="00803A22">
              <w:rPr>
                <w:rFonts w:eastAsia="Times New Roman" w:cs="Arial"/>
                <w:noProof/>
              </w:rPr>
              <w:t> </w:t>
            </w:r>
            <w:r w:rsidRPr="00803A22">
              <w:rPr>
                <w:rFonts w:eastAsia="Times New Roman" w:cs="Arial"/>
              </w:rPr>
              <w:fldChar w:fldCharType="end"/>
            </w:r>
          </w:p>
          <w:p w14:paraId="1CFB6640" w14:textId="77777777" w:rsidR="00422D17" w:rsidRPr="00803A22" w:rsidRDefault="00422D17" w:rsidP="00C922D2">
            <w:pPr>
              <w:widowControl w:val="0"/>
              <w:spacing w:before="80" w:after="80" w:line="240" w:lineRule="auto"/>
              <w:rPr>
                <w:rFonts w:eastAsia="Times New Roman" w:cs="Arial"/>
              </w:rPr>
            </w:pPr>
            <w:r w:rsidRPr="00803A22">
              <w:rPr>
                <w:rFonts w:eastAsia="Times New Roman" w:cs="Arial"/>
              </w:rPr>
              <w:t xml:space="preserve">Work Order: </w:t>
            </w:r>
            <w:r w:rsidRPr="00803A22">
              <w:rPr>
                <w:rFonts w:eastAsia="Times New Roman" w:cs="Arial"/>
              </w:rPr>
              <w:fldChar w:fldCharType="begin">
                <w:ffData>
                  <w:name w:val=""/>
                  <w:enabled/>
                  <w:calcOnExit w:val="0"/>
                  <w:textInput/>
                </w:ffData>
              </w:fldChar>
            </w:r>
            <w:r w:rsidRPr="00803A22">
              <w:rPr>
                <w:rFonts w:eastAsia="Times New Roman" w:cs="Arial"/>
              </w:rPr>
              <w:instrText xml:space="preserve"> FORMTEXT </w:instrText>
            </w:r>
            <w:r w:rsidRPr="00803A22">
              <w:rPr>
                <w:rFonts w:eastAsia="Times New Roman" w:cs="Arial"/>
              </w:rPr>
            </w:r>
            <w:r w:rsidRPr="00803A22">
              <w:rPr>
                <w:rFonts w:eastAsia="Times New Roman" w:cs="Arial"/>
              </w:rPr>
              <w:fldChar w:fldCharType="separate"/>
            </w:r>
            <w:r w:rsidRPr="00803A22">
              <w:rPr>
                <w:rFonts w:eastAsia="Times New Roman" w:cs="Arial"/>
                <w:noProof/>
              </w:rPr>
              <w:t> </w:t>
            </w:r>
            <w:r w:rsidRPr="00803A22">
              <w:rPr>
                <w:rFonts w:eastAsia="Times New Roman" w:cs="Arial"/>
                <w:noProof/>
              </w:rPr>
              <w:t> </w:t>
            </w:r>
            <w:r w:rsidRPr="00803A22">
              <w:rPr>
                <w:rFonts w:eastAsia="Times New Roman" w:cs="Arial"/>
                <w:noProof/>
              </w:rPr>
              <w:t> </w:t>
            </w:r>
            <w:r w:rsidRPr="00803A22">
              <w:rPr>
                <w:rFonts w:eastAsia="Times New Roman" w:cs="Arial"/>
                <w:noProof/>
              </w:rPr>
              <w:t> </w:t>
            </w:r>
            <w:r w:rsidRPr="00803A22">
              <w:rPr>
                <w:rFonts w:eastAsia="Times New Roman" w:cs="Arial"/>
                <w:noProof/>
              </w:rPr>
              <w:t> </w:t>
            </w:r>
            <w:r w:rsidRPr="00803A22">
              <w:rPr>
                <w:rFonts w:eastAsia="Times New Roman" w:cs="Arial"/>
              </w:rPr>
              <w:fldChar w:fldCharType="end"/>
            </w:r>
          </w:p>
        </w:tc>
      </w:tr>
      <w:tr w:rsidR="00422D17" w:rsidRPr="007B2AFB" w14:paraId="2D64B784" w14:textId="77777777" w:rsidTr="00C922D2">
        <w:trPr>
          <w:trHeight w:val="570"/>
        </w:trPr>
        <w:tc>
          <w:tcPr>
            <w:tcW w:w="11070" w:type="dxa"/>
            <w:gridSpan w:val="7"/>
            <w:tcBorders>
              <w:left w:val="single" w:sz="6" w:space="0" w:color="auto"/>
              <w:bottom w:val="single" w:sz="18" w:space="0" w:color="auto"/>
              <w:right w:val="single" w:sz="6" w:space="0" w:color="auto"/>
            </w:tcBorders>
          </w:tcPr>
          <w:p w14:paraId="3B32F819" w14:textId="77777777" w:rsidR="00422D17" w:rsidRPr="007B2AFB" w:rsidRDefault="00422D17" w:rsidP="00C922D2">
            <w:pPr>
              <w:tabs>
                <w:tab w:val="left" w:pos="-1200"/>
                <w:tab w:val="left" w:pos="-600"/>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uppressAutoHyphens/>
              <w:spacing w:after="0" w:line="240" w:lineRule="auto"/>
              <w:rPr>
                <w:rFonts w:eastAsia="Times New Roman" w:cs="Arial"/>
                <w:sz w:val="20"/>
                <w:szCs w:val="20"/>
              </w:rPr>
            </w:pPr>
            <w:r w:rsidRPr="007B2AFB">
              <w:rPr>
                <w:rFonts w:eastAsia="Times New Roman" w:cs="Arial"/>
                <w:b/>
                <w:sz w:val="20"/>
                <w:szCs w:val="20"/>
              </w:rPr>
              <w:t xml:space="preserve">THIS </w:t>
            </w:r>
            <w:r>
              <w:rPr>
                <w:rFonts w:eastAsia="Times New Roman" w:cs="Arial"/>
                <w:b/>
                <w:sz w:val="20"/>
                <w:szCs w:val="20"/>
              </w:rPr>
              <w:t>WORK ORDER</w:t>
            </w:r>
            <w:r w:rsidRPr="007B2AFB">
              <w:rPr>
                <w:rFonts w:eastAsia="Times New Roman" w:cs="Arial"/>
                <w:b/>
                <w:sz w:val="20"/>
                <w:szCs w:val="20"/>
              </w:rPr>
              <w:t xml:space="preserve"> </w:t>
            </w:r>
            <w:r w:rsidRPr="007B2AFB">
              <w:rPr>
                <w:rFonts w:eastAsia="Times New Roman" w:cs="Arial"/>
                <w:sz w:val="20"/>
                <w:szCs w:val="20"/>
              </w:rPr>
              <w:t xml:space="preserve">is </w:t>
            </w:r>
            <w:r>
              <w:rPr>
                <w:rFonts w:eastAsia="Times New Roman" w:cs="Arial"/>
                <w:sz w:val="20"/>
                <w:szCs w:val="20"/>
              </w:rPr>
              <w:t xml:space="preserve">made </w:t>
            </w:r>
            <w:r w:rsidRPr="007B2AFB">
              <w:rPr>
                <w:rFonts w:eastAsia="Times New Roman" w:cs="Arial"/>
                <w:sz w:val="20"/>
                <w:szCs w:val="20"/>
              </w:rPr>
              <w:t>between the Washington State Health Care Authority, hereinafter referred to as "HCA," and the party whose name appears below, hereinafter referred to as the "Contractor."</w:t>
            </w:r>
          </w:p>
        </w:tc>
      </w:tr>
      <w:tr w:rsidR="00422D17" w:rsidRPr="007B2AFB" w14:paraId="681CA20D" w14:textId="77777777" w:rsidTr="00C922D2">
        <w:trPr>
          <w:trHeight w:val="180"/>
        </w:trPr>
        <w:tc>
          <w:tcPr>
            <w:tcW w:w="4362" w:type="dxa"/>
            <w:gridSpan w:val="3"/>
            <w:tcBorders>
              <w:top w:val="single" w:sz="18" w:space="0" w:color="auto"/>
              <w:left w:val="single" w:sz="18" w:space="0" w:color="auto"/>
              <w:right w:val="single" w:sz="6" w:space="0" w:color="auto"/>
            </w:tcBorders>
          </w:tcPr>
          <w:p w14:paraId="0BE11407" w14:textId="77777777" w:rsidR="00422D17" w:rsidRPr="007B2AFB" w:rsidRDefault="00422D17" w:rsidP="00C922D2">
            <w:pPr>
              <w:widowControl w:val="0"/>
              <w:spacing w:after="0" w:line="240" w:lineRule="auto"/>
              <w:rPr>
                <w:rFonts w:eastAsia="Times New Roman" w:cs="Arial"/>
                <w:b/>
                <w:bCs/>
                <w:sz w:val="20"/>
                <w:szCs w:val="20"/>
              </w:rPr>
            </w:pPr>
            <w:r w:rsidRPr="007B2AFB">
              <w:rPr>
                <w:rFonts w:eastAsia="Times New Roman" w:cs="Arial"/>
                <w:sz w:val="20"/>
                <w:szCs w:val="20"/>
              </w:rPr>
              <w:t>CONTRACTOR NAME</w:t>
            </w:r>
          </w:p>
        </w:tc>
        <w:tc>
          <w:tcPr>
            <w:tcW w:w="6708" w:type="dxa"/>
            <w:gridSpan w:val="4"/>
            <w:tcBorders>
              <w:top w:val="single" w:sz="18" w:space="0" w:color="auto"/>
              <w:left w:val="single" w:sz="6" w:space="0" w:color="auto"/>
              <w:right w:val="single" w:sz="18" w:space="0" w:color="auto"/>
            </w:tcBorders>
          </w:tcPr>
          <w:p w14:paraId="54CA188C" w14:textId="77777777" w:rsidR="00422D17" w:rsidRPr="007B2AFB" w:rsidRDefault="00422D17" w:rsidP="00C922D2">
            <w:pPr>
              <w:widowControl w:val="0"/>
              <w:spacing w:after="0" w:line="240" w:lineRule="auto"/>
              <w:rPr>
                <w:rFonts w:eastAsia="Times New Roman" w:cs="Arial"/>
                <w:b/>
                <w:sz w:val="20"/>
                <w:szCs w:val="20"/>
              </w:rPr>
            </w:pPr>
            <w:r w:rsidRPr="007B2AFB">
              <w:rPr>
                <w:rFonts w:eastAsia="Times New Roman" w:cs="Arial"/>
                <w:sz w:val="20"/>
                <w:szCs w:val="20"/>
              </w:rPr>
              <w:t>CONTRACTOR</w:t>
            </w:r>
            <w:r>
              <w:rPr>
                <w:rFonts w:eastAsia="Times New Roman" w:cs="Arial"/>
                <w:sz w:val="20"/>
                <w:szCs w:val="20"/>
              </w:rPr>
              <w:t xml:space="preserve"> CONTACT NAME AND TITLE</w:t>
            </w:r>
          </w:p>
        </w:tc>
      </w:tr>
      <w:tr w:rsidR="00422D17" w:rsidRPr="007B2AFB" w14:paraId="34261CE3" w14:textId="77777777" w:rsidTr="00F32B42">
        <w:trPr>
          <w:trHeight w:val="360"/>
        </w:trPr>
        <w:tc>
          <w:tcPr>
            <w:tcW w:w="4362" w:type="dxa"/>
            <w:gridSpan w:val="3"/>
            <w:tcBorders>
              <w:left w:val="single" w:sz="18" w:space="0" w:color="auto"/>
              <w:bottom w:val="single" w:sz="4" w:space="0" w:color="auto"/>
              <w:right w:val="single" w:sz="6" w:space="0" w:color="auto"/>
            </w:tcBorders>
          </w:tcPr>
          <w:p w14:paraId="2D81BBD8" w14:textId="77777777" w:rsidR="00422D17" w:rsidRPr="007B2AFB"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c>
          <w:tcPr>
            <w:tcW w:w="6708" w:type="dxa"/>
            <w:gridSpan w:val="4"/>
            <w:tcBorders>
              <w:left w:val="single" w:sz="6" w:space="0" w:color="auto"/>
              <w:bottom w:val="single" w:sz="4" w:space="0" w:color="auto"/>
              <w:right w:val="single" w:sz="18" w:space="0" w:color="auto"/>
            </w:tcBorders>
          </w:tcPr>
          <w:p w14:paraId="65100F41" w14:textId="77777777" w:rsidR="00422D17" w:rsidRPr="007B2AFB"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r>
      <w:tr w:rsidR="00422D17" w:rsidRPr="007B2AFB" w14:paraId="4C0721BF" w14:textId="77777777" w:rsidTr="00C922D2">
        <w:trPr>
          <w:trHeight w:val="125"/>
        </w:trPr>
        <w:tc>
          <w:tcPr>
            <w:tcW w:w="4362" w:type="dxa"/>
            <w:gridSpan w:val="3"/>
            <w:tcBorders>
              <w:top w:val="single" w:sz="4" w:space="0" w:color="auto"/>
              <w:left w:val="single" w:sz="18" w:space="0" w:color="auto"/>
              <w:right w:val="single" w:sz="6" w:space="0" w:color="auto"/>
            </w:tcBorders>
          </w:tcPr>
          <w:p w14:paraId="352EF600" w14:textId="77777777" w:rsidR="00422D17" w:rsidRPr="007B2AFB" w:rsidRDefault="00422D17" w:rsidP="00C922D2">
            <w:pPr>
              <w:widowControl w:val="0"/>
              <w:spacing w:after="0" w:line="240" w:lineRule="auto"/>
              <w:rPr>
                <w:rFonts w:eastAsia="Times New Roman" w:cs="Arial"/>
                <w:sz w:val="20"/>
                <w:szCs w:val="20"/>
              </w:rPr>
            </w:pPr>
            <w:r>
              <w:rPr>
                <w:rFonts w:eastAsia="Times New Roman" w:cs="Arial"/>
                <w:sz w:val="20"/>
                <w:szCs w:val="20"/>
              </w:rPr>
              <w:t>CONTRACTOR</w:t>
            </w:r>
            <w:r w:rsidRPr="007B2AFB">
              <w:rPr>
                <w:rFonts w:eastAsia="Times New Roman" w:cs="Arial"/>
                <w:sz w:val="20"/>
                <w:szCs w:val="20"/>
              </w:rPr>
              <w:t xml:space="preserve"> </w:t>
            </w:r>
            <w:r>
              <w:rPr>
                <w:rFonts w:eastAsia="Times New Roman" w:cs="Arial"/>
                <w:sz w:val="20"/>
                <w:szCs w:val="20"/>
              </w:rPr>
              <w:t>CONTACT TELEPHONE</w:t>
            </w:r>
          </w:p>
        </w:tc>
        <w:tc>
          <w:tcPr>
            <w:tcW w:w="6708" w:type="dxa"/>
            <w:gridSpan w:val="4"/>
            <w:tcBorders>
              <w:top w:val="single" w:sz="4" w:space="0" w:color="auto"/>
              <w:left w:val="single" w:sz="6" w:space="0" w:color="auto"/>
              <w:right w:val="single" w:sz="18" w:space="0" w:color="auto"/>
            </w:tcBorders>
          </w:tcPr>
          <w:p w14:paraId="65A0270E" w14:textId="77777777" w:rsidR="00422D17" w:rsidRPr="007B2AFB" w:rsidRDefault="00422D17" w:rsidP="00C922D2">
            <w:pPr>
              <w:widowControl w:val="0"/>
              <w:spacing w:after="0" w:line="240" w:lineRule="auto"/>
              <w:rPr>
                <w:rFonts w:eastAsia="Times New Roman" w:cs="Arial"/>
                <w:sz w:val="20"/>
                <w:szCs w:val="20"/>
              </w:rPr>
            </w:pPr>
            <w:r>
              <w:rPr>
                <w:rFonts w:eastAsia="Times New Roman" w:cs="Arial"/>
                <w:sz w:val="20"/>
                <w:szCs w:val="20"/>
              </w:rPr>
              <w:t xml:space="preserve">CONTRACTOR CONTACT </w:t>
            </w:r>
            <w:r w:rsidRPr="007B2AFB">
              <w:rPr>
                <w:rFonts w:eastAsia="Times New Roman" w:cs="Arial"/>
                <w:sz w:val="20"/>
                <w:szCs w:val="20"/>
              </w:rPr>
              <w:t>E-MAIL ADDRESS</w:t>
            </w:r>
          </w:p>
        </w:tc>
      </w:tr>
      <w:tr w:rsidR="00422D17" w:rsidRPr="007B2AFB" w14:paraId="503CF392" w14:textId="77777777" w:rsidTr="00C922D2">
        <w:trPr>
          <w:trHeight w:val="342"/>
        </w:trPr>
        <w:tc>
          <w:tcPr>
            <w:tcW w:w="4362" w:type="dxa"/>
            <w:gridSpan w:val="3"/>
            <w:tcBorders>
              <w:left w:val="single" w:sz="18" w:space="0" w:color="auto"/>
              <w:bottom w:val="single" w:sz="4" w:space="0" w:color="auto"/>
            </w:tcBorders>
          </w:tcPr>
          <w:p w14:paraId="48A6782C" w14:textId="77777777" w:rsidR="00422D17" w:rsidRPr="005B4C03"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c>
          <w:tcPr>
            <w:tcW w:w="6708" w:type="dxa"/>
            <w:gridSpan w:val="4"/>
            <w:tcBorders>
              <w:left w:val="single" w:sz="6" w:space="0" w:color="auto"/>
              <w:bottom w:val="single" w:sz="4" w:space="0" w:color="auto"/>
              <w:right w:val="single" w:sz="18" w:space="0" w:color="auto"/>
            </w:tcBorders>
          </w:tcPr>
          <w:p w14:paraId="355D1D61" w14:textId="77777777" w:rsidR="00422D17" w:rsidRPr="00DB11F2"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r>
      <w:tr w:rsidR="00422D17" w:rsidRPr="007B2AFB" w14:paraId="6A6209A4" w14:textId="77777777" w:rsidTr="00C922D2">
        <w:trPr>
          <w:trHeight w:val="224"/>
        </w:trPr>
        <w:tc>
          <w:tcPr>
            <w:tcW w:w="11070" w:type="dxa"/>
            <w:gridSpan w:val="7"/>
            <w:tcBorders>
              <w:top w:val="single" w:sz="4" w:space="0" w:color="auto"/>
              <w:left w:val="single" w:sz="18" w:space="0" w:color="auto"/>
              <w:right w:val="single" w:sz="18" w:space="0" w:color="auto"/>
            </w:tcBorders>
          </w:tcPr>
          <w:p w14:paraId="4D590001" w14:textId="77777777" w:rsidR="00422D17" w:rsidRPr="00DB11F2" w:rsidRDefault="00422D17" w:rsidP="00C922D2">
            <w:pPr>
              <w:widowControl w:val="0"/>
              <w:spacing w:after="0" w:line="240" w:lineRule="auto"/>
              <w:rPr>
                <w:rFonts w:eastAsia="Times New Roman" w:cs="Arial"/>
                <w:sz w:val="20"/>
                <w:szCs w:val="20"/>
              </w:rPr>
            </w:pPr>
            <w:r>
              <w:rPr>
                <w:rFonts w:eastAsia="Times New Roman" w:cs="Arial"/>
                <w:sz w:val="20"/>
                <w:szCs w:val="20"/>
              </w:rPr>
              <w:t>CONTRACTOR</w:t>
            </w:r>
            <w:r w:rsidRPr="007B2AFB">
              <w:rPr>
                <w:rFonts w:eastAsia="Times New Roman" w:cs="Arial"/>
                <w:sz w:val="20"/>
                <w:szCs w:val="20"/>
              </w:rPr>
              <w:t xml:space="preserve"> CONTACT ADDRESS</w:t>
            </w:r>
          </w:p>
        </w:tc>
      </w:tr>
      <w:tr w:rsidR="00422D17" w:rsidRPr="007B2AFB" w14:paraId="286137ED" w14:textId="77777777" w:rsidTr="00893A62">
        <w:trPr>
          <w:trHeight w:val="342"/>
        </w:trPr>
        <w:tc>
          <w:tcPr>
            <w:tcW w:w="11070" w:type="dxa"/>
            <w:gridSpan w:val="7"/>
            <w:tcBorders>
              <w:left w:val="single" w:sz="18" w:space="0" w:color="auto"/>
              <w:bottom w:val="single" w:sz="18" w:space="0" w:color="auto"/>
              <w:right w:val="single" w:sz="18" w:space="0" w:color="auto"/>
            </w:tcBorders>
          </w:tcPr>
          <w:p w14:paraId="4E18CC44" w14:textId="77777777" w:rsidR="00422D17" w:rsidRPr="00DB11F2"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r>
      <w:tr w:rsidR="00893A62" w:rsidRPr="007B2AFB" w14:paraId="5580A195" w14:textId="77777777" w:rsidTr="00893A62">
        <w:trPr>
          <w:trHeight w:val="513"/>
        </w:trPr>
        <w:tc>
          <w:tcPr>
            <w:tcW w:w="11070" w:type="dxa"/>
            <w:gridSpan w:val="7"/>
            <w:tcBorders>
              <w:top w:val="single" w:sz="18" w:space="0" w:color="auto"/>
              <w:left w:val="single" w:sz="6" w:space="0" w:color="auto"/>
              <w:bottom w:val="single" w:sz="4" w:space="0" w:color="auto"/>
              <w:right w:val="single" w:sz="6" w:space="0" w:color="auto"/>
            </w:tcBorders>
            <w:vAlign w:val="center"/>
          </w:tcPr>
          <w:p w14:paraId="5EF0C349" w14:textId="4497B3D4" w:rsidR="00893A62" w:rsidRPr="007B2AFB" w:rsidRDefault="00893A62" w:rsidP="00C922D2">
            <w:pPr>
              <w:widowControl w:val="0"/>
              <w:spacing w:after="0" w:line="240" w:lineRule="auto"/>
              <w:rPr>
                <w:rFonts w:eastAsia="Times New Roman" w:cs="Arial"/>
                <w:sz w:val="20"/>
                <w:szCs w:val="20"/>
              </w:rPr>
            </w:pPr>
            <w:r>
              <w:rPr>
                <w:rFonts w:eastAsia="Times New Roman" w:cs="Arial"/>
                <w:sz w:val="20"/>
                <w:szCs w:val="20"/>
              </w:rPr>
              <w:t xml:space="preserve">IS CONTRACTOR A SUBRECIPIENT UNDER THIS WORK ORDER?     </w:t>
            </w:r>
            <w:r w:rsidRPr="002962BD">
              <w:rPr>
                <w:rFonts w:eastAsia="Times New Roman" w:cs="Arial"/>
                <w:sz w:val="18"/>
                <w:szCs w:val="18"/>
              </w:rPr>
              <w:fldChar w:fldCharType="begin">
                <w:ffData>
                  <w:name w:val=""/>
                  <w:enabled/>
                  <w:calcOnExit w:val="0"/>
                  <w:checkBox>
                    <w:sizeAuto/>
                    <w:default w:val="0"/>
                  </w:checkBox>
                </w:ffData>
              </w:fldChar>
            </w:r>
            <w:r w:rsidRPr="002962BD">
              <w:instrText xml:space="preserve"> FORMCHECKBOX </w:instrText>
            </w:r>
            <w:r w:rsidRPr="002962BD">
              <w:rPr>
                <w:rFonts w:eastAsia="Times New Roman" w:cs="Arial"/>
                <w:sz w:val="18"/>
                <w:szCs w:val="18"/>
              </w:rPr>
            </w:r>
            <w:r w:rsidRPr="002962BD">
              <w:rPr>
                <w:rFonts w:eastAsia="Times New Roman" w:cs="Arial"/>
                <w:sz w:val="18"/>
                <w:szCs w:val="18"/>
              </w:rPr>
              <w:fldChar w:fldCharType="separate"/>
            </w:r>
            <w:r w:rsidRPr="002962BD">
              <w:rPr>
                <w:rFonts w:eastAsia="Times New Roman" w:cs="Arial"/>
                <w:sz w:val="18"/>
                <w:szCs w:val="18"/>
              </w:rPr>
              <w:fldChar w:fldCharType="end"/>
            </w:r>
            <w:r w:rsidRPr="002962BD">
              <w:t>YES</w:t>
            </w:r>
            <w:r>
              <w:t xml:space="preserve"> </w:t>
            </w:r>
            <w:r w:rsidRPr="002962BD">
              <w:rPr>
                <w:rFonts w:eastAsia="Times New Roman" w:cs="Arial"/>
                <w:sz w:val="18"/>
                <w:szCs w:val="18"/>
              </w:rPr>
              <w:fldChar w:fldCharType="begin">
                <w:ffData>
                  <w:name w:val=""/>
                  <w:enabled/>
                  <w:calcOnExit w:val="0"/>
                  <w:checkBox>
                    <w:sizeAuto/>
                    <w:default w:val="0"/>
                  </w:checkBox>
                </w:ffData>
              </w:fldChar>
            </w:r>
            <w:r w:rsidRPr="002962BD">
              <w:instrText xml:space="preserve"> FORMCHECKBOX </w:instrText>
            </w:r>
            <w:r w:rsidRPr="002962BD">
              <w:rPr>
                <w:rFonts w:eastAsia="Times New Roman" w:cs="Arial"/>
                <w:sz w:val="18"/>
                <w:szCs w:val="18"/>
              </w:rPr>
            </w:r>
            <w:r w:rsidRPr="002962BD">
              <w:rPr>
                <w:rFonts w:eastAsia="Times New Roman" w:cs="Arial"/>
                <w:sz w:val="18"/>
                <w:szCs w:val="18"/>
              </w:rPr>
              <w:fldChar w:fldCharType="separate"/>
            </w:r>
            <w:r w:rsidRPr="002962BD">
              <w:rPr>
                <w:rFonts w:eastAsia="Times New Roman" w:cs="Arial"/>
                <w:sz w:val="18"/>
                <w:szCs w:val="18"/>
              </w:rPr>
              <w:fldChar w:fldCharType="end"/>
            </w:r>
            <w:r w:rsidRPr="002962BD">
              <w:t>NO</w:t>
            </w:r>
          </w:p>
        </w:tc>
      </w:tr>
      <w:tr w:rsidR="00422D17" w:rsidRPr="007B2AFB" w14:paraId="4BE9435B" w14:textId="77777777" w:rsidTr="00893A62">
        <w:trPr>
          <w:trHeight w:val="189"/>
        </w:trPr>
        <w:tc>
          <w:tcPr>
            <w:tcW w:w="4362" w:type="dxa"/>
            <w:gridSpan w:val="3"/>
            <w:tcBorders>
              <w:top w:val="single" w:sz="4" w:space="0" w:color="auto"/>
              <w:left w:val="single" w:sz="6" w:space="0" w:color="auto"/>
            </w:tcBorders>
          </w:tcPr>
          <w:p w14:paraId="34AB562A" w14:textId="77777777" w:rsidR="00422D17" w:rsidRPr="00DB11F2"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HCA PROGRAM TITLE</w:t>
            </w:r>
          </w:p>
        </w:tc>
        <w:tc>
          <w:tcPr>
            <w:tcW w:w="6708" w:type="dxa"/>
            <w:gridSpan w:val="4"/>
            <w:tcBorders>
              <w:top w:val="single" w:sz="4" w:space="0" w:color="auto"/>
              <w:left w:val="single" w:sz="6" w:space="0" w:color="auto"/>
              <w:right w:val="single" w:sz="6" w:space="0" w:color="auto"/>
            </w:tcBorders>
          </w:tcPr>
          <w:p w14:paraId="2C1565A5" w14:textId="77777777" w:rsidR="00422D17" w:rsidRPr="00DB11F2"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HCA DIVISION/SECTION</w:t>
            </w:r>
          </w:p>
        </w:tc>
      </w:tr>
      <w:tr w:rsidR="00422D17" w:rsidRPr="007B2AFB" w14:paraId="61A5DFA7" w14:textId="77777777" w:rsidTr="00893A62">
        <w:trPr>
          <w:trHeight w:val="360"/>
        </w:trPr>
        <w:tc>
          <w:tcPr>
            <w:tcW w:w="4362" w:type="dxa"/>
            <w:gridSpan w:val="3"/>
            <w:tcBorders>
              <w:left w:val="single" w:sz="6" w:space="0" w:color="auto"/>
              <w:bottom w:val="single" w:sz="6" w:space="0" w:color="auto"/>
            </w:tcBorders>
          </w:tcPr>
          <w:p w14:paraId="4EC9E0C9" w14:textId="77777777" w:rsidR="00422D17" w:rsidRPr="007B2AFB"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c>
          <w:tcPr>
            <w:tcW w:w="6708" w:type="dxa"/>
            <w:gridSpan w:val="4"/>
            <w:tcBorders>
              <w:left w:val="single" w:sz="6" w:space="0" w:color="auto"/>
              <w:bottom w:val="single" w:sz="6" w:space="0" w:color="auto"/>
              <w:right w:val="single" w:sz="6" w:space="0" w:color="auto"/>
            </w:tcBorders>
          </w:tcPr>
          <w:p w14:paraId="31C159FC" w14:textId="77777777" w:rsidR="00422D17" w:rsidRPr="007B2AFB"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r>
      <w:tr w:rsidR="00422D17" w:rsidRPr="007B2AFB" w14:paraId="16DAFCD8" w14:textId="77777777" w:rsidTr="00C922D2">
        <w:trPr>
          <w:trHeight w:val="255"/>
        </w:trPr>
        <w:tc>
          <w:tcPr>
            <w:tcW w:w="4362" w:type="dxa"/>
            <w:gridSpan w:val="3"/>
            <w:tcBorders>
              <w:top w:val="single" w:sz="6" w:space="0" w:color="auto"/>
              <w:left w:val="single" w:sz="6" w:space="0" w:color="auto"/>
            </w:tcBorders>
          </w:tcPr>
          <w:p w14:paraId="3381F1F8" w14:textId="77777777" w:rsidR="00422D17" w:rsidRPr="007B2AFB"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 xml:space="preserve">HCA CONTACT NAME AND TITLE </w:t>
            </w:r>
          </w:p>
        </w:tc>
        <w:tc>
          <w:tcPr>
            <w:tcW w:w="6708" w:type="dxa"/>
            <w:gridSpan w:val="4"/>
            <w:tcBorders>
              <w:top w:val="single" w:sz="6" w:space="0" w:color="auto"/>
              <w:left w:val="single" w:sz="6" w:space="0" w:color="auto"/>
              <w:right w:val="single" w:sz="6" w:space="0" w:color="auto"/>
            </w:tcBorders>
          </w:tcPr>
          <w:p w14:paraId="1B2C8AF1" w14:textId="77777777" w:rsidR="00422D17" w:rsidRPr="007B2AFB"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HCA CONTACT ADDRESS</w:t>
            </w:r>
          </w:p>
        </w:tc>
      </w:tr>
      <w:tr w:rsidR="00422D17" w:rsidRPr="007B2AFB" w14:paraId="29237D4D" w14:textId="77777777" w:rsidTr="00C922D2">
        <w:tc>
          <w:tcPr>
            <w:tcW w:w="4362" w:type="dxa"/>
            <w:gridSpan w:val="3"/>
            <w:tcBorders>
              <w:left w:val="single" w:sz="6" w:space="0" w:color="auto"/>
              <w:bottom w:val="single" w:sz="6" w:space="0" w:color="auto"/>
            </w:tcBorders>
          </w:tcPr>
          <w:p w14:paraId="6A22B445" w14:textId="77777777" w:rsidR="00422D17" w:rsidRPr="007B2AFB"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c>
          <w:tcPr>
            <w:tcW w:w="6708" w:type="dxa"/>
            <w:gridSpan w:val="4"/>
            <w:tcBorders>
              <w:left w:val="single" w:sz="6" w:space="0" w:color="auto"/>
              <w:bottom w:val="single" w:sz="6" w:space="0" w:color="auto"/>
              <w:right w:val="single" w:sz="6" w:space="0" w:color="auto"/>
            </w:tcBorders>
          </w:tcPr>
          <w:p w14:paraId="506AB80C" w14:textId="77777777" w:rsidR="00422D17" w:rsidRPr="007B2AFB"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r>
      <w:tr w:rsidR="00422D17" w:rsidRPr="007B2AFB" w14:paraId="1EEBC82A" w14:textId="77777777" w:rsidTr="00C922D2">
        <w:tc>
          <w:tcPr>
            <w:tcW w:w="6972" w:type="dxa"/>
            <w:gridSpan w:val="4"/>
            <w:tcBorders>
              <w:top w:val="single" w:sz="6" w:space="0" w:color="auto"/>
              <w:left w:val="single" w:sz="6" w:space="0" w:color="auto"/>
            </w:tcBorders>
          </w:tcPr>
          <w:p w14:paraId="518ABDC0" w14:textId="77777777" w:rsidR="00422D17" w:rsidRPr="005B4C03"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HCA CONTACT TELEPHONE</w:t>
            </w:r>
          </w:p>
        </w:tc>
        <w:tc>
          <w:tcPr>
            <w:tcW w:w="4098" w:type="dxa"/>
            <w:gridSpan w:val="3"/>
            <w:tcBorders>
              <w:top w:val="single" w:sz="6" w:space="0" w:color="auto"/>
              <w:left w:val="single" w:sz="6" w:space="0" w:color="auto"/>
              <w:right w:val="single" w:sz="6" w:space="0" w:color="auto"/>
            </w:tcBorders>
          </w:tcPr>
          <w:p w14:paraId="529E533A" w14:textId="77777777" w:rsidR="00422D17" w:rsidRPr="00DB11F2"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HCA CONTACT E-MAIL ADDRESS</w:t>
            </w:r>
          </w:p>
        </w:tc>
      </w:tr>
      <w:tr w:rsidR="00422D17" w:rsidRPr="007B2AFB" w14:paraId="7659C95F" w14:textId="77777777" w:rsidTr="00601784">
        <w:trPr>
          <w:trHeight w:val="288"/>
        </w:trPr>
        <w:tc>
          <w:tcPr>
            <w:tcW w:w="6972" w:type="dxa"/>
            <w:gridSpan w:val="4"/>
            <w:tcBorders>
              <w:left w:val="single" w:sz="6" w:space="0" w:color="auto"/>
              <w:bottom w:val="single" w:sz="4" w:space="0" w:color="auto"/>
              <w:right w:val="single" w:sz="6" w:space="0" w:color="auto"/>
            </w:tcBorders>
          </w:tcPr>
          <w:p w14:paraId="566AC2E8" w14:textId="77777777" w:rsidR="00422D17" w:rsidRPr="007B2AFB"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c>
          <w:tcPr>
            <w:tcW w:w="4098" w:type="dxa"/>
            <w:gridSpan w:val="3"/>
            <w:tcBorders>
              <w:left w:val="single" w:sz="6" w:space="0" w:color="auto"/>
              <w:right w:val="single" w:sz="6" w:space="0" w:color="auto"/>
            </w:tcBorders>
          </w:tcPr>
          <w:p w14:paraId="58C41B57" w14:textId="77777777" w:rsidR="00422D17" w:rsidRPr="007B2AFB"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r>
      <w:tr w:rsidR="00422D17" w:rsidRPr="007B2AFB" w14:paraId="77BD6877" w14:textId="77777777" w:rsidTr="00C922D2">
        <w:trPr>
          <w:cantSplit/>
          <w:trHeight w:val="615"/>
        </w:trPr>
        <w:tc>
          <w:tcPr>
            <w:tcW w:w="3420" w:type="dxa"/>
            <w:tcBorders>
              <w:top w:val="single" w:sz="6" w:space="0" w:color="auto"/>
              <w:left w:val="single" w:sz="6" w:space="0" w:color="auto"/>
              <w:bottom w:val="single" w:sz="6" w:space="0" w:color="auto"/>
              <w:right w:val="single" w:sz="6" w:space="0" w:color="auto"/>
            </w:tcBorders>
            <w:shd w:val="pct5" w:color="auto" w:fill="auto"/>
          </w:tcPr>
          <w:p w14:paraId="6D8F2982" w14:textId="77777777" w:rsidR="00422D17" w:rsidRPr="007B2AFB" w:rsidRDefault="00422D17" w:rsidP="00C922D2">
            <w:pPr>
              <w:widowControl w:val="0"/>
              <w:spacing w:after="0" w:line="240" w:lineRule="auto"/>
              <w:rPr>
                <w:rFonts w:eastAsia="Times New Roman" w:cs="Arial"/>
                <w:b/>
                <w:sz w:val="20"/>
                <w:szCs w:val="20"/>
              </w:rPr>
            </w:pPr>
            <w:r>
              <w:rPr>
                <w:rFonts w:eastAsia="Times New Roman" w:cs="Arial"/>
                <w:b/>
                <w:sz w:val="20"/>
                <w:szCs w:val="20"/>
              </w:rPr>
              <w:t>WORK ORDER</w:t>
            </w:r>
            <w:r w:rsidRPr="007B2AFB">
              <w:rPr>
                <w:rFonts w:eastAsia="Times New Roman" w:cs="Arial"/>
                <w:b/>
                <w:sz w:val="20"/>
                <w:szCs w:val="20"/>
              </w:rPr>
              <w:t xml:space="preserve"> START DATE</w:t>
            </w:r>
          </w:p>
          <w:p w14:paraId="283864ED" w14:textId="77777777" w:rsidR="00422D17" w:rsidRPr="00DB11F2" w:rsidRDefault="00422D17" w:rsidP="00C922D2">
            <w:pPr>
              <w:widowControl w:val="0"/>
              <w:spacing w:before="80" w:after="40" w:line="240" w:lineRule="auto"/>
              <w:rPr>
                <w:rFonts w:eastAsia="Times New Roman" w:cs="Arial"/>
                <w:bCs/>
                <w:sz w:val="20"/>
                <w:szCs w:val="20"/>
              </w:rPr>
            </w:pPr>
            <w:r w:rsidRPr="007B2AFB">
              <w:rPr>
                <w:rFonts w:eastAsia="Times New Roman" w:cs="Arial"/>
                <w:b/>
                <w:sz w:val="20"/>
                <w:szCs w:val="20"/>
              </w:rPr>
              <w:fldChar w:fldCharType="begin">
                <w:ffData>
                  <w:name w:val=""/>
                  <w:enabled/>
                  <w:calcOnExit w:val="0"/>
                  <w:textInput/>
                </w:ffData>
              </w:fldChar>
            </w:r>
            <w:r w:rsidRPr="007B2AFB">
              <w:rPr>
                <w:rFonts w:eastAsia="Times New Roman" w:cs="Arial"/>
                <w:b/>
                <w:sz w:val="20"/>
                <w:szCs w:val="20"/>
              </w:rPr>
              <w:instrText xml:space="preserve"> FORMTEXT </w:instrText>
            </w:r>
            <w:r w:rsidRPr="007B2AFB">
              <w:rPr>
                <w:rFonts w:eastAsia="Times New Roman" w:cs="Arial"/>
                <w:b/>
                <w:sz w:val="20"/>
                <w:szCs w:val="20"/>
              </w:rPr>
            </w:r>
            <w:r w:rsidRPr="007B2AFB">
              <w:rPr>
                <w:rFonts w:eastAsia="Times New Roman" w:cs="Arial"/>
                <w:b/>
                <w:sz w:val="20"/>
                <w:szCs w:val="20"/>
              </w:rPr>
              <w:fldChar w:fldCharType="separate"/>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sidRPr="007B2AFB">
              <w:rPr>
                <w:rFonts w:eastAsia="Times New Roman" w:cs="Arial"/>
                <w:b/>
                <w:sz w:val="20"/>
                <w:szCs w:val="20"/>
              </w:rPr>
              <w:fldChar w:fldCharType="end"/>
            </w:r>
          </w:p>
        </w:tc>
        <w:tc>
          <w:tcPr>
            <w:tcW w:w="3870" w:type="dxa"/>
            <w:gridSpan w:val="4"/>
            <w:tcBorders>
              <w:top w:val="single" w:sz="6" w:space="0" w:color="auto"/>
              <w:left w:val="single" w:sz="6" w:space="0" w:color="auto"/>
              <w:bottom w:val="single" w:sz="6" w:space="0" w:color="auto"/>
              <w:right w:val="single" w:sz="6" w:space="0" w:color="auto"/>
            </w:tcBorders>
            <w:shd w:val="pct5" w:color="auto" w:fill="auto"/>
          </w:tcPr>
          <w:p w14:paraId="1684A5F3" w14:textId="77777777" w:rsidR="00422D17" w:rsidRPr="007B2AFB" w:rsidRDefault="00422D17" w:rsidP="00C922D2">
            <w:pPr>
              <w:widowControl w:val="0"/>
              <w:spacing w:after="0" w:line="240" w:lineRule="auto"/>
              <w:rPr>
                <w:rFonts w:eastAsia="Times New Roman" w:cs="Arial"/>
                <w:b/>
                <w:sz w:val="20"/>
                <w:szCs w:val="20"/>
              </w:rPr>
            </w:pPr>
            <w:r>
              <w:rPr>
                <w:rFonts w:eastAsia="Times New Roman" w:cs="Arial"/>
                <w:b/>
                <w:sz w:val="20"/>
                <w:szCs w:val="20"/>
              </w:rPr>
              <w:t>WORK ORDER</w:t>
            </w:r>
            <w:r w:rsidRPr="007B2AFB">
              <w:rPr>
                <w:rFonts w:eastAsia="Times New Roman" w:cs="Arial"/>
                <w:b/>
                <w:sz w:val="20"/>
                <w:szCs w:val="20"/>
              </w:rPr>
              <w:t xml:space="preserve"> END DATE </w:t>
            </w:r>
          </w:p>
          <w:p w14:paraId="79DF2A8C" w14:textId="77777777" w:rsidR="00422D17" w:rsidRPr="00DB11F2" w:rsidRDefault="00422D17" w:rsidP="00C922D2">
            <w:pPr>
              <w:widowControl w:val="0"/>
              <w:spacing w:before="80" w:after="40" w:line="240" w:lineRule="auto"/>
              <w:rPr>
                <w:rFonts w:eastAsia="Times New Roman" w:cs="Arial"/>
                <w:sz w:val="20"/>
                <w:szCs w:val="20"/>
              </w:rPr>
            </w:pPr>
            <w:r w:rsidRPr="007B2AFB">
              <w:rPr>
                <w:rFonts w:eastAsia="Times New Roman" w:cs="Arial"/>
                <w:b/>
                <w:sz w:val="20"/>
                <w:szCs w:val="20"/>
              </w:rPr>
              <w:fldChar w:fldCharType="begin">
                <w:ffData>
                  <w:name w:val=""/>
                  <w:enabled/>
                  <w:calcOnExit w:val="0"/>
                  <w:textInput/>
                </w:ffData>
              </w:fldChar>
            </w:r>
            <w:r w:rsidRPr="007B2AFB">
              <w:rPr>
                <w:rFonts w:eastAsia="Times New Roman" w:cs="Arial"/>
                <w:b/>
                <w:sz w:val="20"/>
                <w:szCs w:val="20"/>
              </w:rPr>
              <w:instrText xml:space="preserve"> FORMTEXT </w:instrText>
            </w:r>
            <w:r w:rsidRPr="007B2AFB">
              <w:rPr>
                <w:rFonts w:eastAsia="Times New Roman" w:cs="Arial"/>
                <w:b/>
                <w:sz w:val="20"/>
                <w:szCs w:val="20"/>
              </w:rPr>
            </w:r>
            <w:r w:rsidRPr="007B2AFB">
              <w:rPr>
                <w:rFonts w:eastAsia="Times New Roman" w:cs="Arial"/>
                <w:b/>
                <w:sz w:val="20"/>
                <w:szCs w:val="20"/>
              </w:rPr>
              <w:fldChar w:fldCharType="separate"/>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sidRPr="007B2AFB">
              <w:rPr>
                <w:rFonts w:eastAsia="Times New Roman" w:cs="Arial"/>
                <w:b/>
                <w:sz w:val="20"/>
                <w:szCs w:val="20"/>
              </w:rPr>
              <w:fldChar w:fldCharType="end"/>
            </w:r>
          </w:p>
        </w:tc>
        <w:tc>
          <w:tcPr>
            <w:tcW w:w="3780" w:type="dxa"/>
            <w:gridSpan w:val="2"/>
            <w:tcBorders>
              <w:top w:val="single" w:sz="6" w:space="0" w:color="auto"/>
              <w:left w:val="single" w:sz="6" w:space="0" w:color="auto"/>
              <w:bottom w:val="single" w:sz="6" w:space="0" w:color="auto"/>
              <w:right w:val="single" w:sz="6" w:space="0" w:color="auto"/>
            </w:tcBorders>
            <w:shd w:val="pct5" w:color="auto" w:fill="auto"/>
          </w:tcPr>
          <w:p w14:paraId="017043CF" w14:textId="77777777" w:rsidR="00422D17" w:rsidRPr="007B2AFB" w:rsidRDefault="00422D17" w:rsidP="00C922D2">
            <w:pPr>
              <w:widowControl w:val="0"/>
              <w:spacing w:after="0" w:line="240" w:lineRule="auto"/>
              <w:rPr>
                <w:rFonts w:eastAsia="Times New Roman" w:cs="Arial"/>
                <w:b/>
                <w:sz w:val="20"/>
                <w:szCs w:val="20"/>
              </w:rPr>
            </w:pPr>
            <w:r w:rsidRPr="007B2AFB">
              <w:rPr>
                <w:rFonts w:eastAsia="Times New Roman" w:cs="Arial"/>
                <w:b/>
                <w:sz w:val="20"/>
                <w:szCs w:val="20"/>
              </w:rPr>
              <w:t xml:space="preserve">CONTRACT END DATE </w:t>
            </w:r>
          </w:p>
          <w:p w14:paraId="4AE614EB" w14:textId="77777777" w:rsidR="00422D17" w:rsidRPr="00DB11F2" w:rsidRDefault="00422D17" w:rsidP="00C922D2">
            <w:pPr>
              <w:widowControl w:val="0"/>
              <w:spacing w:before="80" w:after="40" w:line="240" w:lineRule="auto"/>
              <w:rPr>
                <w:rFonts w:eastAsia="Times New Roman" w:cs="Arial"/>
                <w:bCs/>
                <w:sz w:val="20"/>
                <w:szCs w:val="20"/>
              </w:rPr>
            </w:pPr>
            <w:r w:rsidRPr="007B2AFB">
              <w:rPr>
                <w:rFonts w:eastAsia="Times New Roman" w:cs="Arial"/>
                <w:b/>
                <w:sz w:val="20"/>
                <w:szCs w:val="20"/>
              </w:rPr>
              <w:fldChar w:fldCharType="begin">
                <w:ffData>
                  <w:name w:val=""/>
                  <w:enabled/>
                  <w:calcOnExit w:val="0"/>
                  <w:textInput/>
                </w:ffData>
              </w:fldChar>
            </w:r>
            <w:r w:rsidRPr="007B2AFB">
              <w:rPr>
                <w:rFonts w:eastAsia="Times New Roman" w:cs="Arial"/>
                <w:b/>
                <w:sz w:val="20"/>
                <w:szCs w:val="20"/>
              </w:rPr>
              <w:instrText xml:space="preserve"> FORMTEXT </w:instrText>
            </w:r>
            <w:r w:rsidRPr="007B2AFB">
              <w:rPr>
                <w:rFonts w:eastAsia="Times New Roman" w:cs="Arial"/>
                <w:b/>
                <w:sz w:val="20"/>
                <w:szCs w:val="20"/>
              </w:rPr>
            </w:r>
            <w:r w:rsidRPr="007B2AFB">
              <w:rPr>
                <w:rFonts w:eastAsia="Times New Roman" w:cs="Arial"/>
                <w:b/>
                <w:sz w:val="20"/>
                <w:szCs w:val="20"/>
              </w:rPr>
              <w:fldChar w:fldCharType="separate"/>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sidRPr="007B2AFB">
              <w:rPr>
                <w:rFonts w:eastAsia="Times New Roman" w:cs="Arial"/>
                <w:b/>
                <w:sz w:val="20"/>
                <w:szCs w:val="20"/>
              </w:rPr>
              <w:fldChar w:fldCharType="end"/>
            </w:r>
          </w:p>
        </w:tc>
      </w:tr>
      <w:tr w:rsidR="00422D17" w:rsidRPr="007B2AFB" w14:paraId="0103BECB" w14:textId="77777777" w:rsidTr="00C922D2">
        <w:trPr>
          <w:cantSplit/>
        </w:trPr>
        <w:tc>
          <w:tcPr>
            <w:tcW w:w="3420" w:type="dxa"/>
            <w:tcBorders>
              <w:top w:val="single" w:sz="6" w:space="0" w:color="auto"/>
              <w:left w:val="single" w:sz="6" w:space="0" w:color="auto"/>
              <w:right w:val="single" w:sz="6" w:space="0" w:color="auto"/>
            </w:tcBorders>
            <w:shd w:val="pct5" w:color="auto" w:fill="auto"/>
          </w:tcPr>
          <w:p w14:paraId="385D9484" w14:textId="77777777" w:rsidR="00422D17" w:rsidRDefault="00422D17" w:rsidP="00C922D2">
            <w:pPr>
              <w:widowControl w:val="0"/>
              <w:spacing w:after="0" w:line="240" w:lineRule="auto"/>
              <w:rPr>
                <w:rFonts w:eastAsia="Times New Roman" w:cs="Arial"/>
                <w:b/>
                <w:sz w:val="20"/>
                <w:szCs w:val="20"/>
              </w:rPr>
            </w:pPr>
            <w:r>
              <w:rPr>
                <w:rFonts w:eastAsia="Times New Roman" w:cs="Arial"/>
                <w:b/>
                <w:sz w:val="20"/>
                <w:szCs w:val="20"/>
              </w:rPr>
              <w:t>WORK ORDER</w:t>
            </w:r>
            <w:r w:rsidRPr="007B2AFB">
              <w:rPr>
                <w:rFonts w:eastAsia="Times New Roman" w:cs="Arial"/>
                <w:b/>
                <w:sz w:val="20"/>
                <w:szCs w:val="20"/>
              </w:rPr>
              <w:t xml:space="preserve"> AMOUNT</w:t>
            </w:r>
          </w:p>
        </w:tc>
        <w:tc>
          <w:tcPr>
            <w:tcW w:w="3870" w:type="dxa"/>
            <w:gridSpan w:val="4"/>
            <w:tcBorders>
              <w:top w:val="single" w:sz="6" w:space="0" w:color="auto"/>
              <w:left w:val="single" w:sz="6" w:space="0" w:color="auto"/>
              <w:right w:val="single" w:sz="6" w:space="0" w:color="auto"/>
            </w:tcBorders>
            <w:shd w:val="pct5" w:color="auto" w:fill="auto"/>
          </w:tcPr>
          <w:p w14:paraId="79176C62" w14:textId="77777777" w:rsidR="00422D17" w:rsidRDefault="00422D17" w:rsidP="00C922D2">
            <w:pPr>
              <w:widowControl w:val="0"/>
              <w:spacing w:after="0" w:line="240" w:lineRule="auto"/>
              <w:rPr>
                <w:rFonts w:eastAsia="Times New Roman" w:cs="Arial"/>
                <w:b/>
                <w:sz w:val="20"/>
                <w:szCs w:val="20"/>
              </w:rPr>
            </w:pPr>
          </w:p>
        </w:tc>
        <w:tc>
          <w:tcPr>
            <w:tcW w:w="3780" w:type="dxa"/>
            <w:gridSpan w:val="2"/>
            <w:tcBorders>
              <w:top w:val="single" w:sz="6" w:space="0" w:color="auto"/>
              <w:left w:val="single" w:sz="6" w:space="0" w:color="auto"/>
              <w:right w:val="single" w:sz="6" w:space="0" w:color="auto"/>
            </w:tcBorders>
            <w:shd w:val="pct5" w:color="auto" w:fill="auto"/>
          </w:tcPr>
          <w:p w14:paraId="12A5E30A" w14:textId="77777777" w:rsidR="00422D17" w:rsidRPr="007B2AFB" w:rsidRDefault="00422D17" w:rsidP="00C922D2">
            <w:pPr>
              <w:widowControl w:val="0"/>
              <w:spacing w:after="0" w:line="240" w:lineRule="auto"/>
              <w:rPr>
                <w:rFonts w:eastAsia="Times New Roman" w:cs="Arial"/>
                <w:b/>
                <w:sz w:val="20"/>
                <w:szCs w:val="20"/>
              </w:rPr>
            </w:pPr>
          </w:p>
        </w:tc>
      </w:tr>
      <w:tr w:rsidR="00422D17" w:rsidRPr="007B2AFB" w14:paraId="0664E18D" w14:textId="77777777" w:rsidTr="00C922D2">
        <w:trPr>
          <w:cantSplit/>
          <w:trHeight w:val="414"/>
        </w:trPr>
        <w:tc>
          <w:tcPr>
            <w:tcW w:w="3420" w:type="dxa"/>
            <w:tcBorders>
              <w:left w:val="single" w:sz="6" w:space="0" w:color="auto"/>
              <w:bottom w:val="single" w:sz="6" w:space="0" w:color="auto"/>
              <w:right w:val="single" w:sz="6" w:space="0" w:color="auto"/>
            </w:tcBorders>
            <w:shd w:val="pct5" w:color="auto" w:fill="auto"/>
          </w:tcPr>
          <w:p w14:paraId="07BB2227" w14:textId="77777777" w:rsidR="00422D17" w:rsidRPr="00DB11F2" w:rsidRDefault="00422D17" w:rsidP="00C922D2">
            <w:pPr>
              <w:widowControl w:val="0"/>
              <w:spacing w:before="80" w:after="80" w:line="240" w:lineRule="auto"/>
              <w:rPr>
                <w:rFonts w:eastAsia="Times New Roman" w:cs="Arial"/>
                <w:sz w:val="20"/>
                <w:szCs w:val="20"/>
              </w:rPr>
            </w:pPr>
            <w:r w:rsidRPr="007B2AFB">
              <w:rPr>
                <w:rFonts w:eastAsia="Times New Roman" w:cs="Arial"/>
                <w:b/>
                <w:sz w:val="20"/>
                <w:szCs w:val="20"/>
              </w:rPr>
              <w:fldChar w:fldCharType="begin">
                <w:ffData>
                  <w:name w:val=""/>
                  <w:enabled/>
                  <w:calcOnExit w:val="0"/>
                  <w:textInput/>
                </w:ffData>
              </w:fldChar>
            </w:r>
            <w:r w:rsidRPr="007B2AFB">
              <w:rPr>
                <w:rFonts w:eastAsia="Times New Roman" w:cs="Arial"/>
                <w:b/>
                <w:sz w:val="20"/>
                <w:szCs w:val="20"/>
              </w:rPr>
              <w:instrText xml:space="preserve"> FORMTEXT </w:instrText>
            </w:r>
            <w:r w:rsidRPr="007B2AFB">
              <w:rPr>
                <w:rFonts w:eastAsia="Times New Roman" w:cs="Arial"/>
                <w:b/>
                <w:sz w:val="20"/>
                <w:szCs w:val="20"/>
              </w:rPr>
            </w:r>
            <w:r w:rsidRPr="007B2AFB">
              <w:rPr>
                <w:rFonts w:eastAsia="Times New Roman" w:cs="Arial"/>
                <w:b/>
                <w:sz w:val="20"/>
                <w:szCs w:val="20"/>
              </w:rPr>
              <w:fldChar w:fldCharType="separate"/>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Pr>
                <w:rFonts w:eastAsia="Times New Roman" w:cs="Arial"/>
                <w:b/>
                <w:noProof/>
                <w:sz w:val="20"/>
                <w:szCs w:val="20"/>
              </w:rPr>
              <w:t> </w:t>
            </w:r>
            <w:r w:rsidRPr="007B2AFB">
              <w:rPr>
                <w:rFonts w:eastAsia="Times New Roman" w:cs="Arial"/>
                <w:b/>
                <w:sz w:val="20"/>
                <w:szCs w:val="20"/>
              </w:rPr>
              <w:fldChar w:fldCharType="end"/>
            </w:r>
          </w:p>
        </w:tc>
        <w:tc>
          <w:tcPr>
            <w:tcW w:w="3870" w:type="dxa"/>
            <w:gridSpan w:val="4"/>
            <w:tcBorders>
              <w:left w:val="single" w:sz="6" w:space="0" w:color="auto"/>
              <w:bottom w:val="single" w:sz="6" w:space="0" w:color="auto"/>
              <w:right w:val="single" w:sz="6" w:space="0" w:color="auto"/>
            </w:tcBorders>
            <w:shd w:val="pct5" w:color="auto" w:fill="auto"/>
          </w:tcPr>
          <w:p w14:paraId="3119F2AF" w14:textId="77777777" w:rsidR="00422D17" w:rsidRPr="00DB11F2" w:rsidRDefault="00422D17" w:rsidP="00C922D2">
            <w:pPr>
              <w:widowControl w:val="0"/>
              <w:spacing w:before="80" w:after="40" w:line="240" w:lineRule="auto"/>
              <w:rPr>
                <w:rFonts w:eastAsia="Times New Roman" w:cs="Arial"/>
                <w:sz w:val="20"/>
                <w:szCs w:val="20"/>
              </w:rPr>
            </w:pPr>
          </w:p>
        </w:tc>
        <w:tc>
          <w:tcPr>
            <w:tcW w:w="3780" w:type="dxa"/>
            <w:gridSpan w:val="2"/>
            <w:tcBorders>
              <w:left w:val="single" w:sz="6" w:space="0" w:color="auto"/>
              <w:bottom w:val="single" w:sz="6" w:space="0" w:color="auto"/>
              <w:right w:val="single" w:sz="6" w:space="0" w:color="auto"/>
            </w:tcBorders>
            <w:shd w:val="pct5" w:color="auto" w:fill="auto"/>
          </w:tcPr>
          <w:p w14:paraId="4B7FF19D" w14:textId="77777777" w:rsidR="00422D17" w:rsidRPr="007B2AFB" w:rsidRDefault="00422D17" w:rsidP="00C922D2">
            <w:pPr>
              <w:widowControl w:val="0"/>
              <w:spacing w:after="0" w:line="240" w:lineRule="auto"/>
              <w:rPr>
                <w:rFonts w:eastAsia="Times New Roman" w:cs="Arial"/>
                <w:b/>
                <w:sz w:val="20"/>
                <w:szCs w:val="20"/>
              </w:rPr>
            </w:pPr>
          </w:p>
        </w:tc>
      </w:tr>
      <w:tr w:rsidR="00422D17" w:rsidRPr="007B2AFB" w14:paraId="5C9416AB" w14:textId="77777777" w:rsidTr="00C922D2">
        <w:trPr>
          <w:cantSplit/>
          <w:trHeight w:val="219"/>
        </w:trPr>
        <w:tc>
          <w:tcPr>
            <w:tcW w:w="11070" w:type="dxa"/>
            <w:gridSpan w:val="7"/>
            <w:tcBorders>
              <w:top w:val="single" w:sz="6" w:space="0" w:color="auto"/>
              <w:left w:val="single" w:sz="6" w:space="0" w:color="auto"/>
              <w:right w:val="single" w:sz="6" w:space="0" w:color="auto"/>
            </w:tcBorders>
            <w:shd w:val="pct5" w:color="auto" w:fill="auto"/>
          </w:tcPr>
          <w:p w14:paraId="672DA15B" w14:textId="77777777" w:rsidR="00422D17" w:rsidRPr="007B2AFB" w:rsidRDefault="00422D17" w:rsidP="00C922D2">
            <w:pPr>
              <w:widowControl w:val="0"/>
              <w:spacing w:after="0" w:line="240" w:lineRule="auto"/>
              <w:rPr>
                <w:rFonts w:eastAsia="Times New Roman" w:cs="Arial"/>
                <w:b/>
                <w:sz w:val="20"/>
                <w:szCs w:val="20"/>
              </w:rPr>
            </w:pPr>
            <w:r>
              <w:rPr>
                <w:rFonts w:eastAsia="Times New Roman" w:cs="Arial"/>
                <w:sz w:val="20"/>
                <w:szCs w:val="20"/>
              </w:rPr>
              <w:t>WORK ORDER PURPOSE</w:t>
            </w:r>
            <w:r w:rsidRPr="007B2AFB">
              <w:rPr>
                <w:rFonts w:eastAsia="Times New Roman" w:cs="Arial"/>
                <w:sz w:val="20"/>
                <w:szCs w:val="20"/>
              </w:rPr>
              <w:t xml:space="preserve">:  </w:t>
            </w:r>
          </w:p>
        </w:tc>
      </w:tr>
      <w:tr w:rsidR="00422D17" w:rsidRPr="007B2AFB" w14:paraId="1FBB667A" w14:textId="77777777" w:rsidTr="00893A62">
        <w:trPr>
          <w:trHeight w:val="495"/>
        </w:trPr>
        <w:tc>
          <w:tcPr>
            <w:tcW w:w="11070" w:type="dxa"/>
            <w:gridSpan w:val="7"/>
            <w:tcBorders>
              <w:left w:val="single" w:sz="6" w:space="0" w:color="auto"/>
              <w:bottom w:val="single" w:sz="6" w:space="0" w:color="auto"/>
              <w:right w:val="single" w:sz="6" w:space="0" w:color="auto"/>
            </w:tcBorders>
            <w:shd w:val="pct5" w:color="auto" w:fill="auto"/>
          </w:tcPr>
          <w:p w14:paraId="38368C91" w14:textId="77777777" w:rsidR="00422D17" w:rsidRPr="007B2AFB"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r>
      <w:tr w:rsidR="00422D17" w:rsidRPr="007B2AFB" w14:paraId="39D66A88" w14:textId="77777777" w:rsidTr="00C922D2">
        <w:tc>
          <w:tcPr>
            <w:tcW w:w="11070" w:type="dxa"/>
            <w:gridSpan w:val="7"/>
            <w:tcBorders>
              <w:top w:val="single" w:sz="6" w:space="0" w:color="auto"/>
              <w:left w:val="single" w:sz="6" w:space="0" w:color="auto"/>
              <w:right w:val="single" w:sz="6" w:space="0" w:color="auto"/>
            </w:tcBorders>
          </w:tcPr>
          <w:p w14:paraId="73571AF4" w14:textId="77777777" w:rsidR="00422D17" w:rsidRPr="007B2AFB" w:rsidRDefault="00422D17" w:rsidP="00C922D2">
            <w:pPr>
              <w:widowControl w:val="0"/>
              <w:spacing w:after="0" w:line="240" w:lineRule="auto"/>
              <w:rPr>
                <w:rFonts w:eastAsia="Times New Roman" w:cs="Arial"/>
                <w:sz w:val="20"/>
                <w:szCs w:val="20"/>
              </w:rPr>
            </w:pPr>
            <w:r w:rsidRPr="007B2AFB">
              <w:rPr>
                <w:rFonts w:eastAsia="Times New Roman" w:cs="Arial"/>
                <w:b/>
                <w:sz w:val="20"/>
                <w:szCs w:val="20"/>
              </w:rPr>
              <w:t xml:space="preserve">ATTACHMENTS/EXHIBITS.  </w:t>
            </w:r>
            <w:r w:rsidRPr="007B2AFB">
              <w:rPr>
                <w:rFonts w:eastAsia="Times New Roman" w:cs="Arial"/>
                <w:sz w:val="20"/>
                <w:szCs w:val="20"/>
              </w:rPr>
              <w:t xml:space="preserve">When the box below is marked with an X, the following Exhibits/Attachments are attached and are incorporated into this </w:t>
            </w:r>
            <w:r>
              <w:rPr>
                <w:rFonts w:eastAsia="Times New Roman" w:cs="Arial"/>
                <w:sz w:val="20"/>
                <w:szCs w:val="20"/>
              </w:rPr>
              <w:t>Work Order</w:t>
            </w:r>
            <w:r w:rsidRPr="007B2AFB">
              <w:rPr>
                <w:rFonts w:eastAsia="Times New Roman" w:cs="Arial"/>
                <w:sz w:val="20"/>
                <w:szCs w:val="20"/>
              </w:rPr>
              <w:t xml:space="preserve"> by reference:</w:t>
            </w:r>
          </w:p>
          <w:p w14:paraId="6FB1EB2A" w14:textId="77777777" w:rsidR="00422D17" w:rsidRPr="007B2AFB" w:rsidRDefault="00422D17" w:rsidP="00C922D2">
            <w:pPr>
              <w:widowControl w:val="0"/>
              <w:spacing w:after="0" w:line="240" w:lineRule="auto"/>
              <w:rPr>
                <w:rFonts w:eastAsia="Times New Roman" w:cs="Arial"/>
                <w:b/>
                <w:sz w:val="20"/>
                <w:szCs w:val="20"/>
              </w:rPr>
            </w:pPr>
            <w:r w:rsidRPr="007B2AFB">
              <w:rPr>
                <w:rFonts w:eastAsia="Times New Roman" w:cs="Arial"/>
                <w:b/>
                <w:sz w:val="20"/>
                <w:szCs w:val="20"/>
              </w:rPr>
              <w:fldChar w:fldCharType="begin">
                <w:ffData>
                  <w:name w:val=""/>
                  <w:enabled/>
                  <w:calcOnExit w:val="0"/>
                  <w:checkBox>
                    <w:sizeAuto/>
                    <w:default w:val="0"/>
                  </w:checkBox>
                </w:ffData>
              </w:fldChar>
            </w:r>
            <w:r w:rsidRPr="007B2AFB">
              <w:rPr>
                <w:rFonts w:eastAsia="Times New Roman" w:cs="Arial"/>
                <w:b/>
                <w:sz w:val="20"/>
                <w:szCs w:val="20"/>
              </w:rPr>
              <w:instrText xml:space="preserve"> FORMCHECKBOX </w:instrText>
            </w:r>
            <w:r w:rsidRPr="007B2AFB">
              <w:rPr>
                <w:rFonts w:eastAsia="Times New Roman" w:cs="Arial"/>
                <w:b/>
                <w:sz w:val="20"/>
                <w:szCs w:val="20"/>
              </w:rPr>
            </w:r>
            <w:r w:rsidRPr="007B2AFB">
              <w:rPr>
                <w:rFonts w:eastAsia="Times New Roman" w:cs="Arial"/>
                <w:b/>
                <w:sz w:val="20"/>
                <w:szCs w:val="20"/>
              </w:rPr>
              <w:fldChar w:fldCharType="separate"/>
            </w:r>
            <w:r w:rsidRPr="007B2AFB">
              <w:rPr>
                <w:rFonts w:eastAsia="Times New Roman" w:cs="Arial"/>
                <w:b/>
                <w:sz w:val="20"/>
                <w:szCs w:val="20"/>
              </w:rPr>
              <w:fldChar w:fldCharType="end"/>
            </w:r>
            <w:r w:rsidRPr="007B2AFB">
              <w:rPr>
                <w:rFonts w:eastAsia="Times New Roman" w:cs="Arial"/>
                <w:sz w:val="20"/>
                <w:szCs w:val="20"/>
              </w:rPr>
              <w:t xml:space="preserve">  Exhibit(s) (specify):  </w:t>
            </w:r>
          </w:p>
          <w:p w14:paraId="17979316" w14:textId="77777777" w:rsidR="00422D17" w:rsidRPr="007B2AFB" w:rsidRDefault="00422D17" w:rsidP="00C922D2">
            <w:pPr>
              <w:widowControl w:val="0"/>
              <w:spacing w:after="0" w:line="240" w:lineRule="auto"/>
              <w:rPr>
                <w:rFonts w:eastAsia="Times New Roman" w:cs="Arial"/>
                <w:b/>
                <w:sz w:val="20"/>
                <w:szCs w:val="20"/>
              </w:rPr>
            </w:pPr>
            <w:r w:rsidRPr="007B2AFB">
              <w:rPr>
                <w:rFonts w:eastAsia="Times New Roman" w:cs="Arial"/>
                <w:b/>
                <w:sz w:val="20"/>
                <w:szCs w:val="20"/>
              </w:rPr>
              <w:fldChar w:fldCharType="begin">
                <w:ffData>
                  <w:name w:val=""/>
                  <w:enabled/>
                  <w:calcOnExit w:val="0"/>
                  <w:checkBox>
                    <w:sizeAuto/>
                    <w:default w:val="0"/>
                  </w:checkBox>
                </w:ffData>
              </w:fldChar>
            </w:r>
            <w:r w:rsidRPr="007B2AFB">
              <w:rPr>
                <w:rFonts w:eastAsia="Times New Roman" w:cs="Arial"/>
                <w:b/>
                <w:sz w:val="20"/>
                <w:szCs w:val="20"/>
              </w:rPr>
              <w:instrText xml:space="preserve"> FORMCHECKBOX </w:instrText>
            </w:r>
            <w:r w:rsidRPr="007B2AFB">
              <w:rPr>
                <w:rFonts w:eastAsia="Times New Roman" w:cs="Arial"/>
                <w:b/>
                <w:sz w:val="20"/>
                <w:szCs w:val="20"/>
              </w:rPr>
            </w:r>
            <w:r w:rsidRPr="007B2AFB">
              <w:rPr>
                <w:rFonts w:eastAsia="Times New Roman" w:cs="Arial"/>
                <w:b/>
                <w:sz w:val="20"/>
                <w:szCs w:val="20"/>
              </w:rPr>
              <w:fldChar w:fldCharType="separate"/>
            </w:r>
            <w:r w:rsidRPr="007B2AFB">
              <w:rPr>
                <w:rFonts w:eastAsia="Times New Roman" w:cs="Arial"/>
                <w:b/>
                <w:sz w:val="20"/>
                <w:szCs w:val="20"/>
              </w:rPr>
              <w:fldChar w:fldCharType="end"/>
            </w:r>
            <w:r w:rsidRPr="007B2AFB">
              <w:rPr>
                <w:rFonts w:eastAsia="Times New Roman" w:cs="Arial"/>
                <w:sz w:val="20"/>
                <w:szCs w:val="20"/>
              </w:rPr>
              <w:t xml:space="preserve">  Attachment(s) (specify):  </w:t>
            </w:r>
          </w:p>
          <w:p w14:paraId="2CF26AF7" w14:textId="77777777" w:rsidR="00422D17" w:rsidRPr="007B2AFB" w:rsidRDefault="00422D17" w:rsidP="00C922D2">
            <w:pPr>
              <w:widowControl w:val="0"/>
              <w:spacing w:after="0" w:line="240" w:lineRule="auto"/>
              <w:rPr>
                <w:rFonts w:eastAsia="Times New Roman" w:cs="Arial"/>
                <w:b/>
                <w:sz w:val="20"/>
                <w:szCs w:val="20"/>
              </w:rPr>
            </w:pPr>
            <w:r w:rsidRPr="007B2AFB">
              <w:rPr>
                <w:rFonts w:eastAsia="Times New Roman" w:cs="Arial"/>
                <w:b/>
                <w:sz w:val="20"/>
                <w:szCs w:val="20"/>
              </w:rPr>
              <w:fldChar w:fldCharType="begin">
                <w:ffData>
                  <w:name w:val=""/>
                  <w:enabled/>
                  <w:calcOnExit w:val="0"/>
                  <w:checkBox>
                    <w:sizeAuto/>
                    <w:default w:val="0"/>
                  </w:checkBox>
                </w:ffData>
              </w:fldChar>
            </w:r>
            <w:r w:rsidRPr="007B2AFB">
              <w:rPr>
                <w:rFonts w:eastAsia="Times New Roman" w:cs="Arial"/>
                <w:b/>
                <w:sz w:val="20"/>
                <w:szCs w:val="20"/>
              </w:rPr>
              <w:instrText xml:space="preserve"> FORMCHECKBOX </w:instrText>
            </w:r>
            <w:r w:rsidRPr="007B2AFB">
              <w:rPr>
                <w:rFonts w:eastAsia="Times New Roman" w:cs="Arial"/>
                <w:b/>
                <w:sz w:val="20"/>
                <w:szCs w:val="20"/>
              </w:rPr>
            </w:r>
            <w:r w:rsidRPr="007B2AFB">
              <w:rPr>
                <w:rFonts w:eastAsia="Times New Roman" w:cs="Arial"/>
                <w:b/>
                <w:sz w:val="20"/>
                <w:szCs w:val="20"/>
              </w:rPr>
              <w:fldChar w:fldCharType="separate"/>
            </w:r>
            <w:r w:rsidRPr="007B2AFB">
              <w:rPr>
                <w:rFonts w:eastAsia="Times New Roman" w:cs="Arial"/>
                <w:b/>
                <w:sz w:val="20"/>
                <w:szCs w:val="20"/>
              </w:rPr>
              <w:fldChar w:fldCharType="end"/>
            </w:r>
            <w:r w:rsidRPr="007B2AFB">
              <w:rPr>
                <w:rFonts w:eastAsia="Times New Roman" w:cs="Arial"/>
                <w:sz w:val="20"/>
                <w:szCs w:val="20"/>
              </w:rPr>
              <w:t xml:space="preserve">  Schedule(s) (specify):  </w:t>
            </w:r>
          </w:p>
          <w:p w14:paraId="6AFE5381" w14:textId="77777777" w:rsidR="00422D17" w:rsidRPr="007B2AFB" w:rsidRDefault="00422D17" w:rsidP="00C922D2">
            <w:pPr>
              <w:widowControl w:val="0"/>
              <w:spacing w:after="0" w:line="240" w:lineRule="auto"/>
              <w:rPr>
                <w:rFonts w:eastAsia="Times New Roman" w:cs="Arial"/>
                <w:sz w:val="20"/>
                <w:szCs w:val="20"/>
              </w:rPr>
            </w:pPr>
            <w:r>
              <w:rPr>
                <w:rFonts w:eastAsia="Times New Roman" w:cs="Arial"/>
                <w:b/>
                <w:sz w:val="20"/>
                <w:szCs w:val="20"/>
              </w:rPr>
              <w:fldChar w:fldCharType="begin">
                <w:ffData>
                  <w:name w:val=""/>
                  <w:enabled/>
                  <w:calcOnExit w:val="0"/>
                  <w:checkBox>
                    <w:sizeAuto/>
                    <w:default w:val="0"/>
                  </w:checkBox>
                </w:ffData>
              </w:fldChar>
            </w:r>
            <w:r>
              <w:rPr>
                <w:rFonts w:eastAsia="Times New Roman" w:cs="Arial"/>
                <w:b/>
                <w:sz w:val="20"/>
                <w:szCs w:val="20"/>
              </w:rPr>
              <w:instrText xml:space="preserve"> FORMCHECKBOX </w:instrText>
            </w:r>
            <w:r>
              <w:rPr>
                <w:rFonts w:eastAsia="Times New Roman" w:cs="Arial"/>
                <w:b/>
                <w:sz w:val="20"/>
                <w:szCs w:val="20"/>
              </w:rPr>
            </w:r>
            <w:r>
              <w:rPr>
                <w:rFonts w:eastAsia="Times New Roman" w:cs="Arial"/>
                <w:b/>
                <w:sz w:val="20"/>
                <w:szCs w:val="20"/>
              </w:rPr>
              <w:fldChar w:fldCharType="separate"/>
            </w:r>
            <w:r>
              <w:rPr>
                <w:rFonts w:eastAsia="Times New Roman" w:cs="Arial"/>
                <w:b/>
                <w:sz w:val="20"/>
                <w:szCs w:val="20"/>
              </w:rPr>
              <w:fldChar w:fldCharType="end"/>
            </w:r>
            <w:r w:rsidRPr="007B2AFB">
              <w:rPr>
                <w:rFonts w:eastAsia="Times New Roman" w:cs="Arial"/>
                <w:sz w:val="20"/>
                <w:szCs w:val="20"/>
              </w:rPr>
              <w:t xml:space="preserve">  No Exhibit/Attachment</w:t>
            </w:r>
          </w:p>
        </w:tc>
      </w:tr>
      <w:tr w:rsidR="00422D17" w:rsidRPr="007B2AFB" w14:paraId="322998AE" w14:textId="77777777" w:rsidTr="00C922D2">
        <w:tc>
          <w:tcPr>
            <w:tcW w:w="11070" w:type="dxa"/>
            <w:gridSpan w:val="7"/>
            <w:tcBorders>
              <w:top w:val="single" w:sz="6" w:space="0" w:color="auto"/>
              <w:left w:val="single" w:sz="6" w:space="0" w:color="auto"/>
              <w:bottom w:val="single" w:sz="18" w:space="0" w:color="auto"/>
              <w:right w:val="single" w:sz="6" w:space="0" w:color="auto"/>
            </w:tcBorders>
            <w:shd w:val="pct5" w:color="auto" w:fill="auto"/>
          </w:tcPr>
          <w:p w14:paraId="71C1C82F" w14:textId="77777777" w:rsidR="00422D17" w:rsidRPr="007B2AFB"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 xml:space="preserve">This </w:t>
            </w:r>
            <w:r>
              <w:rPr>
                <w:rFonts w:eastAsia="Times New Roman" w:cs="Arial"/>
                <w:sz w:val="20"/>
                <w:szCs w:val="20"/>
              </w:rPr>
              <w:t>Work Order</w:t>
            </w:r>
            <w:r w:rsidRPr="007B2AFB">
              <w:rPr>
                <w:rFonts w:eastAsia="Times New Roman" w:cs="Arial"/>
                <w:sz w:val="20"/>
                <w:szCs w:val="20"/>
              </w:rPr>
              <w:t xml:space="preserve">, including all Exhibits and other documents incorporated by reference, contains </w:t>
            </w:r>
            <w:proofErr w:type="gramStart"/>
            <w:r w:rsidRPr="007B2AFB">
              <w:rPr>
                <w:rFonts w:eastAsia="Times New Roman" w:cs="Arial"/>
                <w:sz w:val="20"/>
                <w:szCs w:val="20"/>
              </w:rPr>
              <w:t>all of</w:t>
            </w:r>
            <w:proofErr w:type="gramEnd"/>
            <w:r w:rsidRPr="007B2AFB">
              <w:rPr>
                <w:rFonts w:eastAsia="Times New Roman" w:cs="Arial"/>
                <w:sz w:val="20"/>
                <w:szCs w:val="20"/>
              </w:rPr>
              <w:t xml:space="preserve"> the terms and conditions agreed upon by the parties as changes to the original Contract.  No other understandings or representations, oral or otherwise, regarding the subject matter of this </w:t>
            </w:r>
            <w:r>
              <w:rPr>
                <w:rFonts w:eastAsia="Times New Roman" w:cs="Arial"/>
                <w:sz w:val="20"/>
                <w:szCs w:val="20"/>
              </w:rPr>
              <w:t xml:space="preserve">Work Order </w:t>
            </w:r>
            <w:r w:rsidRPr="007B2AFB">
              <w:rPr>
                <w:rFonts w:eastAsia="Times New Roman" w:cs="Arial"/>
                <w:sz w:val="20"/>
                <w:szCs w:val="20"/>
              </w:rPr>
              <w:t xml:space="preserve">shall be deemed to exist or bind the parties.  All other terms and conditions of the original Contract remain in full force and effect. The parties signing below warrant that they have read and understand this </w:t>
            </w:r>
            <w:r>
              <w:rPr>
                <w:rFonts w:eastAsia="Times New Roman" w:cs="Arial"/>
                <w:sz w:val="20"/>
                <w:szCs w:val="20"/>
              </w:rPr>
              <w:t xml:space="preserve">Work </w:t>
            </w:r>
            <w:proofErr w:type="gramStart"/>
            <w:r>
              <w:rPr>
                <w:rFonts w:eastAsia="Times New Roman" w:cs="Arial"/>
                <w:sz w:val="20"/>
                <w:szCs w:val="20"/>
              </w:rPr>
              <w:t>Order</w:t>
            </w:r>
            <w:r w:rsidRPr="007B2AFB">
              <w:rPr>
                <w:rFonts w:eastAsia="Times New Roman" w:cs="Arial"/>
                <w:sz w:val="20"/>
                <w:szCs w:val="20"/>
              </w:rPr>
              <w:t>, and</w:t>
            </w:r>
            <w:proofErr w:type="gramEnd"/>
            <w:r w:rsidRPr="007B2AFB">
              <w:rPr>
                <w:rFonts w:eastAsia="Times New Roman" w:cs="Arial"/>
                <w:sz w:val="20"/>
                <w:szCs w:val="20"/>
              </w:rPr>
              <w:t xml:space="preserve"> have authority to </w:t>
            </w:r>
            <w:proofErr w:type="gramStart"/>
            <w:r w:rsidRPr="007B2AFB">
              <w:rPr>
                <w:rFonts w:eastAsia="Times New Roman" w:cs="Arial"/>
                <w:sz w:val="20"/>
                <w:szCs w:val="20"/>
              </w:rPr>
              <w:t>enter into</w:t>
            </w:r>
            <w:proofErr w:type="gramEnd"/>
            <w:r w:rsidRPr="007B2AFB">
              <w:rPr>
                <w:rFonts w:eastAsia="Times New Roman" w:cs="Arial"/>
                <w:sz w:val="20"/>
                <w:szCs w:val="20"/>
              </w:rPr>
              <w:t xml:space="preserve"> this </w:t>
            </w:r>
            <w:r>
              <w:rPr>
                <w:rFonts w:eastAsia="Times New Roman" w:cs="Arial"/>
                <w:sz w:val="20"/>
                <w:szCs w:val="20"/>
              </w:rPr>
              <w:t>Work Order</w:t>
            </w:r>
            <w:r w:rsidRPr="007B2AFB">
              <w:rPr>
                <w:rFonts w:eastAsia="Times New Roman" w:cs="Arial"/>
                <w:sz w:val="20"/>
                <w:szCs w:val="20"/>
              </w:rPr>
              <w:t>.</w:t>
            </w:r>
          </w:p>
        </w:tc>
      </w:tr>
      <w:tr w:rsidR="00422D17" w:rsidRPr="007B2AFB" w14:paraId="5ED6A022" w14:textId="77777777" w:rsidTr="00C922D2">
        <w:tc>
          <w:tcPr>
            <w:tcW w:w="4362" w:type="dxa"/>
            <w:gridSpan w:val="3"/>
            <w:tcBorders>
              <w:top w:val="single" w:sz="18" w:space="0" w:color="auto"/>
              <w:left w:val="single" w:sz="18" w:space="0" w:color="auto"/>
              <w:right w:val="single" w:sz="6" w:space="0" w:color="auto"/>
            </w:tcBorders>
          </w:tcPr>
          <w:p w14:paraId="00D30A61" w14:textId="77777777" w:rsidR="00422D17" w:rsidRPr="007B2AFB" w:rsidRDefault="00422D17" w:rsidP="00C922D2">
            <w:pPr>
              <w:widowControl w:val="0"/>
              <w:spacing w:after="0" w:line="240" w:lineRule="auto"/>
              <w:rPr>
                <w:rFonts w:eastAsia="Times New Roman" w:cs="Arial"/>
                <w:b/>
                <w:bCs/>
                <w:sz w:val="20"/>
                <w:szCs w:val="20"/>
              </w:rPr>
            </w:pPr>
            <w:r w:rsidRPr="007B2AFB">
              <w:rPr>
                <w:rFonts w:eastAsia="Times New Roman" w:cs="Arial"/>
                <w:sz w:val="20"/>
                <w:szCs w:val="20"/>
              </w:rPr>
              <w:t>CONTRACTOR SIGNATURE</w:t>
            </w:r>
          </w:p>
        </w:tc>
        <w:tc>
          <w:tcPr>
            <w:tcW w:w="5031" w:type="dxa"/>
            <w:gridSpan w:val="3"/>
            <w:tcBorders>
              <w:top w:val="single" w:sz="18" w:space="0" w:color="auto"/>
              <w:left w:val="single" w:sz="6" w:space="0" w:color="auto"/>
              <w:right w:val="single" w:sz="6" w:space="0" w:color="auto"/>
            </w:tcBorders>
          </w:tcPr>
          <w:p w14:paraId="3B41E36F" w14:textId="77777777" w:rsidR="00422D17" w:rsidRPr="007B2AFB"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PRINTED NAME AND TITLE</w:t>
            </w:r>
          </w:p>
        </w:tc>
        <w:tc>
          <w:tcPr>
            <w:tcW w:w="1677" w:type="dxa"/>
            <w:tcBorders>
              <w:top w:val="single" w:sz="18" w:space="0" w:color="auto"/>
              <w:left w:val="single" w:sz="6" w:space="0" w:color="auto"/>
              <w:right w:val="single" w:sz="18" w:space="0" w:color="auto"/>
            </w:tcBorders>
          </w:tcPr>
          <w:p w14:paraId="69BEFC01" w14:textId="77777777" w:rsidR="00422D17" w:rsidRPr="007B2AFB"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DATE SIGNED</w:t>
            </w:r>
          </w:p>
        </w:tc>
      </w:tr>
      <w:tr w:rsidR="00422D17" w:rsidRPr="007B2AFB" w14:paraId="4388592D" w14:textId="77777777" w:rsidTr="00C922D2">
        <w:trPr>
          <w:trHeight w:val="414"/>
        </w:trPr>
        <w:tc>
          <w:tcPr>
            <w:tcW w:w="4362" w:type="dxa"/>
            <w:gridSpan w:val="3"/>
            <w:tcBorders>
              <w:left w:val="single" w:sz="18" w:space="0" w:color="auto"/>
              <w:bottom w:val="single" w:sz="18" w:space="0" w:color="auto"/>
              <w:right w:val="single" w:sz="6" w:space="0" w:color="auto"/>
            </w:tcBorders>
          </w:tcPr>
          <w:p w14:paraId="6ACA1629" w14:textId="77777777" w:rsidR="00422D17" w:rsidRPr="007B2AFB" w:rsidRDefault="00422D17" w:rsidP="00C922D2">
            <w:pPr>
              <w:widowControl w:val="0"/>
              <w:spacing w:before="80" w:after="80" w:line="240" w:lineRule="auto"/>
              <w:rPr>
                <w:rFonts w:eastAsia="Times New Roman" w:cs="Arial"/>
                <w:sz w:val="20"/>
                <w:szCs w:val="20"/>
              </w:rPr>
            </w:pPr>
            <w:r w:rsidRPr="007B2AFB">
              <w:rPr>
                <w:rFonts w:eastAsia="Times New Roman" w:cs="Arial"/>
                <w:sz w:val="20"/>
                <w:szCs w:val="20"/>
              </w:rPr>
              <w:fldChar w:fldCharType="begin">
                <w:ffData>
                  <w:name w:val=""/>
                  <w:enabled/>
                  <w:calcOnExit w:val="0"/>
                  <w:textInput/>
                </w:ffData>
              </w:fldChar>
            </w:r>
            <w:r w:rsidRPr="007B2AFB">
              <w:rPr>
                <w:rFonts w:eastAsia="Times New Roman" w:cs="Arial"/>
                <w:sz w:val="20"/>
                <w:szCs w:val="20"/>
              </w:rPr>
              <w:instrText xml:space="preserve"> FORMTEXT </w:instrText>
            </w:r>
            <w:r w:rsidRPr="007B2AFB">
              <w:rPr>
                <w:rFonts w:eastAsia="Times New Roman" w:cs="Arial"/>
                <w:sz w:val="20"/>
                <w:szCs w:val="20"/>
              </w:rPr>
            </w:r>
            <w:r w:rsidRPr="007B2AFB">
              <w:rPr>
                <w:rFonts w:eastAsia="Times New Roman" w:cs="Arial"/>
                <w:sz w:val="20"/>
                <w:szCs w:val="20"/>
              </w:rPr>
              <w:fldChar w:fldCharType="separate"/>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sidRPr="007B2AFB">
              <w:rPr>
                <w:rFonts w:eastAsia="Times New Roman" w:cs="Arial"/>
                <w:sz w:val="20"/>
                <w:szCs w:val="20"/>
              </w:rPr>
              <w:fldChar w:fldCharType="end"/>
            </w:r>
          </w:p>
        </w:tc>
        <w:tc>
          <w:tcPr>
            <w:tcW w:w="5031" w:type="dxa"/>
            <w:gridSpan w:val="3"/>
            <w:tcBorders>
              <w:left w:val="single" w:sz="6" w:space="0" w:color="auto"/>
              <w:bottom w:val="single" w:sz="18" w:space="0" w:color="auto"/>
              <w:right w:val="single" w:sz="6" w:space="0" w:color="auto"/>
            </w:tcBorders>
          </w:tcPr>
          <w:p w14:paraId="65C10C9E" w14:textId="77777777" w:rsidR="00422D17" w:rsidRPr="007B2AFB" w:rsidRDefault="00422D17" w:rsidP="00C922D2">
            <w:pPr>
              <w:widowControl w:val="0"/>
              <w:spacing w:before="80" w:after="80" w:line="240" w:lineRule="auto"/>
              <w:rPr>
                <w:rFonts w:eastAsia="Times New Roman" w:cs="Arial"/>
                <w:sz w:val="20"/>
                <w:szCs w:val="20"/>
              </w:rPr>
            </w:pPr>
            <w:r w:rsidRPr="007B2AFB">
              <w:rPr>
                <w:rFonts w:eastAsia="Times New Roman" w:cs="Arial"/>
                <w:sz w:val="20"/>
                <w:szCs w:val="20"/>
              </w:rPr>
              <w:fldChar w:fldCharType="begin">
                <w:ffData>
                  <w:name w:val=""/>
                  <w:enabled/>
                  <w:calcOnExit w:val="0"/>
                  <w:textInput/>
                </w:ffData>
              </w:fldChar>
            </w:r>
            <w:r w:rsidRPr="007B2AFB">
              <w:rPr>
                <w:rFonts w:eastAsia="Times New Roman" w:cs="Arial"/>
                <w:sz w:val="20"/>
                <w:szCs w:val="20"/>
              </w:rPr>
              <w:instrText xml:space="preserve"> FORMTEXT </w:instrText>
            </w:r>
            <w:r w:rsidRPr="007B2AFB">
              <w:rPr>
                <w:rFonts w:eastAsia="Times New Roman" w:cs="Arial"/>
                <w:sz w:val="20"/>
                <w:szCs w:val="20"/>
              </w:rPr>
            </w:r>
            <w:r w:rsidRPr="007B2AFB">
              <w:rPr>
                <w:rFonts w:eastAsia="Times New Roman" w:cs="Arial"/>
                <w:sz w:val="20"/>
                <w:szCs w:val="20"/>
              </w:rPr>
              <w:fldChar w:fldCharType="separate"/>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sidRPr="007B2AFB">
              <w:rPr>
                <w:rFonts w:eastAsia="Times New Roman" w:cs="Arial"/>
                <w:sz w:val="20"/>
                <w:szCs w:val="20"/>
              </w:rPr>
              <w:fldChar w:fldCharType="end"/>
            </w:r>
          </w:p>
        </w:tc>
        <w:tc>
          <w:tcPr>
            <w:tcW w:w="1677" w:type="dxa"/>
            <w:tcBorders>
              <w:left w:val="single" w:sz="6" w:space="0" w:color="auto"/>
              <w:bottom w:val="single" w:sz="18" w:space="0" w:color="auto"/>
              <w:right w:val="single" w:sz="18" w:space="0" w:color="auto"/>
            </w:tcBorders>
          </w:tcPr>
          <w:p w14:paraId="3A0DEEA1" w14:textId="77777777" w:rsidR="00422D17" w:rsidRPr="007B2AFB" w:rsidRDefault="00422D17" w:rsidP="00C922D2">
            <w:pPr>
              <w:widowControl w:val="0"/>
              <w:spacing w:before="80" w:after="80" w:line="240" w:lineRule="auto"/>
              <w:rPr>
                <w:rFonts w:eastAsia="Times New Roman" w:cs="Arial"/>
                <w:sz w:val="20"/>
                <w:szCs w:val="20"/>
              </w:rPr>
            </w:pPr>
            <w:r w:rsidRPr="007B2AFB">
              <w:rPr>
                <w:rFonts w:eastAsia="Times New Roman" w:cs="Arial"/>
                <w:sz w:val="20"/>
                <w:szCs w:val="20"/>
              </w:rPr>
              <w:fldChar w:fldCharType="begin">
                <w:ffData>
                  <w:name w:val=""/>
                  <w:enabled/>
                  <w:calcOnExit w:val="0"/>
                  <w:textInput/>
                </w:ffData>
              </w:fldChar>
            </w:r>
            <w:r w:rsidRPr="007B2AFB">
              <w:rPr>
                <w:rFonts w:eastAsia="Times New Roman" w:cs="Arial"/>
                <w:sz w:val="20"/>
                <w:szCs w:val="20"/>
              </w:rPr>
              <w:instrText xml:space="preserve"> FORMTEXT </w:instrText>
            </w:r>
            <w:r w:rsidRPr="007B2AFB">
              <w:rPr>
                <w:rFonts w:eastAsia="Times New Roman" w:cs="Arial"/>
                <w:sz w:val="20"/>
                <w:szCs w:val="20"/>
              </w:rPr>
            </w:r>
            <w:r w:rsidRPr="007B2AFB">
              <w:rPr>
                <w:rFonts w:eastAsia="Times New Roman" w:cs="Arial"/>
                <w:sz w:val="20"/>
                <w:szCs w:val="20"/>
              </w:rPr>
              <w:fldChar w:fldCharType="separate"/>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sidRPr="007B2AFB">
              <w:rPr>
                <w:rFonts w:eastAsia="Times New Roman" w:cs="Arial"/>
                <w:sz w:val="20"/>
                <w:szCs w:val="20"/>
              </w:rPr>
              <w:fldChar w:fldCharType="end"/>
            </w:r>
          </w:p>
        </w:tc>
      </w:tr>
      <w:tr w:rsidR="00422D17" w:rsidRPr="007B2AFB" w14:paraId="3C45DA55" w14:textId="77777777" w:rsidTr="00C922D2">
        <w:tc>
          <w:tcPr>
            <w:tcW w:w="4362" w:type="dxa"/>
            <w:gridSpan w:val="3"/>
            <w:tcBorders>
              <w:top w:val="single" w:sz="18" w:space="0" w:color="auto"/>
              <w:left w:val="single" w:sz="4" w:space="0" w:color="auto"/>
              <w:right w:val="single" w:sz="6" w:space="0" w:color="auto"/>
            </w:tcBorders>
          </w:tcPr>
          <w:p w14:paraId="60D1E026" w14:textId="77777777" w:rsidR="00422D17" w:rsidRPr="007B2AFB"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HCA SIGNATURE</w:t>
            </w:r>
          </w:p>
        </w:tc>
        <w:tc>
          <w:tcPr>
            <w:tcW w:w="5031" w:type="dxa"/>
            <w:gridSpan w:val="3"/>
            <w:tcBorders>
              <w:top w:val="single" w:sz="18" w:space="0" w:color="auto"/>
              <w:left w:val="single" w:sz="6" w:space="0" w:color="auto"/>
              <w:right w:val="single" w:sz="6" w:space="0" w:color="auto"/>
            </w:tcBorders>
          </w:tcPr>
          <w:p w14:paraId="6E90F29C" w14:textId="77777777" w:rsidR="00422D17" w:rsidRPr="007B2AFB"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PRINTED NAME AND TITLE</w:t>
            </w:r>
          </w:p>
        </w:tc>
        <w:tc>
          <w:tcPr>
            <w:tcW w:w="1677" w:type="dxa"/>
            <w:tcBorders>
              <w:top w:val="single" w:sz="18" w:space="0" w:color="auto"/>
              <w:left w:val="single" w:sz="6" w:space="0" w:color="auto"/>
              <w:right w:val="single" w:sz="4" w:space="0" w:color="auto"/>
            </w:tcBorders>
          </w:tcPr>
          <w:p w14:paraId="49B83E96" w14:textId="77777777" w:rsidR="00422D17" w:rsidRPr="007B2AFB" w:rsidRDefault="00422D17" w:rsidP="00C922D2">
            <w:pPr>
              <w:widowControl w:val="0"/>
              <w:spacing w:after="0" w:line="240" w:lineRule="auto"/>
              <w:rPr>
                <w:rFonts w:eastAsia="Times New Roman" w:cs="Arial"/>
                <w:sz w:val="20"/>
                <w:szCs w:val="20"/>
              </w:rPr>
            </w:pPr>
            <w:r w:rsidRPr="007B2AFB">
              <w:rPr>
                <w:rFonts w:eastAsia="Times New Roman" w:cs="Arial"/>
                <w:sz w:val="20"/>
                <w:szCs w:val="20"/>
              </w:rPr>
              <w:t>DATE SIGNED</w:t>
            </w:r>
          </w:p>
        </w:tc>
      </w:tr>
      <w:tr w:rsidR="00422D17" w:rsidRPr="007B2AFB" w14:paraId="5D53C117" w14:textId="77777777" w:rsidTr="00C922D2">
        <w:trPr>
          <w:trHeight w:val="450"/>
        </w:trPr>
        <w:tc>
          <w:tcPr>
            <w:tcW w:w="4362" w:type="dxa"/>
            <w:gridSpan w:val="3"/>
            <w:tcBorders>
              <w:left w:val="single" w:sz="6" w:space="0" w:color="auto"/>
              <w:bottom w:val="single" w:sz="6" w:space="0" w:color="auto"/>
              <w:right w:val="single" w:sz="6" w:space="0" w:color="auto"/>
            </w:tcBorders>
          </w:tcPr>
          <w:p w14:paraId="5ED5C08D" w14:textId="77777777" w:rsidR="00422D17" w:rsidRPr="007B2AFB" w:rsidRDefault="00422D17" w:rsidP="00C922D2">
            <w:pPr>
              <w:widowControl w:val="0"/>
              <w:spacing w:before="80" w:after="80" w:line="240" w:lineRule="auto"/>
              <w:rPr>
                <w:rFonts w:eastAsia="Times New Roman" w:cs="Arial"/>
                <w:sz w:val="20"/>
                <w:szCs w:val="20"/>
              </w:rPr>
            </w:pPr>
            <w:r w:rsidRPr="007B2AFB">
              <w:rPr>
                <w:rFonts w:eastAsia="Times New Roman" w:cs="Arial"/>
                <w:sz w:val="20"/>
                <w:szCs w:val="20"/>
              </w:rPr>
              <w:lastRenderedPageBreak/>
              <w:fldChar w:fldCharType="begin">
                <w:ffData>
                  <w:name w:val=""/>
                  <w:enabled/>
                  <w:calcOnExit w:val="0"/>
                  <w:textInput/>
                </w:ffData>
              </w:fldChar>
            </w:r>
            <w:r w:rsidRPr="007B2AFB">
              <w:rPr>
                <w:rFonts w:eastAsia="Times New Roman" w:cs="Arial"/>
                <w:sz w:val="20"/>
                <w:szCs w:val="20"/>
              </w:rPr>
              <w:instrText xml:space="preserve"> FORMTEXT </w:instrText>
            </w:r>
            <w:r w:rsidRPr="007B2AFB">
              <w:rPr>
                <w:rFonts w:eastAsia="Times New Roman" w:cs="Arial"/>
                <w:sz w:val="20"/>
                <w:szCs w:val="20"/>
              </w:rPr>
            </w:r>
            <w:r w:rsidRPr="007B2AFB">
              <w:rPr>
                <w:rFonts w:eastAsia="Times New Roman" w:cs="Arial"/>
                <w:sz w:val="20"/>
                <w:szCs w:val="20"/>
              </w:rPr>
              <w:fldChar w:fldCharType="separate"/>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sidRPr="007B2AFB">
              <w:rPr>
                <w:rFonts w:eastAsia="Times New Roman" w:cs="Arial"/>
                <w:sz w:val="20"/>
                <w:szCs w:val="20"/>
              </w:rPr>
              <w:fldChar w:fldCharType="end"/>
            </w:r>
          </w:p>
        </w:tc>
        <w:tc>
          <w:tcPr>
            <w:tcW w:w="5031" w:type="dxa"/>
            <w:gridSpan w:val="3"/>
            <w:tcBorders>
              <w:left w:val="single" w:sz="6" w:space="0" w:color="auto"/>
              <w:bottom w:val="single" w:sz="6" w:space="0" w:color="auto"/>
              <w:right w:val="single" w:sz="6" w:space="0" w:color="auto"/>
            </w:tcBorders>
          </w:tcPr>
          <w:p w14:paraId="4948BA9D" w14:textId="77777777" w:rsidR="00422D17" w:rsidRPr="007B2AFB" w:rsidRDefault="00422D17" w:rsidP="00C922D2">
            <w:pPr>
              <w:widowControl w:val="0"/>
              <w:spacing w:before="80" w:after="80" w:line="240" w:lineRule="auto"/>
              <w:rPr>
                <w:rFonts w:eastAsia="Times New Roman" w:cs="Arial"/>
                <w:sz w:val="20"/>
                <w:szCs w:val="20"/>
              </w:rPr>
            </w:pP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p>
        </w:tc>
        <w:tc>
          <w:tcPr>
            <w:tcW w:w="1677" w:type="dxa"/>
            <w:tcBorders>
              <w:left w:val="single" w:sz="6" w:space="0" w:color="auto"/>
              <w:bottom w:val="single" w:sz="6" w:space="0" w:color="auto"/>
              <w:right w:val="single" w:sz="6" w:space="0" w:color="auto"/>
            </w:tcBorders>
          </w:tcPr>
          <w:p w14:paraId="062BE744" w14:textId="77777777" w:rsidR="00422D17" w:rsidRPr="007B2AFB" w:rsidRDefault="00422D17" w:rsidP="00C922D2">
            <w:pPr>
              <w:widowControl w:val="0"/>
              <w:spacing w:before="80" w:after="80" w:line="240" w:lineRule="auto"/>
              <w:rPr>
                <w:rFonts w:eastAsia="Times New Roman" w:cs="Arial"/>
                <w:sz w:val="20"/>
                <w:szCs w:val="20"/>
              </w:rPr>
            </w:pPr>
            <w:r w:rsidRPr="007B2AFB">
              <w:rPr>
                <w:rFonts w:eastAsia="Times New Roman" w:cs="Arial"/>
                <w:sz w:val="20"/>
                <w:szCs w:val="20"/>
              </w:rPr>
              <w:fldChar w:fldCharType="begin">
                <w:ffData>
                  <w:name w:val=""/>
                  <w:enabled/>
                  <w:calcOnExit w:val="0"/>
                  <w:textInput/>
                </w:ffData>
              </w:fldChar>
            </w:r>
            <w:r w:rsidRPr="007B2AFB">
              <w:rPr>
                <w:rFonts w:eastAsia="Times New Roman" w:cs="Arial"/>
                <w:sz w:val="20"/>
                <w:szCs w:val="20"/>
              </w:rPr>
              <w:instrText xml:space="preserve"> FORMTEXT </w:instrText>
            </w:r>
            <w:r w:rsidRPr="007B2AFB">
              <w:rPr>
                <w:rFonts w:eastAsia="Times New Roman" w:cs="Arial"/>
                <w:sz w:val="20"/>
                <w:szCs w:val="20"/>
              </w:rPr>
            </w:r>
            <w:r w:rsidRPr="007B2AFB">
              <w:rPr>
                <w:rFonts w:eastAsia="Times New Roman" w:cs="Arial"/>
                <w:sz w:val="20"/>
                <w:szCs w:val="20"/>
              </w:rPr>
              <w:fldChar w:fldCharType="separate"/>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Pr>
                <w:rFonts w:eastAsia="Times New Roman" w:cs="Arial"/>
                <w:noProof/>
                <w:sz w:val="20"/>
                <w:szCs w:val="20"/>
              </w:rPr>
              <w:t> </w:t>
            </w:r>
            <w:r w:rsidRPr="007B2AFB">
              <w:rPr>
                <w:rFonts w:eastAsia="Times New Roman" w:cs="Arial"/>
                <w:sz w:val="20"/>
                <w:szCs w:val="20"/>
              </w:rPr>
              <w:fldChar w:fldCharType="end"/>
            </w:r>
          </w:p>
        </w:tc>
      </w:tr>
    </w:tbl>
    <w:p w14:paraId="712381B2" w14:textId="77777777" w:rsidR="00422D17" w:rsidRDefault="00422D17" w:rsidP="00422D17">
      <w:pPr>
        <w:jc w:val="center"/>
        <w:rPr>
          <w:b/>
        </w:rPr>
      </w:pPr>
    </w:p>
    <w:p w14:paraId="218B5175" w14:textId="7A508DC9" w:rsidR="00422D17" w:rsidRPr="000A6F5B" w:rsidRDefault="00422D17" w:rsidP="00422D17">
      <w:r w:rsidRPr="000A6F5B">
        <w:t xml:space="preserve">This Work Order is issued under the provisions of Contract </w:t>
      </w:r>
      <w:r w:rsidRPr="000A6F5B">
        <w:fldChar w:fldCharType="begin">
          <w:ffData>
            <w:name w:val="Text11"/>
            <w:enabled/>
            <w:calcOnExit w:val="0"/>
            <w:textInput/>
          </w:ffData>
        </w:fldChar>
      </w:r>
      <w:r w:rsidRPr="000A6F5B">
        <w:instrText xml:space="preserve"> FORMTEXT </w:instrText>
      </w:r>
      <w:r w:rsidRPr="000A6F5B">
        <w:fldChar w:fldCharType="separate"/>
      </w:r>
      <w:r w:rsidRPr="000A6F5B">
        <w:rPr>
          <w:noProof/>
        </w:rPr>
        <w:t> </w:t>
      </w:r>
      <w:r w:rsidRPr="000A6F5B">
        <w:rPr>
          <w:noProof/>
        </w:rPr>
        <w:t> </w:t>
      </w:r>
      <w:r w:rsidRPr="000A6F5B">
        <w:rPr>
          <w:noProof/>
        </w:rPr>
        <w:t> </w:t>
      </w:r>
      <w:r w:rsidRPr="000A6F5B">
        <w:rPr>
          <w:noProof/>
        </w:rPr>
        <w:t> </w:t>
      </w:r>
      <w:r w:rsidRPr="000A6F5B">
        <w:rPr>
          <w:noProof/>
        </w:rPr>
        <w:t> </w:t>
      </w:r>
      <w:r w:rsidRPr="000A6F5B">
        <w:fldChar w:fldCharType="end"/>
      </w:r>
      <w:r w:rsidRPr="000A6F5B">
        <w:t xml:space="preserve"> between Contractor and HCA. The services authorized are within the scope of services set forth in the Purpose of the Contract. All rights and obligations of the Parties shall be subject to and governed by the terms of the Contract, including any subsequent modifications, which are incorporated herein by reference.</w:t>
      </w:r>
    </w:p>
    <w:p w14:paraId="78C0ABD3" w14:textId="2DC0BF7F" w:rsidR="00422D17" w:rsidRPr="00422D17" w:rsidRDefault="00422D17" w:rsidP="00422D17">
      <w:pPr>
        <w:pStyle w:val="Heading1"/>
        <w:numPr>
          <w:ilvl w:val="0"/>
          <w:numId w:val="49"/>
        </w:numPr>
        <w:spacing w:after="120"/>
        <w:rPr>
          <w:rFonts w:ascii="Arial" w:hAnsi="Arial"/>
          <w:u w:val="none"/>
        </w:rPr>
      </w:pPr>
      <w:bookmarkStart w:id="358" w:name="_Toc227849593"/>
      <w:bookmarkStart w:id="359" w:name="_Toc232485220"/>
      <w:r w:rsidRPr="00422D17">
        <w:rPr>
          <w:rFonts w:ascii="Arial" w:hAnsi="Arial"/>
          <w:caps w:val="0"/>
          <w:u w:val="none"/>
        </w:rPr>
        <w:t>Project Title:</w:t>
      </w:r>
      <w:r w:rsidRPr="00422D17">
        <w:rPr>
          <w:rFonts w:ascii="Arial" w:hAnsi="Arial"/>
          <w:u w:val="none"/>
        </w:rPr>
        <w:tab/>
      </w:r>
      <w:r w:rsidRPr="00422D17">
        <w:rPr>
          <w:rFonts w:ascii="Arial" w:hAnsi="Arial"/>
          <w:b w:val="0"/>
          <w:bCs w:val="0"/>
          <w:u w:val="none"/>
        </w:rPr>
        <w:fldChar w:fldCharType="begin">
          <w:ffData>
            <w:name w:val="Text11"/>
            <w:enabled/>
            <w:calcOnExit w:val="0"/>
            <w:textInput/>
          </w:ffData>
        </w:fldChar>
      </w:r>
      <w:r w:rsidRPr="00422D17">
        <w:rPr>
          <w:rFonts w:ascii="Arial" w:hAnsi="Arial"/>
          <w:b w:val="0"/>
          <w:bCs w:val="0"/>
          <w:u w:val="none"/>
        </w:rPr>
        <w:instrText xml:space="preserve"> FORMTEXT </w:instrText>
      </w:r>
      <w:r w:rsidRPr="00422D17">
        <w:rPr>
          <w:rFonts w:ascii="Arial" w:hAnsi="Arial"/>
          <w:b w:val="0"/>
          <w:bCs w:val="0"/>
          <w:u w:val="none"/>
        </w:rPr>
      </w:r>
      <w:r w:rsidRPr="00422D17">
        <w:rPr>
          <w:rFonts w:ascii="Arial" w:hAnsi="Arial"/>
          <w:b w:val="0"/>
          <w:bCs w:val="0"/>
          <w:u w:val="none"/>
        </w:rPr>
        <w:fldChar w:fldCharType="separate"/>
      </w:r>
      <w:r w:rsidRPr="00422D17">
        <w:rPr>
          <w:b w:val="0"/>
          <w:bCs w:val="0"/>
          <w:noProof/>
          <w:u w:val="none"/>
        </w:rPr>
        <w:t> </w:t>
      </w:r>
      <w:r w:rsidRPr="00422D17">
        <w:rPr>
          <w:b w:val="0"/>
          <w:bCs w:val="0"/>
          <w:noProof/>
          <w:u w:val="none"/>
        </w:rPr>
        <w:t> </w:t>
      </w:r>
      <w:r w:rsidRPr="00422D17">
        <w:rPr>
          <w:b w:val="0"/>
          <w:bCs w:val="0"/>
          <w:noProof/>
          <w:u w:val="none"/>
        </w:rPr>
        <w:t> </w:t>
      </w:r>
      <w:r w:rsidRPr="00422D17">
        <w:rPr>
          <w:b w:val="0"/>
          <w:bCs w:val="0"/>
          <w:noProof/>
          <w:u w:val="none"/>
        </w:rPr>
        <w:t> </w:t>
      </w:r>
      <w:r w:rsidRPr="00422D17">
        <w:rPr>
          <w:b w:val="0"/>
          <w:bCs w:val="0"/>
          <w:noProof/>
          <w:u w:val="none"/>
        </w:rPr>
        <w:t> </w:t>
      </w:r>
      <w:bookmarkEnd w:id="358"/>
      <w:bookmarkEnd w:id="359"/>
      <w:r w:rsidRPr="00422D17">
        <w:rPr>
          <w:rFonts w:ascii="Arial" w:hAnsi="Arial"/>
          <w:b w:val="0"/>
          <w:bCs w:val="0"/>
          <w:u w:val="none"/>
        </w:rPr>
        <w:fldChar w:fldCharType="end"/>
      </w:r>
    </w:p>
    <w:p w14:paraId="128CB1F2" w14:textId="680524D7" w:rsidR="00422D17" w:rsidRPr="00422D17" w:rsidRDefault="00422D17" w:rsidP="00422D17">
      <w:pPr>
        <w:pStyle w:val="Heading1"/>
        <w:spacing w:after="120"/>
        <w:rPr>
          <w:rFonts w:ascii="Arial" w:hAnsi="Arial"/>
          <w:u w:val="none"/>
        </w:rPr>
      </w:pPr>
      <w:bookmarkStart w:id="360" w:name="_Toc227849594"/>
      <w:bookmarkStart w:id="361" w:name="_Toc232485221"/>
      <w:r w:rsidRPr="00422D17">
        <w:rPr>
          <w:rFonts w:ascii="Arial" w:hAnsi="Arial"/>
          <w:caps w:val="0"/>
          <w:u w:val="none"/>
        </w:rPr>
        <w:t>Program</w:t>
      </w:r>
      <w:r w:rsidRPr="00422D17">
        <w:rPr>
          <w:rFonts w:ascii="Arial" w:hAnsi="Arial"/>
          <w:u w:val="none"/>
        </w:rPr>
        <w:t>:</w:t>
      </w:r>
      <w:r w:rsidRPr="00422D17">
        <w:rPr>
          <w:rFonts w:ascii="Arial" w:hAnsi="Arial"/>
          <w:u w:val="none"/>
        </w:rPr>
        <w:tab/>
      </w:r>
      <w:r w:rsidRPr="00422D17">
        <w:rPr>
          <w:rFonts w:ascii="Arial" w:hAnsi="Arial"/>
          <w:u w:val="none"/>
        </w:rPr>
        <w:tab/>
      </w:r>
      <w:r w:rsidRPr="00422D17">
        <w:rPr>
          <w:rFonts w:ascii="Arial" w:hAnsi="Arial"/>
          <w:u w:val="none"/>
        </w:rPr>
        <w:fldChar w:fldCharType="begin">
          <w:ffData>
            <w:name w:val="Text12"/>
            <w:enabled/>
            <w:calcOnExit w:val="0"/>
            <w:textInput/>
          </w:ffData>
        </w:fldChar>
      </w:r>
      <w:bookmarkStart w:id="362" w:name="Text12"/>
      <w:r w:rsidRPr="00422D17">
        <w:rPr>
          <w:rFonts w:ascii="Arial" w:hAnsi="Arial"/>
          <w:u w:val="none"/>
        </w:rPr>
        <w:instrText xml:space="preserve"> FORMTEXT </w:instrText>
      </w:r>
      <w:r w:rsidRPr="00422D17">
        <w:rPr>
          <w:rFonts w:ascii="Arial" w:hAnsi="Arial"/>
          <w:u w:val="none"/>
        </w:rPr>
      </w:r>
      <w:r w:rsidRPr="00422D17">
        <w:rPr>
          <w:rFonts w:ascii="Arial" w:hAnsi="Arial"/>
          <w:u w:val="none"/>
        </w:rPr>
        <w:fldChar w:fldCharType="separate"/>
      </w:r>
      <w:r w:rsidRPr="00422D17">
        <w:rPr>
          <w:rFonts w:ascii="Arial" w:hAnsi="Arial"/>
          <w:noProof/>
          <w:u w:val="none"/>
        </w:rPr>
        <w:t> </w:t>
      </w:r>
      <w:r w:rsidRPr="00422D17">
        <w:rPr>
          <w:rFonts w:ascii="Arial" w:hAnsi="Arial"/>
          <w:noProof/>
          <w:u w:val="none"/>
        </w:rPr>
        <w:t> </w:t>
      </w:r>
      <w:r w:rsidRPr="00422D17">
        <w:rPr>
          <w:rFonts w:ascii="Arial" w:hAnsi="Arial"/>
          <w:noProof/>
          <w:u w:val="none"/>
        </w:rPr>
        <w:t> </w:t>
      </w:r>
      <w:r w:rsidRPr="00422D17">
        <w:rPr>
          <w:rFonts w:ascii="Arial" w:hAnsi="Arial"/>
          <w:noProof/>
          <w:u w:val="none"/>
        </w:rPr>
        <w:t> </w:t>
      </w:r>
      <w:r w:rsidRPr="00422D17">
        <w:rPr>
          <w:rFonts w:ascii="Arial" w:hAnsi="Arial"/>
          <w:noProof/>
          <w:u w:val="none"/>
        </w:rPr>
        <w:t> </w:t>
      </w:r>
      <w:bookmarkEnd w:id="360"/>
      <w:bookmarkEnd w:id="361"/>
      <w:r w:rsidRPr="00422D17">
        <w:rPr>
          <w:rFonts w:ascii="Arial" w:hAnsi="Arial"/>
          <w:u w:val="none"/>
        </w:rPr>
        <w:fldChar w:fldCharType="end"/>
      </w:r>
      <w:bookmarkEnd w:id="362"/>
    </w:p>
    <w:p w14:paraId="3A9340CB" w14:textId="01992539" w:rsidR="00422D17" w:rsidRPr="00422D17" w:rsidRDefault="00422D17" w:rsidP="00422D17">
      <w:pPr>
        <w:pStyle w:val="Heading1"/>
        <w:rPr>
          <w:rFonts w:ascii="Arial" w:hAnsi="Arial"/>
          <w:u w:val="none"/>
        </w:rPr>
      </w:pPr>
      <w:bookmarkStart w:id="363" w:name="_Toc227849595"/>
      <w:bookmarkStart w:id="364" w:name="_Toc232485222"/>
      <w:r w:rsidRPr="00422D17">
        <w:rPr>
          <w:rFonts w:ascii="Arial" w:hAnsi="Arial"/>
          <w:caps w:val="0"/>
          <w:u w:val="none"/>
        </w:rPr>
        <w:t>Purpose</w:t>
      </w:r>
      <w:r w:rsidRPr="00422D17">
        <w:rPr>
          <w:rFonts w:ascii="Arial" w:hAnsi="Arial"/>
          <w:u w:val="none"/>
        </w:rPr>
        <w:t>:</w:t>
      </w:r>
      <w:r w:rsidRPr="00422D17">
        <w:rPr>
          <w:rFonts w:ascii="Arial" w:hAnsi="Arial"/>
          <w:u w:val="none"/>
        </w:rPr>
        <w:tab/>
      </w:r>
      <w:r w:rsidRPr="00422D17">
        <w:rPr>
          <w:rFonts w:ascii="Arial" w:hAnsi="Arial"/>
          <w:u w:val="none"/>
        </w:rPr>
        <w:fldChar w:fldCharType="begin">
          <w:ffData>
            <w:name w:val="Text13"/>
            <w:enabled/>
            <w:calcOnExit w:val="0"/>
            <w:textInput/>
          </w:ffData>
        </w:fldChar>
      </w:r>
      <w:bookmarkStart w:id="365" w:name="Text13"/>
      <w:r w:rsidRPr="00422D17">
        <w:rPr>
          <w:rFonts w:ascii="Arial" w:hAnsi="Arial"/>
          <w:u w:val="none"/>
        </w:rPr>
        <w:instrText xml:space="preserve"> FORMTEXT </w:instrText>
      </w:r>
      <w:r w:rsidRPr="00422D17">
        <w:rPr>
          <w:rFonts w:ascii="Arial" w:hAnsi="Arial"/>
          <w:u w:val="none"/>
        </w:rPr>
      </w:r>
      <w:r w:rsidRPr="00422D17">
        <w:rPr>
          <w:rFonts w:ascii="Arial" w:hAnsi="Arial"/>
          <w:u w:val="none"/>
        </w:rPr>
        <w:fldChar w:fldCharType="separate"/>
      </w:r>
      <w:r w:rsidRPr="00422D17">
        <w:rPr>
          <w:rFonts w:ascii="Arial" w:hAnsi="Arial"/>
          <w:noProof/>
          <w:u w:val="none"/>
        </w:rPr>
        <w:t> </w:t>
      </w:r>
      <w:r w:rsidRPr="00422D17">
        <w:rPr>
          <w:rFonts w:ascii="Arial" w:hAnsi="Arial"/>
          <w:noProof/>
          <w:u w:val="none"/>
        </w:rPr>
        <w:t> </w:t>
      </w:r>
      <w:r w:rsidRPr="00422D17">
        <w:rPr>
          <w:rFonts w:ascii="Arial" w:hAnsi="Arial"/>
          <w:noProof/>
          <w:u w:val="none"/>
        </w:rPr>
        <w:t> </w:t>
      </w:r>
      <w:r w:rsidRPr="00422D17">
        <w:rPr>
          <w:rFonts w:ascii="Arial" w:hAnsi="Arial"/>
          <w:noProof/>
          <w:u w:val="none"/>
        </w:rPr>
        <w:t> </w:t>
      </w:r>
      <w:r w:rsidRPr="00422D17">
        <w:rPr>
          <w:rFonts w:ascii="Arial" w:hAnsi="Arial"/>
          <w:noProof/>
          <w:u w:val="none"/>
        </w:rPr>
        <w:t> </w:t>
      </w:r>
      <w:bookmarkEnd w:id="363"/>
      <w:bookmarkEnd w:id="364"/>
      <w:r w:rsidRPr="00422D17">
        <w:rPr>
          <w:rFonts w:ascii="Arial" w:hAnsi="Arial"/>
          <w:u w:val="none"/>
        </w:rPr>
        <w:fldChar w:fldCharType="end"/>
      </w:r>
      <w:bookmarkEnd w:id="365"/>
    </w:p>
    <w:p w14:paraId="3E298835" w14:textId="0FBFF20B" w:rsidR="00422D17" w:rsidRPr="00422D17" w:rsidRDefault="00422D17" w:rsidP="00422D17">
      <w:pPr>
        <w:pStyle w:val="Heading1"/>
        <w:rPr>
          <w:rFonts w:ascii="Arial" w:hAnsi="Arial"/>
          <w:u w:val="none"/>
        </w:rPr>
      </w:pPr>
      <w:bookmarkStart w:id="366" w:name="_Toc227849596"/>
      <w:bookmarkStart w:id="367" w:name="_Toc232485223"/>
      <w:r w:rsidRPr="00422D17">
        <w:rPr>
          <w:rFonts w:ascii="Arial" w:hAnsi="Arial"/>
          <w:caps w:val="0"/>
          <w:u w:val="none"/>
        </w:rPr>
        <w:t xml:space="preserve">Period </w:t>
      </w:r>
      <w:r>
        <w:rPr>
          <w:rFonts w:ascii="Arial" w:hAnsi="Arial"/>
          <w:caps w:val="0"/>
          <w:u w:val="none"/>
        </w:rPr>
        <w:t>o</w:t>
      </w:r>
      <w:r w:rsidRPr="00422D17">
        <w:rPr>
          <w:rFonts w:ascii="Arial" w:hAnsi="Arial"/>
          <w:caps w:val="0"/>
          <w:u w:val="none"/>
        </w:rPr>
        <w:t xml:space="preserve">f Performance </w:t>
      </w:r>
      <w:r>
        <w:rPr>
          <w:rFonts w:ascii="Arial" w:hAnsi="Arial"/>
          <w:caps w:val="0"/>
          <w:u w:val="none"/>
        </w:rPr>
        <w:t>f</w:t>
      </w:r>
      <w:r w:rsidRPr="00422D17">
        <w:rPr>
          <w:rFonts w:ascii="Arial" w:hAnsi="Arial"/>
          <w:caps w:val="0"/>
          <w:u w:val="none"/>
        </w:rPr>
        <w:t xml:space="preserve">or </w:t>
      </w:r>
      <w:r>
        <w:rPr>
          <w:rFonts w:ascii="Arial" w:hAnsi="Arial"/>
          <w:caps w:val="0"/>
          <w:u w:val="none"/>
        </w:rPr>
        <w:t>t</w:t>
      </w:r>
      <w:r w:rsidRPr="00422D17">
        <w:rPr>
          <w:rFonts w:ascii="Arial" w:hAnsi="Arial"/>
          <w:caps w:val="0"/>
          <w:u w:val="none"/>
        </w:rPr>
        <w:t>his Work Order</w:t>
      </w:r>
      <w:r w:rsidRPr="00422D17">
        <w:rPr>
          <w:rFonts w:ascii="Arial" w:hAnsi="Arial"/>
          <w:u w:val="none"/>
        </w:rPr>
        <w:t xml:space="preserve">: </w:t>
      </w:r>
      <w:r w:rsidRPr="00422D17">
        <w:rPr>
          <w:rFonts w:ascii="Arial" w:hAnsi="Arial"/>
          <w:b w:val="0"/>
          <w:bCs w:val="0"/>
          <w:u w:val="none"/>
        </w:rPr>
        <w:fldChar w:fldCharType="begin">
          <w:ffData>
            <w:name w:val="Text11"/>
            <w:enabled/>
            <w:calcOnExit w:val="0"/>
            <w:textInput/>
          </w:ffData>
        </w:fldChar>
      </w:r>
      <w:r w:rsidRPr="00422D17">
        <w:rPr>
          <w:rFonts w:ascii="Arial" w:hAnsi="Arial"/>
          <w:b w:val="0"/>
          <w:bCs w:val="0"/>
          <w:u w:val="none"/>
        </w:rPr>
        <w:instrText xml:space="preserve"> FORMTEXT </w:instrText>
      </w:r>
      <w:r w:rsidRPr="00422D17">
        <w:rPr>
          <w:rFonts w:ascii="Arial" w:hAnsi="Arial"/>
          <w:b w:val="0"/>
          <w:bCs w:val="0"/>
          <w:u w:val="none"/>
        </w:rPr>
      </w:r>
      <w:r w:rsidRPr="00422D17">
        <w:rPr>
          <w:rFonts w:ascii="Arial" w:hAnsi="Arial"/>
          <w:b w:val="0"/>
          <w:bCs w:val="0"/>
          <w:u w:val="none"/>
        </w:rPr>
        <w:fldChar w:fldCharType="separate"/>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u w:val="none"/>
        </w:rPr>
        <w:fldChar w:fldCharType="end"/>
      </w:r>
      <w:r w:rsidRPr="00422D17">
        <w:rPr>
          <w:rFonts w:ascii="Arial" w:hAnsi="Arial"/>
          <w:b w:val="0"/>
          <w:bCs w:val="0"/>
          <w:u w:val="none"/>
        </w:rPr>
        <w:t xml:space="preserve"> </w:t>
      </w:r>
      <w:r w:rsidRPr="00422D17">
        <w:rPr>
          <w:rFonts w:ascii="Arial" w:hAnsi="Arial"/>
          <w:b w:val="0"/>
          <w:bCs w:val="0"/>
          <w:caps w:val="0"/>
          <w:u w:val="none"/>
        </w:rPr>
        <w:t xml:space="preserve">or </w:t>
      </w:r>
      <w:r>
        <w:rPr>
          <w:rFonts w:ascii="Arial" w:hAnsi="Arial"/>
          <w:b w:val="0"/>
          <w:bCs w:val="0"/>
          <w:caps w:val="0"/>
          <w:u w:val="none"/>
        </w:rPr>
        <w:t>D</w:t>
      </w:r>
      <w:r w:rsidRPr="00422D17">
        <w:rPr>
          <w:rFonts w:ascii="Arial" w:hAnsi="Arial"/>
          <w:b w:val="0"/>
          <w:bCs w:val="0"/>
          <w:caps w:val="0"/>
          <w:u w:val="none"/>
        </w:rPr>
        <w:t xml:space="preserve">ate of </w:t>
      </w:r>
      <w:r>
        <w:rPr>
          <w:rFonts w:ascii="Arial" w:hAnsi="Arial"/>
          <w:b w:val="0"/>
          <w:bCs w:val="0"/>
          <w:caps w:val="0"/>
          <w:u w:val="none"/>
        </w:rPr>
        <w:t>E</w:t>
      </w:r>
      <w:r w:rsidRPr="00422D17">
        <w:rPr>
          <w:rFonts w:ascii="Arial" w:hAnsi="Arial"/>
          <w:b w:val="0"/>
          <w:bCs w:val="0"/>
          <w:caps w:val="0"/>
          <w:u w:val="none"/>
        </w:rPr>
        <w:t xml:space="preserve">xecution through </w:t>
      </w:r>
      <w:r w:rsidRPr="00422D17">
        <w:rPr>
          <w:rFonts w:ascii="Arial" w:hAnsi="Arial"/>
          <w:b w:val="0"/>
          <w:bCs w:val="0"/>
          <w:u w:val="none"/>
        </w:rPr>
        <w:fldChar w:fldCharType="begin">
          <w:ffData>
            <w:name w:val="Text14"/>
            <w:enabled/>
            <w:calcOnExit w:val="0"/>
            <w:textInput/>
          </w:ffData>
        </w:fldChar>
      </w:r>
      <w:bookmarkStart w:id="368" w:name="Text14"/>
      <w:r w:rsidRPr="00422D17">
        <w:rPr>
          <w:rFonts w:ascii="Arial" w:hAnsi="Arial"/>
          <w:b w:val="0"/>
          <w:bCs w:val="0"/>
          <w:u w:val="none"/>
        </w:rPr>
        <w:instrText xml:space="preserve"> FORMTEXT </w:instrText>
      </w:r>
      <w:r w:rsidRPr="00422D17">
        <w:rPr>
          <w:rFonts w:ascii="Arial" w:hAnsi="Arial"/>
          <w:b w:val="0"/>
          <w:bCs w:val="0"/>
          <w:u w:val="none"/>
        </w:rPr>
      </w:r>
      <w:r w:rsidRPr="00422D17">
        <w:rPr>
          <w:rFonts w:ascii="Arial" w:hAnsi="Arial"/>
          <w:b w:val="0"/>
          <w:bCs w:val="0"/>
          <w:u w:val="none"/>
        </w:rPr>
        <w:fldChar w:fldCharType="separate"/>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u w:val="none"/>
        </w:rPr>
        <w:fldChar w:fldCharType="end"/>
      </w:r>
      <w:bookmarkEnd w:id="368"/>
      <w:r w:rsidRPr="00422D17">
        <w:rPr>
          <w:rFonts w:ascii="Arial" w:hAnsi="Arial"/>
          <w:u w:val="none"/>
        </w:rPr>
        <w:t>.</w:t>
      </w:r>
      <w:bookmarkEnd w:id="366"/>
      <w:bookmarkEnd w:id="367"/>
    </w:p>
    <w:p w14:paraId="5A5B38A3" w14:textId="5103888C" w:rsidR="00422D17" w:rsidRPr="00422D17" w:rsidRDefault="00422D17" w:rsidP="00422D17">
      <w:pPr>
        <w:pStyle w:val="Heading1"/>
        <w:rPr>
          <w:rFonts w:ascii="Arial" w:hAnsi="Arial"/>
          <w:b w:val="0"/>
          <w:bCs w:val="0"/>
          <w:u w:val="none"/>
        </w:rPr>
      </w:pPr>
      <w:bookmarkStart w:id="369" w:name="_Toc227849597"/>
      <w:bookmarkStart w:id="370" w:name="_Toc232485224"/>
      <w:r w:rsidRPr="00422D17">
        <w:rPr>
          <w:rFonts w:ascii="Arial" w:hAnsi="Arial"/>
          <w:caps w:val="0"/>
          <w:u w:val="none"/>
        </w:rPr>
        <w:t xml:space="preserve">Place </w:t>
      </w:r>
      <w:r>
        <w:rPr>
          <w:rFonts w:ascii="Arial" w:hAnsi="Arial"/>
          <w:caps w:val="0"/>
          <w:u w:val="none"/>
        </w:rPr>
        <w:t>o</w:t>
      </w:r>
      <w:r w:rsidRPr="00422D17">
        <w:rPr>
          <w:rFonts w:ascii="Arial" w:hAnsi="Arial"/>
          <w:caps w:val="0"/>
          <w:u w:val="none"/>
        </w:rPr>
        <w:t>f Work</w:t>
      </w:r>
      <w:r w:rsidRPr="00422D17">
        <w:rPr>
          <w:rFonts w:ascii="Arial" w:hAnsi="Arial"/>
          <w:u w:val="none"/>
        </w:rPr>
        <w:t xml:space="preserve">: </w:t>
      </w:r>
      <w:proofErr w:type="gramStart"/>
      <w:r>
        <w:rPr>
          <w:rFonts w:ascii="Arial" w:hAnsi="Arial"/>
          <w:b w:val="0"/>
          <w:bCs w:val="0"/>
          <w:caps w:val="0"/>
          <w:u w:val="none"/>
        </w:rPr>
        <w:t>The majority of</w:t>
      </w:r>
      <w:proofErr w:type="gramEnd"/>
      <w:r>
        <w:rPr>
          <w:rFonts w:ascii="Arial" w:hAnsi="Arial"/>
          <w:b w:val="0"/>
          <w:bCs w:val="0"/>
          <w:caps w:val="0"/>
          <w:u w:val="none"/>
        </w:rPr>
        <w:t xml:space="preserve"> the work will be conducted </w:t>
      </w:r>
      <w:r w:rsidR="00893A62">
        <w:rPr>
          <w:rFonts w:ascii="Arial" w:hAnsi="Arial"/>
          <w:b w:val="0"/>
          <w:bCs w:val="0"/>
          <w:caps w:val="0"/>
          <w:u w:val="none"/>
        </w:rPr>
        <w:t>online</w:t>
      </w:r>
      <w:r w:rsidRPr="00422D17">
        <w:rPr>
          <w:rFonts w:ascii="Arial" w:hAnsi="Arial"/>
          <w:b w:val="0"/>
          <w:bCs w:val="0"/>
          <w:u w:val="none"/>
        </w:rPr>
        <w:t>.</w:t>
      </w:r>
      <w:bookmarkEnd w:id="369"/>
      <w:bookmarkEnd w:id="370"/>
    </w:p>
    <w:p w14:paraId="7898A7D1" w14:textId="51CF98C7" w:rsidR="00422D17" w:rsidRPr="00422D17" w:rsidRDefault="00422D17" w:rsidP="00422D17">
      <w:pPr>
        <w:pStyle w:val="Heading1"/>
        <w:rPr>
          <w:rFonts w:ascii="Arial" w:hAnsi="Arial"/>
          <w:b w:val="0"/>
          <w:bCs w:val="0"/>
          <w:u w:val="none"/>
        </w:rPr>
      </w:pPr>
      <w:bookmarkStart w:id="371" w:name="_Toc227849598"/>
      <w:bookmarkStart w:id="372" w:name="_Toc232485225"/>
      <w:r w:rsidRPr="00422D17">
        <w:rPr>
          <w:rFonts w:ascii="Arial" w:hAnsi="Arial"/>
          <w:caps w:val="0"/>
          <w:u w:val="none"/>
        </w:rPr>
        <w:t>Statement Of Confidentiality</w:t>
      </w:r>
      <w:r w:rsidRPr="00422D17">
        <w:rPr>
          <w:rFonts w:ascii="Arial" w:hAnsi="Arial"/>
          <w:u w:val="none"/>
        </w:rPr>
        <w:t xml:space="preserve">: </w:t>
      </w:r>
      <w:proofErr w:type="gramStart"/>
      <w:r>
        <w:rPr>
          <w:rFonts w:ascii="Arial" w:hAnsi="Arial"/>
          <w:b w:val="0"/>
          <w:bCs w:val="0"/>
          <w:caps w:val="0"/>
          <w:u w:val="none"/>
        </w:rPr>
        <w:t>A</w:t>
      </w:r>
      <w:r w:rsidRPr="00422D17">
        <w:rPr>
          <w:rFonts w:ascii="Arial" w:hAnsi="Arial"/>
          <w:b w:val="0"/>
          <w:bCs w:val="0"/>
          <w:caps w:val="0"/>
          <w:u w:val="none"/>
        </w:rPr>
        <w:t>ll of</w:t>
      </w:r>
      <w:proofErr w:type="gramEnd"/>
      <w:r w:rsidRPr="00422D17">
        <w:rPr>
          <w:rFonts w:ascii="Arial" w:hAnsi="Arial"/>
          <w:b w:val="0"/>
          <w:bCs w:val="0"/>
          <w:caps w:val="0"/>
          <w:u w:val="none"/>
        </w:rPr>
        <w:t xml:space="preserve"> the </w:t>
      </w:r>
      <w:r>
        <w:rPr>
          <w:rFonts w:ascii="Arial" w:hAnsi="Arial"/>
          <w:b w:val="0"/>
          <w:bCs w:val="0"/>
          <w:caps w:val="0"/>
          <w:u w:val="none"/>
        </w:rPr>
        <w:t>C</w:t>
      </w:r>
      <w:r w:rsidRPr="00422D17">
        <w:rPr>
          <w:rFonts w:ascii="Arial" w:hAnsi="Arial"/>
          <w:b w:val="0"/>
          <w:bCs w:val="0"/>
          <w:caps w:val="0"/>
          <w:u w:val="none"/>
        </w:rPr>
        <w:t xml:space="preserve">ontractor’s employees must have a signed </w:t>
      </w:r>
      <w:r>
        <w:rPr>
          <w:rFonts w:ascii="Arial" w:hAnsi="Arial"/>
          <w:b w:val="0"/>
          <w:bCs w:val="0"/>
          <w:caps w:val="0"/>
          <w:u w:val="none"/>
        </w:rPr>
        <w:t>S</w:t>
      </w:r>
      <w:r w:rsidRPr="00422D17">
        <w:rPr>
          <w:rFonts w:ascii="Arial" w:hAnsi="Arial"/>
          <w:b w:val="0"/>
          <w:bCs w:val="0"/>
          <w:caps w:val="0"/>
          <w:u w:val="none"/>
        </w:rPr>
        <w:t xml:space="preserve">tatement of </w:t>
      </w:r>
      <w:r>
        <w:rPr>
          <w:rFonts w:ascii="Arial" w:hAnsi="Arial"/>
          <w:b w:val="0"/>
          <w:bCs w:val="0"/>
          <w:caps w:val="0"/>
          <w:u w:val="none"/>
        </w:rPr>
        <w:t>C</w:t>
      </w:r>
      <w:r w:rsidRPr="00422D17">
        <w:rPr>
          <w:rFonts w:ascii="Arial" w:hAnsi="Arial"/>
          <w:b w:val="0"/>
          <w:bCs w:val="0"/>
          <w:caps w:val="0"/>
          <w:u w:val="none"/>
        </w:rPr>
        <w:t xml:space="preserve">onfidentiality on file before starting work on any project for the </w:t>
      </w:r>
      <w:r>
        <w:rPr>
          <w:rFonts w:ascii="Arial" w:hAnsi="Arial"/>
          <w:b w:val="0"/>
          <w:bCs w:val="0"/>
          <w:caps w:val="0"/>
          <w:u w:val="none"/>
        </w:rPr>
        <w:t>W</w:t>
      </w:r>
      <w:r w:rsidRPr="00422D17">
        <w:rPr>
          <w:rFonts w:ascii="Arial" w:hAnsi="Arial"/>
          <w:b w:val="0"/>
          <w:bCs w:val="0"/>
          <w:caps w:val="0"/>
          <w:u w:val="none"/>
        </w:rPr>
        <w:t xml:space="preserve">ashington </w:t>
      </w:r>
      <w:r>
        <w:rPr>
          <w:rFonts w:ascii="Arial" w:hAnsi="Arial"/>
          <w:b w:val="0"/>
          <w:bCs w:val="0"/>
          <w:caps w:val="0"/>
          <w:u w:val="none"/>
        </w:rPr>
        <w:t>S</w:t>
      </w:r>
      <w:r w:rsidRPr="00422D17">
        <w:rPr>
          <w:rFonts w:ascii="Arial" w:hAnsi="Arial"/>
          <w:b w:val="0"/>
          <w:bCs w:val="0"/>
          <w:caps w:val="0"/>
          <w:u w:val="none"/>
        </w:rPr>
        <w:t xml:space="preserve">tate </w:t>
      </w:r>
      <w:r>
        <w:rPr>
          <w:rFonts w:ascii="Arial" w:hAnsi="Arial"/>
          <w:b w:val="0"/>
          <w:bCs w:val="0"/>
          <w:caps w:val="0"/>
          <w:u w:val="none"/>
        </w:rPr>
        <w:t>H</w:t>
      </w:r>
      <w:r w:rsidRPr="00422D17">
        <w:rPr>
          <w:rFonts w:ascii="Arial" w:hAnsi="Arial"/>
          <w:b w:val="0"/>
          <w:bCs w:val="0"/>
          <w:caps w:val="0"/>
          <w:u w:val="none"/>
        </w:rPr>
        <w:t xml:space="preserve">ealth care authority. The </w:t>
      </w:r>
      <w:r>
        <w:rPr>
          <w:rFonts w:ascii="Arial" w:hAnsi="Arial"/>
          <w:b w:val="0"/>
          <w:bCs w:val="0"/>
          <w:caps w:val="0"/>
          <w:u w:val="none"/>
        </w:rPr>
        <w:t>HCA</w:t>
      </w:r>
      <w:r w:rsidRPr="00422D17">
        <w:rPr>
          <w:rFonts w:ascii="Arial" w:hAnsi="Arial"/>
          <w:b w:val="0"/>
          <w:bCs w:val="0"/>
          <w:caps w:val="0"/>
          <w:u w:val="none"/>
        </w:rPr>
        <w:t xml:space="preserve"> </w:t>
      </w:r>
      <w:r>
        <w:rPr>
          <w:rFonts w:ascii="Arial" w:hAnsi="Arial"/>
          <w:b w:val="0"/>
          <w:bCs w:val="0"/>
          <w:caps w:val="0"/>
          <w:u w:val="none"/>
        </w:rPr>
        <w:t>C</w:t>
      </w:r>
      <w:r w:rsidRPr="00422D17">
        <w:rPr>
          <w:rFonts w:ascii="Arial" w:hAnsi="Arial"/>
          <w:b w:val="0"/>
          <w:bCs w:val="0"/>
          <w:caps w:val="0"/>
          <w:u w:val="none"/>
        </w:rPr>
        <w:t xml:space="preserve">ontract </w:t>
      </w:r>
      <w:r>
        <w:rPr>
          <w:rFonts w:ascii="Arial" w:hAnsi="Arial"/>
          <w:b w:val="0"/>
          <w:bCs w:val="0"/>
          <w:caps w:val="0"/>
          <w:u w:val="none"/>
        </w:rPr>
        <w:t>O</w:t>
      </w:r>
      <w:r w:rsidRPr="00422D17">
        <w:rPr>
          <w:rFonts w:ascii="Arial" w:hAnsi="Arial"/>
          <w:b w:val="0"/>
          <w:bCs w:val="0"/>
          <w:caps w:val="0"/>
          <w:u w:val="none"/>
        </w:rPr>
        <w:t xml:space="preserve">ffice will keep a </w:t>
      </w:r>
      <w:proofErr w:type="gramStart"/>
      <w:r w:rsidRPr="00422D17">
        <w:rPr>
          <w:rFonts w:ascii="Arial" w:hAnsi="Arial"/>
          <w:b w:val="0"/>
          <w:bCs w:val="0"/>
          <w:caps w:val="0"/>
          <w:u w:val="none"/>
        </w:rPr>
        <w:t>file of these completed</w:t>
      </w:r>
      <w:proofErr w:type="gramEnd"/>
      <w:r w:rsidRPr="00422D17">
        <w:rPr>
          <w:rFonts w:ascii="Arial" w:hAnsi="Arial"/>
          <w:b w:val="0"/>
          <w:bCs w:val="0"/>
          <w:caps w:val="0"/>
          <w:u w:val="none"/>
        </w:rPr>
        <w:t xml:space="preserve"> for each </w:t>
      </w:r>
      <w:r>
        <w:rPr>
          <w:rFonts w:ascii="Arial" w:hAnsi="Arial"/>
          <w:b w:val="0"/>
          <w:bCs w:val="0"/>
          <w:caps w:val="0"/>
          <w:u w:val="none"/>
        </w:rPr>
        <w:t>C</w:t>
      </w:r>
      <w:r w:rsidRPr="00422D17">
        <w:rPr>
          <w:rFonts w:ascii="Arial" w:hAnsi="Arial"/>
          <w:b w:val="0"/>
          <w:bCs w:val="0"/>
          <w:caps w:val="0"/>
          <w:u w:val="none"/>
        </w:rPr>
        <w:t xml:space="preserve">ontractor. Only one form needs to be on file for each employee/subcontractor for each </w:t>
      </w:r>
      <w:r>
        <w:rPr>
          <w:rFonts w:ascii="Arial" w:hAnsi="Arial"/>
          <w:b w:val="0"/>
          <w:bCs w:val="0"/>
          <w:caps w:val="0"/>
          <w:u w:val="none"/>
        </w:rPr>
        <w:t>C</w:t>
      </w:r>
      <w:r w:rsidRPr="00422D17">
        <w:rPr>
          <w:rFonts w:ascii="Arial" w:hAnsi="Arial"/>
          <w:b w:val="0"/>
          <w:bCs w:val="0"/>
          <w:caps w:val="0"/>
          <w:u w:val="none"/>
        </w:rPr>
        <w:t>ontractor.</w:t>
      </w:r>
      <w:bookmarkEnd w:id="371"/>
      <w:bookmarkEnd w:id="372"/>
    </w:p>
    <w:p w14:paraId="136AFEA1" w14:textId="2255FD04" w:rsidR="00422D17" w:rsidRPr="00422D17" w:rsidRDefault="00422D17" w:rsidP="00422D17">
      <w:pPr>
        <w:pStyle w:val="Heading1"/>
        <w:rPr>
          <w:rFonts w:ascii="Arial" w:hAnsi="Arial"/>
          <w:b w:val="0"/>
          <w:bCs w:val="0"/>
          <w:u w:val="none"/>
        </w:rPr>
      </w:pPr>
      <w:bookmarkStart w:id="373" w:name="_Toc227849599"/>
      <w:bookmarkStart w:id="374" w:name="_Toc232485226"/>
      <w:r w:rsidRPr="00422D17">
        <w:rPr>
          <w:rFonts w:ascii="Arial" w:hAnsi="Arial"/>
          <w:caps w:val="0"/>
          <w:u w:val="none"/>
        </w:rPr>
        <w:t>Compensation</w:t>
      </w:r>
      <w:r w:rsidRPr="00422D17">
        <w:rPr>
          <w:rFonts w:ascii="Arial" w:hAnsi="Arial"/>
          <w:u w:val="none"/>
        </w:rPr>
        <w:t xml:space="preserve">: </w:t>
      </w:r>
      <w:r>
        <w:rPr>
          <w:rFonts w:ascii="Arial" w:hAnsi="Arial"/>
          <w:b w:val="0"/>
          <w:bCs w:val="0"/>
          <w:caps w:val="0"/>
          <w:u w:val="none"/>
        </w:rPr>
        <w:t>C</w:t>
      </w:r>
      <w:r w:rsidRPr="00422D17">
        <w:rPr>
          <w:rFonts w:ascii="Arial" w:hAnsi="Arial"/>
          <w:b w:val="0"/>
          <w:bCs w:val="0"/>
          <w:caps w:val="0"/>
          <w:u w:val="none"/>
        </w:rPr>
        <w:t>ompensation payable to the contractor for satisfactory work under this work order will not exceed the maximum not-to-exceed compensation total for this work order of $</w:t>
      </w:r>
      <w:r w:rsidRPr="00422D17">
        <w:rPr>
          <w:rFonts w:ascii="Arial" w:hAnsi="Arial"/>
          <w:b w:val="0"/>
          <w:bCs w:val="0"/>
          <w:u w:val="none"/>
        </w:rPr>
        <w:fldChar w:fldCharType="begin">
          <w:ffData>
            <w:name w:val="Text11"/>
            <w:enabled/>
            <w:calcOnExit w:val="0"/>
            <w:textInput/>
          </w:ffData>
        </w:fldChar>
      </w:r>
      <w:r w:rsidRPr="00422D17">
        <w:rPr>
          <w:rFonts w:ascii="Arial" w:hAnsi="Arial"/>
          <w:b w:val="0"/>
          <w:bCs w:val="0"/>
          <w:u w:val="none"/>
        </w:rPr>
        <w:instrText xml:space="preserve"> FORMTEXT </w:instrText>
      </w:r>
      <w:r w:rsidRPr="00422D17">
        <w:rPr>
          <w:rFonts w:ascii="Arial" w:hAnsi="Arial"/>
          <w:b w:val="0"/>
          <w:bCs w:val="0"/>
          <w:u w:val="none"/>
        </w:rPr>
      </w:r>
      <w:r w:rsidRPr="00422D17">
        <w:rPr>
          <w:rFonts w:ascii="Arial" w:hAnsi="Arial"/>
          <w:b w:val="0"/>
          <w:bCs w:val="0"/>
          <w:u w:val="none"/>
        </w:rPr>
        <w:fldChar w:fldCharType="separate"/>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noProof/>
          <w:u w:val="none"/>
        </w:rPr>
        <w:t> </w:t>
      </w:r>
      <w:r w:rsidRPr="00422D17">
        <w:rPr>
          <w:rFonts w:ascii="Arial" w:hAnsi="Arial"/>
          <w:b w:val="0"/>
          <w:bCs w:val="0"/>
          <w:u w:val="none"/>
        </w:rPr>
        <w:fldChar w:fldCharType="end"/>
      </w:r>
      <w:r w:rsidRPr="00422D17">
        <w:rPr>
          <w:rFonts w:ascii="Arial" w:hAnsi="Arial"/>
          <w:b w:val="0"/>
          <w:bCs w:val="0"/>
          <w:u w:val="none"/>
        </w:rPr>
        <w:t>.</w:t>
      </w:r>
      <w:bookmarkEnd w:id="373"/>
      <w:bookmarkEnd w:id="374"/>
    </w:p>
    <w:p w14:paraId="0AB72A27" w14:textId="367A9F1E" w:rsidR="00422D17" w:rsidRDefault="00422D17" w:rsidP="00422D17">
      <w:pPr>
        <w:pStyle w:val="Heading2"/>
        <w:spacing w:before="0"/>
        <w:ind w:left="1080" w:hanging="630"/>
        <w:rPr>
          <w:rFonts w:ascii="Arial" w:hAnsi="Arial"/>
          <w:b w:val="0"/>
          <w:bCs w:val="0"/>
          <w:iCs w:val="0"/>
          <w:caps w:val="0"/>
          <w:kern w:val="32"/>
        </w:rPr>
      </w:pPr>
      <w:bookmarkStart w:id="375" w:name="_Toc227849600"/>
      <w:bookmarkStart w:id="376" w:name="_Toc232485227"/>
      <w:r w:rsidRPr="00422D17">
        <w:rPr>
          <w:rFonts w:ascii="Arial" w:hAnsi="Arial"/>
          <w:b w:val="0"/>
          <w:bCs w:val="0"/>
          <w:iCs w:val="0"/>
          <w:caps w:val="0"/>
          <w:kern w:val="32"/>
        </w:rPr>
        <w:t xml:space="preserve">Contractor will be paid </w:t>
      </w:r>
      <w:proofErr w:type="gramStart"/>
      <w:r w:rsidR="00893A62">
        <w:rPr>
          <w:rFonts w:ascii="Arial" w:hAnsi="Arial"/>
          <w:b w:val="0"/>
          <w:bCs w:val="0"/>
          <w:iCs w:val="0"/>
          <w:caps w:val="0"/>
          <w:kern w:val="32"/>
        </w:rPr>
        <w:t>off of</w:t>
      </w:r>
      <w:proofErr w:type="gramEnd"/>
      <w:r w:rsidR="00893A62">
        <w:rPr>
          <w:rFonts w:ascii="Arial" w:hAnsi="Arial"/>
          <w:b w:val="0"/>
          <w:bCs w:val="0"/>
          <w:iCs w:val="0"/>
          <w:caps w:val="0"/>
          <w:kern w:val="32"/>
        </w:rPr>
        <w:t xml:space="preserve"> the following</w:t>
      </w:r>
      <w:r w:rsidRPr="00422D17">
        <w:rPr>
          <w:rFonts w:ascii="Arial" w:hAnsi="Arial"/>
          <w:b w:val="0"/>
          <w:bCs w:val="0"/>
          <w:iCs w:val="0"/>
          <w:caps w:val="0"/>
          <w:kern w:val="32"/>
        </w:rPr>
        <w:t xml:space="preserve"> hourly rate </w:t>
      </w:r>
      <w:r w:rsidR="00893A62">
        <w:rPr>
          <w:rFonts w:ascii="Arial" w:hAnsi="Arial"/>
          <w:b w:val="0"/>
          <w:bCs w:val="0"/>
          <w:iCs w:val="0"/>
          <w:caps w:val="0"/>
          <w:kern w:val="32"/>
        </w:rPr>
        <w:t>chart</w:t>
      </w:r>
      <w:r w:rsidRPr="00422D17">
        <w:rPr>
          <w:rFonts w:ascii="Arial" w:hAnsi="Arial"/>
          <w:b w:val="0"/>
          <w:bCs w:val="0"/>
          <w:iCs w:val="0"/>
          <w:caps w:val="0"/>
          <w:kern w:val="32"/>
        </w:rPr>
        <w:t xml:space="preserve"> and will invoice monthly</w:t>
      </w:r>
      <w:bookmarkEnd w:id="375"/>
      <w:r w:rsidR="00893A62">
        <w:rPr>
          <w:rFonts w:ascii="Arial" w:hAnsi="Arial"/>
          <w:b w:val="0"/>
          <w:bCs w:val="0"/>
          <w:iCs w:val="0"/>
          <w:caps w:val="0"/>
          <w:kern w:val="32"/>
        </w:rPr>
        <w:t>:</w:t>
      </w:r>
      <w:bookmarkEnd w:id="376"/>
    </w:p>
    <w:tbl>
      <w:tblPr>
        <w:tblStyle w:val="TableGrid"/>
        <w:tblW w:w="0" w:type="auto"/>
        <w:tblInd w:w="576" w:type="dxa"/>
        <w:tblLook w:val="04A0" w:firstRow="1" w:lastRow="0" w:firstColumn="1" w:lastColumn="0" w:noHBand="0" w:noVBand="1"/>
      </w:tblPr>
      <w:tblGrid>
        <w:gridCol w:w="4394"/>
        <w:gridCol w:w="4380"/>
      </w:tblGrid>
      <w:tr w:rsidR="00893A62" w14:paraId="602376A4" w14:textId="77777777" w:rsidTr="00893A62">
        <w:tc>
          <w:tcPr>
            <w:tcW w:w="4675" w:type="dxa"/>
            <w:shd w:val="clear" w:color="auto" w:fill="BFBFBF" w:themeFill="background1" w:themeFillShade="BF"/>
            <w:vAlign w:val="center"/>
          </w:tcPr>
          <w:p w14:paraId="1DECAEDF" w14:textId="3309ECC8" w:rsidR="00893A62" w:rsidRPr="00893A62" w:rsidRDefault="00893A62" w:rsidP="00893A62">
            <w:pPr>
              <w:pStyle w:val="Hdg2Paragraph"/>
              <w:ind w:left="0"/>
              <w:jc w:val="center"/>
              <w:rPr>
                <w:b/>
                <w:bCs/>
              </w:rPr>
            </w:pPr>
            <w:r w:rsidRPr="00893A62">
              <w:rPr>
                <w:b/>
                <w:bCs/>
              </w:rPr>
              <w:t>Position Title</w:t>
            </w:r>
          </w:p>
        </w:tc>
        <w:tc>
          <w:tcPr>
            <w:tcW w:w="4675" w:type="dxa"/>
            <w:shd w:val="clear" w:color="auto" w:fill="BFBFBF" w:themeFill="background1" w:themeFillShade="BF"/>
            <w:vAlign w:val="center"/>
          </w:tcPr>
          <w:p w14:paraId="1BFD5145" w14:textId="7DC77566" w:rsidR="00893A62" w:rsidRPr="00893A62" w:rsidRDefault="00893A62" w:rsidP="00893A62">
            <w:pPr>
              <w:pStyle w:val="Hdg2Paragraph"/>
              <w:ind w:left="0"/>
              <w:jc w:val="center"/>
              <w:rPr>
                <w:b/>
                <w:bCs/>
              </w:rPr>
            </w:pPr>
            <w:r w:rsidRPr="00893A62">
              <w:rPr>
                <w:b/>
                <w:bCs/>
              </w:rPr>
              <w:t>Hourly Rate</w:t>
            </w:r>
          </w:p>
        </w:tc>
      </w:tr>
      <w:tr w:rsidR="00893A62" w14:paraId="504066E2" w14:textId="77777777" w:rsidTr="00893A62">
        <w:tc>
          <w:tcPr>
            <w:tcW w:w="4675" w:type="dxa"/>
          </w:tcPr>
          <w:p w14:paraId="4B8B62B8" w14:textId="77777777" w:rsidR="00893A62" w:rsidRDefault="00893A62" w:rsidP="00893A62">
            <w:pPr>
              <w:pStyle w:val="Hdg2Paragraph"/>
              <w:ind w:left="0"/>
            </w:pPr>
          </w:p>
        </w:tc>
        <w:tc>
          <w:tcPr>
            <w:tcW w:w="4675" w:type="dxa"/>
          </w:tcPr>
          <w:p w14:paraId="3D571153" w14:textId="77777777" w:rsidR="00893A62" w:rsidRDefault="00893A62" w:rsidP="00893A62">
            <w:pPr>
              <w:pStyle w:val="Hdg2Paragraph"/>
              <w:ind w:left="0"/>
            </w:pPr>
          </w:p>
        </w:tc>
      </w:tr>
      <w:tr w:rsidR="00893A62" w14:paraId="7AA8A2F7" w14:textId="77777777" w:rsidTr="00893A62">
        <w:tc>
          <w:tcPr>
            <w:tcW w:w="4675" w:type="dxa"/>
          </w:tcPr>
          <w:p w14:paraId="51B7BBC0" w14:textId="77777777" w:rsidR="00893A62" w:rsidRDefault="00893A62" w:rsidP="00893A62">
            <w:pPr>
              <w:pStyle w:val="Hdg2Paragraph"/>
              <w:ind w:left="0"/>
            </w:pPr>
          </w:p>
        </w:tc>
        <w:tc>
          <w:tcPr>
            <w:tcW w:w="4675" w:type="dxa"/>
          </w:tcPr>
          <w:p w14:paraId="10AA91D0" w14:textId="77777777" w:rsidR="00893A62" w:rsidRDefault="00893A62" w:rsidP="00893A62">
            <w:pPr>
              <w:pStyle w:val="Hdg2Paragraph"/>
              <w:ind w:left="0"/>
            </w:pPr>
          </w:p>
        </w:tc>
      </w:tr>
      <w:tr w:rsidR="00893A62" w14:paraId="3E55A5D8" w14:textId="77777777" w:rsidTr="00893A62">
        <w:tc>
          <w:tcPr>
            <w:tcW w:w="4675" w:type="dxa"/>
          </w:tcPr>
          <w:p w14:paraId="3280C5BB" w14:textId="77777777" w:rsidR="00893A62" w:rsidRDefault="00893A62" w:rsidP="00893A62">
            <w:pPr>
              <w:pStyle w:val="Hdg2Paragraph"/>
              <w:ind w:left="0"/>
            </w:pPr>
          </w:p>
        </w:tc>
        <w:tc>
          <w:tcPr>
            <w:tcW w:w="4675" w:type="dxa"/>
          </w:tcPr>
          <w:p w14:paraId="112E7546" w14:textId="77777777" w:rsidR="00893A62" w:rsidRDefault="00893A62" w:rsidP="00893A62">
            <w:pPr>
              <w:pStyle w:val="Hdg2Paragraph"/>
              <w:ind w:left="0"/>
            </w:pPr>
          </w:p>
        </w:tc>
      </w:tr>
    </w:tbl>
    <w:p w14:paraId="53BF7B12" w14:textId="77777777" w:rsidR="00893A62" w:rsidRPr="00893A62" w:rsidRDefault="00893A62" w:rsidP="00893A62">
      <w:pPr>
        <w:pStyle w:val="Hdg2Paragraph"/>
      </w:pPr>
    </w:p>
    <w:p w14:paraId="0EB8F4D0" w14:textId="09B9CB25" w:rsidR="00422D17" w:rsidRPr="00F32B42" w:rsidRDefault="00422D17" w:rsidP="00422D17">
      <w:pPr>
        <w:pStyle w:val="Hdg2Paragraph"/>
        <w:jc w:val="center"/>
        <w:rPr>
          <w:b/>
          <w:bCs/>
          <w:i/>
          <w:iCs/>
        </w:rPr>
      </w:pPr>
      <w:r w:rsidRPr="00F32B42">
        <w:rPr>
          <w:b/>
          <w:bCs/>
          <w:i/>
          <w:iCs/>
        </w:rPr>
        <w:t>Or</w:t>
      </w:r>
    </w:p>
    <w:p w14:paraId="7C295391" w14:textId="76353F3F" w:rsidR="00422D17" w:rsidRPr="00422D17" w:rsidRDefault="00422D17" w:rsidP="00422D17">
      <w:pPr>
        <w:pStyle w:val="Hdg2Paragraph"/>
        <w:ind w:left="1080" w:hanging="630"/>
      </w:pPr>
      <w:r>
        <w:t>7.1</w:t>
      </w:r>
      <w:r>
        <w:tab/>
        <w:t>Contractor will be paid per deliverables outlined in the Statement of Work attached hereto.</w:t>
      </w:r>
    </w:p>
    <w:p w14:paraId="2FD8CE78" w14:textId="0720DDA5" w:rsidR="00422D17" w:rsidRPr="00AD65A5" w:rsidRDefault="00422D17" w:rsidP="00422D17">
      <w:pPr>
        <w:pStyle w:val="Heading1"/>
        <w:rPr>
          <w:b w:val="0"/>
          <w:bCs w:val="0"/>
        </w:rPr>
      </w:pPr>
      <w:bookmarkStart w:id="377" w:name="_Toc227849601"/>
      <w:bookmarkStart w:id="378" w:name="_Toc232485228"/>
      <w:r w:rsidRPr="00422D17">
        <w:rPr>
          <w:rFonts w:ascii="Arial" w:hAnsi="Arial"/>
          <w:caps w:val="0"/>
          <w:u w:val="none"/>
        </w:rPr>
        <w:lastRenderedPageBreak/>
        <w:t>Order Of Precedence</w:t>
      </w:r>
      <w:r w:rsidRPr="00422D17">
        <w:rPr>
          <w:rFonts w:ascii="Arial" w:hAnsi="Arial"/>
          <w:u w:val="none"/>
        </w:rPr>
        <w:t xml:space="preserve">: </w:t>
      </w:r>
      <w:r w:rsidRPr="00422D17">
        <w:rPr>
          <w:rFonts w:ascii="Arial" w:eastAsia="Calibri" w:hAnsi="Arial"/>
          <w:b w:val="0"/>
          <w:bCs w:val="0"/>
          <w:caps w:val="0"/>
          <w:kern w:val="0"/>
          <w:u w:val="none"/>
        </w:rPr>
        <w:t>Each of the documents listed below is hereby incorporated by reference into this Work Order. In the event of an inconsistency in this Work Order, the inconsistency shall be resolved by giving precedence in the following order:</w:t>
      </w:r>
      <w:bookmarkEnd w:id="377"/>
      <w:bookmarkEnd w:id="378"/>
    </w:p>
    <w:p w14:paraId="2B75A331" w14:textId="5A3AD0F6" w:rsidR="00422D17" w:rsidRPr="00422D17" w:rsidRDefault="00422D17" w:rsidP="00422D17">
      <w:pPr>
        <w:pStyle w:val="Heading2"/>
        <w:ind w:left="1080" w:hanging="630"/>
        <w:rPr>
          <w:rFonts w:ascii="Arial" w:hAnsi="Arial"/>
          <w:b w:val="0"/>
          <w:bCs w:val="0"/>
        </w:rPr>
      </w:pPr>
      <w:bookmarkStart w:id="379" w:name="_Toc227849602"/>
      <w:bookmarkStart w:id="380" w:name="_Toc232485229"/>
      <w:r w:rsidRPr="00422D17">
        <w:rPr>
          <w:rFonts w:ascii="Arial" w:hAnsi="Arial"/>
          <w:b w:val="0"/>
          <w:bCs w:val="0"/>
          <w:caps w:val="0"/>
        </w:rPr>
        <w:t xml:space="preserve">Applicable federal and state of </w:t>
      </w:r>
      <w:r>
        <w:rPr>
          <w:rFonts w:ascii="Arial" w:hAnsi="Arial"/>
          <w:b w:val="0"/>
          <w:bCs w:val="0"/>
          <w:caps w:val="0"/>
        </w:rPr>
        <w:t>W</w:t>
      </w:r>
      <w:r w:rsidRPr="00422D17">
        <w:rPr>
          <w:rFonts w:ascii="Arial" w:hAnsi="Arial"/>
          <w:b w:val="0"/>
          <w:bCs w:val="0"/>
          <w:caps w:val="0"/>
        </w:rPr>
        <w:t>ashington statutes and regulations;</w:t>
      </w:r>
      <w:bookmarkEnd w:id="379"/>
      <w:bookmarkEnd w:id="380"/>
    </w:p>
    <w:p w14:paraId="5B026138" w14:textId="778BFEFF" w:rsidR="00422D17" w:rsidRPr="00422D17" w:rsidRDefault="00422D17" w:rsidP="00422D17">
      <w:pPr>
        <w:pStyle w:val="Heading2"/>
        <w:ind w:left="1080" w:hanging="630"/>
        <w:rPr>
          <w:rFonts w:ascii="Arial" w:hAnsi="Arial"/>
          <w:b w:val="0"/>
          <w:bCs w:val="0"/>
        </w:rPr>
      </w:pPr>
      <w:bookmarkStart w:id="381" w:name="_Toc227849603"/>
      <w:bookmarkStart w:id="382" w:name="_Toc232485230"/>
      <w:r w:rsidRPr="00422D17">
        <w:rPr>
          <w:rFonts w:ascii="Arial" w:hAnsi="Arial"/>
          <w:b w:val="0"/>
          <w:bCs w:val="0"/>
          <w:caps w:val="0"/>
        </w:rPr>
        <w:t xml:space="preserve">Contract </w:t>
      </w:r>
      <w:r w:rsidRPr="00422D17">
        <w:rPr>
          <w:rFonts w:ascii="Arial" w:hAnsi="Arial"/>
          <w:b w:val="0"/>
          <w:bCs w:val="0"/>
        </w:rPr>
        <w:fldChar w:fldCharType="begin">
          <w:ffData>
            <w:name w:val="Text11"/>
            <w:enabled/>
            <w:calcOnExit w:val="0"/>
            <w:textInput/>
          </w:ffData>
        </w:fldChar>
      </w:r>
      <w:r w:rsidRPr="00422D17">
        <w:rPr>
          <w:rFonts w:ascii="Arial" w:hAnsi="Arial"/>
          <w:b w:val="0"/>
          <w:bCs w:val="0"/>
        </w:rPr>
        <w:instrText xml:space="preserve"> FORMTEXT </w:instrText>
      </w:r>
      <w:r w:rsidRPr="00422D17">
        <w:rPr>
          <w:rFonts w:ascii="Arial" w:hAnsi="Arial"/>
          <w:b w:val="0"/>
          <w:bCs w:val="0"/>
        </w:rPr>
      </w:r>
      <w:r w:rsidRPr="00422D17">
        <w:rPr>
          <w:rFonts w:ascii="Arial" w:hAnsi="Arial"/>
          <w:b w:val="0"/>
          <w:bCs w:val="0"/>
        </w:rPr>
        <w:fldChar w:fldCharType="separate"/>
      </w:r>
      <w:r w:rsidRPr="00422D17">
        <w:rPr>
          <w:rFonts w:ascii="Arial" w:hAnsi="Arial"/>
          <w:b w:val="0"/>
          <w:bCs w:val="0"/>
          <w:noProof/>
        </w:rPr>
        <w:t> </w:t>
      </w:r>
      <w:r w:rsidRPr="00422D17">
        <w:rPr>
          <w:rFonts w:ascii="Arial" w:hAnsi="Arial"/>
          <w:b w:val="0"/>
          <w:bCs w:val="0"/>
          <w:noProof/>
        </w:rPr>
        <w:t> </w:t>
      </w:r>
      <w:r w:rsidRPr="00422D17">
        <w:rPr>
          <w:rFonts w:ascii="Arial" w:hAnsi="Arial"/>
          <w:b w:val="0"/>
          <w:bCs w:val="0"/>
          <w:noProof/>
        </w:rPr>
        <w:t> </w:t>
      </w:r>
      <w:r w:rsidRPr="00422D17">
        <w:rPr>
          <w:rFonts w:ascii="Arial" w:hAnsi="Arial"/>
          <w:b w:val="0"/>
          <w:bCs w:val="0"/>
          <w:noProof/>
        </w:rPr>
        <w:t> </w:t>
      </w:r>
      <w:r w:rsidRPr="00422D17">
        <w:rPr>
          <w:rFonts w:ascii="Arial" w:hAnsi="Arial"/>
          <w:b w:val="0"/>
          <w:bCs w:val="0"/>
          <w:noProof/>
        </w:rPr>
        <w:t> </w:t>
      </w:r>
      <w:r w:rsidRPr="00422D17">
        <w:rPr>
          <w:rFonts w:ascii="Arial" w:hAnsi="Arial"/>
          <w:b w:val="0"/>
          <w:bCs w:val="0"/>
        </w:rPr>
        <w:fldChar w:fldCharType="end"/>
      </w:r>
      <w:r w:rsidRPr="00422D17">
        <w:rPr>
          <w:rFonts w:ascii="Arial" w:hAnsi="Arial"/>
          <w:b w:val="0"/>
          <w:bCs w:val="0"/>
          <w:caps w:val="0"/>
        </w:rPr>
        <w:t>, and all incorporated amendments;</w:t>
      </w:r>
      <w:bookmarkEnd w:id="381"/>
      <w:bookmarkEnd w:id="382"/>
    </w:p>
    <w:p w14:paraId="05589A0F" w14:textId="74F40BCD" w:rsidR="00422D17" w:rsidRPr="00422D17" w:rsidRDefault="00422D17" w:rsidP="00422D17">
      <w:pPr>
        <w:pStyle w:val="Heading2"/>
        <w:ind w:left="1080" w:hanging="630"/>
        <w:rPr>
          <w:rFonts w:ascii="Arial" w:hAnsi="Arial"/>
          <w:b w:val="0"/>
          <w:bCs w:val="0"/>
        </w:rPr>
      </w:pPr>
      <w:bookmarkStart w:id="383" w:name="_Toc227849604"/>
      <w:bookmarkStart w:id="384" w:name="_Toc232485231"/>
      <w:r w:rsidRPr="00422D17">
        <w:rPr>
          <w:rFonts w:ascii="Arial" w:hAnsi="Arial"/>
          <w:b w:val="0"/>
          <w:bCs w:val="0"/>
          <w:caps w:val="0"/>
        </w:rPr>
        <w:t xml:space="preserve">Exhibit </w:t>
      </w:r>
      <w:r>
        <w:rPr>
          <w:rFonts w:ascii="Arial" w:hAnsi="Arial"/>
          <w:b w:val="0"/>
          <w:bCs w:val="0"/>
          <w:caps w:val="0"/>
        </w:rPr>
        <w:t>A, Statement of Work</w:t>
      </w:r>
      <w:r w:rsidRPr="00422D17">
        <w:rPr>
          <w:rFonts w:ascii="Arial" w:hAnsi="Arial"/>
          <w:b w:val="0"/>
          <w:bCs w:val="0"/>
          <w:caps w:val="0"/>
        </w:rPr>
        <w:t>; and</w:t>
      </w:r>
      <w:bookmarkEnd w:id="383"/>
      <w:bookmarkEnd w:id="384"/>
    </w:p>
    <w:p w14:paraId="331AD677" w14:textId="313906A9" w:rsidR="00422D17" w:rsidRPr="00422D17" w:rsidRDefault="00422D17" w:rsidP="00422D17">
      <w:pPr>
        <w:pStyle w:val="Heading2"/>
        <w:ind w:left="1080" w:hanging="630"/>
        <w:rPr>
          <w:rFonts w:ascii="Arial" w:hAnsi="Arial"/>
          <w:b w:val="0"/>
          <w:bCs w:val="0"/>
        </w:rPr>
      </w:pPr>
      <w:bookmarkStart w:id="385" w:name="_Toc227849605"/>
      <w:bookmarkStart w:id="386" w:name="_Toc232485232"/>
      <w:r w:rsidRPr="00422D17">
        <w:rPr>
          <w:rFonts w:ascii="Arial" w:hAnsi="Arial"/>
          <w:b w:val="0"/>
          <w:bCs w:val="0"/>
          <w:caps w:val="0"/>
        </w:rPr>
        <w:t>Any other provision, term or material incorporated herein by reference or otherwise incorporated.</w:t>
      </w:r>
      <w:bookmarkEnd w:id="385"/>
      <w:bookmarkEnd w:id="386"/>
    </w:p>
    <w:p w14:paraId="3941C0AE" w14:textId="6DF9B01F" w:rsidR="009F4330" w:rsidRPr="009F4330" w:rsidRDefault="009F4330" w:rsidP="00422D17"/>
    <w:sectPr w:rsidR="009F4330" w:rsidRPr="009F4330" w:rsidSect="00E9382C">
      <w:footerReference w:type="default" r:id="rId25"/>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44C2F" w14:textId="77777777" w:rsidR="004521B1" w:rsidRDefault="004521B1" w:rsidP="008F79CC">
      <w:r>
        <w:separator/>
      </w:r>
    </w:p>
    <w:p w14:paraId="13DB4A12" w14:textId="77777777" w:rsidR="004521B1" w:rsidRDefault="004521B1" w:rsidP="008F79CC"/>
    <w:p w14:paraId="5EB54158" w14:textId="77777777" w:rsidR="004521B1" w:rsidRDefault="004521B1" w:rsidP="008F79CC"/>
    <w:p w14:paraId="6A98BEA2" w14:textId="77777777" w:rsidR="004521B1" w:rsidRDefault="004521B1" w:rsidP="008F79CC"/>
    <w:p w14:paraId="00D63BC0" w14:textId="77777777" w:rsidR="004521B1" w:rsidRDefault="004521B1" w:rsidP="008F79CC"/>
    <w:p w14:paraId="35BEE1A2" w14:textId="77777777" w:rsidR="004521B1" w:rsidRDefault="004521B1" w:rsidP="008F79CC"/>
    <w:p w14:paraId="76E2D61F" w14:textId="77777777" w:rsidR="004521B1" w:rsidRDefault="004521B1" w:rsidP="008F79CC"/>
  </w:endnote>
  <w:endnote w:type="continuationSeparator" w:id="0">
    <w:p w14:paraId="079F4F42" w14:textId="77777777" w:rsidR="004521B1" w:rsidRDefault="004521B1" w:rsidP="008F79CC">
      <w:r>
        <w:continuationSeparator/>
      </w:r>
    </w:p>
    <w:p w14:paraId="05B03CAB" w14:textId="77777777" w:rsidR="004521B1" w:rsidRDefault="004521B1" w:rsidP="008F79CC"/>
    <w:p w14:paraId="55142D9C" w14:textId="77777777" w:rsidR="004521B1" w:rsidRDefault="004521B1" w:rsidP="008F79CC"/>
    <w:p w14:paraId="02268A13" w14:textId="77777777" w:rsidR="004521B1" w:rsidRDefault="004521B1" w:rsidP="008F79CC"/>
    <w:p w14:paraId="1B8BAA8F" w14:textId="77777777" w:rsidR="004521B1" w:rsidRDefault="004521B1" w:rsidP="008F79CC"/>
    <w:p w14:paraId="581AF782" w14:textId="77777777" w:rsidR="004521B1" w:rsidRDefault="004521B1" w:rsidP="008F79CC"/>
    <w:p w14:paraId="1D96129E" w14:textId="77777777" w:rsidR="004521B1" w:rsidRDefault="004521B1" w:rsidP="008F79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546F" w14:textId="77777777" w:rsidR="00735881" w:rsidRDefault="00735881" w:rsidP="008F79CC">
    <w:pPr>
      <w:pStyle w:val="Footer"/>
    </w:pPr>
    <w:r>
      <w:t xml:space="preserve">Rev </w:t>
    </w:r>
    <w:r w:rsidR="007D0821">
      <w:t>03.2026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A7614" w14:textId="77777777" w:rsidR="00735881" w:rsidRPr="00017DEF" w:rsidRDefault="00735881" w:rsidP="00017DEF">
    <w:pPr>
      <w:pStyle w:val="Footer1"/>
      <w:spacing w:after="0" w:line="240" w:lineRule="auto"/>
      <w:ind w:left="547"/>
      <w:rPr>
        <w:sz w:val="18"/>
        <w:szCs w:val="18"/>
      </w:rPr>
    </w:pPr>
    <w:r w:rsidRPr="00017DEF">
      <w:rPr>
        <w:sz w:val="18"/>
        <w:szCs w:val="18"/>
      </w:rPr>
      <w:t xml:space="preserve">Washington State </w:t>
    </w:r>
    <w:r w:rsidRPr="00017DEF">
      <w:rPr>
        <w:sz w:val="18"/>
        <w:szCs w:val="18"/>
      </w:rPr>
      <w:tab/>
    </w:r>
    <w:r w:rsidRPr="00017DEF">
      <w:rPr>
        <w:sz w:val="18"/>
        <w:szCs w:val="18"/>
      </w:rPr>
      <w:fldChar w:fldCharType="begin"/>
    </w:r>
    <w:r w:rsidRPr="00017DEF">
      <w:rPr>
        <w:sz w:val="18"/>
        <w:szCs w:val="18"/>
      </w:rPr>
      <w:instrText xml:space="preserve"> PAGE   \* MERGEFORMAT </w:instrText>
    </w:r>
    <w:r w:rsidRPr="00017DEF">
      <w:rPr>
        <w:sz w:val="18"/>
        <w:szCs w:val="18"/>
      </w:rPr>
      <w:fldChar w:fldCharType="separate"/>
    </w:r>
    <w:r w:rsidR="002C274E">
      <w:rPr>
        <w:noProof/>
        <w:sz w:val="18"/>
        <w:szCs w:val="18"/>
      </w:rPr>
      <w:t>2</w:t>
    </w:r>
    <w:r w:rsidRPr="00017DEF">
      <w:rPr>
        <w:noProof/>
        <w:sz w:val="18"/>
        <w:szCs w:val="18"/>
      </w:rPr>
      <w:fldChar w:fldCharType="end"/>
    </w:r>
    <w:r w:rsidRPr="00017DEF">
      <w:rPr>
        <w:noProof/>
        <w:sz w:val="18"/>
        <w:szCs w:val="18"/>
      </w:rPr>
      <w:tab/>
    </w:r>
  </w:p>
  <w:p w14:paraId="1F109C0F" w14:textId="77777777" w:rsidR="00735881" w:rsidRPr="00017DEF" w:rsidRDefault="00735881" w:rsidP="00017DEF">
    <w:pPr>
      <w:pStyle w:val="Footer1"/>
      <w:spacing w:after="0" w:line="240" w:lineRule="auto"/>
      <w:ind w:left="547"/>
      <w:rPr>
        <w:sz w:val="18"/>
        <w:szCs w:val="18"/>
      </w:rPr>
    </w:pPr>
    <w:r w:rsidRPr="00017DEF">
      <w:rPr>
        <w:sz w:val="18"/>
        <w:szCs w:val="18"/>
      </w:rPr>
      <w:t xml:space="preserve">Health Care Authority </w:t>
    </w:r>
    <w:r w:rsidRPr="00017DEF">
      <w:rPr>
        <w:sz w:val="18"/>
        <w:szCs w:val="18"/>
      </w:rPr>
      <w:tab/>
    </w:r>
    <w:r w:rsidRPr="00017DEF">
      <w:rPr>
        <w:sz w:val="18"/>
        <w:szCs w:val="18"/>
      </w:rPr>
      <w:tab/>
      <w:t xml:space="preserve">HCA </w:t>
    </w:r>
    <w:r w:rsidRPr="00F32B42">
      <w:rPr>
        <w:sz w:val="18"/>
        <w:szCs w:val="18"/>
      </w:rPr>
      <w:t>Contract #KXXXX</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CED8B" w14:textId="77777777" w:rsidR="00777977" w:rsidRPr="00017DEF" w:rsidRDefault="00777977" w:rsidP="00017DEF">
    <w:pPr>
      <w:pStyle w:val="Footer1"/>
      <w:spacing w:after="0" w:line="240" w:lineRule="auto"/>
      <w:ind w:left="547"/>
      <w:rPr>
        <w:sz w:val="18"/>
        <w:szCs w:val="18"/>
      </w:rPr>
    </w:pPr>
    <w:r w:rsidRPr="00017DEF">
      <w:rPr>
        <w:sz w:val="18"/>
        <w:szCs w:val="18"/>
      </w:rPr>
      <w:t xml:space="preserve">Washington State </w:t>
    </w:r>
    <w:r w:rsidRPr="00017DEF">
      <w:rPr>
        <w:sz w:val="18"/>
        <w:szCs w:val="18"/>
      </w:rPr>
      <w:tab/>
    </w:r>
    <w:r w:rsidRPr="00017DEF">
      <w:rPr>
        <w:sz w:val="18"/>
        <w:szCs w:val="18"/>
      </w:rPr>
      <w:fldChar w:fldCharType="begin"/>
    </w:r>
    <w:r w:rsidRPr="00017DEF">
      <w:rPr>
        <w:sz w:val="18"/>
        <w:szCs w:val="18"/>
      </w:rPr>
      <w:instrText xml:space="preserve"> PAGE   \* MERGEFORMAT </w:instrText>
    </w:r>
    <w:r w:rsidRPr="00017DEF">
      <w:rPr>
        <w:sz w:val="18"/>
        <w:szCs w:val="18"/>
      </w:rPr>
      <w:fldChar w:fldCharType="separate"/>
    </w:r>
    <w:r>
      <w:rPr>
        <w:noProof/>
        <w:sz w:val="18"/>
        <w:szCs w:val="18"/>
      </w:rPr>
      <w:t>2</w:t>
    </w:r>
    <w:r w:rsidRPr="00017DEF">
      <w:rPr>
        <w:noProof/>
        <w:sz w:val="18"/>
        <w:szCs w:val="18"/>
      </w:rPr>
      <w:fldChar w:fldCharType="end"/>
    </w:r>
    <w:r w:rsidRPr="00017DEF">
      <w:rPr>
        <w:noProof/>
        <w:sz w:val="18"/>
        <w:szCs w:val="18"/>
      </w:rPr>
      <w:tab/>
    </w:r>
    <w:r w:rsidRPr="00017DEF">
      <w:rPr>
        <w:sz w:val="18"/>
        <w:szCs w:val="18"/>
      </w:rPr>
      <w:t>HCA Contract #</w:t>
    </w:r>
    <w:r w:rsidRPr="00F32B42">
      <w:rPr>
        <w:sz w:val="18"/>
        <w:szCs w:val="18"/>
      </w:rPr>
      <w:t>KXXXX</w:t>
    </w:r>
  </w:p>
  <w:p w14:paraId="0931CDEF" w14:textId="77777777" w:rsidR="00777977" w:rsidRPr="00017DEF" w:rsidRDefault="00777977" w:rsidP="00017DEF">
    <w:pPr>
      <w:pStyle w:val="Footer1"/>
      <w:spacing w:after="0" w:line="240" w:lineRule="auto"/>
      <w:ind w:left="547"/>
      <w:rPr>
        <w:sz w:val="18"/>
        <w:szCs w:val="18"/>
      </w:rPr>
    </w:pPr>
    <w:r w:rsidRPr="00017DEF">
      <w:rPr>
        <w:sz w:val="18"/>
        <w:szCs w:val="18"/>
      </w:rPr>
      <w:t xml:space="preserve">Health Care Authority </w:t>
    </w:r>
    <w:r w:rsidRPr="00017DEF">
      <w:rPr>
        <w:sz w:val="18"/>
        <w:szCs w:val="18"/>
      </w:rPr>
      <w:tab/>
    </w:r>
    <w:r w:rsidRPr="00017DEF">
      <w:rPr>
        <w:sz w:val="18"/>
        <w:szCs w:val="18"/>
      </w:rPr>
      <w:tab/>
    </w:r>
    <w:r>
      <w:rPr>
        <w:sz w:val="18"/>
        <w:szCs w:val="18"/>
      </w:rPr>
      <w:t>Attachment 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2F3C7" w14:textId="77777777" w:rsidR="00777977" w:rsidRPr="00017DEF" w:rsidRDefault="00777977" w:rsidP="00017DEF">
    <w:pPr>
      <w:pStyle w:val="Footer1"/>
      <w:spacing w:after="0" w:line="240" w:lineRule="auto"/>
      <w:ind w:left="547"/>
      <w:rPr>
        <w:sz w:val="18"/>
        <w:szCs w:val="18"/>
      </w:rPr>
    </w:pPr>
    <w:r w:rsidRPr="00017DEF">
      <w:rPr>
        <w:sz w:val="18"/>
        <w:szCs w:val="18"/>
      </w:rPr>
      <w:t xml:space="preserve">Washington State </w:t>
    </w:r>
    <w:r w:rsidRPr="00017DEF">
      <w:rPr>
        <w:sz w:val="18"/>
        <w:szCs w:val="18"/>
      </w:rPr>
      <w:tab/>
    </w:r>
    <w:r w:rsidRPr="00017DEF">
      <w:rPr>
        <w:sz w:val="18"/>
        <w:szCs w:val="18"/>
      </w:rPr>
      <w:fldChar w:fldCharType="begin"/>
    </w:r>
    <w:r w:rsidRPr="00017DEF">
      <w:rPr>
        <w:sz w:val="18"/>
        <w:szCs w:val="18"/>
      </w:rPr>
      <w:instrText xml:space="preserve"> PAGE   \* MERGEFORMAT </w:instrText>
    </w:r>
    <w:r w:rsidRPr="00017DEF">
      <w:rPr>
        <w:sz w:val="18"/>
        <w:szCs w:val="18"/>
      </w:rPr>
      <w:fldChar w:fldCharType="separate"/>
    </w:r>
    <w:r>
      <w:rPr>
        <w:noProof/>
        <w:sz w:val="18"/>
        <w:szCs w:val="18"/>
      </w:rPr>
      <w:t>2</w:t>
    </w:r>
    <w:r w:rsidRPr="00017DEF">
      <w:rPr>
        <w:noProof/>
        <w:sz w:val="18"/>
        <w:szCs w:val="18"/>
      </w:rPr>
      <w:fldChar w:fldCharType="end"/>
    </w:r>
    <w:r w:rsidRPr="00017DEF">
      <w:rPr>
        <w:noProof/>
        <w:sz w:val="18"/>
        <w:szCs w:val="18"/>
      </w:rPr>
      <w:tab/>
    </w:r>
    <w:r w:rsidRPr="00017DEF">
      <w:rPr>
        <w:sz w:val="18"/>
        <w:szCs w:val="18"/>
      </w:rPr>
      <w:t xml:space="preserve">HCA Contract </w:t>
    </w:r>
    <w:r w:rsidRPr="00F32B42">
      <w:rPr>
        <w:sz w:val="18"/>
        <w:szCs w:val="18"/>
      </w:rPr>
      <w:t>#KXXXX</w:t>
    </w:r>
  </w:p>
  <w:p w14:paraId="5DFEE21F" w14:textId="77777777" w:rsidR="00777977" w:rsidRPr="00017DEF" w:rsidRDefault="00777977" w:rsidP="00017DEF">
    <w:pPr>
      <w:pStyle w:val="Footer1"/>
      <w:spacing w:after="0" w:line="240" w:lineRule="auto"/>
      <w:ind w:left="547"/>
      <w:rPr>
        <w:sz w:val="18"/>
        <w:szCs w:val="18"/>
      </w:rPr>
    </w:pPr>
    <w:r w:rsidRPr="00017DEF">
      <w:rPr>
        <w:sz w:val="18"/>
        <w:szCs w:val="18"/>
      </w:rPr>
      <w:t xml:space="preserve">Health Care Authority </w:t>
    </w:r>
    <w:r w:rsidRPr="00017DEF">
      <w:rPr>
        <w:sz w:val="18"/>
        <w:szCs w:val="18"/>
      </w:rPr>
      <w:tab/>
    </w:r>
    <w:r w:rsidRPr="00017DEF">
      <w:rPr>
        <w:sz w:val="18"/>
        <w:szCs w:val="18"/>
      </w:rPr>
      <w:tab/>
    </w:r>
    <w:r>
      <w:rPr>
        <w:sz w:val="18"/>
        <w:szCs w:val="18"/>
      </w:rPr>
      <w:t>Attachment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7012C" w14:textId="77777777" w:rsidR="00777977" w:rsidRPr="00017DEF" w:rsidRDefault="00777977" w:rsidP="00017DEF">
    <w:pPr>
      <w:pStyle w:val="Footer1"/>
      <w:spacing w:after="0" w:line="240" w:lineRule="auto"/>
      <w:ind w:left="547"/>
      <w:rPr>
        <w:sz w:val="18"/>
        <w:szCs w:val="18"/>
      </w:rPr>
    </w:pPr>
    <w:r w:rsidRPr="00017DEF">
      <w:rPr>
        <w:sz w:val="18"/>
        <w:szCs w:val="18"/>
      </w:rPr>
      <w:t xml:space="preserve">Washington State </w:t>
    </w:r>
    <w:r w:rsidRPr="00017DEF">
      <w:rPr>
        <w:sz w:val="18"/>
        <w:szCs w:val="18"/>
      </w:rPr>
      <w:tab/>
    </w:r>
    <w:r w:rsidRPr="00017DEF">
      <w:rPr>
        <w:sz w:val="18"/>
        <w:szCs w:val="18"/>
      </w:rPr>
      <w:fldChar w:fldCharType="begin"/>
    </w:r>
    <w:r w:rsidRPr="00017DEF">
      <w:rPr>
        <w:sz w:val="18"/>
        <w:szCs w:val="18"/>
      </w:rPr>
      <w:instrText xml:space="preserve"> PAGE   \* MERGEFORMAT </w:instrText>
    </w:r>
    <w:r w:rsidRPr="00017DEF">
      <w:rPr>
        <w:sz w:val="18"/>
        <w:szCs w:val="18"/>
      </w:rPr>
      <w:fldChar w:fldCharType="separate"/>
    </w:r>
    <w:r>
      <w:rPr>
        <w:noProof/>
        <w:sz w:val="18"/>
        <w:szCs w:val="18"/>
      </w:rPr>
      <w:t>2</w:t>
    </w:r>
    <w:r w:rsidRPr="00017DEF">
      <w:rPr>
        <w:noProof/>
        <w:sz w:val="18"/>
        <w:szCs w:val="18"/>
      </w:rPr>
      <w:fldChar w:fldCharType="end"/>
    </w:r>
    <w:r w:rsidRPr="00017DEF">
      <w:rPr>
        <w:noProof/>
        <w:sz w:val="18"/>
        <w:szCs w:val="18"/>
      </w:rPr>
      <w:tab/>
    </w:r>
    <w:r w:rsidRPr="00017DEF">
      <w:rPr>
        <w:sz w:val="18"/>
        <w:szCs w:val="18"/>
      </w:rPr>
      <w:t xml:space="preserve">HCA </w:t>
    </w:r>
    <w:r w:rsidRPr="00F32B42">
      <w:rPr>
        <w:sz w:val="18"/>
        <w:szCs w:val="18"/>
      </w:rPr>
      <w:t>Contract #KXXXX</w:t>
    </w:r>
  </w:p>
  <w:p w14:paraId="3FE4D15F" w14:textId="6EF43E18" w:rsidR="00777977" w:rsidRPr="00017DEF" w:rsidRDefault="00777977" w:rsidP="00017DEF">
    <w:pPr>
      <w:pStyle w:val="Footer1"/>
      <w:spacing w:after="0" w:line="240" w:lineRule="auto"/>
      <w:ind w:left="547"/>
      <w:rPr>
        <w:sz w:val="18"/>
        <w:szCs w:val="18"/>
      </w:rPr>
    </w:pPr>
    <w:r w:rsidRPr="00017DEF">
      <w:rPr>
        <w:sz w:val="18"/>
        <w:szCs w:val="18"/>
      </w:rPr>
      <w:t xml:space="preserve">Health Care Authority </w:t>
    </w:r>
    <w:r w:rsidRPr="00017DEF">
      <w:rPr>
        <w:sz w:val="18"/>
        <w:szCs w:val="18"/>
      </w:rPr>
      <w:tab/>
    </w:r>
    <w:r w:rsidRPr="00017DEF">
      <w:rPr>
        <w:sz w:val="18"/>
        <w:szCs w:val="18"/>
      </w:rPr>
      <w:tab/>
    </w:r>
    <w:r>
      <w:rPr>
        <w:sz w:val="18"/>
        <w:szCs w:val="18"/>
      </w:rPr>
      <w:t xml:space="preserve">Attachment </w:t>
    </w:r>
    <w:r w:rsidR="00422D17">
      <w:rPr>
        <w:sz w:val="18"/>
        <w:szCs w:val="18"/>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AD132" w14:textId="77777777" w:rsidR="00A86BBA" w:rsidRPr="00017DEF" w:rsidRDefault="00A86BBA" w:rsidP="00017DEF">
    <w:pPr>
      <w:pStyle w:val="Footer1"/>
      <w:spacing w:after="0" w:line="240" w:lineRule="auto"/>
      <w:ind w:left="547"/>
      <w:rPr>
        <w:sz w:val="18"/>
        <w:szCs w:val="18"/>
      </w:rPr>
    </w:pPr>
    <w:r w:rsidRPr="00017DEF">
      <w:rPr>
        <w:sz w:val="18"/>
        <w:szCs w:val="18"/>
      </w:rPr>
      <w:t xml:space="preserve">Washington State </w:t>
    </w:r>
    <w:r w:rsidRPr="00017DEF">
      <w:rPr>
        <w:sz w:val="18"/>
        <w:szCs w:val="18"/>
      </w:rPr>
      <w:tab/>
    </w:r>
    <w:r w:rsidRPr="00017DEF">
      <w:rPr>
        <w:sz w:val="18"/>
        <w:szCs w:val="18"/>
      </w:rPr>
      <w:fldChar w:fldCharType="begin"/>
    </w:r>
    <w:r w:rsidRPr="00017DEF">
      <w:rPr>
        <w:sz w:val="18"/>
        <w:szCs w:val="18"/>
      </w:rPr>
      <w:instrText xml:space="preserve"> PAGE   \* MERGEFORMAT </w:instrText>
    </w:r>
    <w:r w:rsidRPr="00017DEF">
      <w:rPr>
        <w:sz w:val="18"/>
        <w:szCs w:val="18"/>
      </w:rPr>
      <w:fldChar w:fldCharType="separate"/>
    </w:r>
    <w:r>
      <w:rPr>
        <w:noProof/>
        <w:sz w:val="18"/>
        <w:szCs w:val="18"/>
      </w:rPr>
      <w:t>2</w:t>
    </w:r>
    <w:r w:rsidRPr="00017DEF">
      <w:rPr>
        <w:noProof/>
        <w:sz w:val="18"/>
        <w:szCs w:val="18"/>
      </w:rPr>
      <w:fldChar w:fldCharType="end"/>
    </w:r>
    <w:r w:rsidRPr="00017DEF">
      <w:rPr>
        <w:noProof/>
        <w:sz w:val="18"/>
        <w:szCs w:val="18"/>
      </w:rPr>
      <w:tab/>
    </w:r>
    <w:r w:rsidRPr="00017DEF">
      <w:rPr>
        <w:sz w:val="18"/>
        <w:szCs w:val="18"/>
      </w:rPr>
      <w:t xml:space="preserve">HCA </w:t>
    </w:r>
    <w:r w:rsidRPr="00F32B42">
      <w:rPr>
        <w:sz w:val="18"/>
        <w:szCs w:val="18"/>
      </w:rPr>
      <w:t>Contract #KXXXX</w:t>
    </w:r>
  </w:p>
  <w:p w14:paraId="14E8489A" w14:textId="69175269" w:rsidR="00A86BBA" w:rsidRPr="00017DEF" w:rsidRDefault="00A86BBA" w:rsidP="00017DEF">
    <w:pPr>
      <w:pStyle w:val="Footer1"/>
      <w:spacing w:after="0" w:line="240" w:lineRule="auto"/>
      <w:ind w:left="547"/>
      <w:rPr>
        <w:sz w:val="18"/>
        <w:szCs w:val="18"/>
      </w:rPr>
    </w:pPr>
    <w:r w:rsidRPr="00017DEF">
      <w:rPr>
        <w:sz w:val="18"/>
        <w:szCs w:val="18"/>
      </w:rPr>
      <w:t xml:space="preserve">Health Care Authority </w:t>
    </w:r>
    <w:r w:rsidRPr="00017DEF">
      <w:rPr>
        <w:sz w:val="18"/>
        <w:szCs w:val="18"/>
      </w:rPr>
      <w:tab/>
    </w:r>
    <w:r w:rsidRPr="00017DEF">
      <w:rPr>
        <w:sz w:val="18"/>
        <w:szCs w:val="18"/>
      </w:rPr>
      <w:tab/>
    </w:r>
    <w:r>
      <w:rPr>
        <w:sz w:val="18"/>
        <w:szCs w:val="18"/>
      </w:rPr>
      <w:t>Attachment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23DFF" w14:textId="77777777" w:rsidR="004521B1" w:rsidRDefault="004521B1" w:rsidP="008F79CC">
      <w:r>
        <w:separator/>
      </w:r>
    </w:p>
    <w:p w14:paraId="47D13AAD" w14:textId="77777777" w:rsidR="004521B1" w:rsidRDefault="004521B1" w:rsidP="008F79CC"/>
    <w:p w14:paraId="40C4CCEC" w14:textId="77777777" w:rsidR="004521B1" w:rsidRDefault="004521B1" w:rsidP="008F79CC"/>
    <w:p w14:paraId="58F65DEA" w14:textId="77777777" w:rsidR="004521B1" w:rsidRDefault="004521B1" w:rsidP="008F79CC"/>
    <w:p w14:paraId="7E7DAE39" w14:textId="77777777" w:rsidR="004521B1" w:rsidRDefault="004521B1" w:rsidP="008F79CC"/>
    <w:p w14:paraId="3691C734" w14:textId="77777777" w:rsidR="004521B1" w:rsidRDefault="004521B1" w:rsidP="008F79CC"/>
    <w:p w14:paraId="1193F188" w14:textId="77777777" w:rsidR="004521B1" w:rsidRDefault="004521B1" w:rsidP="008F79CC"/>
  </w:footnote>
  <w:footnote w:type="continuationSeparator" w:id="0">
    <w:p w14:paraId="3517C313" w14:textId="77777777" w:rsidR="004521B1" w:rsidRDefault="004521B1" w:rsidP="008F79CC">
      <w:r>
        <w:continuationSeparator/>
      </w:r>
    </w:p>
    <w:p w14:paraId="6BA38731" w14:textId="77777777" w:rsidR="004521B1" w:rsidRDefault="004521B1" w:rsidP="008F79CC"/>
    <w:p w14:paraId="7B865417" w14:textId="77777777" w:rsidR="004521B1" w:rsidRDefault="004521B1" w:rsidP="008F79CC"/>
    <w:p w14:paraId="6B54E8C5" w14:textId="77777777" w:rsidR="004521B1" w:rsidRDefault="004521B1" w:rsidP="008F79CC"/>
    <w:p w14:paraId="3372B57E" w14:textId="77777777" w:rsidR="004521B1" w:rsidRDefault="004521B1" w:rsidP="008F79CC"/>
    <w:p w14:paraId="52A97A37" w14:textId="77777777" w:rsidR="004521B1" w:rsidRDefault="004521B1" w:rsidP="008F79CC"/>
    <w:p w14:paraId="4AC268D8" w14:textId="77777777" w:rsidR="004521B1" w:rsidRDefault="004521B1" w:rsidP="008F79C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425D"/>
    <w:multiLevelType w:val="hybridMultilevel"/>
    <w:tmpl w:val="DB96A5E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2E2FEF"/>
    <w:multiLevelType w:val="hybridMultilevel"/>
    <w:tmpl w:val="491C0B22"/>
    <w:lvl w:ilvl="0" w:tplc="5FE2FC64">
      <w:start w:val="1"/>
      <w:numFmt w:val="decimal"/>
      <w:lvlText w:val="%1."/>
      <w:lvlJc w:val="left"/>
      <w:pPr>
        <w:ind w:left="1440" w:hanging="360"/>
      </w:pPr>
    </w:lvl>
    <w:lvl w:ilvl="1" w:tplc="41E20C72">
      <w:start w:val="1"/>
      <w:numFmt w:val="decimal"/>
      <w:lvlText w:val="%2."/>
      <w:lvlJc w:val="left"/>
      <w:pPr>
        <w:ind w:left="1440" w:hanging="360"/>
      </w:pPr>
    </w:lvl>
    <w:lvl w:ilvl="2" w:tplc="DE3C5ED0">
      <w:start w:val="1"/>
      <w:numFmt w:val="decimal"/>
      <w:lvlText w:val="%3."/>
      <w:lvlJc w:val="left"/>
      <w:pPr>
        <w:ind w:left="1440" w:hanging="360"/>
      </w:pPr>
    </w:lvl>
    <w:lvl w:ilvl="3" w:tplc="B7BC376A">
      <w:start w:val="1"/>
      <w:numFmt w:val="decimal"/>
      <w:lvlText w:val="%4."/>
      <w:lvlJc w:val="left"/>
      <w:pPr>
        <w:ind w:left="1440" w:hanging="360"/>
      </w:pPr>
    </w:lvl>
    <w:lvl w:ilvl="4" w:tplc="634A92CC">
      <w:start w:val="1"/>
      <w:numFmt w:val="decimal"/>
      <w:lvlText w:val="%5."/>
      <w:lvlJc w:val="left"/>
      <w:pPr>
        <w:ind w:left="1440" w:hanging="360"/>
      </w:pPr>
    </w:lvl>
    <w:lvl w:ilvl="5" w:tplc="0520F936">
      <w:start w:val="1"/>
      <w:numFmt w:val="decimal"/>
      <w:lvlText w:val="%6."/>
      <w:lvlJc w:val="left"/>
      <w:pPr>
        <w:ind w:left="1440" w:hanging="360"/>
      </w:pPr>
    </w:lvl>
    <w:lvl w:ilvl="6" w:tplc="30DA7838">
      <w:start w:val="1"/>
      <w:numFmt w:val="decimal"/>
      <w:lvlText w:val="%7."/>
      <w:lvlJc w:val="left"/>
      <w:pPr>
        <w:ind w:left="1440" w:hanging="360"/>
      </w:pPr>
    </w:lvl>
    <w:lvl w:ilvl="7" w:tplc="90207F82">
      <w:start w:val="1"/>
      <w:numFmt w:val="decimal"/>
      <w:lvlText w:val="%8."/>
      <w:lvlJc w:val="left"/>
      <w:pPr>
        <w:ind w:left="1440" w:hanging="360"/>
      </w:pPr>
    </w:lvl>
    <w:lvl w:ilvl="8" w:tplc="118EDCC6">
      <w:start w:val="1"/>
      <w:numFmt w:val="decimal"/>
      <w:lvlText w:val="%9."/>
      <w:lvlJc w:val="left"/>
      <w:pPr>
        <w:ind w:left="1440" w:hanging="360"/>
      </w:pPr>
    </w:lvl>
  </w:abstractNum>
  <w:abstractNum w:abstractNumId="2" w15:restartNumberingAfterBreak="0">
    <w:nsid w:val="0CE01402"/>
    <w:multiLevelType w:val="hybridMultilevel"/>
    <w:tmpl w:val="937A2D70"/>
    <w:lvl w:ilvl="0" w:tplc="7CE6E416">
      <w:start w:val="1"/>
      <w:numFmt w:val="decimal"/>
      <w:lvlText w:val="%1."/>
      <w:lvlJc w:val="left"/>
      <w:pPr>
        <w:ind w:left="1440" w:hanging="360"/>
      </w:pPr>
    </w:lvl>
    <w:lvl w:ilvl="1" w:tplc="E09A12E0">
      <w:start w:val="1"/>
      <w:numFmt w:val="decimal"/>
      <w:lvlText w:val="%2."/>
      <w:lvlJc w:val="left"/>
      <w:pPr>
        <w:ind w:left="1440" w:hanging="360"/>
      </w:pPr>
    </w:lvl>
    <w:lvl w:ilvl="2" w:tplc="74AA1A2A">
      <w:start w:val="1"/>
      <w:numFmt w:val="decimal"/>
      <w:lvlText w:val="%3."/>
      <w:lvlJc w:val="left"/>
      <w:pPr>
        <w:ind w:left="1440" w:hanging="360"/>
      </w:pPr>
    </w:lvl>
    <w:lvl w:ilvl="3" w:tplc="FEBC2EA8">
      <w:start w:val="1"/>
      <w:numFmt w:val="decimal"/>
      <w:lvlText w:val="%4."/>
      <w:lvlJc w:val="left"/>
      <w:pPr>
        <w:ind w:left="1440" w:hanging="360"/>
      </w:pPr>
    </w:lvl>
    <w:lvl w:ilvl="4" w:tplc="2FA63CBA">
      <w:start w:val="1"/>
      <w:numFmt w:val="decimal"/>
      <w:lvlText w:val="%5."/>
      <w:lvlJc w:val="left"/>
      <w:pPr>
        <w:ind w:left="1440" w:hanging="360"/>
      </w:pPr>
    </w:lvl>
    <w:lvl w:ilvl="5" w:tplc="FD4287DA">
      <w:start w:val="1"/>
      <w:numFmt w:val="decimal"/>
      <w:lvlText w:val="%6."/>
      <w:lvlJc w:val="left"/>
      <w:pPr>
        <w:ind w:left="1440" w:hanging="360"/>
      </w:pPr>
    </w:lvl>
    <w:lvl w:ilvl="6" w:tplc="56AA2B96">
      <w:start w:val="1"/>
      <w:numFmt w:val="decimal"/>
      <w:lvlText w:val="%7."/>
      <w:lvlJc w:val="left"/>
      <w:pPr>
        <w:ind w:left="1440" w:hanging="360"/>
      </w:pPr>
    </w:lvl>
    <w:lvl w:ilvl="7" w:tplc="8CD078DC">
      <w:start w:val="1"/>
      <w:numFmt w:val="decimal"/>
      <w:lvlText w:val="%8."/>
      <w:lvlJc w:val="left"/>
      <w:pPr>
        <w:ind w:left="1440" w:hanging="360"/>
      </w:pPr>
    </w:lvl>
    <w:lvl w:ilvl="8" w:tplc="1CDC66E6">
      <w:start w:val="1"/>
      <w:numFmt w:val="decimal"/>
      <w:lvlText w:val="%9."/>
      <w:lvlJc w:val="left"/>
      <w:pPr>
        <w:ind w:left="1440" w:hanging="360"/>
      </w:pPr>
    </w:lvl>
  </w:abstractNum>
  <w:abstractNum w:abstractNumId="3" w15:restartNumberingAfterBreak="0">
    <w:nsid w:val="10DB65DB"/>
    <w:multiLevelType w:val="hybridMultilevel"/>
    <w:tmpl w:val="A2D683F0"/>
    <w:lvl w:ilvl="0" w:tplc="F7B222CE">
      <w:start w:val="1"/>
      <w:numFmt w:val="lowerLetter"/>
      <w:pStyle w:val="AnotherList"/>
      <w:lvlText w:val="%1)"/>
      <w:lvlJc w:val="left"/>
      <w:pPr>
        <w:ind w:left="1624" w:hanging="360"/>
      </w:pPr>
      <w:rPr>
        <w:rFonts w:ascii="Arial" w:hAnsi="Arial" w:cs="Arial" w:hint="default"/>
        <w:sz w:val="22"/>
      </w:rPr>
    </w:lvl>
    <w:lvl w:ilvl="1" w:tplc="04090019">
      <w:start w:val="1"/>
      <w:numFmt w:val="lowerLetter"/>
      <w:lvlText w:val="%2."/>
      <w:lvlJc w:val="left"/>
      <w:pPr>
        <w:ind w:left="2344" w:hanging="360"/>
      </w:pPr>
    </w:lvl>
    <w:lvl w:ilvl="2" w:tplc="0409001B">
      <w:start w:val="1"/>
      <w:numFmt w:val="lowerRoman"/>
      <w:lvlText w:val="%3."/>
      <w:lvlJc w:val="right"/>
      <w:pPr>
        <w:ind w:left="3064" w:hanging="180"/>
      </w:pPr>
    </w:lvl>
    <w:lvl w:ilvl="3" w:tplc="0409000F" w:tentative="1">
      <w:start w:val="1"/>
      <w:numFmt w:val="decimal"/>
      <w:lvlText w:val="%4."/>
      <w:lvlJc w:val="left"/>
      <w:pPr>
        <w:ind w:left="3784" w:hanging="360"/>
      </w:pPr>
    </w:lvl>
    <w:lvl w:ilvl="4" w:tplc="04090019" w:tentative="1">
      <w:start w:val="1"/>
      <w:numFmt w:val="lowerLetter"/>
      <w:lvlText w:val="%5."/>
      <w:lvlJc w:val="left"/>
      <w:pPr>
        <w:ind w:left="4504" w:hanging="360"/>
      </w:pPr>
    </w:lvl>
    <w:lvl w:ilvl="5" w:tplc="0409001B" w:tentative="1">
      <w:start w:val="1"/>
      <w:numFmt w:val="lowerRoman"/>
      <w:lvlText w:val="%6."/>
      <w:lvlJc w:val="right"/>
      <w:pPr>
        <w:ind w:left="5224" w:hanging="180"/>
      </w:pPr>
    </w:lvl>
    <w:lvl w:ilvl="6" w:tplc="0409000F" w:tentative="1">
      <w:start w:val="1"/>
      <w:numFmt w:val="decimal"/>
      <w:lvlText w:val="%7."/>
      <w:lvlJc w:val="left"/>
      <w:pPr>
        <w:ind w:left="5944" w:hanging="360"/>
      </w:pPr>
    </w:lvl>
    <w:lvl w:ilvl="7" w:tplc="04090019" w:tentative="1">
      <w:start w:val="1"/>
      <w:numFmt w:val="lowerLetter"/>
      <w:lvlText w:val="%8."/>
      <w:lvlJc w:val="left"/>
      <w:pPr>
        <w:ind w:left="6664" w:hanging="360"/>
      </w:pPr>
    </w:lvl>
    <w:lvl w:ilvl="8" w:tplc="0409001B" w:tentative="1">
      <w:start w:val="1"/>
      <w:numFmt w:val="lowerRoman"/>
      <w:lvlText w:val="%9."/>
      <w:lvlJc w:val="right"/>
      <w:pPr>
        <w:ind w:left="7384" w:hanging="180"/>
      </w:pPr>
    </w:lvl>
  </w:abstractNum>
  <w:abstractNum w:abstractNumId="4" w15:restartNumberingAfterBreak="0">
    <w:nsid w:val="14B5213A"/>
    <w:multiLevelType w:val="hybridMultilevel"/>
    <w:tmpl w:val="B052DEEE"/>
    <w:lvl w:ilvl="0" w:tplc="15DACAA2">
      <w:start w:val="1"/>
      <w:numFmt w:val="lowerLetter"/>
      <w:pStyle w:val="h2list"/>
      <w:lvlText w:val="%1)"/>
      <w:lvlJc w:val="left"/>
      <w:pPr>
        <w:ind w:left="1627" w:hanging="360"/>
      </w:p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5" w15:restartNumberingAfterBreak="0">
    <w:nsid w:val="2E244412"/>
    <w:multiLevelType w:val="hybridMultilevel"/>
    <w:tmpl w:val="5DC497A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B6256F7"/>
    <w:multiLevelType w:val="multilevel"/>
    <w:tmpl w:val="C7802394"/>
    <w:lvl w:ilvl="0">
      <w:start w:val="1"/>
      <w:numFmt w:val="decimal"/>
      <w:pStyle w:val="Heading1"/>
      <w:lvlText w:val="%1."/>
      <w:lvlJc w:val="left"/>
      <w:pPr>
        <w:ind w:left="432" w:hanging="432"/>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1.%2"/>
      <w:lvlJc w:val="left"/>
      <w:pPr>
        <w:ind w:left="576" w:hanging="576"/>
      </w:pPr>
      <w:rPr>
        <w:rFonts w:ascii="Arial" w:hAnsi="Arial" w:cs="Arial" w:hint="default"/>
        <w:i w:val="0"/>
        <w:color w:val="auto"/>
      </w:rPr>
    </w:lvl>
    <w:lvl w:ilvl="2">
      <w:start w:val="1"/>
      <w:numFmt w:val="decimal"/>
      <w:pStyle w:val="Heading3"/>
      <w:lvlText w:val="%1.%2.%3"/>
      <w:lvlJc w:val="left"/>
      <w:pPr>
        <w:ind w:left="1440" w:hanging="864"/>
      </w:pPr>
      <w:rPr>
        <w:rFonts w:ascii="Arial" w:hAnsi="Arial" w:cs="Arial" w:hint="default"/>
        <w:b w:val="0"/>
        <w:i w:val="0"/>
        <w:iCs/>
        <w:color w:val="auto"/>
        <w:sz w:val="22"/>
        <w:szCs w:val="24"/>
      </w:rPr>
    </w:lvl>
    <w:lvl w:ilvl="3">
      <w:start w:val="1"/>
      <w:numFmt w:val="upperLetter"/>
      <w:lvlText w:val="%4"/>
      <w:lvlJc w:val="left"/>
      <w:pPr>
        <w:ind w:left="432" w:firstLine="1008"/>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405C4413"/>
    <w:multiLevelType w:val="hybridMultilevel"/>
    <w:tmpl w:val="B1B88240"/>
    <w:lvl w:ilvl="0" w:tplc="4440BC68">
      <w:start w:val="1"/>
      <w:numFmt w:val="lowerRoman"/>
      <w:pStyle w:val="alistindent"/>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98455E"/>
    <w:multiLevelType w:val="hybridMultilevel"/>
    <w:tmpl w:val="F954A3F4"/>
    <w:lvl w:ilvl="0" w:tplc="582C0756">
      <w:start w:val="1"/>
      <w:numFmt w:val="decimal"/>
      <w:lvlText w:val="%1."/>
      <w:lvlJc w:val="left"/>
      <w:pPr>
        <w:ind w:left="1020" w:hanging="360"/>
      </w:pPr>
    </w:lvl>
    <w:lvl w:ilvl="1" w:tplc="B7769CF2">
      <w:start w:val="1"/>
      <w:numFmt w:val="decimal"/>
      <w:lvlText w:val="%2."/>
      <w:lvlJc w:val="left"/>
      <w:pPr>
        <w:ind w:left="1020" w:hanging="360"/>
      </w:pPr>
    </w:lvl>
    <w:lvl w:ilvl="2" w:tplc="713CAC78">
      <w:start w:val="1"/>
      <w:numFmt w:val="decimal"/>
      <w:lvlText w:val="%3."/>
      <w:lvlJc w:val="left"/>
      <w:pPr>
        <w:ind w:left="1020" w:hanging="360"/>
      </w:pPr>
    </w:lvl>
    <w:lvl w:ilvl="3" w:tplc="1232779C">
      <w:start w:val="1"/>
      <w:numFmt w:val="decimal"/>
      <w:lvlText w:val="%4."/>
      <w:lvlJc w:val="left"/>
      <w:pPr>
        <w:ind w:left="1020" w:hanging="360"/>
      </w:pPr>
    </w:lvl>
    <w:lvl w:ilvl="4" w:tplc="1472C3DC">
      <w:start w:val="1"/>
      <w:numFmt w:val="decimal"/>
      <w:lvlText w:val="%5."/>
      <w:lvlJc w:val="left"/>
      <w:pPr>
        <w:ind w:left="1020" w:hanging="360"/>
      </w:pPr>
    </w:lvl>
    <w:lvl w:ilvl="5" w:tplc="6814643C">
      <w:start w:val="1"/>
      <w:numFmt w:val="decimal"/>
      <w:lvlText w:val="%6."/>
      <w:lvlJc w:val="left"/>
      <w:pPr>
        <w:ind w:left="1020" w:hanging="360"/>
      </w:pPr>
    </w:lvl>
    <w:lvl w:ilvl="6" w:tplc="BA1421CA">
      <w:start w:val="1"/>
      <w:numFmt w:val="decimal"/>
      <w:lvlText w:val="%7."/>
      <w:lvlJc w:val="left"/>
      <w:pPr>
        <w:ind w:left="1020" w:hanging="360"/>
      </w:pPr>
    </w:lvl>
    <w:lvl w:ilvl="7" w:tplc="9FACF43E">
      <w:start w:val="1"/>
      <w:numFmt w:val="decimal"/>
      <w:lvlText w:val="%8."/>
      <w:lvlJc w:val="left"/>
      <w:pPr>
        <w:ind w:left="1020" w:hanging="360"/>
      </w:pPr>
    </w:lvl>
    <w:lvl w:ilvl="8" w:tplc="9E466988">
      <w:start w:val="1"/>
      <w:numFmt w:val="decimal"/>
      <w:lvlText w:val="%9."/>
      <w:lvlJc w:val="left"/>
      <w:pPr>
        <w:ind w:left="1020" w:hanging="360"/>
      </w:pPr>
    </w:lvl>
  </w:abstractNum>
  <w:abstractNum w:abstractNumId="9" w15:restartNumberingAfterBreak="0">
    <w:nsid w:val="47CA485B"/>
    <w:multiLevelType w:val="multilevel"/>
    <w:tmpl w:val="E8907E32"/>
    <w:lvl w:ilvl="0">
      <w:start w:val="1"/>
      <w:numFmt w:val="decimal"/>
      <w:lvlText w:val="%1."/>
      <w:lvlJc w:val="left"/>
      <w:pPr>
        <w:ind w:left="432" w:hanging="432"/>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576" w:hanging="576"/>
      </w:pPr>
      <w:rPr>
        <w:rFonts w:hint="default"/>
        <w:i w:val="0"/>
        <w:color w:val="auto"/>
      </w:rPr>
    </w:lvl>
    <w:lvl w:ilvl="2">
      <w:start w:val="1"/>
      <w:numFmt w:val="upperLetter"/>
      <w:lvlText w:val="%3."/>
      <w:lvlJc w:val="left"/>
      <w:pPr>
        <w:ind w:left="936" w:hanging="360"/>
      </w:pPr>
    </w:lvl>
    <w:lvl w:ilvl="3">
      <w:start w:val="1"/>
      <w:numFmt w:val="upperLetter"/>
      <w:lvlText w:val="%4"/>
      <w:lvlJc w:val="left"/>
      <w:pPr>
        <w:ind w:left="432" w:firstLine="1008"/>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87608A1"/>
    <w:multiLevelType w:val="multilevel"/>
    <w:tmpl w:val="CCE89982"/>
    <w:name w:val="DSHSStandard"/>
    <w:lvl w:ilvl="0">
      <w:start w:val="1"/>
      <w:numFmt w:val="decimal"/>
      <w:pStyle w:val="ExhibitHdg7"/>
      <w:lvlText w:val="%1."/>
      <w:lvlJc w:val="left"/>
      <w:pPr>
        <w:tabs>
          <w:tab w:val="num" w:pos="720"/>
        </w:tabs>
        <w:ind w:left="720" w:hanging="720"/>
      </w:pPr>
      <w:rPr>
        <w:rFonts w:ascii="Arial" w:hAnsi="Arial" w:hint="default"/>
        <w:b/>
        <w:i w:val="0"/>
        <w:sz w:val="22"/>
        <w:szCs w:val="22"/>
      </w:rPr>
    </w:lvl>
    <w:lvl w:ilvl="1">
      <w:start w:val="1"/>
      <w:numFmt w:val="lowerLetter"/>
      <w:lvlText w:val="%2."/>
      <w:lvlJc w:val="left"/>
      <w:pPr>
        <w:tabs>
          <w:tab w:val="num" w:pos="1080"/>
        </w:tabs>
        <w:ind w:left="1080" w:hanging="360"/>
      </w:pPr>
      <w:rPr>
        <w:rFonts w:ascii="Arial" w:hAnsi="Arial" w:hint="default"/>
        <w:b w:val="0"/>
        <w:i w:val="0"/>
        <w:sz w:val="22"/>
        <w:szCs w:val="22"/>
      </w:rPr>
    </w:lvl>
    <w:lvl w:ilvl="2">
      <w:start w:val="1"/>
      <w:numFmt w:val="decimal"/>
      <w:lvlText w:val="(%3)"/>
      <w:lvlJc w:val="left"/>
      <w:pPr>
        <w:tabs>
          <w:tab w:val="num" w:pos="1440"/>
        </w:tabs>
        <w:ind w:left="1440" w:hanging="360"/>
      </w:pPr>
      <w:rPr>
        <w:rFonts w:ascii="Arial" w:hAnsi="Arial" w:hint="default"/>
        <w:b w:val="0"/>
        <w:i w:val="0"/>
        <w:sz w:val="22"/>
        <w:szCs w:val="22"/>
      </w:rPr>
    </w:lvl>
    <w:lvl w:ilvl="3">
      <w:start w:val="1"/>
      <w:numFmt w:val="lowerLetter"/>
      <w:lvlText w:val="(%4)"/>
      <w:lvlJc w:val="left"/>
      <w:pPr>
        <w:tabs>
          <w:tab w:val="num" w:pos="1800"/>
        </w:tabs>
        <w:ind w:left="1800" w:hanging="360"/>
      </w:pPr>
      <w:rPr>
        <w:rFonts w:ascii="Arial" w:hAnsi="Arial" w:hint="default"/>
        <w:b w:val="0"/>
        <w:i w:val="0"/>
        <w:sz w:val="22"/>
        <w:szCs w:val="22"/>
      </w:rPr>
    </w:lvl>
    <w:lvl w:ilvl="4">
      <w:start w:val="1"/>
      <w:numFmt w:val="lowerRoman"/>
      <w:lvlText w:val="%5."/>
      <w:lvlJc w:val="left"/>
      <w:pPr>
        <w:tabs>
          <w:tab w:val="num" w:pos="2160"/>
        </w:tabs>
        <w:ind w:left="2160" w:hanging="360"/>
      </w:pPr>
      <w:rPr>
        <w:rFonts w:ascii="Arial" w:hAnsi="Arial" w:hint="default"/>
        <w:b w:val="0"/>
        <w:i w:val="0"/>
        <w:sz w:val="22"/>
        <w:szCs w:val="22"/>
      </w:rPr>
    </w:lvl>
    <w:lvl w:ilvl="5">
      <w:start w:val="1"/>
      <w:numFmt w:val="upperLetter"/>
      <w:lvlText w:val="(%6)"/>
      <w:lvlJc w:val="left"/>
      <w:pPr>
        <w:tabs>
          <w:tab w:val="num" w:pos="2520"/>
        </w:tabs>
        <w:ind w:left="2520" w:hanging="360"/>
      </w:pPr>
      <w:rPr>
        <w:rFonts w:ascii="Arial" w:hAnsi="Arial" w:hint="default"/>
        <w:b w:val="0"/>
        <w:i w:val="0"/>
        <w:sz w:val="22"/>
        <w:szCs w:val="22"/>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1" w15:restartNumberingAfterBreak="0">
    <w:nsid w:val="49D12DF0"/>
    <w:multiLevelType w:val="hybridMultilevel"/>
    <w:tmpl w:val="6A06CCD8"/>
    <w:lvl w:ilvl="0" w:tplc="09822A80">
      <w:start w:val="1"/>
      <w:numFmt w:val="lowerLetter"/>
      <w:pStyle w:val="Hdg3List"/>
      <w:lvlText w:val="%1)"/>
      <w:lvlJc w:val="left"/>
      <w:pPr>
        <w:ind w:left="1627"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2" w15:restartNumberingAfterBreak="0">
    <w:nsid w:val="4CBE6693"/>
    <w:multiLevelType w:val="hybridMultilevel"/>
    <w:tmpl w:val="8F10DEBA"/>
    <w:lvl w:ilvl="0" w:tplc="0FC2E7EC">
      <w:start w:val="1"/>
      <w:numFmt w:val="lowerLetter"/>
      <w:pStyle w:val="H1List"/>
      <w:lvlText w:val="%1."/>
      <w:lvlJc w:val="left"/>
      <w:pPr>
        <w:ind w:left="1800" w:hanging="360"/>
      </w:pPr>
      <w:rPr>
        <w:rFonts w:ascii="Arial"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D341377"/>
    <w:multiLevelType w:val="multilevel"/>
    <w:tmpl w:val="87600CA4"/>
    <w:lvl w:ilvl="0">
      <w:start w:val="1"/>
      <w:numFmt w:val="decimal"/>
      <w:lvlText w:val="%1."/>
      <w:lvlJc w:val="left"/>
      <w:pPr>
        <w:ind w:left="936" w:hanging="360"/>
      </w:pPr>
      <w:rPr>
        <w:rFonts w:hint="default"/>
      </w:rPr>
    </w:lvl>
    <w:lvl w:ilvl="1">
      <w:start w:val="1"/>
      <w:numFmt w:val="decimal"/>
      <w:pStyle w:val="HDG2"/>
      <w:lvlText w:val="%1.%2"/>
      <w:lvlJc w:val="left"/>
      <w:pPr>
        <w:tabs>
          <w:tab w:val="num" w:pos="6336"/>
        </w:tabs>
        <w:ind w:left="6336" w:hanging="576"/>
      </w:pPr>
    </w:lvl>
    <w:lvl w:ilvl="2">
      <w:start w:val="1"/>
      <w:numFmt w:val="decimal"/>
      <w:lvlText w:val="%1.%2.%3"/>
      <w:lvlJc w:val="left"/>
      <w:pPr>
        <w:tabs>
          <w:tab w:val="num" w:pos="1260"/>
        </w:tabs>
        <w:ind w:left="1260" w:hanging="720"/>
      </w:pPr>
    </w:lvl>
    <w:lvl w:ilvl="3">
      <w:start w:val="1"/>
      <w:numFmt w:val="decimal"/>
      <w:lvlText w:val="%1.%2.%3.%4"/>
      <w:lvlJc w:val="left"/>
      <w:pPr>
        <w:tabs>
          <w:tab w:val="num" w:pos="1440"/>
        </w:tabs>
        <w:ind w:left="1440" w:hanging="864"/>
      </w:pPr>
    </w:lvl>
    <w:lvl w:ilvl="4">
      <w:start w:val="1"/>
      <w:numFmt w:val="decimal"/>
      <w:lvlText w:val="%1.%2.%3.%4.%5"/>
      <w:lvlJc w:val="left"/>
      <w:pPr>
        <w:tabs>
          <w:tab w:val="num" w:pos="1584"/>
        </w:tabs>
        <w:ind w:left="1584" w:hanging="1008"/>
      </w:pPr>
    </w:lvl>
    <w:lvl w:ilvl="5">
      <w:start w:val="1"/>
      <w:numFmt w:val="decimal"/>
      <w:lvlText w:val="%1.%2.%3.%4.%5.%6"/>
      <w:lvlJc w:val="left"/>
      <w:pPr>
        <w:tabs>
          <w:tab w:val="num" w:pos="1728"/>
        </w:tabs>
        <w:ind w:left="1728" w:hanging="1152"/>
      </w:pPr>
    </w:lvl>
    <w:lvl w:ilvl="6">
      <w:start w:val="1"/>
      <w:numFmt w:val="decimal"/>
      <w:lvlText w:val="%1.%2.%3.%4.%5.%6.%7"/>
      <w:lvlJc w:val="left"/>
      <w:pPr>
        <w:tabs>
          <w:tab w:val="num" w:pos="1872"/>
        </w:tabs>
        <w:ind w:left="1872" w:hanging="1296"/>
      </w:pPr>
    </w:lvl>
    <w:lvl w:ilvl="7">
      <w:start w:val="1"/>
      <w:numFmt w:val="decimal"/>
      <w:lvlText w:val="%1.%2.%3.%4.%5.%6.%7.%8"/>
      <w:lvlJc w:val="left"/>
      <w:pPr>
        <w:tabs>
          <w:tab w:val="num" w:pos="2016"/>
        </w:tabs>
        <w:ind w:left="2016" w:hanging="1440"/>
      </w:pPr>
    </w:lvl>
    <w:lvl w:ilvl="8">
      <w:start w:val="1"/>
      <w:numFmt w:val="decimal"/>
      <w:lvlText w:val="%1.%2.%3.%4.%5.%6.%7.%8.%9"/>
      <w:lvlJc w:val="left"/>
      <w:pPr>
        <w:tabs>
          <w:tab w:val="num" w:pos="2160"/>
        </w:tabs>
        <w:ind w:left="2160" w:hanging="1584"/>
      </w:pPr>
    </w:lvl>
  </w:abstractNum>
  <w:abstractNum w:abstractNumId="14" w15:restartNumberingAfterBreak="0">
    <w:nsid w:val="52123A90"/>
    <w:multiLevelType w:val="hybridMultilevel"/>
    <w:tmpl w:val="DB96A5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124A09"/>
    <w:multiLevelType w:val="hybridMultilevel"/>
    <w:tmpl w:val="5C9E98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D28A6"/>
    <w:multiLevelType w:val="hybridMultilevel"/>
    <w:tmpl w:val="5A947C3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C63B55"/>
    <w:multiLevelType w:val="hybridMultilevel"/>
    <w:tmpl w:val="A80A0E40"/>
    <w:lvl w:ilvl="0" w:tplc="8CF8AF22">
      <w:start w:val="1"/>
      <w:numFmt w:val="upperLetter"/>
      <w:pStyle w:val="Heading4"/>
      <w:lvlText w:val="%1."/>
      <w:lvlJc w:val="left"/>
      <w:pPr>
        <w:ind w:left="1800" w:hanging="360"/>
      </w:pPr>
    </w:lvl>
    <w:lvl w:ilvl="1" w:tplc="04090019" w:tentative="1">
      <w:start w:val="1"/>
      <w:numFmt w:val="lowerLetter"/>
      <w:lvlText w:val="%2."/>
      <w:lvlJc w:val="left"/>
      <w:pPr>
        <w:ind w:left="3456" w:hanging="360"/>
      </w:pPr>
    </w:lvl>
    <w:lvl w:ilvl="2" w:tplc="0409001B" w:tentative="1">
      <w:start w:val="1"/>
      <w:numFmt w:val="lowerRoman"/>
      <w:lvlText w:val="%3."/>
      <w:lvlJc w:val="right"/>
      <w:pPr>
        <w:ind w:left="4176" w:hanging="180"/>
      </w:pPr>
    </w:lvl>
    <w:lvl w:ilvl="3" w:tplc="0409000F" w:tentative="1">
      <w:start w:val="1"/>
      <w:numFmt w:val="decimal"/>
      <w:lvlText w:val="%4."/>
      <w:lvlJc w:val="left"/>
      <w:pPr>
        <w:ind w:left="4896" w:hanging="360"/>
      </w:pPr>
    </w:lvl>
    <w:lvl w:ilvl="4" w:tplc="04090019" w:tentative="1">
      <w:start w:val="1"/>
      <w:numFmt w:val="lowerLetter"/>
      <w:lvlText w:val="%5."/>
      <w:lvlJc w:val="left"/>
      <w:pPr>
        <w:ind w:left="5616" w:hanging="360"/>
      </w:pPr>
    </w:lvl>
    <w:lvl w:ilvl="5" w:tplc="0409001B" w:tentative="1">
      <w:start w:val="1"/>
      <w:numFmt w:val="lowerRoman"/>
      <w:lvlText w:val="%6."/>
      <w:lvlJc w:val="right"/>
      <w:pPr>
        <w:ind w:left="6336" w:hanging="180"/>
      </w:pPr>
    </w:lvl>
    <w:lvl w:ilvl="6" w:tplc="0409000F" w:tentative="1">
      <w:start w:val="1"/>
      <w:numFmt w:val="decimal"/>
      <w:lvlText w:val="%7."/>
      <w:lvlJc w:val="left"/>
      <w:pPr>
        <w:ind w:left="7056" w:hanging="360"/>
      </w:pPr>
    </w:lvl>
    <w:lvl w:ilvl="7" w:tplc="04090019" w:tentative="1">
      <w:start w:val="1"/>
      <w:numFmt w:val="lowerLetter"/>
      <w:lvlText w:val="%8."/>
      <w:lvlJc w:val="left"/>
      <w:pPr>
        <w:ind w:left="7776" w:hanging="360"/>
      </w:pPr>
    </w:lvl>
    <w:lvl w:ilvl="8" w:tplc="0409001B" w:tentative="1">
      <w:start w:val="1"/>
      <w:numFmt w:val="lowerRoman"/>
      <w:lvlText w:val="%9."/>
      <w:lvlJc w:val="right"/>
      <w:pPr>
        <w:ind w:left="8496" w:hanging="180"/>
      </w:pPr>
    </w:lvl>
  </w:abstractNum>
  <w:num w:numId="1" w16cid:durableId="1398162062">
    <w:abstractNumId w:val="6"/>
  </w:num>
  <w:num w:numId="2" w16cid:durableId="646937215">
    <w:abstractNumId w:val="10"/>
  </w:num>
  <w:num w:numId="3" w16cid:durableId="810026999">
    <w:abstractNumId w:val="3"/>
  </w:num>
  <w:num w:numId="4" w16cid:durableId="12462163">
    <w:abstractNumId w:val="13"/>
  </w:num>
  <w:num w:numId="5" w16cid:durableId="390078289">
    <w:abstractNumId w:val="4"/>
  </w:num>
  <w:num w:numId="6" w16cid:durableId="160509331">
    <w:abstractNumId w:val="7"/>
  </w:num>
  <w:num w:numId="7" w16cid:durableId="1135677064">
    <w:abstractNumId w:val="11"/>
  </w:num>
  <w:num w:numId="8" w16cid:durableId="18132809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1944168">
    <w:abstractNumId w:val="12"/>
  </w:num>
  <w:num w:numId="10" w16cid:durableId="880553315">
    <w:abstractNumId w:val="17"/>
  </w:num>
  <w:num w:numId="11" w16cid:durableId="1244683368">
    <w:abstractNumId w:val="17"/>
    <w:lvlOverride w:ilvl="0">
      <w:startOverride w:val="1"/>
    </w:lvlOverride>
  </w:num>
  <w:num w:numId="12" w16cid:durableId="382214065">
    <w:abstractNumId w:val="17"/>
    <w:lvlOverride w:ilvl="0">
      <w:startOverride w:val="1"/>
    </w:lvlOverride>
  </w:num>
  <w:num w:numId="13" w16cid:durableId="2089305324">
    <w:abstractNumId w:val="17"/>
    <w:lvlOverride w:ilvl="0">
      <w:startOverride w:val="1"/>
    </w:lvlOverride>
  </w:num>
  <w:num w:numId="14" w16cid:durableId="1174340731">
    <w:abstractNumId w:val="17"/>
    <w:lvlOverride w:ilvl="0">
      <w:startOverride w:val="1"/>
    </w:lvlOverride>
  </w:num>
  <w:num w:numId="15" w16cid:durableId="40400524">
    <w:abstractNumId w:val="17"/>
    <w:lvlOverride w:ilvl="0">
      <w:startOverride w:val="1"/>
    </w:lvlOverride>
  </w:num>
  <w:num w:numId="16" w16cid:durableId="1396195508">
    <w:abstractNumId w:val="17"/>
    <w:lvlOverride w:ilvl="0">
      <w:startOverride w:val="1"/>
    </w:lvlOverride>
  </w:num>
  <w:num w:numId="17" w16cid:durableId="1029374939">
    <w:abstractNumId w:val="6"/>
  </w:num>
  <w:num w:numId="18" w16cid:durableId="16392176">
    <w:abstractNumId w:val="17"/>
    <w:lvlOverride w:ilvl="0">
      <w:startOverride w:val="1"/>
    </w:lvlOverride>
  </w:num>
  <w:num w:numId="19" w16cid:durableId="12567506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2390282">
    <w:abstractNumId w:val="6"/>
  </w:num>
  <w:num w:numId="21" w16cid:durableId="50811954">
    <w:abstractNumId w:val="6"/>
  </w:num>
  <w:num w:numId="22" w16cid:durableId="415831021">
    <w:abstractNumId w:val="6"/>
  </w:num>
  <w:num w:numId="23" w16cid:durableId="1791387958">
    <w:abstractNumId w:val="6"/>
  </w:num>
  <w:num w:numId="24" w16cid:durableId="2111704250">
    <w:abstractNumId w:val="6"/>
  </w:num>
  <w:num w:numId="25" w16cid:durableId="1431510957">
    <w:abstractNumId w:val="6"/>
  </w:num>
  <w:num w:numId="26" w16cid:durableId="805315104">
    <w:abstractNumId w:val="6"/>
  </w:num>
  <w:num w:numId="27" w16cid:durableId="887644352">
    <w:abstractNumId w:val="6"/>
  </w:num>
  <w:num w:numId="28" w16cid:durableId="700084511">
    <w:abstractNumId w:val="6"/>
  </w:num>
  <w:num w:numId="29" w16cid:durableId="2104259432">
    <w:abstractNumId w:val="15"/>
  </w:num>
  <w:num w:numId="30" w16cid:durableId="1338771486">
    <w:abstractNumId w:val="17"/>
  </w:num>
  <w:num w:numId="31" w16cid:durableId="618990967">
    <w:abstractNumId w:val="17"/>
    <w:lvlOverride w:ilvl="0">
      <w:startOverride w:val="1"/>
    </w:lvlOverride>
  </w:num>
  <w:num w:numId="32" w16cid:durableId="2122072496">
    <w:abstractNumId w:val="8"/>
  </w:num>
  <w:num w:numId="33" w16cid:durableId="318121270">
    <w:abstractNumId w:val="2"/>
  </w:num>
  <w:num w:numId="34" w16cid:durableId="376125917">
    <w:abstractNumId w:val="1"/>
  </w:num>
  <w:num w:numId="35" w16cid:durableId="1188718688">
    <w:abstractNumId w:val="6"/>
  </w:num>
  <w:num w:numId="36" w16cid:durableId="352338794">
    <w:abstractNumId w:val="6"/>
  </w:num>
  <w:num w:numId="37" w16cid:durableId="125203661">
    <w:abstractNumId w:val="6"/>
  </w:num>
  <w:num w:numId="38" w16cid:durableId="1490905312">
    <w:abstractNumId w:val="6"/>
  </w:num>
  <w:num w:numId="39" w16cid:durableId="1038748005">
    <w:abstractNumId w:val="6"/>
  </w:num>
  <w:num w:numId="40" w16cid:durableId="2048868386">
    <w:abstractNumId w:val="6"/>
  </w:num>
  <w:num w:numId="41" w16cid:durableId="1509755363">
    <w:abstractNumId w:val="6"/>
  </w:num>
  <w:num w:numId="42" w16cid:durableId="1743025255">
    <w:abstractNumId w:val="14"/>
  </w:num>
  <w:num w:numId="43" w16cid:durableId="805243965">
    <w:abstractNumId w:val="0"/>
  </w:num>
  <w:num w:numId="44" w16cid:durableId="9899420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58267682">
    <w:abstractNumId w:val="6"/>
  </w:num>
  <w:num w:numId="46" w16cid:durableId="334577323">
    <w:abstractNumId w:val="16"/>
  </w:num>
  <w:num w:numId="47" w16cid:durableId="2137598060">
    <w:abstractNumId w:val="9"/>
  </w:num>
  <w:num w:numId="48" w16cid:durableId="492598857">
    <w:abstractNumId w:val="6"/>
  </w:num>
  <w:num w:numId="49" w16cid:durableId="427573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oNotTrackMoves/>
  <w:doNotTrackFormatting/>
  <w:documentProtection w:edit="trackedChange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6CA"/>
    <w:rsid w:val="000014E1"/>
    <w:rsid w:val="00002191"/>
    <w:rsid w:val="00002BC8"/>
    <w:rsid w:val="0000486A"/>
    <w:rsid w:val="000049FE"/>
    <w:rsid w:val="0000760A"/>
    <w:rsid w:val="000118B8"/>
    <w:rsid w:val="00015203"/>
    <w:rsid w:val="00017DEF"/>
    <w:rsid w:val="00020C59"/>
    <w:rsid w:val="0002175C"/>
    <w:rsid w:val="00023990"/>
    <w:rsid w:val="00023A3E"/>
    <w:rsid w:val="000274B2"/>
    <w:rsid w:val="00031BAA"/>
    <w:rsid w:val="000323BB"/>
    <w:rsid w:val="00033811"/>
    <w:rsid w:val="00034476"/>
    <w:rsid w:val="00034A52"/>
    <w:rsid w:val="0003530C"/>
    <w:rsid w:val="0004023A"/>
    <w:rsid w:val="00040E99"/>
    <w:rsid w:val="00042088"/>
    <w:rsid w:val="00042698"/>
    <w:rsid w:val="000428A1"/>
    <w:rsid w:val="00042C60"/>
    <w:rsid w:val="00042D92"/>
    <w:rsid w:val="00042F28"/>
    <w:rsid w:val="00045089"/>
    <w:rsid w:val="00046552"/>
    <w:rsid w:val="00050D75"/>
    <w:rsid w:val="00050E5B"/>
    <w:rsid w:val="00051CC7"/>
    <w:rsid w:val="00052C26"/>
    <w:rsid w:val="00053213"/>
    <w:rsid w:val="00053800"/>
    <w:rsid w:val="00054146"/>
    <w:rsid w:val="00054680"/>
    <w:rsid w:val="0005503B"/>
    <w:rsid w:val="00055D75"/>
    <w:rsid w:val="00055EC7"/>
    <w:rsid w:val="000570A8"/>
    <w:rsid w:val="00057B94"/>
    <w:rsid w:val="00060AE7"/>
    <w:rsid w:val="000611EE"/>
    <w:rsid w:val="00062680"/>
    <w:rsid w:val="00062941"/>
    <w:rsid w:val="0006497C"/>
    <w:rsid w:val="000654B2"/>
    <w:rsid w:val="00067B61"/>
    <w:rsid w:val="00067EBA"/>
    <w:rsid w:val="00070F9A"/>
    <w:rsid w:val="000723DF"/>
    <w:rsid w:val="00072ED0"/>
    <w:rsid w:val="000737EB"/>
    <w:rsid w:val="0007503C"/>
    <w:rsid w:val="0007538B"/>
    <w:rsid w:val="0007540F"/>
    <w:rsid w:val="0007639E"/>
    <w:rsid w:val="00076758"/>
    <w:rsid w:val="00076E9A"/>
    <w:rsid w:val="00080488"/>
    <w:rsid w:val="00081FAB"/>
    <w:rsid w:val="000839B1"/>
    <w:rsid w:val="000855A3"/>
    <w:rsid w:val="00085D45"/>
    <w:rsid w:val="00086010"/>
    <w:rsid w:val="000905D2"/>
    <w:rsid w:val="00091660"/>
    <w:rsid w:val="00091CB0"/>
    <w:rsid w:val="00092D66"/>
    <w:rsid w:val="00093F2D"/>
    <w:rsid w:val="00094549"/>
    <w:rsid w:val="000A0503"/>
    <w:rsid w:val="000A0D54"/>
    <w:rsid w:val="000A1788"/>
    <w:rsid w:val="000A1BA9"/>
    <w:rsid w:val="000A1D77"/>
    <w:rsid w:val="000A38DB"/>
    <w:rsid w:val="000A3B6C"/>
    <w:rsid w:val="000A3CEE"/>
    <w:rsid w:val="000A3DB0"/>
    <w:rsid w:val="000A47F6"/>
    <w:rsid w:val="000A4E70"/>
    <w:rsid w:val="000A5E93"/>
    <w:rsid w:val="000A66AB"/>
    <w:rsid w:val="000A693F"/>
    <w:rsid w:val="000A6B92"/>
    <w:rsid w:val="000A7584"/>
    <w:rsid w:val="000A7FF6"/>
    <w:rsid w:val="000B00D5"/>
    <w:rsid w:val="000B0793"/>
    <w:rsid w:val="000B0F0D"/>
    <w:rsid w:val="000B3482"/>
    <w:rsid w:val="000B52B1"/>
    <w:rsid w:val="000B5814"/>
    <w:rsid w:val="000C058E"/>
    <w:rsid w:val="000C12F3"/>
    <w:rsid w:val="000C28FE"/>
    <w:rsid w:val="000C5443"/>
    <w:rsid w:val="000C68D5"/>
    <w:rsid w:val="000D06F3"/>
    <w:rsid w:val="000D08F9"/>
    <w:rsid w:val="000D1671"/>
    <w:rsid w:val="000D1C4B"/>
    <w:rsid w:val="000D20C0"/>
    <w:rsid w:val="000D42AD"/>
    <w:rsid w:val="000D54B3"/>
    <w:rsid w:val="000D6315"/>
    <w:rsid w:val="000D70C4"/>
    <w:rsid w:val="000D7D3C"/>
    <w:rsid w:val="000D7F08"/>
    <w:rsid w:val="000E0187"/>
    <w:rsid w:val="000E07A7"/>
    <w:rsid w:val="000E1160"/>
    <w:rsid w:val="000E1630"/>
    <w:rsid w:val="000E16FE"/>
    <w:rsid w:val="000E1B96"/>
    <w:rsid w:val="000E1BAF"/>
    <w:rsid w:val="000E2E96"/>
    <w:rsid w:val="000E4D0A"/>
    <w:rsid w:val="000E4DFC"/>
    <w:rsid w:val="000E65F8"/>
    <w:rsid w:val="000E680F"/>
    <w:rsid w:val="000E7496"/>
    <w:rsid w:val="000F0386"/>
    <w:rsid w:val="000F19DF"/>
    <w:rsid w:val="000F2285"/>
    <w:rsid w:val="000F2565"/>
    <w:rsid w:val="000F55ED"/>
    <w:rsid w:val="000F5A18"/>
    <w:rsid w:val="000F615E"/>
    <w:rsid w:val="001017B7"/>
    <w:rsid w:val="0010250E"/>
    <w:rsid w:val="00102778"/>
    <w:rsid w:val="00105C1F"/>
    <w:rsid w:val="00106076"/>
    <w:rsid w:val="001113FC"/>
    <w:rsid w:val="001122F1"/>
    <w:rsid w:val="00112492"/>
    <w:rsid w:val="001125A4"/>
    <w:rsid w:val="00112E25"/>
    <w:rsid w:val="00112EED"/>
    <w:rsid w:val="001136D4"/>
    <w:rsid w:val="00113743"/>
    <w:rsid w:val="00113B78"/>
    <w:rsid w:val="00113F66"/>
    <w:rsid w:val="00113F9F"/>
    <w:rsid w:val="00114071"/>
    <w:rsid w:val="00114D4B"/>
    <w:rsid w:val="00115E1A"/>
    <w:rsid w:val="00115ECC"/>
    <w:rsid w:val="00116E84"/>
    <w:rsid w:val="00117287"/>
    <w:rsid w:val="00117E98"/>
    <w:rsid w:val="00117EC6"/>
    <w:rsid w:val="001203FA"/>
    <w:rsid w:val="00120A72"/>
    <w:rsid w:val="00122DC7"/>
    <w:rsid w:val="001249C0"/>
    <w:rsid w:val="00124DB3"/>
    <w:rsid w:val="0012727E"/>
    <w:rsid w:val="001276B2"/>
    <w:rsid w:val="00131751"/>
    <w:rsid w:val="0013180D"/>
    <w:rsid w:val="00132055"/>
    <w:rsid w:val="001334A6"/>
    <w:rsid w:val="00135FD9"/>
    <w:rsid w:val="001377CE"/>
    <w:rsid w:val="0014098D"/>
    <w:rsid w:val="001411E8"/>
    <w:rsid w:val="00141879"/>
    <w:rsid w:val="00142DB2"/>
    <w:rsid w:val="0014354F"/>
    <w:rsid w:val="00143AC5"/>
    <w:rsid w:val="0014414B"/>
    <w:rsid w:val="0014489A"/>
    <w:rsid w:val="001452EF"/>
    <w:rsid w:val="001459D9"/>
    <w:rsid w:val="00147377"/>
    <w:rsid w:val="00151CE4"/>
    <w:rsid w:val="00152804"/>
    <w:rsid w:val="00153B9F"/>
    <w:rsid w:val="001546CB"/>
    <w:rsid w:val="00156143"/>
    <w:rsid w:val="001609E2"/>
    <w:rsid w:val="001627AD"/>
    <w:rsid w:val="001627BA"/>
    <w:rsid w:val="001644FA"/>
    <w:rsid w:val="0016559D"/>
    <w:rsid w:val="00165A6A"/>
    <w:rsid w:val="00165E9C"/>
    <w:rsid w:val="00166A93"/>
    <w:rsid w:val="00170407"/>
    <w:rsid w:val="00170C48"/>
    <w:rsid w:val="001712D0"/>
    <w:rsid w:val="0017190C"/>
    <w:rsid w:val="0017223A"/>
    <w:rsid w:val="0017298E"/>
    <w:rsid w:val="00172F80"/>
    <w:rsid w:val="00173C62"/>
    <w:rsid w:val="00174229"/>
    <w:rsid w:val="00175DE9"/>
    <w:rsid w:val="001763D1"/>
    <w:rsid w:val="001764AA"/>
    <w:rsid w:val="001770EE"/>
    <w:rsid w:val="001805B1"/>
    <w:rsid w:val="00180793"/>
    <w:rsid w:val="00181531"/>
    <w:rsid w:val="00181B65"/>
    <w:rsid w:val="00185A86"/>
    <w:rsid w:val="00185F14"/>
    <w:rsid w:val="0019007F"/>
    <w:rsid w:val="00193CC6"/>
    <w:rsid w:val="00194D71"/>
    <w:rsid w:val="00195624"/>
    <w:rsid w:val="001A0016"/>
    <w:rsid w:val="001A067F"/>
    <w:rsid w:val="001A0F33"/>
    <w:rsid w:val="001A14B2"/>
    <w:rsid w:val="001A3889"/>
    <w:rsid w:val="001A3A83"/>
    <w:rsid w:val="001A6AB6"/>
    <w:rsid w:val="001A78E2"/>
    <w:rsid w:val="001A7B99"/>
    <w:rsid w:val="001A7FEC"/>
    <w:rsid w:val="001B0237"/>
    <w:rsid w:val="001B5A3B"/>
    <w:rsid w:val="001B6131"/>
    <w:rsid w:val="001C2E81"/>
    <w:rsid w:val="001C3A81"/>
    <w:rsid w:val="001C3ADF"/>
    <w:rsid w:val="001C4A68"/>
    <w:rsid w:val="001C4D7D"/>
    <w:rsid w:val="001D1713"/>
    <w:rsid w:val="001D173B"/>
    <w:rsid w:val="001D1816"/>
    <w:rsid w:val="001D1ECB"/>
    <w:rsid w:val="001D34F4"/>
    <w:rsid w:val="001D41E8"/>
    <w:rsid w:val="001D53DC"/>
    <w:rsid w:val="001D5484"/>
    <w:rsid w:val="001E0DCB"/>
    <w:rsid w:val="001E4097"/>
    <w:rsid w:val="001E5313"/>
    <w:rsid w:val="001E6E5C"/>
    <w:rsid w:val="001F3DF8"/>
    <w:rsid w:val="001F48B5"/>
    <w:rsid w:val="001F4CAA"/>
    <w:rsid w:val="001F53A3"/>
    <w:rsid w:val="001F74AB"/>
    <w:rsid w:val="001F75E4"/>
    <w:rsid w:val="00202F55"/>
    <w:rsid w:val="002035C8"/>
    <w:rsid w:val="00206316"/>
    <w:rsid w:val="0020776D"/>
    <w:rsid w:val="00207C41"/>
    <w:rsid w:val="00211287"/>
    <w:rsid w:val="002121F3"/>
    <w:rsid w:val="00212851"/>
    <w:rsid w:val="00213B5A"/>
    <w:rsid w:val="00213BF3"/>
    <w:rsid w:val="00214D77"/>
    <w:rsid w:val="00215CD5"/>
    <w:rsid w:val="00216202"/>
    <w:rsid w:val="00216CD3"/>
    <w:rsid w:val="0021731F"/>
    <w:rsid w:val="002206F2"/>
    <w:rsid w:val="0022090E"/>
    <w:rsid w:val="0022173E"/>
    <w:rsid w:val="0022178D"/>
    <w:rsid w:val="0022429C"/>
    <w:rsid w:val="0023096A"/>
    <w:rsid w:val="002310B3"/>
    <w:rsid w:val="0023186B"/>
    <w:rsid w:val="00233ECC"/>
    <w:rsid w:val="002354FF"/>
    <w:rsid w:val="002360DB"/>
    <w:rsid w:val="00236559"/>
    <w:rsid w:val="00236FA5"/>
    <w:rsid w:val="002409D8"/>
    <w:rsid w:val="00240BEA"/>
    <w:rsid w:val="002416C6"/>
    <w:rsid w:val="00241D6D"/>
    <w:rsid w:val="00242F83"/>
    <w:rsid w:val="0024683E"/>
    <w:rsid w:val="0024691F"/>
    <w:rsid w:val="00250B71"/>
    <w:rsid w:val="00250BBA"/>
    <w:rsid w:val="00251C3F"/>
    <w:rsid w:val="002520A5"/>
    <w:rsid w:val="00252478"/>
    <w:rsid w:val="0025266A"/>
    <w:rsid w:val="00252808"/>
    <w:rsid w:val="00252AFE"/>
    <w:rsid w:val="002566F0"/>
    <w:rsid w:val="00257B2D"/>
    <w:rsid w:val="00257E8B"/>
    <w:rsid w:val="0026107B"/>
    <w:rsid w:val="00264133"/>
    <w:rsid w:val="0026484F"/>
    <w:rsid w:val="00264F04"/>
    <w:rsid w:val="0026613D"/>
    <w:rsid w:val="00267647"/>
    <w:rsid w:val="00270741"/>
    <w:rsid w:val="00272080"/>
    <w:rsid w:val="00272847"/>
    <w:rsid w:val="002742C9"/>
    <w:rsid w:val="0027667B"/>
    <w:rsid w:val="002770E5"/>
    <w:rsid w:val="00277309"/>
    <w:rsid w:val="00277FD5"/>
    <w:rsid w:val="0028234E"/>
    <w:rsid w:val="00282905"/>
    <w:rsid w:val="00282B0C"/>
    <w:rsid w:val="00283841"/>
    <w:rsid w:val="00284E39"/>
    <w:rsid w:val="00285640"/>
    <w:rsid w:val="00286FB9"/>
    <w:rsid w:val="002870E1"/>
    <w:rsid w:val="00287DE6"/>
    <w:rsid w:val="00287F43"/>
    <w:rsid w:val="00292341"/>
    <w:rsid w:val="00292643"/>
    <w:rsid w:val="002932E5"/>
    <w:rsid w:val="00293D79"/>
    <w:rsid w:val="002942C3"/>
    <w:rsid w:val="00294E38"/>
    <w:rsid w:val="0029581A"/>
    <w:rsid w:val="002962BD"/>
    <w:rsid w:val="0029694E"/>
    <w:rsid w:val="00297A94"/>
    <w:rsid w:val="002A3427"/>
    <w:rsid w:val="002A54F0"/>
    <w:rsid w:val="002A6BE8"/>
    <w:rsid w:val="002A6C0F"/>
    <w:rsid w:val="002A7ED3"/>
    <w:rsid w:val="002B1E4E"/>
    <w:rsid w:val="002B6FF6"/>
    <w:rsid w:val="002B7C02"/>
    <w:rsid w:val="002C0555"/>
    <w:rsid w:val="002C24B3"/>
    <w:rsid w:val="002C274E"/>
    <w:rsid w:val="002C2B07"/>
    <w:rsid w:val="002C2BA1"/>
    <w:rsid w:val="002C3A25"/>
    <w:rsid w:val="002C3AD6"/>
    <w:rsid w:val="002C5352"/>
    <w:rsid w:val="002C725C"/>
    <w:rsid w:val="002D1151"/>
    <w:rsid w:val="002D14D3"/>
    <w:rsid w:val="002D6796"/>
    <w:rsid w:val="002D7F8A"/>
    <w:rsid w:val="002E12CD"/>
    <w:rsid w:val="002E23E9"/>
    <w:rsid w:val="002E3C77"/>
    <w:rsid w:val="002E5B00"/>
    <w:rsid w:val="002E5D31"/>
    <w:rsid w:val="002E6A47"/>
    <w:rsid w:val="002E6D3E"/>
    <w:rsid w:val="002E7A01"/>
    <w:rsid w:val="002F02D3"/>
    <w:rsid w:val="002F0EEA"/>
    <w:rsid w:val="002F2F33"/>
    <w:rsid w:val="002F3482"/>
    <w:rsid w:val="002F4336"/>
    <w:rsid w:val="002F463C"/>
    <w:rsid w:val="002F6F3E"/>
    <w:rsid w:val="002F7334"/>
    <w:rsid w:val="00300095"/>
    <w:rsid w:val="0030013F"/>
    <w:rsid w:val="003006A8"/>
    <w:rsid w:val="00305B01"/>
    <w:rsid w:val="0030775C"/>
    <w:rsid w:val="00310650"/>
    <w:rsid w:val="00311392"/>
    <w:rsid w:val="003127DC"/>
    <w:rsid w:val="00312891"/>
    <w:rsid w:val="00313472"/>
    <w:rsid w:val="00313CF9"/>
    <w:rsid w:val="003149B4"/>
    <w:rsid w:val="00315EE8"/>
    <w:rsid w:val="003160A9"/>
    <w:rsid w:val="0031624D"/>
    <w:rsid w:val="00316AAC"/>
    <w:rsid w:val="00317C8E"/>
    <w:rsid w:val="00317D62"/>
    <w:rsid w:val="00320BC7"/>
    <w:rsid w:val="0032102A"/>
    <w:rsid w:val="00322D3C"/>
    <w:rsid w:val="00323330"/>
    <w:rsid w:val="0032411C"/>
    <w:rsid w:val="003245D4"/>
    <w:rsid w:val="00325102"/>
    <w:rsid w:val="00326806"/>
    <w:rsid w:val="00327052"/>
    <w:rsid w:val="0032782D"/>
    <w:rsid w:val="00330C1F"/>
    <w:rsid w:val="00333EE7"/>
    <w:rsid w:val="003344D2"/>
    <w:rsid w:val="00335245"/>
    <w:rsid w:val="00335B14"/>
    <w:rsid w:val="00336557"/>
    <w:rsid w:val="003374CE"/>
    <w:rsid w:val="003376B7"/>
    <w:rsid w:val="00337DFB"/>
    <w:rsid w:val="003407C8"/>
    <w:rsid w:val="00342CD7"/>
    <w:rsid w:val="003439FA"/>
    <w:rsid w:val="00344062"/>
    <w:rsid w:val="0034424B"/>
    <w:rsid w:val="00345E73"/>
    <w:rsid w:val="00350057"/>
    <w:rsid w:val="00352C94"/>
    <w:rsid w:val="0035310B"/>
    <w:rsid w:val="003545D2"/>
    <w:rsid w:val="0035513A"/>
    <w:rsid w:val="00355313"/>
    <w:rsid w:val="003553B1"/>
    <w:rsid w:val="00355B9D"/>
    <w:rsid w:val="00356D7E"/>
    <w:rsid w:val="003648DC"/>
    <w:rsid w:val="00367882"/>
    <w:rsid w:val="00367B73"/>
    <w:rsid w:val="00367DF4"/>
    <w:rsid w:val="00370164"/>
    <w:rsid w:val="00371456"/>
    <w:rsid w:val="0037179D"/>
    <w:rsid w:val="00371979"/>
    <w:rsid w:val="0037215F"/>
    <w:rsid w:val="00372FEA"/>
    <w:rsid w:val="003743DF"/>
    <w:rsid w:val="00376205"/>
    <w:rsid w:val="00377095"/>
    <w:rsid w:val="003775C5"/>
    <w:rsid w:val="003779E5"/>
    <w:rsid w:val="003825D5"/>
    <w:rsid w:val="00383FCC"/>
    <w:rsid w:val="0038582C"/>
    <w:rsid w:val="00386D50"/>
    <w:rsid w:val="0039037D"/>
    <w:rsid w:val="00391596"/>
    <w:rsid w:val="003928FB"/>
    <w:rsid w:val="003933C8"/>
    <w:rsid w:val="00394A5F"/>
    <w:rsid w:val="00395F18"/>
    <w:rsid w:val="00396B4A"/>
    <w:rsid w:val="00397198"/>
    <w:rsid w:val="003A0549"/>
    <w:rsid w:val="003A1157"/>
    <w:rsid w:val="003A15DC"/>
    <w:rsid w:val="003A5942"/>
    <w:rsid w:val="003A6E14"/>
    <w:rsid w:val="003A7491"/>
    <w:rsid w:val="003B158A"/>
    <w:rsid w:val="003B268E"/>
    <w:rsid w:val="003B2EF4"/>
    <w:rsid w:val="003B39B0"/>
    <w:rsid w:val="003B5F17"/>
    <w:rsid w:val="003B694B"/>
    <w:rsid w:val="003B6BC1"/>
    <w:rsid w:val="003B71C1"/>
    <w:rsid w:val="003C108E"/>
    <w:rsid w:val="003C1B04"/>
    <w:rsid w:val="003C1BE5"/>
    <w:rsid w:val="003C2835"/>
    <w:rsid w:val="003C2B9D"/>
    <w:rsid w:val="003C4657"/>
    <w:rsid w:val="003C643D"/>
    <w:rsid w:val="003C688E"/>
    <w:rsid w:val="003C7303"/>
    <w:rsid w:val="003C7651"/>
    <w:rsid w:val="003D0B36"/>
    <w:rsid w:val="003D15F4"/>
    <w:rsid w:val="003D1DE4"/>
    <w:rsid w:val="003D2FDD"/>
    <w:rsid w:val="003D40CA"/>
    <w:rsid w:val="003D4108"/>
    <w:rsid w:val="003D54D3"/>
    <w:rsid w:val="003D5F0B"/>
    <w:rsid w:val="003D6CE1"/>
    <w:rsid w:val="003D70E5"/>
    <w:rsid w:val="003D79C8"/>
    <w:rsid w:val="003E0038"/>
    <w:rsid w:val="003E0F05"/>
    <w:rsid w:val="003E1C7C"/>
    <w:rsid w:val="003E2308"/>
    <w:rsid w:val="003E4B99"/>
    <w:rsid w:val="003E4D19"/>
    <w:rsid w:val="003E6E03"/>
    <w:rsid w:val="003E7D86"/>
    <w:rsid w:val="003F1126"/>
    <w:rsid w:val="003F1E0A"/>
    <w:rsid w:val="003F26B1"/>
    <w:rsid w:val="003F514C"/>
    <w:rsid w:val="003F5EC1"/>
    <w:rsid w:val="003F6772"/>
    <w:rsid w:val="00400804"/>
    <w:rsid w:val="00401784"/>
    <w:rsid w:val="004023DC"/>
    <w:rsid w:val="00407265"/>
    <w:rsid w:val="00410F07"/>
    <w:rsid w:val="00412B65"/>
    <w:rsid w:val="00412C13"/>
    <w:rsid w:val="00412EA8"/>
    <w:rsid w:val="00414258"/>
    <w:rsid w:val="00416043"/>
    <w:rsid w:val="004169DD"/>
    <w:rsid w:val="00417611"/>
    <w:rsid w:val="004178C4"/>
    <w:rsid w:val="004200B1"/>
    <w:rsid w:val="004209EF"/>
    <w:rsid w:val="004211A9"/>
    <w:rsid w:val="004228BD"/>
    <w:rsid w:val="00422C14"/>
    <w:rsid w:val="00422D17"/>
    <w:rsid w:val="004247D4"/>
    <w:rsid w:val="004251A8"/>
    <w:rsid w:val="0042581B"/>
    <w:rsid w:val="00425953"/>
    <w:rsid w:val="0042654F"/>
    <w:rsid w:val="004273C8"/>
    <w:rsid w:val="00430C50"/>
    <w:rsid w:val="004330F6"/>
    <w:rsid w:val="00433568"/>
    <w:rsid w:val="004348A8"/>
    <w:rsid w:val="00434EDC"/>
    <w:rsid w:val="00437DB3"/>
    <w:rsid w:val="00437FD7"/>
    <w:rsid w:val="004405B7"/>
    <w:rsid w:val="00440E83"/>
    <w:rsid w:val="00441EBF"/>
    <w:rsid w:val="00442A43"/>
    <w:rsid w:val="00442F69"/>
    <w:rsid w:val="00444EFE"/>
    <w:rsid w:val="00445650"/>
    <w:rsid w:val="004469AB"/>
    <w:rsid w:val="004479F4"/>
    <w:rsid w:val="00450F5F"/>
    <w:rsid w:val="004521B1"/>
    <w:rsid w:val="00454124"/>
    <w:rsid w:val="004576B5"/>
    <w:rsid w:val="0046081D"/>
    <w:rsid w:val="0046210A"/>
    <w:rsid w:val="004621F9"/>
    <w:rsid w:val="004651D1"/>
    <w:rsid w:val="00466E80"/>
    <w:rsid w:val="00470E7C"/>
    <w:rsid w:val="00472EBB"/>
    <w:rsid w:val="004732F4"/>
    <w:rsid w:val="004738E1"/>
    <w:rsid w:val="004738E6"/>
    <w:rsid w:val="004765F9"/>
    <w:rsid w:val="004778EF"/>
    <w:rsid w:val="00481C6C"/>
    <w:rsid w:val="00482064"/>
    <w:rsid w:val="0048454C"/>
    <w:rsid w:val="0048576C"/>
    <w:rsid w:val="00485B67"/>
    <w:rsid w:val="00485F6D"/>
    <w:rsid w:val="00486304"/>
    <w:rsid w:val="00490F80"/>
    <w:rsid w:val="00493266"/>
    <w:rsid w:val="004940CD"/>
    <w:rsid w:val="004943E3"/>
    <w:rsid w:val="00494518"/>
    <w:rsid w:val="004945E3"/>
    <w:rsid w:val="004A171E"/>
    <w:rsid w:val="004A1A29"/>
    <w:rsid w:val="004A1B1D"/>
    <w:rsid w:val="004A1F2A"/>
    <w:rsid w:val="004A2DF3"/>
    <w:rsid w:val="004A498E"/>
    <w:rsid w:val="004A663E"/>
    <w:rsid w:val="004A7285"/>
    <w:rsid w:val="004B051D"/>
    <w:rsid w:val="004B0AD8"/>
    <w:rsid w:val="004B202C"/>
    <w:rsid w:val="004B205A"/>
    <w:rsid w:val="004B213F"/>
    <w:rsid w:val="004B2444"/>
    <w:rsid w:val="004B3097"/>
    <w:rsid w:val="004B447C"/>
    <w:rsid w:val="004B4A45"/>
    <w:rsid w:val="004B4E5C"/>
    <w:rsid w:val="004B63B4"/>
    <w:rsid w:val="004B63EB"/>
    <w:rsid w:val="004B6AB9"/>
    <w:rsid w:val="004B703F"/>
    <w:rsid w:val="004B71FB"/>
    <w:rsid w:val="004B7A41"/>
    <w:rsid w:val="004C17C7"/>
    <w:rsid w:val="004C189B"/>
    <w:rsid w:val="004C2E39"/>
    <w:rsid w:val="004C3651"/>
    <w:rsid w:val="004C3B16"/>
    <w:rsid w:val="004C4531"/>
    <w:rsid w:val="004C59E5"/>
    <w:rsid w:val="004C7C89"/>
    <w:rsid w:val="004D0026"/>
    <w:rsid w:val="004D22FD"/>
    <w:rsid w:val="004D295C"/>
    <w:rsid w:val="004D2C85"/>
    <w:rsid w:val="004D3304"/>
    <w:rsid w:val="004D6922"/>
    <w:rsid w:val="004E342E"/>
    <w:rsid w:val="004E452D"/>
    <w:rsid w:val="004E6BA2"/>
    <w:rsid w:val="004E7799"/>
    <w:rsid w:val="004F0032"/>
    <w:rsid w:val="004F0757"/>
    <w:rsid w:val="004F179E"/>
    <w:rsid w:val="004F1EC6"/>
    <w:rsid w:val="004F286E"/>
    <w:rsid w:val="004F2F24"/>
    <w:rsid w:val="004F601F"/>
    <w:rsid w:val="004F65BB"/>
    <w:rsid w:val="004F7E59"/>
    <w:rsid w:val="00500EA8"/>
    <w:rsid w:val="0050344A"/>
    <w:rsid w:val="00503E69"/>
    <w:rsid w:val="00504227"/>
    <w:rsid w:val="0050606C"/>
    <w:rsid w:val="005068FC"/>
    <w:rsid w:val="00507CC3"/>
    <w:rsid w:val="00511E91"/>
    <w:rsid w:val="0051385B"/>
    <w:rsid w:val="00513AFF"/>
    <w:rsid w:val="00514444"/>
    <w:rsid w:val="00514D42"/>
    <w:rsid w:val="00515543"/>
    <w:rsid w:val="00517847"/>
    <w:rsid w:val="00520509"/>
    <w:rsid w:val="00520DB7"/>
    <w:rsid w:val="00521FBC"/>
    <w:rsid w:val="0052391E"/>
    <w:rsid w:val="00523AB8"/>
    <w:rsid w:val="00525979"/>
    <w:rsid w:val="00525A19"/>
    <w:rsid w:val="00525C60"/>
    <w:rsid w:val="00526702"/>
    <w:rsid w:val="005273FD"/>
    <w:rsid w:val="00527CC7"/>
    <w:rsid w:val="005312E2"/>
    <w:rsid w:val="00531357"/>
    <w:rsid w:val="00531B43"/>
    <w:rsid w:val="00533CEB"/>
    <w:rsid w:val="00537801"/>
    <w:rsid w:val="00542EA5"/>
    <w:rsid w:val="005430A6"/>
    <w:rsid w:val="005443D6"/>
    <w:rsid w:val="00544DB5"/>
    <w:rsid w:val="00546AEB"/>
    <w:rsid w:val="0055123B"/>
    <w:rsid w:val="00551602"/>
    <w:rsid w:val="00552690"/>
    <w:rsid w:val="00552DA9"/>
    <w:rsid w:val="005544EB"/>
    <w:rsid w:val="00554EC9"/>
    <w:rsid w:val="00557358"/>
    <w:rsid w:val="00561148"/>
    <w:rsid w:val="00561736"/>
    <w:rsid w:val="00562372"/>
    <w:rsid w:val="005625ED"/>
    <w:rsid w:val="0056280F"/>
    <w:rsid w:val="00562A3C"/>
    <w:rsid w:val="00563294"/>
    <w:rsid w:val="005675A6"/>
    <w:rsid w:val="00567779"/>
    <w:rsid w:val="0057105E"/>
    <w:rsid w:val="00571450"/>
    <w:rsid w:val="00571C10"/>
    <w:rsid w:val="00571FA5"/>
    <w:rsid w:val="005748F1"/>
    <w:rsid w:val="0057583D"/>
    <w:rsid w:val="0057596F"/>
    <w:rsid w:val="005769E8"/>
    <w:rsid w:val="00576B61"/>
    <w:rsid w:val="00577E72"/>
    <w:rsid w:val="00577EFF"/>
    <w:rsid w:val="00580FA0"/>
    <w:rsid w:val="00581953"/>
    <w:rsid w:val="00581F26"/>
    <w:rsid w:val="00582F30"/>
    <w:rsid w:val="0058717B"/>
    <w:rsid w:val="005917B3"/>
    <w:rsid w:val="005921CC"/>
    <w:rsid w:val="00592380"/>
    <w:rsid w:val="00592B1C"/>
    <w:rsid w:val="005931A3"/>
    <w:rsid w:val="005939B2"/>
    <w:rsid w:val="0059586B"/>
    <w:rsid w:val="005970C9"/>
    <w:rsid w:val="005978C6"/>
    <w:rsid w:val="005A0365"/>
    <w:rsid w:val="005A1F0B"/>
    <w:rsid w:val="005A1F56"/>
    <w:rsid w:val="005A2E33"/>
    <w:rsid w:val="005A3AEF"/>
    <w:rsid w:val="005A4AB8"/>
    <w:rsid w:val="005A4F67"/>
    <w:rsid w:val="005A56FA"/>
    <w:rsid w:val="005A5F16"/>
    <w:rsid w:val="005A6AA2"/>
    <w:rsid w:val="005B1ECE"/>
    <w:rsid w:val="005B2206"/>
    <w:rsid w:val="005B3CC6"/>
    <w:rsid w:val="005B3E00"/>
    <w:rsid w:val="005B4102"/>
    <w:rsid w:val="005B59A1"/>
    <w:rsid w:val="005C02BF"/>
    <w:rsid w:val="005C2311"/>
    <w:rsid w:val="005C7264"/>
    <w:rsid w:val="005C7F72"/>
    <w:rsid w:val="005D05AA"/>
    <w:rsid w:val="005D09AA"/>
    <w:rsid w:val="005D0F86"/>
    <w:rsid w:val="005D170F"/>
    <w:rsid w:val="005D200C"/>
    <w:rsid w:val="005D31FA"/>
    <w:rsid w:val="005D43A8"/>
    <w:rsid w:val="005D5127"/>
    <w:rsid w:val="005D57B9"/>
    <w:rsid w:val="005D5D3E"/>
    <w:rsid w:val="005D5EB0"/>
    <w:rsid w:val="005D78DC"/>
    <w:rsid w:val="005E0C02"/>
    <w:rsid w:val="005E15E2"/>
    <w:rsid w:val="005E1B6E"/>
    <w:rsid w:val="005E2F78"/>
    <w:rsid w:val="005E2FB0"/>
    <w:rsid w:val="005E3885"/>
    <w:rsid w:val="005E47D1"/>
    <w:rsid w:val="005E4A99"/>
    <w:rsid w:val="005E6893"/>
    <w:rsid w:val="005E6E39"/>
    <w:rsid w:val="005E7485"/>
    <w:rsid w:val="005E7F27"/>
    <w:rsid w:val="005F21DC"/>
    <w:rsid w:val="005F373A"/>
    <w:rsid w:val="005F4718"/>
    <w:rsid w:val="005F4EB1"/>
    <w:rsid w:val="005F6411"/>
    <w:rsid w:val="005F6D12"/>
    <w:rsid w:val="005F70B2"/>
    <w:rsid w:val="00600FD8"/>
    <w:rsid w:val="0060135C"/>
    <w:rsid w:val="006016AE"/>
    <w:rsid w:val="00601784"/>
    <w:rsid w:val="00601857"/>
    <w:rsid w:val="0060303A"/>
    <w:rsid w:val="00603209"/>
    <w:rsid w:val="006034CF"/>
    <w:rsid w:val="00604D81"/>
    <w:rsid w:val="006066DF"/>
    <w:rsid w:val="00607484"/>
    <w:rsid w:val="006074D3"/>
    <w:rsid w:val="006076FD"/>
    <w:rsid w:val="00611863"/>
    <w:rsid w:val="00611D7B"/>
    <w:rsid w:val="00612D1A"/>
    <w:rsid w:val="00613283"/>
    <w:rsid w:val="00615D54"/>
    <w:rsid w:val="0062497E"/>
    <w:rsid w:val="0062507A"/>
    <w:rsid w:val="0062549D"/>
    <w:rsid w:val="00625537"/>
    <w:rsid w:val="00627A10"/>
    <w:rsid w:val="00630C0F"/>
    <w:rsid w:val="00630D23"/>
    <w:rsid w:val="00630FA1"/>
    <w:rsid w:val="00631F31"/>
    <w:rsid w:val="00633E0D"/>
    <w:rsid w:val="006356C3"/>
    <w:rsid w:val="00635CF2"/>
    <w:rsid w:val="00637275"/>
    <w:rsid w:val="00637947"/>
    <w:rsid w:val="00640BA8"/>
    <w:rsid w:val="00642BE5"/>
    <w:rsid w:val="006439A4"/>
    <w:rsid w:val="00643AC5"/>
    <w:rsid w:val="00644107"/>
    <w:rsid w:val="006463F2"/>
    <w:rsid w:val="0064760A"/>
    <w:rsid w:val="00650219"/>
    <w:rsid w:val="006523D4"/>
    <w:rsid w:val="006535DC"/>
    <w:rsid w:val="00653CDB"/>
    <w:rsid w:val="00653E7A"/>
    <w:rsid w:val="00653FFD"/>
    <w:rsid w:val="0065558E"/>
    <w:rsid w:val="00655E5B"/>
    <w:rsid w:val="006573A8"/>
    <w:rsid w:val="00657F75"/>
    <w:rsid w:val="00660A63"/>
    <w:rsid w:val="00660C78"/>
    <w:rsid w:val="006653F2"/>
    <w:rsid w:val="00665F92"/>
    <w:rsid w:val="00666A74"/>
    <w:rsid w:val="00670B92"/>
    <w:rsid w:val="00670E18"/>
    <w:rsid w:val="006739CA"/>
    <w:rsid w:val="00675D84"/>
    <w:rsid w:val="006767D3"/>
    <w:rsid w:val="00676F5A"/>
    <w:rsid w:val="00677BA6"/>
    <w:rsid w:val="00680F30"/>
    <w:rsid w:val="00681BEA"/>
    <w:rsid w:val="006848FE"/>
    <w:rsid w:val="006858F2"/>
    <w:rsid w:val="00685F63"/>
    <w:rsid w:val="0068671F"/>
    <w:rsid w:val="00686E52"/>
    <w:rsid w:val="00686FAB"/>
    <w:rsid w:val="006900FD"/>
    <w:rsid w:val="00692D6B"/>
    <w:rsid w:val="006934D2"/>
    <w:rsid w:val="00694B18"/>
    <w:rsid w:val="00695100"/>
    <w:rsid w:val="006962AF"/>
    <w:rsid w:val="006974F8"/>
    <w:rsid w:val="006A1F26"/>
    <w:rsid w:val="006A4104"/>
    <w:rsid w:val="006A4CD6"/>
    <w:rsid w:val="006A5395"/>
    <w:rsid w:val="006A69CB"/>
    <w:rsid w:val="006B0783"/>
    <w:rsid w:val="006B199E"/>
    <w:rsid w:val="006B31E8"/>
    <w:rsid w:val="006B41C5"/>
    <w:rsid w:val="006B4F2A"/>
    <w:rsid w:val="006B5C04"/>
    <w:rsid w:val="006C054F"/>
    <w:rsid w:val="006C0D8B"/>
    <w:rsid w:val="006C0DC0"/>
    <w:rsid w:val="006C2FC5"/>
    <w:rsid w:val="006C3E27"/>
    <w:rsid w:val="006C3EF2"/>
    <w:rsid w:val="006C5CEC"/>
    <w:rsid w:val="006D283A"/>
    <w:rsid w:val="006D2B28"/>
    <w:rsid w:val="006D3755"/>
    <w:rsid w:val="006D4089"/>
    <w:rsid w:val="006D4D2D"/>
    <w:rsid w:val="006D4EC3"/>
    <w:rsid w:val="006D4F15"/>
    <w:rsid w:val="006D5BD2"/>
    <w:rsid w:val="006D61D3"/>
    <w:rsid w:val="006D7325"/>
    <w:rsid w:val="006D7E34"/>
    <w:rsid w:val="006E009A"/>
    <w:rsid w:val="006E0986"/>
    <w:rsid w:val="006E1601"/>
    <w:rsid w:val="006E16C9"/>
    <w:rsid w:val="006E2D68"/>
    <w:rsid w:val="006E3940"/>
    <w:rsid w:val="006E4246"/>
    <w:rsid w:val="006E4374"/>
    <w:rsid w:val="006E4431"/>
    <w:rsid w:val="006E6096"/>
    <w:rsid w:val="006E665E"/>
    <w:rsid w:val="006E696D"/>
    <w:rsid w:val="006F09D5"/>
    <w:rsid w:val="006F1713"/>
    <w:rsid w:val="006F3EF4"/>
    <w:rsid w:val="006F5734"/>
    <w:rsid w:val="006F5FF2"/>
    <w:rsid w:val="006F7754"/>
    <w:rsid w:val="00702E46"/>
    <w:rsid w:val="00704A4B"/>
    <w:rsid w:val="00704BD6"/>
    <w:rsid w:val="007058CB"/>
    <w:rsid w:val="00713E5B"/>
    <w:rsid w:val="00714ED6"/>
    <w:rsid w:val="0071619C"/>
    <w:rsid w:val="00720264"/>
    <w:rsid w:val="007211E4"/>
    <w:rsid w:val="007213EC"/>
    <w:rsid w:val="007228AB"/>
    <w:rsid w:val="0072445B"/>
    <w:rsid w:val="007256A8"/>
    <w:rsid w:val="00725A41"/>
    <w:rsid w:val="00725EA0"/>
    <w:rsid w:val="0072713C"/>
    <w:rsid w:val="00730242"/>
    <w:rsid w:val="007320BB"/>
    <w:rsid w:val="00733F7B"/>
    <w:rsid w:val="007353A5"/>
    <w:rsid w:val="00735881"/>
    <w:rsid w:val="007361E1"/>
    <w:rsid w:val="00736401"/>
    <w:rsid w:val="0073776E"/>
    <w:rsid w:val="00740115"/>
    <w:rsid w:val="00740547"/>
    <w:rsid w:val="007408EF"/>
    <w:rsid w:val="00741622"/>
    <w:rsid w:val="007429A3"/>
    <w:rsid w:val="00744FE2"/>
    <w:rsid w:val="0074575B"/>
    <w:rsid w:val="00745AD8"/>
    <w:rsid w:val="00745D25"/>
    <w:rsid w:val="00746864"/>
    <w:rsid w:val="007503EB"/>
    <w:rsid w:val="00751DB9"/>
    <w:rsid w:val="0075326F"/>
    <w:rsid w:val="00755E8F"/>
    <w:rsid w:val="00756600"/>
    <w:rsid w:val="00760AFB"/>
    <w:rsid w:val="00762381"/>
    <w:rsid w:val="00762C35"/>
    <w:rsid w:val="00763169"/>
    <w:rsid w:val="007641E0"/>
    <w:rsid w:val="007656E8"/>
    <w:rsid w:val="0077449D"/>
    <w:rsid w:val="007754A1"/>
    <w:rsid w:val="007770A8"/>
    <w:rsid w:val="00777977"/>
    <w:rsid w:val="00781C2E"/>
    <w:rsid w:val="00781CC5"/>
    <w:rsid w:val="0078288E"/>
    <w:rsid w:val="0078310C"/>
    <w:rsid w:val="007850BB"/>
    <w:rsid w:val="007855C5"/>
    <w:rsid w:val="00787F4A"/>
    <w:rsid w:val="00794A81"/>
    <w:rsid w:val="00794DE8"/>
    <w:rsid w:val="00795AC0"/>
    <w:rsid w:val="00797716"/>
    <w:rsid w:val="00797AEF"/>
    <w:rsid w:val="007A082E"/>
    <w:rsid w:val="007A0AC8"/>
    <w:rsid w:val="007A2CB2"/>
    <w:rsid w:val="007A361F"/>
    <w:rsid w:val="007A530A"/>
    <w:rsid w:val="007A5ACE"/>
    <w:rsid w:val="007A7807"/>
    <w:rsid w:val="007A7F8C"/>
    <w:rsid w:val="007B048C"/>
    <w:rsid w:val="007B234F"/>
    <w:rsid w:val="007B268E"/>
    <w:rsid w:val="007B3AEC"/>
    <w:rsid w:val="007B502F"/>
    <w:rsid w:val="007B6355"/>
    <w:rsid w:val="007B6CB6"/>
    <w:rsid w:val="007B77AC"/>
    <w:rsid w:val="007C18D8"/>
    <w:rsid w:val="007C25A3"/>
    <w:rsid w:val="007C6A98"/>
    <w:rsid w:val="007C6BD9"/>
    <w:rsid w:val="007D02C9"/>
    <w:rsid w:val="007D03A0"/>
    <w:rsid w:val="007D06A0"/>
    <w:rsid w:val="007D0821"/>
    <w:rsid w:val="007D09CD"/>
    <w:rsid w:val="007D4405"/>
    <w:rsid w:val="007D5816"/>
    <w:rsid w:val="007D63FE"/>
    <w:rsid w:val="007D776F"/>
    <w:rsid w:val="007D7B77"/>
    <w:rsid w:val="007E12BA"/>
    <w:rsid w:val="007E3751"/>
    <w:rsid w:val="007E661B"/>
    <w:rsid w:val="007E754C"/>
    <w:rsid w:val="007E7EDD"/>
    <w:rsid w:val="007F0470"/>
    <w:rsid w:val="007F1A6D"/>
    <w:rsid w:val="007F21A5"/>
    <w:rsid w:val="007F2D7A"/>
    <w:rsid w:val="007F4016"/>
    <w:rsid w:val="007F41F7"/>
    <w:rsid w:val="007F4C6F"/>
    <w:rsid w:val="007F5AC0"/>
    <w:rsid w:val="007F5C16"/>
    <w:rsid w:val="007F6727"/>
    <w:rsid w:val="007F7130"/>
    <w:rsid w:val="007F72F1"/>
    <w:rsid w:val="007F7E70"/>
    <w:rsid w:val="008009D6"/>
    <w:rsid w:val="0080101C"/>
    <w:rsid w:val="0080135D"/>
    <w:rsid w:val="008020B1"/>
    <w:rsid w:val="00802774"/>
    <w:rsid w:val="00802BC5"/>
    <w:rsid w:val="00804C6D"/>
    <w:rsid w:val="00813A6A"/>
    <w:rsid w:val="008140CF"/>
    <w:rsid w:val="00814776"/>
    <w:rsid w:val="00814B48"/>
    <w:rsid w:val="008150F9"/>
    <w:rsid w:val="0081541C"/>
    <w:rsid w:val="00815E89"/>
    <w:rsid w:val="00815F0E"/>
    <w:rsid w:val="0081787F"/>
    <w:rsid w:val="0082061F"/>
    <w:rsid w:val="008218EE"/>
    <w:rsid w:val="008222BD"/>
    <w:rsid w:val="00823E77"/>
    <w:rsid w:val="0082482F"/>
    <w:rsid w:val="00824BEB"/>
    <w:rsid w:val="0082640A"/>
    <w:rsid w:val="008264AE"/>
    <w:rsid w:val="008272C2"/>
    <w:rsid w:val="008309FA"/>
    <w:rsid w:val="00830FDE"/>
    <w:rsid w:val="00832FC9"/>
    <w:rsid w:val="008346E7"/>
    <w:rsid w:val="0083712A"/>
    <w:rsid w:val="00837755"/>
    <w:rsid w:val="0084096C"/>
    <w:rsid w:val="00840A56"/>
    <w:rsid w:val="00843CAE"/>
    <w:rsid w:val="00845F3D"/>
    <w:rsid w:val="00846804"/>
    <w:rsid w:val="00846BA4"/>
    <w:rsid w:val="00851D28"/>
    <w:rsid w:val="008545BF"/>
    <w:rsid w:val="00854B76"/>
    <w:rsid w:val="008557D0"/>
    <w:rsid w:val="00856651"/>
    <w:rsid w:val="0085752C"/>
    <w:rsid w:val="00861A96"/>
    <w:rsid w:val="00861E8A"/>
    <w:rsid w:val="0086453D"/>
    <w:rsid w:val="0086698E"/>
    <w:rsid w:val="00866C17"/>
    <w:rsid w:val="008701ED"/>
    <w:rsid w:val="008708F2"/>
    <w:rsid w:val="00872B19"/>
    <w:rsid w:val="00875B35"/>
    <w:rsid w:val="00875C61"/>
    <w:rsid w:val="00877610"/>
    <w:rsid w:val="00877911"/>
    <w:rsid w:val="0088414D"/>
    <w:rsid w:val="00885CB5"/>
    <w:rsid w:val="00890336"/>
    <w:rsid w:val="00892D63"/>
    <w:rsid w:val="0089327C"/>
    <w:rsid w:val="00893A62"/>
    <w:rsid w:val="00894E8D"/>
    <w:rsid w:val="008976AE"/>
    <w:rsid w:val="008979A5"/>
    <w:rsid w:val="008A02D6"/>
    <w:rsid w:val="008A14E5"/>
    <w:rsid w:val="008A181E"/>
    <w:rsid w:val="008A30A6"/>
    <w:rsid w:val="008A354C"/>
    <w:rsid w:val="008A36EC"/>
    <w:rsid w:val="008A51A0"/>
    <w:rsid w:val="008A5CAC"/>
    <w:rsid w:val="008A6968"/>
    <w:rsid w:val="008A7CA9"/>
    <w:rsid w:val="008B0357"/>
    <w:rsid w:val="008B0527"/>
    <w:rsid w:val="008B1397"/>
    <w:rsid w:val="008B2538"/>
    <w:rsid w:val="008B2E36"/>
    <w:rsid w:val="008B4E0E"/>
    <w:rsid w:val="008B5D85"/>
    <w:rsid w:val="008B72D1"/>
    <w:rsid w:val="008B77C9"/>
    <w:rsid w:val="008C00BF"/>
    <w:rsid w:val="008C043F"/>
    <w:rsid w:val="008C08BF"/>
    <w:rsid w:val="008C2F11"/>
    <w:rsid w:val="008C307E"/>
    <w:rsid w:val="008C4928"/>
    <w:rsid w:val="008C5504"/>
    <w:rsid w:val="008C570E"/>
    <w:rsid w:val="008C572C"/>
    <w:rsid w:val="008C6037"/>
    <w:rsid w:val="008D1A76"/>
    <w:rsid w:val="008D2E1D"/>
    <w:rsid w:val="008D2FD2"/>
    <w:rsid w:val="008D4A34"/>
    <w:rsid w:val="008D7045"/>
    <w:rsid w:val="008D7B99"/>
    <w:rsid w:val="008E0557"/>
    <w:rsid w:val="008E0E27"/>
    <w:rsid w:val="008E1B2A"/>
    <w:rsid w:val="008E2FF0"/>
    <w:rsid w:val="008E4A5E"/>
    <w:rsid w:val="008E4F2B"/>
    <w:rsid w:val="008E65CE"/>
    <w:rsid w:val="008E7AFF"/>
    <w:rsid w:val="008E7EE5"/>
    <w:rsid w:val="008F01B8"/>
    <w:rsid w:val="008F0E6A"/>
    <w:rsid w:val="008F20EB"/>
    <w:rsid w:val="008F21C8"/>
    <w:rsid w:val="008F2E44"/>
    <w:rsid w:val="008F3296"/>
    <w:rsid w:val="008F3D15"/>
    <w:rsid w:val="008F4068"/>
    <w:rsid w:val="008F4783"/>
    <w:rsid w:val="008F50D5"/>
    <w:rsid w:val="008F560D"/>
    <w:rsid w:val="008F67BC"/>
    <w:rsid w:val="008F6A25"/>
    <w:rsid w:val="008F79CC"/>
    <w:rsid w:val="009001AA"/>
    <w:rsid w:val="009026C7"/>
    <w:rsid w:val="00902B44"/>
    <w:rsid w:val="00903175"/>
    <w:rsid w:val="00904798"/>
    <w:rsid w:val="0090514A"/>
    <w:rsid w:val="009111B7"/>
    <w:rsid w:val="009114D0"/>
    <w:rsid w:val="009125A6"/>
    <w:rsid w:val="00913864"/>
    <w:rsid w:val="0091689A"/>
    <w:rsid w:val="00917AED"/>
    <w:rsid w:val="00917F31"/>
    <w:rsid w:val="00920603"/>
    <w:rsid w:val="00920768"/>
    <w:rsid w:val="00921A48"/>
    <w:rsid w:val="00922659"/>
    <w:rsid w:val="00922743"/>
    <w:rsid w:val="009229EB"/>
    <w:rsid w:val="00922C17"/>
    <w:rsid w:val="009245AB"/>
    <w:rsid w:val="00924784"/>
    <w:rsid w:val="009257A1"/>
    <w:rsid w:val="0092776A"/>
    <w:rsid w:val="009342E6"/>
    <w:rsid w:val="009347A5"/>
    <w:rsid w:val="00941119"/>
    <w:rsid w:val="00941B93"/>
    <w:rsid w:val="0094405B"/>
    <w:rsid w:val="00944061"/>
    <w:rsid w:val="0094435C"/>
    <w:rsid w:val="00944697"/>
    <w:rsid w:val="00946182"/>
    <w:rsid w:val="00950524"/>
    <w:rsid w:val="00950DF4"/>
    <w:rsid w:val="00951865"/>
    <w:rsid w:val="00953504"/>
    <w:rsid w:val="00956844"/>
    <w:rsid w:val="00956B84"/>
    <w:rsid w:val="00960176"/>
    <w:rsid w:val="00961D23"/>
    <w:rsid w:val="0096300B"/>
    <w:rsid w:val="00965822"/>
    <w:rsid w:val="00965A98"/>
    <w:rsid w:val="009668DB"/>
    <w:rsid w:val="00966C91"/>
    <w:rsid w:val="00966D98"/>
    <w:rsid w:val="009672CB"/>
    <w:rsid w:val="00970576"/>
    <w:rsid w:val="00970791"/>
    <w:rsid w:val="009709FD"/>
    <w:rsid w:val="00971046"/>
    <w:rsid w:val="0097321E"/>
    <w:rsid w:val="00973CCE"/>
    <w:rsid w:val="00973E04"/>
    <w:rsid w:val="00974288"/>
    <w:rsid w:val="00975FE8"/>
    <w:rsid w:val="00976796"/>
    <w:rsid w:val="009775B0"/>
    <w:rsid w:val="0098068C"/>
    <w:rsid w:val="009807E2"/>
    <w:rsid w:val="00980CDC"/>
    <w:rsid w:val="009829FB"/>
    <w:rsid w:val="00983244"/>
    <w:rsid w:val="00985E62"/>
    <w:rsid w:val="00986D3F"/>
    <w:rsid w:val="00987EBB"/>
    <w:rsid w:val="00990052"/>
    <w:rsid w:val="00991DB7"/>
    <w:rsid w:val="00992787"/>
    <w:rsid w:val="00993978"/>
    <w:rsid w:val="00996E0D"/>
    <w:rsid w:val="009978C3"/>
    <w:rsid w:val="009A114A"/>
    <w:rsid w:val="009A18A2"/>
    <w:rsid w:val="009A6404"/>
    <w:rsid w:val="009A6734"/>
    <w:rsid w:val="009A6A00"/>
    <w:rsid w:val="009A6D0C"/>
    <w:rsid w:val="009B0DDB"/>
    <w:rsid w:val="009B18F2"/>
    <w:rsid w:val="009B21D1"/>
    <w:rsid w:val="009B3AFA"/>
    <w:rsid w:val="009B5F04"/>
    <w:rsid w:val="009B6D25"/>
    <w:rsid w:val="009B711F"/>
    <w:rsid w:val="009C0AE4"/>
    <w:rsid w:val="009C1C97"/>
    <w:rsid w:val="009C2542"/>
    <w:rsid w:val="009C65C9"/>
    <w:rsid w:val="009C79AD"/>
    <w:rsid w:val="009D0126"/>
    <w:rsid w:val="009D0454"/>
    <w:rsid w:val="009D0C51"/>
    <w:rsid w:val="009D0CC6"/>
    <w:rsid w:val="009D11F4"/>
    <w:rsid w:val="009D5309"/>
    <w:rsid w:val="009D7D85"/>
    <w:rsid w:val="009E01AC"/>
    <w:rsid w:val="009E0D90"/>
    <w:rsid w:val="009E1995"/>
    <w:rsid w:val="009E1C58"/>
    <w:rsid w:val="009E5FDA"/>
    <w:rsid w:val="009E608F"/>
    <w:rsid w:val="009E6B42"/>
    <w:rsid w:val="009E72C7"/>
    <w:rsid w:val="009F1AC8"/>
    <w:rsid w:val="009F3971"/>
    <w:rsid w:val="009F3BA8"/>
    <w:rsid w:val="009F4330"/>
    <w:rsid w:val="009F653B"/>
    <w:rsid w:val="009F701E"/>
    <w:rsid w:val="00A00037"/>
    <w:rsid w:val="00A0065E"/>
    <w:rsid w:val="00A018E0"/>
    <w:rsid w:val="00A02897"/>
    <w:rsid w:val="00A02AF1"/>
    <w:rsid w:val="00A033D5"/>
    <w:rsid w:val="00A11C40"/>
    <w:rsid w:val="00A122F2"/>
    <w:rsid w:val="00A13E78"/>
    <w:rsid w:val="00A150FE"/>
    <w:rsid w:val="00A20F8F"/>
    <w:rsid w:val="00A23295"/>
    <w:rsid w:val="00A23E7F"/>
    <w:rsid w:val="00A27742"/>
    <w:rsid w:val="00A31513"/>
    <w:rsid w:val="00A32F9D"/>
    <w:rsid w:val="00A348E6"/>
    <w:rsid w:val="00A349B4"/>
    <w:rsid w:val="00A35FC8"/>
    <w:rsid w:val="00A404CA"/>
    <w:rsid w:val="00A40D7D"/>
    <w:rsid w:val="00A42705"/>
    <w:rsid w:val="00A42FCF"/>
    <w:rsid w:val="00A5002F"/>
    <w:rsid w:val="00A50414"/>
    <w:rsid w:val="00A515EC"/>
    <w:rsid w:val="00A52A03"/>
    <w:rsid w:val="00A52BF2"/>
    <w:rsid w:val="00A5354E"/>
    <w:rsid w:val="00A53963"/>
    <w:rsid w:val="00A5540F"/>
    <w:rsid w:val="00A55B1F"/>
    <w:rsid w:val="00A569FA"/>
    <w:rsid w:val="00A56A55"/>
    <w:rsid w:val="00A56F56"/>
    <w:rsid w:val="00A61FDD"/>
    <w:rsid w:val="00A62E9B"/>
    <w:rsid w:val="00A63604"/>
    <w:rsid w:val="00A65CCA"/>
    <w:rsid w:val="00A73CBB"/>
    <w:rsid w:val="00A74816"/>
    <w:rsid w:val="00A74F02"/>
    <w:rsid w:val="00A75FA3"/>
    <w:rsid w:val="00A76137"/>
    <w:rsid w:val="00A77135"/>
    <w:rsid w:val="00A77C62"/>
    <w:rsid w:val="00A8139D"/>
    <w:rsid w:val="00A81522"/>
    <w:rsid w:val="00A829F6"/>
    <w:rsid w:val="00A85985"/>
    <w:rsid w:val="00A85C3E"/>
    <w:rsid w:val="00A86993"/>
    <w:rsid w:val="00A86BBA"/>
    <w:rsid w:val="00A90C05"/>
    <w:rsid w:val="00A919A7"/>
    <w:rsid w:val="00A92FB5"/>
    <w:rsid w:val="00A93845"/>
    <w:rsid w:val="00A93B92"/>
    <w:rsid w:val="00A95204"/>
    <w:rsid w:val="00A96A58"/>
    <w:rsid w:val="00A96B12"/>
    <w:rsid w:val="00A96D66"/>
    <w:rsid w:val="00AA03E0"/>
    <w:rsid w:val="00AA1A1C"/>
    <w:rsid w:val="00AA2CFA"/>
    <w:rsid w:val="00AA3584"/>
    <w:rsid w:val="00AA37C6"/>
    <w:rsid w:val="00AA380F"/>
    <w:rsid w:val="00AA55CB"/>
    <w:rsid w:val="00AA6FB2"/>
    <w:rsid w:val="00AA76F1"/>
    <w:rsid w:val="00AA788A"/>
    <w:rsid w:val="00AA7DC1"/>
    <w:rsid w:val="00AB13E4"/>
    <w:rsid w:val="00AB23AB"/>
    <w:rsid w:val="00AB2F28"/>
    <w:rsid w:val="00AB33B4"/>
    <w:rsid w:val="00AB3EB1"/>
    <w:rsid w:val="00AB3FA4"/>
    <w:rsid w:val="00AB7146"/>
    <w:rsid w:val="00AB7D19"/>
    <w:rsid w:val="00AC1AB5"/>
    <w:rsid w:val="00AC31EE"/>
    <w:rsid w:val="00AC3DB2"/>
    <w:rsid w:val="00AC4A39"/>
    <w:rsid w:val="00AC4B3E"/>
    <w:rsid w:val="00AC6A68"/>
    <w:rsid w:val="00AC6B86"/>
    <w:rsid w:val="00AC77C4"/>
    <w:rsid w:val="00AC793A"/>
    <w:rsid w:val="00AD1AF8"/>
    <w:rsid w:val="00AD230C"/>
    <w:rsid w:val="00AD2346"/>
    <w:rsid w:val="00AD2588"/>
    <w:rsid w:val="00AD362B"/>
    <w:rsid w:val="00AD4482"/>
    <w:rsid w:val="00AD5087"/>
    <w:rsid w:val="00AD6A45"/>
    <w:rsid w:val="00AD785D"/>
    <w:rsid w:val="00AD7DD7"/>
    <w:rsid w:val="00AE1E6F"/>
    <w:rsid w:val="00AE1F96"/>
    <w:rsid w:val="00AE592F"/>
    <w:rsid w:val="00AE5FFA"/>
    <w:rsid w:val="00AE766D"/>
    <w:rsid w:val="00AE7727"/>
    <w:rsid w:val="00AF0F79"/>
    <w:rsid w:val="00AF171D"/>
    <w:rsid w:val="00B02AE1"/>
    <w:rsid w:val="00B05AA7"/>
    <w:rsid w:val="00B06065"/>
    <w:rsid w:val="00B06A54"/>
    <w:rsid w:val="00B06B22"/>
    <w:rsid w:val="00B1178E"/>
    <w:rsid w:val="00B12058"/>
    <w:rsid w:val="00B13E32"/>
    <w:rsid w:val="00B1528B"/>
    <w:rsid w:val="00B161ED"/>
    <w:rsid w:val="00B209C4"/>
    <w:rsid w:val="00B20C78"/>
    <w:rsid w:val="00B22A63"/>
    <w:rsid w:val="00B22FC6"/>
    <w:rsid w:val="00B234C7"/>
    <w:rsid w:val="00B257BF"/>
    <w:rsid w:val="00B2733D"/>
    <w:rsid w:val="00B30E0D"/>
    <w:rsid w:val="00B31325"/>
    <w:rsid w:val="00B3258E"/>
    <w:rsid w:val="00B3379A"/>
    <w:rsid w:val="00B36DC5"/>
    <w:rsid w:val="00B377AB"/>
    <w:rsid w:val="00B40823"/>
    <w:rsid w:val="00B41617"/>
    <w:rsid w:val="00B42531"/>
    <w:rsid w:val="00B45AA2"/>
    <w:rsid w:val="00B45EDD"/>
    <w:rsid w:val="00B4661B"/>
    <w:rsid w:val="00B466D0"/>
    <w:rsid w:val="00B46AF4"/>
    <w:rsid w:val="00B508C1"/>
    <w:rsid w:val="00B517DF"/>
    <w:rsid w:val="00B519A1"/>
    <w:rsid w:val="00B51D38"/>
    <w:rsid w:val="00B51D78"/>
    <w:rsid w:val="00B52041"/>
    <w:rsid w:val="00B52441"/>
    <w:rsid w:val="00B528B0"/>
    <w:rsid w:val="00B553D2"/>
    <w:rsid w:val="00B55478"/>
    <w:rsid w:val="00B56403"/>
    <w:rsid w:val="00B57CF7"/>
    <w:rsid w:val="00B57F04"/>
    <w:rsid w:val="00B609E8"/>
    <w:rsid w:val="00B60A81"/>
    <w:rsid w:val="00B60B82"/>
    <w:rsid w:val="00B611DD"/>
    <w:rsid w:val="00B61F51"/>
    <w:rsid w:val="00B6267D"/>
    <w:rsid w:val="00B62AE5"/>
    <w:rsid w:val="00B62E76"/>
    <w:rsid w:val="00B635D2"/>
    <w:rsid w:val="00B63B9B"/>
    <w:rsid w:val="00B654EA"/>
    <w:rsid w:val="00B675D9"/>
    <w:rsid w:val="00B70A27"/>
    <w:rsid w:val="00B70C51"/>
    <w:rsid w:val="00B723E5"/>
    <w:rsid w:val="00B72C6B"/>
    <w:rsid w:val="00B72E4D"/>
    <w:rsid w:val="00B76DEC"/>
    <w:rsid w:val="00B77965"/>
    <w:rsid w:val="00B8046D"/>
    <w:rsid w:val="00B8140E"/>
    <w:rsid w:val="00B82D3A"/>
    <w:rsid w:val="00B86200"/>
    <w:rsid w:val="00B8674E"/>
    <w:rsid w:val="00B8750B"/>
    <w:rsid w:val="00B87665"/>
    <w:rsid w:val="00B87780"/>
    <w:rsid w:val="00B923D9"/>
    <w:rsid w:val="00B9241F"/>
    <w:rsid w:val="00B92CF0"/>
    <w:rsid w:val="00B92DC6"/>
    <w:rsid w:val="00BA19D0"/>
    <w:rsid w:val="00BA1E40"/>
    <w:rsid w:val="00BA278C"/>
    <w:rsid w:val="00BA34E3"/>
    <w:rsid w:val="00BA35C4"/>
    <w:rsid w:val="00BA3A98"/>
    <w:rsid w:val="00BA4A04"/>
    <w:rsid w:val="00BA4D46"/>
    <w:rsid w:val="00BA56B2"/>
    <w:rsid w:val="00BA674B"/>
    <w:rsid w:val="00BB1030"/>
    <w:rsid w:val="00BB1DB8"/>
    <w:rsid w:val="00BB1DC2"/>
    <w:rsid w:val="00BB2689"/>
    <w:rsid w:val="00BB2B05"/>
    <w:rsid w:val="00BB30BB"/>
    <w:rsid w:val="00BB3C55"/>
    <w:rsid w:val="00BB4E35"/>
    <w:rsid w:val="00BB5E09"/>
    <w:rsid w:val="00BB6023"/>
    <w:rsid w:val="00BB6FD9"/>
    <w:rsid w:val="00BC01DE"/>
    <w:rsid w:val="00BC0EA1"/>
    <w:rsid w:val="00BC14DD"/>
    <w:rsid w:val="00BC24BB"/>
    <w:rsid w:val="00BC2B79"/>
    <w:rsid w:val="00BC4309"/>
    <w:rsid w:val="00BC5635"/>
    <w:rsid w:val="00BC7F2A"/>
    <w:rsid w:val="00BD1136"/>
    <w:rsid w:val="00BD221F"/>
    <w:rsid w:val="00BD2395"/>
    <w:rsid w:val="00BD23D3"/>
    <w:rsid w:val="00BD2A2C"/>
    <w:rsid w:val="00BD36BF"/>
    <w:rsid w:val="00BD516C"/>
    <w:rsid w:val="00BD52AE"/>
    <w:rsid w:val="00BD7C6B"/>
    <w:rsid w:val="00BE16F4"/>
    <w:rsid w:val="00BE337F"/>
    <w:rsid w:val="00BE3690"/>
    <w:rsid w:val="00BE5A48"/>
    <w:rsid w:val="00BE5B6A"/>
    <w:rsid w:val="00BE5FAE"/>
    <w:rsid w:val="00BE742D"/>
    <w:rsid w:val="00BE794C"/>
    <w:rsid w:val="00BE7A54"/>
    <w:rsid w:val="00BF17A1"/>
    <w:rsid w:val="00BF1F32"/>
    <w:rsid w:val="00BF2496"/>
    <w:rsid w:val="00BF359C"/>
    <w:rsid w:val="00BF4AC8"/>
    <w:rsid w:val="00BF684C"/>
    <w:rsid w:val="00BF7561"/>
    <w:rsid w:val="00BF7AEC"/>
    <w:rsid w:val="00BF7BE4"/>
    <w:rsid w:val="00BF7D33"/>
    <w:rsid w:val="00C01C88"/>
    <w:rsid w:val="00C031DB"/>
    <w:rsid w:val="00C03BEA"/>
    <w:rsid w:val="00C03D75"/>
    <w:rsid w:val="00C044B7"/>
    <w:rsid w:val="00C045B3"/>
    <w:rsid w:val="00C05884"/>
    <w:rsid w:val="00C07869"/>
    <w:rsid w:val="00C07CEB"/>
    <w:rsid w:val="00C10F7C"/>
    <w:rsid w:val="00C15947"/>
    <w:rsid w:val="00C15C21"/>
    <w:rsid w:val="00C16328"/>
    <w:rsid w:val="00C173BA"/>
    <w:rsid w:val="00C17B27"/>
    <w:rsid w:val="00C20CF7"/>
    <w:rsid w:val="00C20DAE"/>
    <w:rsid w:val="00C20E4C"/>
    <w:rsid w:val="00C226FE"/>
    <w:rsid w:val="00C23442"/>
    <w:rsid w:val="00C24070"/>
    <w:rsid w:val="00C2676B"/>
    <w:rsid w:val="00C31AE6"/>
    <w:rsid w:val="00C32E28"/>
    <w:rsid w:val="00C33A96"/>
    <w:rsid w:val="00C4288C"/>
    <w:rsid w:val="00C436E0"/>
    <w:rsid w:val="00C43C8A"/>
    <w:rsid w:val="00C4530C"/>
    <w:rsid w:val="00C461E3"/>
    <w:rsid w:val="00C500A3"/>
    <w:rsid w:val="00C5272E"/>
    <w:rsid w:val="00C56310"/>
    <w:rsid w:val="00C61C8D"/>
    <w:rsid w:val="00C61CA8"/>
    <w:rsid w:val="00C62091"/>
    <w:rsid w:val="00C62558"/>
    <w:rsid w:val="00C62DFF"/>
    <w:rsid w:val="00C65DE5"/>
    <w:rsid w:val="00C66567"/>
    <w:rsid w:val="00C66D43"/>
    <w:rsid w:val="00C70821"/>
    <w:rsid w:val="00C70D59"/>
    <w:rsid w:val="00C75856"/>
    <w:rsid w:val="00C802D7"/>
    <w:rsid w:val="00C8080C"/>
    <w:rsid w:val="00C82624"/>
    <w:rsid w:val="00C82B5B"/>
    <w:rsid w:val="00C83DDD"/>
    <w:rsid w:val="00C84433"/>
    <w:rsid w:val="00C85D68"/>
    <w:rsid w:val="00C85E4F"/>
    <w:rsid w:val="00C86503"/>
    <w:rsid w:val="00C906F8"/>
    <w:rsid w:val="00C91A7D"/>
    <w:rsid w:val="00C925A9"/>
    <w:rsid w:val="00C92BD4"/>
    <w:rsid w:val="00C93079"/>
    <w:rsid w:val="00C9407C"/>
    <w:rsid w:val="00C95295"/>
    <w:rsid w:val="00C954A8"/>
    <w:rsid w:val="00C964AE"/>
    <w:rsid w:val="00C96694"/>
    <w:rsid w:val="00C96E16"/>
    <w:rsid w:val="00C976E1"/>
    <w:rsid w:val="00C97AE1"/>
    <w:rsid w:val="00CA212D"/>
    <w:rsid w:val="00CA2426"/>
    <w:rsid w:val="00CA25E6"/>
    <w:rsid w:val="00CA273C"/>
    <w:rsid w:val="00CA49B2"/>
    <w:rsid w:val="00CA53EA"/>
    <w:rsid w:val="00CA550F"/>
    <w:rsid w:val="00CA60C4"/>
    <w:rsid w:val="00CB00A3"/>
    <w:rsid w:val="00CB0DDD"/>
    <w:rsid w:val="00CB21EB"/>
    <w:rsid w:val="00CB2907"/>
    <w:rsid w:val="00CB39D1"/>
    <w:rsid w:val="00CB58A4"/>
    <w:rsid w:val="00CC0E62"/>
    <w:rsid w:val="00CC2912"/>
    <w:rsid w:val="00CC3F17"/>
    <w:rsid w:val="00CC4652"/>
    <w:rsid w:val="00CC5553"/>
    <w:rsid w:val="00CC652F"/>
    <w:rsid w:val="00CC667A"/>
    <w:rsid w:val="00CC7ED0"/>
    <w:rsid w:val="00CD0947"/>
    <w:rsid w:val="00CD1D5F"/>
    <w:rsid w:val="00CD2271"/>
    <w:rsid w:val="00CD4801"/>
    <w:rsid w:val="00CD5F57"/>
    <w:rsid w:val="00CD78BD"/>
    <w:rsid w:val="00CD7B71"/>
    <w:rsid w:val="00CE0681"/>
    <w:rsid w:val="00CE1752"/>
    <w:rsid w:val="00CE2610"/>
    <w:rsid w:val="00CE2C4C"/>
    <w:rsid w:val="00CE3085"/>
    <w:rsid w:val="00CE33F8"/>
    <w:rsid w:val="00CE3637"/>
    <w:rsid w:val="00CE4189"/>
    <w:rsid w:val="00CE47B1"/>
    <w:rsid w:val="00CE559E"/>
    <w:rsid w:val="00CE5FAB"/>
    <w:rsid w:val="00CE6699"/>
    <w:rsid w:val="00CE7480"/>
    <w:rsid w:val="00CF0076"/>
    <w:rsid w:val="00CF04AE"/>
    <w:rsid w:val="00CF0A6A"/>
    <w:rsid w:val="00CF10C3"/>
    <w:rsid w:val="00CF1E3B"/>
    <w:rsid w:val="00CF2BF7"/>
    <w:rsid w:val="00CF3EBF"/>
    <w:rsid w:val="00CF468B"/>
    <w:rsid w:val="00CF4E6D"/>
    <w:rsid w:val="00CF7489"/>
    <w:rsid w:val="00D016C7"/>
    <w:rsid w:val="00D053A1"/>
    <w:rsid w:val="00D05F58"/>
    <w:rsid w:val="00D0604A"/>
    <w:rsid w:val="00D06200"/>
    <w:rsid w:val="00D067AE"/>
    <w:rsid w:val="00D0797D"/>
    <w:rsid w:val="00D11925"/>
    <w:rsid w:val="00D12F58"/>
    <w:rsid w:val="00D14528"/>
    <w:rsid w:val="00D1708D"/>
    <w:rsid w:val="00D1778B"/>
    <w:rsid w:val="00D203F5"/>
    <w:rsid w:val="00D20FD9"/>
    <w:rsid w:val="00D21B16"/>
    <w:rsid w:val="00D22F4A"/>
    <w:rsid w:val="00D2379B"/>
    <w:rsid w:val="00D23C33"/>
    <w:rsid w:val="00D27BAF"/>
    <w:rsid w:val="00D27CAB"/>
    <w:rsid w:val="00D27DF3"/>
    <w:rsid w:val="00D301C1"/>
    <w:rsid w:val="00D31155"/>
    <w:rsid w:val="00D32C41"/>
    <w:rsid w:val="00D336D7"/>
    <w:rsid w:val="00D33BFB"/>
    <w:rsid w:val="00D33D92"/>
    <w:rsid w:val="00D34962"/>
    <w:rsid w:val="00D34BA0"/>
    <w:rsid w:val="00D35F1E"/>
    <w:rsid w:val="00D4072A"/>
    <w:rsid w:val="00D40C64"/>
    <w:rsid w:val="00D42A83"/>
    <w:rsid w:val="00D42CA8"/>
    <w:rsid w:val="00D46FD9"/>
    <w:rsid w:val="00D500E6"/>
    <w:rsid w:val="00D50415"/>
    <w:rsid w:val="00D50CC5"/>
    <w:rsid w:val="00D52043"/>
    <w:rsid w:val="00D525D0"/>
    <w:rsid w:val="00D548DE"/>
    <w:rsid w:val="00D548E5"/>
    <w:rsid w:val="00D558DE"/>
    <w:rsid w:val="00D5590C"/>
    <w:rsid w:val="00D55C91"/>
    <w:rsid w:val="00D560B9"/>
    <w:rsid w:val="00D567AD"/>
    <w:rsid w:val="00D5791C"/>
    <w:rsid w:val="00D57A08"/>
    <w:rsid w:val="00D609A0"/>
    <w:rsid w:val="00D618F0"/>
    <w:rsid w:val="00D61FCB"/>
    <w:rsid w:val="00D61FF8"/>
    <w:rsid w:val="00D6284F"/>
    <w:rsid w:val="00D65861"/>
    <w:rsid w:val="00D66463"/>
    <w:rsid w:val="00D704D9"/>
    <w:rsid w:val="00D70AB0"/>
    <w:rsid w:val="00D7179A"/>
    <w:rsid w:val="00D722DE"/>
    <w:rsid w:val="00D73E22"/>
    <w:rsid w:val="00D7474B"/>
    <w:rsid w:val="00D75878"/>
    <w:rsid w:val="00D75C17"/>
    <w:rsid w:val="00D77709"/>
    <w:rsid w:val="00D77BFF"/>
    <w:rsid w:val="00D806CA"/>
    <w:rsid w:val="00D80DFC"/>
    <w:rsid w:val="00D81DC8"/>
    <w:rsid w:val="00D825D2"/>
    <w:rsid w:val="00D8335E"/>
    <w:rsid w:val="00D8486D"/>
    <w:rsid w:val="00D8504A"/>
    <w:rsid w:val="00D90D7C"/>
    <w:rsid w:val="00D90F85"/>
    <w:rsid w:val="00D9186C"/>
    <w:rsid w:val="00D937BD"/>
    <w:rsid w:val="00D93A87"/>
    <w:rsid w:val="00D94947"/>
    <w:rsid w:val="00D94BF3"/>
    <w:rsid w:val="00D9670E"/>
    <w:rsid w:val="00D97758"/>
    <w:rsid w:val="00DA122E"/>
    <w:rsid w:val="00DA1EAD"/>
    <w:rsid w:val="00DA24E2"/>
    <w:rsid w:val="00DA5051"/>
    <w:rsid w:val="00DA6521"/>
    <w:rsid w:val="00DA7B65"/>
    <w:rsid w:val="00DB044D"/>
    <w:rsid w:val="00DB0CD1"/>
    <w:rsid w:val="00DB3BB2"/>
    <w:rsid w:val="00DB4A7C"/>
    <w:rsid w:val="00DB4D8A"/>
    <w:rsid w:val="00DB55EC"/>
    <w:rsid w:val="00DB5A25"/>
    <w:rsid w:val="00DB5DA5"/>
    <w:rsid w:val="00DB7271"/>
    <w:rsid w:val="00DC0CB5"/>
    <w:rsid w:val="00DC17D4"/>
    <w:rsid w:val="00DC38C2"/>
    <w:rsid w:val="00DC569A"/>
    <w:rsid w:val="00DC6526"/>
    <w:rsid w:val="00DC665F"/>
    <w:rsid w:val="00DD178A"/>
    <w:rsid w:val="00DD257A"/>
    <w:rsid w:val="00DD2DD1"/>
    <w:rsid w:val="00DD3049"/>
    <w:rsid w:val="00DD46FC"/>
    <w:rsid w:val="00DD6287"/>
    <w:rsid w:val="00DD64A5"/>
    <w:rsid w:val="00DD709D"/>
    <w:rsid w:val="00DD7A0C"/>
    <w:rsid w:val="00DE004F"/>
    <w:rsid w:val="00DE0B90"/>
    <w:rsid w:val="00DE2716"/>
    <w:rsid w:val="00DE2747"/>
    <w:rsid w:val="00DE4217"/>
    <w:rsid w:val="00DE732A"/>
    <w:rsid w:val="00DE778A"/>
    <w:rsid w:val="00DE79CB"/>
    <w:rsid w:val="00DF09BA"/>
    <w:rsid w:val="00DF17A0"/>
    <w:rsid w:val="00DF1E4B"/>
    <w:rsid w:val="00DF223A"/>
    <w:rsid w:val="00DF2ED3"/>
    <w:rsid w:val="00DF34A9"/>
    <w:rsid w:val="00DF365F"/>
    <w:rsid w:val="00DF489D"/>
    <w:rsid w:val="00DF4953"/>
    <w:rsid w:val="00DF5621"/>
    <w:rsid w:val="00DF61AB"/>
    <w:rsid w:val="00DF7813"/>
    <w:rsid w:val="00E03842"/>
    <w:rsid w:val="00E04776"/>
    <w:rsid w:val="00E04878"/>
    <w:rsid w:val="00E04F64"/>
    <w:rsid w:val="00E0697F"/>
    <w:rsid w:val="00E101B6"/>
    <w:rsid w:val="00E116FC"/>
    <w:rsid w:val="00E119CB"/>
    <w:rsid w:val="00E14846"/>
    <w:rsid w:val="00E148D9"/>
    <w:rsid w:val="00E15A85"/>
    <w:rsid w:val="00E16FDA"/>
    <w:rsid w:val="00E17804"/>
    <w:rsid w:val="00E17C69"/>
    <w:rsid w:val="00E21C8D"/>
    <w:rsid w:val="00E226C5"/>
    <w:rsid w:val="00E23117"/>
    <w:rsid w:val="00E268E6"/>
    <w:rsid w:val="00E300AB"/>
    <w:rsid w:val="00E31F99"/>
    <w:rsid w:val="00E335A1"/>
    <w:rsid w:val="00E35445"/>
    <w:rsid w:val="00E40A6F"/>
    <w:rsid w:val="00E432DF"/>
    <w:rsid w:val="00E43647"/>
    <w:rsid w:val="00E44076"/>
    <w:rsid w:val="00E449EE"/>
    <w:rsid w:val="00E454E6"/>
    <w:rsid w:val="00E46025"/>
    <w:rsid w:val="00E46871"/>
    <w:rsid w:val="00E475E6"/>
    <w:rsid w:val="00E479C7"/>
    <w:rsid w:val="00E51506"/>
    <w:rsid w:val="00E53238"/>
    <w:rsid w:val="00E53B97"/>
    <w:rsid w:val="00E53F5F"/>
    <w:rsid w:val="00E5529F"/>
    <w:rsid w:val="00E55414"/>
    <w:rsid w:val="00E621EF"/>
    <w:rsid w:val="00E63D6C"/>
    <w:rsid w:val="00E63E4E"/>
    <w:rsid w:val="00E65609"/>
    <w:rsid w:val="00E67125"/>
    <w:rsid w:val="00E725D4"/>
    <w:rsid w:val="00E72671"/>
    <w:rsid w:val="00E72D0F"/>
    <w:rsid w:val="00E73FA9"/>
    <w:rsid w:val="00E76F05"/>
    <w:rsid w:val="00E77219"/>
    <w:rsid w:val="00E77CB9"/>
    <w:rsid w:val="00E80127"/>
    <w:rsid w:val="00E81A51"/>
    <w:rsid w:val="00E83A18"/>
    <w:rsid w:val="00E83F18"/>
    <w:rsid w:val="00E85103"/>
    <w:rsid w:val="00E874D0"/>
    <w:rsid w:val="00E877ED"/>
    <w:rsid w:val="00E90DD4"/>
    <w:rsid w:val="00E90DF6"/>
    <w:rsid w:val="00E9106C"/>
    <w:rsid w:val="00E9382C"/>
    <w:rsid w:val="00E95047"/>
    <w:rsid w:val="00EA3667"/>
    <w:rsid w:val="00EA442C"/>
    <w:rsid w:val="00EA55AF"/>
    <w:rsid w:val="00EA55D7"/>
    <w:rsid w:val="00EA6B10"/>
    <w:rsid w:val="00EA6D81"/>
    <w:rsid w:val="00EA7300"/>
    <w:rsid w:val="00EB115B"/>
    <w:rsid w:val="00EB13FF"/>
    <w:rsid w:val="00EB296A"/>
    <w:rsid w:val="00EB2F61"/>
    <w:rsid w:val="00EB4AD1"/>
    <w:rsid w:val="00EB6B47"/>
    <w:rsid w:val="00EB71D7"/>
    <w:rsid w:val="00EB7DC3"/>
    <w:rsid w:val="00EC22D8"/>
    <w:rsid w:val="00EC612F"/>
    <w:rsid w:val="00EC744A"/>
    <w:rsid w:val="00EC7823"/>
    <w:rsid w:val="00ED2982"/>
    <w:rsid w:val="00ED3EC7"/>
    <w:rsid w:val="00ED4A1E"/>
    <w:rsid w:val="00ED616F"/>
    <w:rsid w:val="00EE026A"/>
    <w:rsid w:val="00EE12E8"/>
    <w:rsid w:val="00EE2D88"/>
    <w:rsid w:val="00EE5A3C"/>
    <w:rsid w:val="00EE60F9"/>
    <w:rsid w:val="00EE64C2"/>
    <w:rsid w:val="00EE69F8"/>
    <w:rsid w:val="00EE75C1"/>
    <w:rsid w:val="00EF0838"/>
    <w:rsid w:val="00EF0C9A"/>
    <w:rsid w:val="00EF1AAB"/>
    <w:rsid w:val="00EF1FE3"/>
    <w:rsid w:val="00EF250F"/>
    <w:rsid w:val="00EF2904"/>
    <w:rsid w:val="00EF5A3D"/>
    <w:rsid w:val="00EF73F7"/>
    <w:rsid w:val="00F01DEB"/>
    <w:rsid w:val="00F043D0"/>
    <w:rsid w:val="00F04DFE"/>
    <w:rsid w:val="00F05106"/>
    <w:rsid w:val="00F059F9"/>
    <w:rsid w:val="00F05CEC"/>
    <w:rsid w:val="00F0639D"/>
    <w:rsid w:val="00F06FD2"/>
    <w:rsid w:val="00F07543"/>
    <w:rsid w:val="00F0757C"/>
    <w:rsid w:val="00F07D95"/>
    <w:rsid w:val="00F10BCE"/>
    <w:rsid w:val="00F130AC"/>
    <w:rsid w:val="00F14796"/>
    <w:rsid w:val="00F148D1"/>
    <w:rsid w:val="00F150EF"/>
    <w:rsid w:val="00F15A03"/>
    <w:rsid w:val="00F179C8"/>
    <w:rsid w:val="00F20488"/>
    <w:rsid w:val="00F21B9E"/>
    <w:rsid w:val="00F22F1E"/>
    <w:rsid w:val="00F2571D"/>
    <w:rsid w:val="00F25F7B"/>
    <w:rsid w:val="00F26830"/>
    <w:rsid w:val="00F274F3"/>
    <w:rsid w:val="00F2783F"/>
    <w:rsid w:val="00F3003C"/>
    <w:rsid w:val="00F300B0"/>
    <w:rsid w:val="00F32170"/>
    <w:rsid w:val="00F327F2"/>
    <w:rsid w:val="00F32B42"/>
    <w:rsid w:val="00F3361B"/>
    <w:rsid w:val="00F34ADE"/>
    <w:rsid w:val="00F36AA1"/>
    <w:rsid w:val="00F370F7"/>
    <w:rsid w:val="00F4087A"/>
    <w:rsid w:val="00F41861"/>
    <w:rsid w:val="00F41959"/>
    <w:rsid w:val="00F4279E"/>
    <w:rsid w:val="00F431FB"/>
    <w:rsid w:val="00F44505"/>
    <w:rsid w:val="00F45820"/>
    <w:rsid w:val="00F46325"/>
    <w:rsid w:val="00F46714"/>
    <w:rsid w:val="00F505EB"/>
    <w:rsid w:val="00F50701"/>
    <w:rsid w:val="00F5076D"/>
    <w:rsid w:val="00F51525"/>
    <w:rsid w:val="00F516A3"/>
    <w:rsid w:val="00F524FD"/>
    <w:rsid w:val="00F52643"/>
    <w:rsid w:val="00F55162"/>
    <w:rsid w:val="00F55724"/>
    <w:rsid w:val="00F5590C"/>
    <w:rsid w:val="00F620EF"/>
    <w:rsid w:val="00F62B4B"/>
    <w:rsid w:val="00F6483D"/>
    <w:rsid w:val="00F657DE"/>
    <w:rsid w:val="00F65C05"/>
    <w:rsid w:val="00F66C43"/>
    <w:rsid w:val="00F67185"/>
    <w:rsid w:val="00F71405"/>
    <w:rsid w:val="00F73AB5"/>
    <w:rsid w:val="00F75207"/>
    <w:rsid w:val="00F7544A"/>
    <w:rsid w:val="00F75CBA"/>
    <w:rsid w:val="00F7624A"/>
    <w:rsid w:val="00F76CAD"/>
    <w:rsid w:val="00F77129"/>
    <w:rsid w:val="00F812E6"/>
    <w:rsid w:val="00F825AA"/>
    <w:rsid w:val="00F827C1"/>
    <w:rsid w:val="00F82FD7"/>
    <w:rsid w:val="00F8407C"/>
    <w:rsid w:val="00F84EBA"/>
    <w:rsid w:val="00F85A95"/>
    <w:rsid w:val="00F8601D"/>
    <w:rsid w:val="00F86153"/>
    <w:rsid w:val="00F86987"/>
    <w:rsid w:val="00F90701"/>
    <w:rsid w:val="00F90D2E"/>
    <w:rsid w:val="00F91965"/>
    <w:rsid w:val="00F93B24"/>
    <w:rsid w:val="00F94093"/>
    <w:rsid w:val="00F97D7E"/>
    <w:rsid w:val="00FA09BA"/>
    <w:rsid w:val="00FA5009"/>
    <w:rsid w:val="00FA593D"/>
    <w:rsid w:val="00FA6211"/>
    <w:rsid w:val="00FA6500"/>
    <w:rsid w:val="00FA7BFD"/>
    <w:rsid w:val="00FB4BCF"/>
    <w:rsid w:val="00FB608F"/>
    <w:rsid w:val="00FB728E"/>
    <w:rsid w:val="00FB7EC1"/>
    <w:rsid w:val="00FC030F"/>
    <w:rsid w:val="00FC0355"/>
    <w:rsid w:val="00FC0E4D"/>
    <w:rsid w:val="00FC1819"/>
    <w:rsid w:val="00FC1926"/>
    <w:rsid w:val="00FC1E52"/>
    <w:rsid w:val="00FC27D2"/>
    <w:rsid w:val="00FC2D70"/>
    <w:rsid w:val="00FC4ECD"/>
    <w:rsid w:val="00FC4F6A"/>
    <w:rsid w:val="00FC5161"/>
    <w:rsid w:val="00FC556E"/>
    <w:rsid w:val="00FC6EB2"/>
    <w:rsid w:val="00FC76C9"/>
    <w:rsid w:val="00FC7F1B"/>
    <w:rsid w:val="00FC7F9D"/>
    <w:rsid w:val="00FD2DD5"/>
    <w:rsid w:val="00FD3B79"/>
    <w:rsid w:val="00FD4BA4"/>
    <w:rsid w:val="00FD522E"/>
    <w:rsid w:val="00FD5813"/>
    <w:rsid w:val="00FD5A1C"/>
    <w:rsid w:val="00FD60A6"/>
    <w:rsid w:val="00FD6174"/>
    <w:rsid w:val="00FD68C5"/>
    <w:rsid w:val="00FE0515"/>
    <w:rsid w:val="00FE0E57"/>
    <w:rsid w:val="00FE12A3"/>
    <w:rsid w:val="00FE2960"/>
    <w:rsid w:val="00FE3003"/>
    <w:rsid w:val="00FE35DE"/>
    <w:rsid w:val="00FE397B"/>
    <w:rsid w:val="00FE408F"/>
    <w:rsid w:val="00FE535F"/>
    <w:rsid w:val="00FE64B6"/>
    <w:rsid w:val="00FE7F9E"/>
    <w:rsid w:val="00FF0363"/>
    <w:rsid w:val="00FF0494"/>
    <w:rsid w:val="00FF096A"/>
    <w:rsid w:val="00FF147F"/>
    <w:rsid w:val="00FF2DB7"/>
    <w:rsid w:val="00FF3442"/>
    <w:rsid w:val="00FF62A3"/>
    <w:rsid w:val="00FF655E"/>
    <w:rsid w:val="00FF68CE"/>
    <w:rsid w:val="07D0682E"/>
    <w:rsid w:val="0A4225BB"/>
    <w:rsid w:val="0CA8665C"/>
    <w:rsid w:val="0FAAAD9C"/>
    <w:rsid w:val="10863312"/>
    <w:rsid w:val="16774CFE"/>
    <w:rsid w:val="1CFCB012"/>
    <w:rsid w:val="262214FC"/>
    <w:rsid w:val="2CB1FD2C"/>
    <w:rsid w:val="30DF4A27"/>
    <w:rsid w:val="30E4DBF8"/>
    <w:rsid w:val="340D5AD0"/>
    <w:rsid w:val="342C80F9"/>
    <w:rsid w:val="48B72A82"/>
    <w:rsid w:val="49946D48"/>
    <w:rsid w:val="4A62E527"/>
    <w:rsid w:val="51829A12"/>
    <w:rsid w:val="75AE2C81"/>
    <w:rsid w:val="769D3DB6"/>
    <w:rsid w:val="782E5524"/>
    <w:rsid w:val="79C3DAB4"/>
    <w:rsid w:val="7CE3A1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4A882"/>
  <w15:docId w15:val="{A9A2A26B-4E57-4C47-845F-492D2EF8D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A47"/>
    <w:pPr>
      <w:spacing w:after="240" w:line="276" w:lineRule="auto"/>
    </w:pPr>
    <w:rPr>
      <w:sz w:val="22"/>
      <w:szCs w:val="22"/>
    </w:rPr>
  </w:style>
  <w:style w:type="paragraph" w:styleId="Heading1">
    <w:name w:val="heading 1"/>
    <w:aliases w:val="h1,Part,H1"/>
    <w:basedOn w:val="Normal"/>
    <w:next w:val="Normal"/>
    <w:link w:val="Heading1Char"/>
    <w:uiPriority w:val="9"/>
    <w:qFormat/>
    <w:rsid w:val="00FB608F"/>
    <w:pPr>
      <w:keepNext/>
      <w:numPr>
        <w:numId w:val="1"/>
      </w:numPr>
      <w:outlineLvl w:val="0"/>
    </w:pPr>
    <w:rPr>
      <w:rFonts w:ascii="Arial Bold" w:eastAsia="Times New Roman" w:hAnsi="Arial Bold" w:cs="Arial"/>
      <w:b/>
      <w:bCs/>
      <w:caps/>
      <w:kern w:val="32"/>
      <w:u w:val="single"/>
    </w:rPr>
  </w:style>
  <w:style w:type="paragraph" w:styleId="Heading2">
    <w:name w:val="heading 2"/>
    <w:aliases w:val="h2"/>
    <w:basedOn w:val="Normal"/>
    <w:next w:val="Hdg2Paragraph"/>
    <w:link w:val="Heading2Char"/>
    <w:uiPriority w:val="9"/>
    <w:unhideWhenUsed/>
    <w:qFormat/>
    <w:rsid w:val="00017DEF"/>
    <w:pPr>
      <w:keepNext/>
      <w:numPr>
        <w:ilvl w:val="1"/>
        <w:numId w:val="1"/>
      </w:numPr>
      <w:spacing w:before="240"/>
      <w:outlineLvl w:val="1"/>
    </w:pPr>
    <w:rPr>
      <w:rFonts w:ascii="Arial Bold" w:eastAsia="Times New Roman" w:hAnsi="Arial Bold" w:cs="Arial"/>
      <w:b/>
      <w:bCs/>
      <w:iCs/>
      <w:caps/>
    </w:rPr>
  </w:style>
  <w:style w:type="paragraph" w:styleId="Heading3">
    <w:name w:val="heading 3"/>
    <w:basedOn w:val="Normal"/>
    <w:next w:val="Hdg3Paragraph"/>
    <w:link w:val="Heading3Char"/>
    <w:uiPriority w:val="9"/>
    <w:unhideWhenUsed/>
    <w:qFormat/>
    <w:rsid w:val="00E335A1"/>
    <w:pPr>
      <w:numPr>
        <w:ilvl w:val="2"/>
        <w:numId w:val="1"/>
      </w:numPr>
      <w:outlineLvl w:val="2"/>
    </w:pPr>
    <w:rPr>
      <w:rFonts w:eastAsia="Times New Roman" w:cs="Arial"/>
    </w:rPr>
  </w:style>
  <w:style w:type="paragraph" w:styleId="Heading4">
    <w:name w:val="heading 4"/>
    <w:basedOn w:val="Normal"/>
    <w:next w:val="Normal"/>
    <w:link w:val="Heading4Char"/>
    <w:uiPriority w:val="9"/>
    <w:unhideWhenUsed/>
    <w:qFormat/>
    <w:rsid w:val="00326806"/>
    <w:pPr>
      <w:keepNext/>
      <w:numPr>
        <w:numId w:val="10"/>
      </w:numPr>
      <w:spacing w:after="120"/>
      <w:outlineLvl w:val="3"/>
    </w:pPr>
    <w:rPr>
      <w:rFonts w:eastAsia="Times New Roman"/>
      <w:bCs/>
      <w:szCs w:val="28"/>
    </w:rPr>
  </w:style>
  <w:style w:type="paragraph" w:styleId="Heading5">
    <w:name w:val="heading 5"/>
    <w:basedOn w:val="Normal"/>
    <w:next w:val="Normal"/>
    <w:link w:val="Heading5Char"/>
    <w:uiPriority w:val="9"/>
    <w:unhideWhenUsed/>
    <w:qFormat/>
    <w:rsid w:val="00A77C62"/>
    <w:pPr>
      <w:numPr>
        <w:ilvl w:val="4"/>
        <w:numId w:val="1"/>
      </w:num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unhideWhenUsed/>
    <w:qFormat/>
    <w:rsid w:val="00A77C62"/>
    <w:pPr>
      <w:numPr>
        <w:ilvl w:val="5"/>
        <w:numId w:val="1"/>
      </w:numPr>
      <w:spacing w:before="240" w:after="60"/>
      <w:outlineLvl w:val="5"/>
    </w:pPr>
    <w:rPr>
      <w:rFonts w:ascii="Calibri" w:eastAsia="Times New Roman" w:hAnsi="Calibri"/>
      <w:b/>
      <w:bCs/>
    </w:rPr>
  </w:style>
  <w:style w:type="paragraph" w:styleId="Heading7">
    <w:name w:val="heading 7"/>
    <w:basedOn w:val="Normal"/>
    <w:next w:val="Normal"/>
    <w:link w:val="Heading7Char"/>
    <w:uiPriority w:val="9"/>
    <w:unhideWhenUsed/>
    <w:qFormat/>
    <w:rsid w:val="00A77C62"/>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unhideWhenUsed/>
    <w:qFormat/>
    <w:rsid w:val="00A77C62"/>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unhideWhenUsed/>
    <w:qFormat/>
    <w:rsid w:val="00A77C62"/>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Part Char,H1 Char"/>
    <w:link w:val="Heading1"/>
    <w:uiPriority w:val="9"/>
    <w:rsid w:val="00FB608F"/>
    <w:rPr>
      <w:rFonts w:ascii="Arial Bold" w:eastAsia="Times New Roman" w:hAnsi="Arial Bold" w:cs="Arial"/>
      <w:b/>
      <w:bCs/>
      <w:caps/>
      <w:kern w:val="32"/>
      <w:sz w:val="22"/>
      <w:szCs w:val="22"/>
      <w:u w:val="single"/>
    </w:rPr>
  </w:style>
  <w:style w:type="character" w:customStyle="1" w:styleId="Heading2Char">
    <w:name w:val="Heading 2 Char"/>
    <w:aliases w:val="h2 Char"/>
    <w:link w:val="Heading2"/>
    <w:uiPriority w:val="9"/>
    <w:rsid w:val="00017DEF"/>
    <w:rPr>
      <w:rFonts w:ascii="Arial Bold" w:eastAsia="Times New Roman" w:hAnsi="Arial Bold" w:cs="Arial"/>
      <w:b/>
      <w:bCs/>
      <w:iCs/>
      <w:caps/>
      <w:sz w:val="22"/>
      <w:szCs w:val="22"/>
    </w:rPr>
  </w:style>
  <w:style w:type="character" w:customStyle="1" w:styleId="Heading3Char">
    <w:name w:val="Heading 3 Char"/>
    <w:link w:val="Heading3"/>
    <w:uiPriority w:val="9"/>
    <w:rsid w:val="00E335A1"/>
    <w:rPr>
      <w:rFonts w:eastAsia="Times New Roman" w:cs="Arial"/>
      <w:sz w:val="22"/>
      <w:szCs w:val="22"/>
    </w:rPr>
  </w:style>
  <w:style w:type="character" w:customStyle="1" w:styleId="Heading4Char">
    <w:name w:val="Heading 4 Char"/>
    <w:link w:val="Heading4"/>
    <w:uiPriority w:val="9"/>
    <w:rsid w:val="00326806"/>
    <w:rPr>
      <w:rFonts w:eastAsia="Times New Roman"/>
      <w:bCs/>
      <w:sz w:val="22"/>
      <w:szCs w:val="28"/>
    </w:rPr>
  </w:style>
  <w:style w:type="character" w:customStyle="1" w:styleId="Heading5Char">
    <w:name w:val="Heading 5 Char"/>
    <w:link w:val="Heading5"/>
    <w:uiPriority w:val="9"/>
    <w:rsid w:val="00A77C62"/>
    <w:rPr>
      <w:rFonts w:ascii="Calibri" w:eastAsia="Times New Roman" w:hAnsi="Calibri"/>
      <w:b/>
      <w:bCs/>
      <w:i/>
      <w:iCs/>
      <w:sz w:val="26"/>
      <w:szCs w:val="26"/>
    </w:rPr>
  </w:style>
  <w:style w:type="character" w:customStyle="1" w:styleId="Heading6Char">
    <w:name w:val="Heading 6 Char"/>
    <w:link w:val="Heading6"/>
    <w:uiPriority w:val="9"/>
    <w:rsid w:val="00A77C62"/>
    <w:rPr>
      <w:rFonts w:ascii="Calibri" w:eastAsia="Times New Roman" w:hAnsi="Calibri"/>
      <w:b/>
      <w:bCs/>
      <w:sz w:val="22"/>
      <w:szCs w:val="22"/>
    </w:rPr>
  </w:style>
  <w:style w:type="character" w:customStyle="1" w:styleId="Heading7Char">
    <w:name w:val="Heading 7 Char"/>
    <w:link w:val="Heading7"/>
    <w:uiPriority w:val="9"/>
    <w:rsid w:val="00A77C62"/>
    <w:rPr>
      <w:rFonts w:ascii="Calibri" w:eastAsia="Times New Roman" w:hAnsi="Calibri"/>
      <w:sz w:val="24"/>
      <w:szCs w:val="24"/>
    </w:rPr>
  </w:style>
  <w:style w:type="character" w:customStyle="1" w:styleId="Heading8Char">
    <w:name w:val="Heading 8 Char"/>
    <w:link w:val="Heading8"/>
    <w:uiPriority w:val="9"/>
    <w:rsid w:val="00A77C62"/>
    <w:rPr>
      <w:rFonts w:ascii="Calibri" w:eastAsia="Times New Roman" w:hAnsi="Calibri"/>
      <w:i/>
      <w:iCs/>
      <w:sz w:val="24"/>
      <w:szCs w:val="24"/>
    </w:rPr>
  </w:style>
  <w:style w:type="character" w:customStyle="1" w:styleId="Heading9Char">
    <w:name w:val="Heading 9 Char"/>
    <w:link w:val="Heading9"/>
    <w:uiPriority w:val="9"/>
    <w:rsid w:val="00A77C62"/>
    <w:rPr>
      <w:rFonts w:ascii="Cambria" w:eastAsia="Times New Roman" w:hAnsi="Cambria"/>
      <w:sz w:val="22"/>
      <w:szCs w:val="22"/>
    </w:rPr>
  </w:style>
  <w:style w:type="table" w:styleId="TableGrid">
    <w:name w:val="Table Grid"/>
    <w:basedOn w:val="TableNormal"/>
    <w:uiPriority w:val="59"/>
    <w:rsid w:val="00A77C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A77C62"/>
    <w:rPr>
      <w:color w:val="0000FF"/>
      <w:u w:val="single"/>
    </w:rPr>
  </w:style>
  <w:style w:type="paragraph" w:styleId="NoSpacing">
    <w:name w:val="No Spacing"/>
    <w:link w:val="NoSpacingChar"/>
    <w:uiPriority w:val="1"/>
    <w:qFormat/>
    <w:rsid w:val="00ED4A1E"/>
    <w:rPr>
      <w:rFonts w:eastAsia="MS Mincho" w:cs="Arial"/>
      <w:sz w:val="22"/>
      <w:szCs w:val="22"/>
      <w:lang w:eastAsia="ja-JP"/>
    </w:rPr>
  </w:style>
  <w:style w:type="character" w:customStyle="1" w:styleId="NoSpacingChar">
    <w:name w:val="No Spacing Char"/>
    <w:link w:val="NoSpacing"/>
    <w:uiPriority w:val="1"/>
    <w:rsid w:val="00ED4A1E"/>
    <w:rPr>
      <w:rFonts w:eastAsia="MS Mincho" w:cs="Arial"/>
      <w:sz w:val="22"/>
      <w:szCs w:val="22"/>
      <w:lang w:eastAsia="ja-JP"/>
    </w:rPr>
  </w:style>
  <w:style w:type="paragraph" w:styleId="BalloonText">
    <w:name w:val="Balloon Text"/>
    <w:basedOn w:val="Normal"/>
    <w:link w:val="BalloonTextChar"/>
    <w:uiPriority w:val="99"/>
    <w:semiHidden/>
    <w:unhideWhenUsed/>
    <w:rsid w:val="00ED4A1E"/>
    <w:rPr>
      <w:rFonts w:ascii="Tahoma" w:hAnsi="Tahoma" w:cs="Tahoma"/>
      <w:sz w:val="16"/>
      <w:szCs w:val="16"/>
    </w:rPr>
  </w:style>
  <w:style w:type="character" w:customStyle="1" w:styleId="BalloonTextChar">
    <w:name w:val="Balloon Text Char"/>
    <w:link w:val="BalloonText"/>
    <w:uiPriority w:val="99"/>
    <w:semiHidden/>
    <w:rsid w:val="00ED4A1E"/>
    <w:rPr>
      <w:rFonts w:ascii="Tahoma" w:hAnsi="Tahoma" w:cs="Tahoma"/>
      <w:sz w:val="16"/>
      <w:szCs w:val="16"/>
    </w:rPr>
  </w:style>
  <w:style w:type="paragraph" w:styleId="Header">
    <w:name w:val="header"/>
    <w:basedOn w:val="Normal"/>
    <w:link w:val="HeaderChar"/>
    <w:uiPriority w:val="99"/>
    <w:unhideWhenUsed/>
    <w:rsid w:val="00ED4A1E"/>
    <w:pPr>
      <w:tabs>
        <w:tab w:val="center" w:pos="4680"/>
        <w:tab w:val="right" w:pos="9360"/>
      </w:tabs>
    </w:pPr>
  </w:style>
  <w:style w:type="character" w:customStyle="1" w:styleId="HeaderChar">
    <w:name w:val="Header Char"/>
    <w:link w:val="Header"/>
    <w:uiPriority w:val="99"/>
    <w:rsid w:val="00ED4A1E"/>
    <w:rPr>
      <w:sz w:val="22"/>
      <w:szCs w:val="22"/>
    </w:rPr>
  </w:style>
  <w:style w:type="paragraph" w:styleId="Footer">
    <w:name w:val="footer"/>
    <w:basedOn w:val="Normal"/>
    <w:link w:val="FooterChar"/>
    <w:uiPriority w:val="99"/>
    <w:unhideWhenUsed/>
    <w:rsid w:val="008A51A0"/>
    <w:pPr>
      <w:tabs>
        <w:tab w:val="center" w:pos="4680"/>
        <w:tab w:val="right" w:pos="9360"/>
      </w:tabs>
    </w:pPr>
    <w:rPr>
      <w:sz w:val="16"/>
    </w:rPr>
  </w:style>
  <w:style w:type="character" w:customStyle="1" w:styleId="FooterChar">
    <w:name w:val="Footer Char"/>
    <w:link w:val="Footer"/>
    <w:uiPriority w:val="99"/>
    <w:rsid w:val="008A51A0"/>
    <w:rPr>
      <w:sz w:val="16"/>
      <w:szCs w:val="22"/>
    </w:rPr>
  </w:style>
  <w:style w:type="paragraph" w:styleId="CommentText">
    <w:name w:val="annotation text"/>
    <w:basedOn w:val="Normal"/>
    <w:link w:val="CommentTextChar"/>
    <w:uiPriority w:val="99"/>
    <w:unhideWhenUsed/>
    <w:rsid w:val="00ED4A1E"/>
    <w:rPr>
      <w:sz w:val="20"/>
      <w:szCs w:val="20"/>
    </w:rPr>
  </w:style>
  <w:style w:type="character" w:customStyle="1" w:styleId="CommentTextChar">
    <w:name w:val="Comment Text Char"/>
    <w:basedOn w:val="DefaultParagraphFont"/>
    <w:link w:val="CommentText"/>
    <w:uiPriority w:val="99"/>
    <w:rsid w:val="00ED4A1E"/>
  </w:style>
  <w:style w:type="character" w:styleId="CommentReference">
    <w:name w:val="annotation reference"/>
    <w:uiPriority w:val="99"/>
    <w:rsid w:val="00ED4A1E"/>
    <w:rPr>
      <w:sz w:val="16"/>
      <w:szCs w:val="16"/>
    </w:rPr>
  </w:style>
  <w:style w:type="paragraph" w:styleId="TOC1">
    <w:name w:val="toc 1"/>
    <w:basedOn w:val="Normal"/>
    <w:next w:val="Normal"/>
    <w:autoRedefine/>
    <w:uiPriority w:val="39"/>
    <w:unhideWhenUsed/>
    <w:qFormat/>
    <w:rsid w:val="00C01C88"/>
    <w:pPr>
      <w:tabs>
        <w:tab w:val="left" w:pos="360"/>
        <w:tab w:val="right" w:leader="dot" w:pos="9900"/>
      </w:tabs>
      <w:spacing w:after="0"/>
      <w:ind w:right="-540"/>
    </w:pPr>
    <w:rPr>
      <w:b/>
      <w:noProof/>
    </w:rPr>
  </w:style>
  <w:style w:type="paragraph" w:styleId="CommentSubject">
    <w:name w:val="annotation subject"/>
    <w:basedOn w:val="CommentText"/>
    <w:next w:val="CommentText"/>
    <w:link w:val="CommentSubjectChar"/>
    <w:uiPriority w:val="99"/>
    <w:semiHidden/>
    <w:unhideWhenUsed/>
    <w:rsid w:val="009B6D25"/>
    <w:rPr>
      <w:b/>
      <w:bCs/>
    </w:rPr>
  </w:style>
  <w:style w:type="character" w:customStyle="1" w:styleId="CommentSubjectChar">
    <w:name w:val="Comment Subject Char"/>
    <w:link w:val="CommentSubject"/>
    <w:uiPriority w:val="99"/>
    <w:semiHidden/>
    <w:rsid w:val="009B6D25"/>
    <w:rPr>
      <w:b/>
      <w:bCs/>
    </w:rPr>
  </w:style>
  <w:style w:type="paragraph" w:styleId="TOCHeading">
    <w:name w:val="TOC Heading"/>
    <w:basedOn w:val="Heading1"/>
    <w:next w:val="Normal"/>
    <w:uiPriority w:val="39"/>
    <w:semiHidden/>
    <w:unhideWhenUsed/>
    <w:qFormat/>
    <w:rsid w:val="0027667B"/>
    <w:pPr>
      <w:keepLines/>
      <w:numPr>
        <w:numId w:val="0"/>
      </w:numPr>
      <w:spacing w:before="480" w:after="0"/>
      <w:outlineLvl w:val="9"/>
    </w:pPr>
    <w:rPr>
      <w:rFonts w:ascii="Cambria" w:eastAsia="MS Gothic" w:hAnsi="Cambria" w:cs="Times New Roman"/>
      <w:color w:val="365F91"/>
      <w:kern w:val="0"/>
      <w:sz w:val="28"/>
      <w:szCs w:val="28"/>
      <w:lang w:eastAsia="ja-JP"/>
    </w:rPr>
  </w:style>
  <w:style w:type="paragraph" w:styleId="TOC2">
    <w:name w:val="toc 2"/>
    <w:basedOn w:val="Normal"/>
    <w:next w:val="Normal"/>
    <w:autoRedefine/>
    <w:uiPriority w:val="39"/>
    <w:unhideWhenUsed/>
    <w:qFormat/>
    <w:rsid w:val="00CD0947"/>
    <w:pPr>
      <w:tabs>
        <w:tab w:val="left" w:pos="900"/>
        <w:tab w:val="right" w:leader="dot" w:pos="9900"/>
      </w:tabs>
      <w:spacing w:after="60"/>
      <w:ind w:left="360" w:right="-720"/>
    </w:pPr>
    <w:rPr>
      <w:noProof/>
    </w:rPr>
  </w:style>
  <w:style w:type="character" w:styleId="FollowedHyperlink">
    <w:name w:val="FollowedHyperlink"/>
    <w:uiPriority w:val="99"/>
    <w:semiHidden/>
    <w:unhideWhenUsed/>
    <w:rsid w:val="008C043F"/>
    <w:rPr>
      <w:color w:val="800080"/>
      <w:u w:val="single"/>
    </w:rPr>
  </w:style>
  <w:style w:type="paragraph" w:styleId="TOC3">
    <w:name w:val="toc 3"/>
    <w:basedOn w:val="Normal"/>
    <w:next w:val="Normal"/>
    <w:autoRedefine/>
    <w:uiPriority w:val="39"/>
    <w:unhideWhenUsed/>
    <w:qFormat/>
    <w:rsid w:val="00051CC7"/>
    <w:pPr>
      <w:spacing w:after="100"/>
      <w:ind w:left="440"/>
    </w:pPr>
    <w:rPr>
      <w:rFonts w:ascii="Calibri" w:eastAsia="MS Mincho" w:hAnsi="Calibri" w:cs="Arial"/>
      <w:lang w:eastAsia="ja-JP"/>
    </w:rPr>
  </w:style>
  <w:style w:type="paragraph" w:styleId="ListParagraph">
    <w:name w:val="List Paragraph"/>
    <w:basedOn w:val="Normal"/>
    <w:link w:val="ListParagraphChar"/>
    <w:uiPriority w:val="34"/>
    <w:qFormat/>
    <w:rsid w:val="00F300B0"/>
    <w:pPr>
      <w:ind w:left="720"/>
    </w:pPr>
  </w:style>
  <w:style w:type="paragraph" w:styleId="Revision">
    <w:name w:val="Revision"/>
    <w:hidden/>
    <w:uiPriority w:val="99"/>
    <w:semiHidden/>
    <w:rsid w:val="00BC14DD"/>
    <w:rPr>
      <w:sz w:val="22"/>
      <w:szCs w:val="22"/>
    </w:rPr>
  </w:style>
  <w:style w:type="paragraph" w:customStyle="1" w:styleId="RFQQFooter">
    <w:name w:val="RFQQ Footer"/>
    <w:basedOn w:val="Footer"/>
    <w:link w:val="RFQQFooterChar"/>
    <w:qFormat/>
    <w:rsid w:val="00E53238"/>
    <w:pPr>
      <w:ind w:left="540"/>
    </w:pPr>
    <w:rPr>
      <w:rFonts w:cs="Arial"/>
      <w:sz w:val="24"/>
      <w:szCs w:val="24"/>
    </w:rPr>
  </w:style>
  <w:style w:type="character" w:customStyle="1" w:styleId="RFQQFooterChar">
    <w:name w:val="RFQQ Footer Char"/>
    <w:link w:val="RFQQFooter"/>
    <w:rsid w:val="00E53238"/>
    <w:rPr>
      <w:rFonts w:cs="Arial"/>
      <w:sz w:val="24"/>
      <w:szCs w:val="24"/>
    </w:rPr>
  </w:style>
  <w:style w:type="paragraph" w:customStyle="1" w:styleId="Hdg2Paragraph">
    <w:name w:val="Hdg 2 Paragraph"/>
    <w:basedOn w:val="Normal"/>
    <w:link w:val="Hdg2ParagraphChar"/>
    <w:qFormat/>
    <w:rsid w:val="007C18D8"/>
    <w:pPr>
      <w:spacing w:after="120"/>
      <w:ind w:left="576"/>
    </w:pPr>
    <w:rPr>
      <w:rFonts w:cs="Arial"/>
    </w:rPr>
  </w:style>
  <w:style w:type="paragraph" w:customStyle="1" w:styleId="Hdg3Paragraph">
    <w:name w:val="Hdg 3 Paragraph"/>
    <w:basedOn w:val="Normal"/>
    <w:link w:val="Hdg3ParagraphChar"/>
    <w:qFormat/>
    <w:rsid w:val="00E335A1"/>
    <w:pPr>
      <w:ind w:left="1440"/>
      <w:contextualSpacing/>
    </w:pPr>
    <w:rPr>
      <w:rFonts w:cs="Arial"/>
    </w:rPr>
  </w:style>
  <w:style w:type="character" w:customStyle="1" w:styleId="Hdg2ParagraphChar">
    <w:name w:val="Hdg 2 Paragraph Char"/>
    <w:link w:val="Hdg2Paragraph"/>
    <w:rsid w:val="007C18D8"/>
    <w:rPr>
      <w:rFonts w:cs="Arial"/>
      <w:sz w:val="22"/>
      <w:szCs w:val="22"/>
    </w:rPr>
  </w:style>
  <w:style w:type="paragraph" w:customStyle="1" w:styleId="Hdg2List">
    <w:name w:val="Hdg 2 List"/>
    <w:basedOn w:val="AnotherList"/>
    <w:link w:val="Hdg2ListChar"/>
    <w:qFormat/>
    <w:rsid w:val="00D23C33"/>
  </w:style>
  <w:style w:type="character" w:customStyle="1" w:styleId="Hdg3ParagraphChar">
    <w:name w:val="Hdg 3 Paragraph Char"/>
    <w:link w:val="Hdg3Paragraph"/>
    <w:rsid w:val="00E335A1"/>
    <w:rPr>
      <w:rFonts w:cs="Arial"/>
      <w:sz w:val="22"/>
      <w:szCs w:val="22"/>
    </w:rPr>
  </w:style>
  <w:style w:type="table" w:styleId="TableColorful2">
    <w:name w:val="Table Colorful 2"/>
    <w:basedOn w:val="TableNormal"/>
    <w:rsid w:val="00D40C64"/>
    <w:pPr>
      <w:widowControl w:val="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customStyle="1" w:styleId="Hdg2ListChar">
    <w:name w:val="Hdg 2 List Char"/>
    <w:link w:val="Hdg2List"/>
    <w:rsid w:val="00D23C33"/>
    <w:rPr>
      <w:rFonts w:cs="Arial"/>
      <w:sz w:val="22"/>
      <w:szCs w:val="22"/>
    </w:rPr>
  </w:style>
  <w:style w:type="paragraph" w:customStyle="1" w:styleId="ExhibitHdg7">
    <w:name w:val="Exhibit Hdg 7"/>
    <w:basedOn w:val="Heading1"/>
    <w:autoRedefine/>
    <w:qFormat/>
    <w:rsid w:val="00F7624A"/>
    <w:pPr>
      <w:numPr>
        <w:numId w:val="2"/>
      </w:numPr>
      <w:tabs>
        <w:tab w:val="clear" w:pos="720"/>
        <w:tab w:val="left" w:pos="1260"/>
      </w:tabs>
      <w:ind w:left="540" w:hanging="540"/>
    </w:pPr>
    <w:rPr>
      <w:rFonts w:eastAsia="Calibri"/>
      <w:bCs w:val="0"/>
      <w:noProof/>
      <w:kern w:val="28"/>
    </w:rPr>
  </w:style>
  <w:style w:type="table" w:customStyle="1" w:styleId="TableColorful21">
    <w:name w:val="Table Colorful 21"/>
    <w:basedOn w:val="TableNormal"/>
    <w:next w:val="TableColorful2"/>
    <w:rsid w:val="00D40C64"/>
    <w:pPr>
      <w:widowControl w:val="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styleId="TOC4">
    <w:name w:val="toc 4"/>
    <w:basedOn w:val="Normal"/>
    <w:next w:val="Normal"/>
    <w:autoRedefine/>
    <w:uiPriority w:val="39"/>
    <w:unhideWhenUsed/>
    <w:rsid w:val="003344D2"/>
    <w:pPr>
      <w:spacing w:after="100"/>
      <w:ind w:left="660"/>
    </w:pPr>
    <w:rPr>
      <w:rFonts w:ascii="Calibri" w:eastAsia="Times New Roman" w:hAnsi="Calibri"/>
    </w:rPr>
  </w:style>
  <w:style w:type="paragraph" w:styleId="TOC5">
    <w:name w:val="toc 5"/>
    <w:basedOn w:val="Normal"/>
    <w:next w:val="Normal"/>
    <w:autoRedefine/>
    <w:uiPriority w:val="39"/>
    <w:unhideWhenUsed/>
    <w:rsid w:val="003344D2"/>
    <w:pPr>
      <w:spacing w:after="100"/>
      <w:ind w:left="880"/>
    </w:pPr>
    <w:rPr>
      <w:rFonts w:ascii="Calibri" w:eastAsia="Times New Roman" w:hAnsi="Calibri"/>
    </w:rPr>
  </w:style>
  <w:style w:type="paragraph" w:styleId="TOC6">
    <w:name w:val="toc 6"/>
    <w:basedOn w:val="Normal"/>
    <w:next w:val="Normal"/>
    <w:autoRedefine/>
    <w:uiPriority w:val="39"/>
    <w:unhideWhenUsed/>
    <w:rsid w:val="003344D2"/>
    <w:pPr>
      <w:spacing w:after="100"/>
      <w:ind w:left="1100"/>
    </w:pPr>
    <w:rPr>
      <w:rFonts w:ascii="Calibri" w:eastAsia="Times New Roman" w:hAnsi="Calibri"/>
    </w:rPr>
  </w:style>
  <w:style w:type="paragraph" w:styleId="TOC7">
    <w:name w:val="toc 7"/>
    <w:basedOn w:val="Normal"/>
    <w:next w:val="Normal"/>
    <w:autoRedefine/>
    <w:uiPriority w:val="39"/>
    <w:unhideWhenUsed/>
    <w:rsid w:val="003344D2"/>
    <w:pPr>
      <w:spacing w:after="100"/>
      <w:ind w:left="1320"/>
    </w:pPr>
    <w:rPr>
      <w:rFonts w:ascii="Calibri" w:eastAsia="Times New Roman" w:hAnsi="Calibri"/>
    </w:rPr>
  </w:style>
  <w:style w:type="paragraph" w:styleId="TOC8">
    <w:name w:val="toc 8"/>
    <w:basedOn w:val="Normal"/>
    <w:next w:val="Normal"/>
    <w:autoRedefine/>
    <w:uiPriority w:val="39"/>
    <w:unhideWhenUsed/>
    <w:rsid w:val="003344D2"/>
    <w:pPr>
      <w:spacing w:after="100"/>
      <w:ind w:left="1540"/>
    </w:pPr>
    <w:rPr>
      <w:rFonts w:ascii="Calibri" w:eastAsia="Times New Roman" w:hAnsi="Calibri"/>
    </w:rPr>
  </w:style>
  <w:style w:type="paragraph" w:styleId="TOC9">
    <w:name w:val="toc 9"/>
    <w:basedOn w:val="Normal"/>
    <w:next w:val="Normal"/>
    <w:autoRedefine/>
    <w:uiPriority w:val="39"/>
    <w:unhideWhenUsed/>
    <w:rsid w:val="003344D2"/>
    <w:pPr>
      <w:spacing w:after="100"/>
      <w:ind w:left="1760"/>
    </w:pPr>
    <w:rPr>
      <w:rFonts w:ascii="Calibri" w:eastAsia="Times New Roman" w:hAnsi="Calibri"/>
    </w:rPr>
  </w:style>
  <w:style w:type="paragraph" w:customStyle="1" w:styleId="AnotherList">
    <w:name w:val="Another List"/>
    <w:basedOn w:val="Normal"/>
    <w:link w:val="AnotherListChar"/>
    <w:qFormat/>
    <w:rsid w:val="009F701E"/>
    <w:pPr>
      <w:numPr>
        <w:numId w:val="3"/>
      </w:numPr>
      <w:tabs>
        <w:tab w:val="left" w:pos="1080"/>
      </w:tabs>
      <w:spacing w:after="60"/>
      <w:ind w:left="1080"/>
    </w:pPr>
    <w:rPr>
      <w:rFonts w:cs="Arial"/>
    </w:rPr>
  </w:style>
  <w:style w:type="character" w:customStyle="1" w:styleId="AnotherListChar">
    <w:name w:val="Another List Char"/>
    <w:link w:val="AnotherList"/>
    <w:rsid w:val="009F701E"/>
    <w:rPr>
      <w:rFonts w:cs="Arial"/>
      <w:sz w:val="22"/>
      <w:szCs w:val="22"/>
    </w:rPr>
  </w:style>
  <w:style w:type="table" w:customStyle="1" w:styleId="TableColorful211">
    <w:name w:val="Table Colorful 211"/>
    <w:basedOn w:val="TableNormal"/>
    <w:next w:val="TableColorful2"/>
    <w:rsid w:val="00665F92"/>
    <w:pPr>
      <w:widowControl w:val="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paragraph" w:customStyle="1" w:styleId="H1paragraph">
    <w:name w:val="H1 paragraph"/>
    <w:basedOn w:val="Normal"/>
    <w:link w:val="H1paragraphChar"/>
    <w:autoRedefine/>
    <w:qFormat/>
    <w:rsid w:val="00A96D66"/>
    <w:pPr>
      <w:ind w:left="432" w:right="-274"/>
    </w:pPr>
    <w:rPr>
      <w:rFonts w:eastAsia="Times New Roman" w:cs="Arial"/>
      <w:noProof/>
    </w:rPr>
  </w:style>
  <w:style w:type="character" w:customStyle="1" w:styleId="H1paragraphChar">
    <w:name w:val="H1 paragraph Char"/>
    <w:link w:val="H1paragraph"/>
    <w:rsid w:val="00A96D66"/>
    <w:rPr>
      <w:rFonts w:eastAsia="Times New Roman" w:cs="Arial"/>
      <w:noProof/>
      <w:sz w:val="22"/>
      <w:szCs w:val="22"/>
    </w:rPr>
  </w:style>
  <w:style w:type="paragraph" w:customStyle="1" w:styleId="h2list">
    <w:name w:val="h2 list"/>
    <w:basedOn w:val="Normal"/>
    <w:link w:val="h2listChar"/>
    <w:qFormat/>
    <w:rsid w:val="00165E9C"/>
    <w:pPr>
      <w:widowControl w:val="0"/>
      <w:numPr>
        <w:numId w:val="5"/>
      </w:numPr>
      <w:autoSpaceDE w:val="0"/>
      <w:autoSpaceDN w:val="0"/>
      <w:adjustRightInd w:val="0"/>
      <w:spacing w:after="120"/>
    </w:pPr>
    <w:rPr>
      <w:color w:val="000000"/>
      <w:sz w:val="24"/>
      <w:szCs w:val="24"/>
    </w:rPr>
  </w:style>
  <w:style w:type="character" w:customStyle="1" w:styleId="h2listChar">
    <w:name w:val="h2 list Char"/>
    <w:link w:val="h2list"/>
    <w:rsid w:val="00165E9C"/>
    <w:rPr>
      <w:color w:val="000000"/>
      <w:sz w:val="24"/>
      <w:szCs w:val="24"/>
    </w:rPr>
  </w:style>
  <w:style w:type="paragraph" w:customStyle="1" w:styleId="alistindent">
    <w:name w:val="a list indent"/>
    <w:basedOn w:val="H1paragraph"/>
    <w:link w:val="alistindentChar"/>
    <w:qFormat/>
    <w:rsid w:val="00165E9C"/>
    <w:pPr>
      <w:numPr>
        <w:numId w:val="6"/>
      </w:numPr>
      <w:ind w:left="2160"/>
    </w:pPr>
  </w:style>
  <w:style w:type="character" w:customStyle="1" w:styleId="alistindentChar">
    <w:name w:val="a list indent Char"/>
    <w:link w:val="alistindent"/>
    <w:rsid w:val="00165E9C"/>
    <w:rPr>
      <w:rFonts w:eastAsia="Times New Roman" w:cs="Arial"/>
      <w:noProof/>
      <w:sz w:val="22"/>
      <w:szCs w:val="22"/>
    </w:rPr>
  </w:style>
  <w:style w:type="paragraph" w:customStyle="1" w:styleId="HDG2">
    <w:name w:val="HDG 2"/>
    <w:basedOn w:val="Heading2"/>
    <w:link w:val="HDG2Char"/>
    <w:qFormat/>
    <w:rsid w:val="001F3DF8"/>
    <w:pPr>
      <w:widowControl w:val="0"/>
      <w:numPr>
        <w:numId w:val="4"/>
      </w:numPr>
      <w:tabs>
        <w:tab w:val="clear" w:pos="6336"/>
      </w:tabs>
      <w:ind w:left="907" w:hanging="547"/>
    </w:pPr>
    <w:rPr>
      <w:rFonts w:ascii="Arial" w:hAnsi="Arial"/>
      <w:b w:val="0"/>
      <w:caps w:val="0"/>
      <w:sz w:val="24"/>
      <w:szCs w:val="24"/>
    </w:rPr>
  </w:style>
  <w:style w:type="character" w:customStyle="1" w:styleId="HDG2Char">
    <w:name w:val="HDG 2 Char"/>
    <w:link w:val="HDG2"/>
    <w:rsid w:val="001F3DF8"/>
    <w:rPr>
      <w:rFonts w:eastAsia="Times New Roman" w:cs="Arial"/>
      <w:bCs/>
      <w:iCs/>
      <w:sz w:val="24"/>
      <w:szCs w:val="24"/>
    </w:rPr>
  </w:style>
  <w:style w:type="paragraph" w:styleId="Title">
    <w:name w:val="Title"/>
    <w:basedOn w:val="Normal"/>
    <w:next w:val="Normal"/>
    <w:link w:val="TitleChar"/>
    <w:uiPriority w:val="10"/>
    <w:qFormat/>
    <w:rsid w:val="00AE592F"/>
    <w:pPr>
      <w:keepNext/>
      <w:jc w:val="center"/>
      <w:outlineLvl w:val="0"/>
    </w:pPr>
    <w:rPr>
      <w:rFonts w:ascii="Arial Bold" w:eastAsia="Times New Roman" w:hAnsi="Arial Bold" w:cs="Arial"/>
      <w:b/>
      <w:bCs/>
      <w:spacing w:val="5"/>
      <w:kern w:val="32"/>
      <w:sz w:val="28"/>
      <w:szCs w:val="28"/>
    </w:rPr>
  </w:style>
  <w:style w:type="character" w:customStyle="1" w:styleId="TitleChar">
    <w:name w:val="Title Char"/>
    <w:link w:val="Title"/>
    <w:uiPriority w:val="10"/>
    <w:rsid w:val="00AE592F"/>
    <w:rPr>
      <w:rFonts w:ascii="Arial Bold" w:eastAsia="Times New Roman" w:hAnsi="Arial Bold" w:cs="Arial"/>
      <w:b/>
      <w:bCs/>
      <w:spacing w:val="5"/>
      <w:kern w:val="32"/>
      <w:sz w:val="28"/>
      <w:szCs w:val="28"/>
    </w:rPr>
  </w:style>
  <w:style w:type="character" w:styleId="Strong">
    <w:name w:val="Strong"/>
    <w:uiPriority w:val="22"/>
    <w:qFormat/>
    <w:rsid w:val="00355B9D"/>
    <w:rPr>
      <w:b/>
      <w:bCs/>
    </w:rPr>
  </w:style>
  <w:style w:type="character" w:styleId="BookTitle">
    <w:name w:val="Book Title"/>
    <w:uiPriority w:val="33"/>
    <w:qFormat/>
    <w:rsid w:val="00002BC8"/>
    <w:rPr>
      <w:b/>
      <w:bCs/>
      <w:smallCaps/>
      <w:spacing w:val="5"/>
    </w:rPr>
  </w:style>
  <w:style w:type="paragraph" w:customStyle="1" w:styleId="ContractTitle">
    <w:name w:val="Contract Title"/>
    <w:basedOn w:val="Normal"/>
    <w:link w:val="ContractTitleChar"/>
    <w:qFormat/>
    <w:rsid w:val="00002BC8"/>
  </w:style>
  <w:style w:type="paragraph" w:customStyle="1" w:styleId="Hdg3List">
    <w:name w:val="Hdg 3 List"/>
    <w:basedOn w:val="Hdg3Paragraph"/>
    <w:link w:val="Hdg3ListChar"/>
    <w:qFormat/>
    <w:rsid w:val="00317C8E"/>
    <w:pPr>
      <w:numPr>
        <w:numId w:val="7"/>
      </w:numPr>
      <w:spacing w:after="60"/>
      <w:ind w:left="1620"/>
    </w:pPr>
  </w:style>
  <w:style w:type="character" w:customStyle="1" w:styleId="ContractTitleChar">
    <w:name w:val="Contract Title Char"/>
    <w:link w:val="ContractTitle"/>
    <w:rsid w:val="00002BC8"/>
    <w:rPr>
      <w:sz w:val="22"/>
      <w:szCs w:val="22"/>
    </w:rPr>
  </w:style>
  <w:style w:type="character" w:customStyle="1" w:styleId="Hdg3ListChar">
    <w:name w:val="Hdg 3 List Char"/>
    <w:link w:val="Hdg3List"/>
    <w:rsid w:val="00317C8E"/>
    <w:rPr>
      <w:rFonts w:cs="Arial"/>
      <w:sz w:val="22"/>
      <w:szCs w:val="22"/>
    </w:rPr>
  </w:style>
  <w:style w:type="paragraph" w:customStyle="1" w:styleId="Hdg1paragraph">
    <w:name w:val="Hdg 1 paragraph"/>
    <w:link w:val="Hdg1paragraphChar"/>
    <w:qFormat/>
    <w:rsid w:val="00B86200"/>
    <w:pPr>
      <w:spacing w:before="120" w:after="120"/>
      <w:ind w:left="374"/>
    </w:pPr>
    <w:rPr>
      <w:rFonts w:eastAsia="Times New Roman" w:cs="Arial"/>
      <w:noProof/>
      <w:sz w:val="22"/>
      <w:szCs w:val="22"/>
    </w:rPr>
  </w:style>
  <w:style w:type="paragraph" w:customStyle="1" w:styleId="Hdg1list">
    <w:name w:val="Hdg 1 list"/>
    <w:basedOn w:val="h2list"/>
    <w:link w:val="Hdg1listChar"/>
    <w:autoRedefine/>
    <w:qFormat/>
    <w:rsid w:val="00B86200"/>
    <w:pPr>
      <w:numPr>
        <w:numId w:val="0"/>
      </w:numPr>
      <w:tabs>
        <w:tab w:val="num" w:pos="720"/>
      </w:tabs>
      <w:spacing w:after="60"/>
      <w:ind w:left="1080" w:hanging="720"/>
    </w:pPr>
    <w:rPr>
      <w:rFonts w:cs="Arial"/>
      <w:sz w:val="22"/>
      <w:szCs w:val="22"/>
    </w:rPr>
  </w:style>
  <w:style w:type="character" w:customStyle="1" w:styleId="Hdg1listChar">
    <w:name w:val="Hdg 1 list Char"/>
    <w:link w:val="Hdg1list"/>
    <w:rsid w:val="00B86200"/>
    <w:rPr>
      <w:rFonts w:cs="Arial"/>
      <w:color w:val="000000"/>
      <w:sz w:val="22"/>
      <w:szCs w:val="22"/>
    </w:rPr>
  </w:style>
  <w:style w:type="character" w:customStyle="1" w:styleId="Hdg1paragraphChar">
    <w:name w:val="Hdg 1 paragraph Char"/>
    <w:link w:val="Hdg1paragraph"/>
    <w:rsid w:val="00B86200"/>
    <w:rPr>
      <w:rFonts w:eastAsia="Times New Roman" w:cs="Arial"/>
      <w:noProof/>
      <w:sz w:val="22"/>
      <w:szCs w:val="22"/>
    </w:rPr>
  </w:style>
  <w:style w:type="paragraph" w:customStyle="1" w:styleId="Instructions">
    <w:name w:val="Instructions"/>
    <w:basedOn w:val="Hdg2Paragraph"/>
    <w:link w:val="InstructionsChar"/>
    <w:qFormat/>
    <w:rsid w:val="009D5309"/>
    <w:rPr>
      <w:i/>
      <w:color w:val="FF0000"/>
    </w:rPr>
  </w:style>
  <w:style w:type="character" w:customStyle="1" w:styleId="InstructionsChar">
    <w:name w:val="Instructions Char"/>
    <w:basedOn w:val="Hdg2ParagraphChar"/>
    <w:link w:val="Instructions"/>
    <w:rsid w:val="009D5309"/>
    <w:rPr>
      <w:rFonts w:cs="Arial"/>
      <w:i/>
      <w:color w:val="FF0000"/>
      <w:sz w:val="22"/>
      <w:szCs w:val="22"/>
    </w:rPr>
  </w:style>
  <w:style w:type="paragraph" w:customStyle="1" w:styleId="HDG1paragraph0">
    <w:name w:val="HDG 1 paragraph"/>
    <w:basedOn w:val="Hdg1paragraph"/>
    <w:link w:val="HDG1paragraphChar0"/>
    <w:autoRedefine/>
    <w:qFormat/>
    <w:rsid w:val="00B6267D"/>
    <w:pPr>
      <w:tabs>
        <w:tab w:val="left" w:pos="1260"/>
      </w:tabs>
      <w:spacing w:before="0"/>
      <w:ind w:left="360" w:right="-274"/>
    </w:pPr>
    <w:rPr>
      <w:rFonts w:eastAsia="Calibri"/>
      <w:b/>
      <w:bCs/>
      <w:iCs/>
      <w:noProof w:val="0"/>
    </w:rPr>
  </w:style>
  <w:style w:type="character" w:customStyle="1" w:styleId="HDG1paragraphChar0">
    <w:name w:val="HDG 1 paragraph Char"/>
    <w:link w:val="HDG1paragraph0"/>
    <w:rsid w:val="00B6267D"/>
    <w:rPr>
      <w:rFonts w:cs="Arial"/>
      <w:b/>
      <w:bCs/>
      <w:iCs/>
      <w:sz w:val="22"/>
      <w:szCs w:val="22"/>
    </w:rPr>
  </w:style>
  <w:style w:type="paragraph" w:customStyle="1" w:styleId="TOC40">
    <w:name w:val="TOC4"/>
    <w:basedOn w:val="Normal"/>
    <w:link w:val="TOC4Char"/>
    <w:qFormat/>
    <w:rsid w:val="00AE592F"/>
    <w:pPr>
      <w:spacing w:before="240" w:after="120"/>
      <w:jc w:val="center"/>
    </w:pPr>
    <w:rPr>
      <w:rFonts w:cs="Arial"/>
      <w:b/>
      <w:szCs w:val="24"/>
      <w:u w:val="single"/>
    </w:rPr>
  </w:style>
  <w:style w:type="paragraph" w:customStyle="1" w:styleId="TOC50">
    <w:name w:val="TOC5"/>
    <w:basedOn w:val="Normal"/>
    <w:link w:val="TOC5Char"/>
    <w:qFormat/>
    <w:rsid w:val="00AE592F"/>
    <w:pPr>
      <w:spacing w:after="120"/>
      <w:ind w:left="720"/>
    </w:pPr>
    <w:rPr>
      <w:rFonts w:cs="Arial"/>
      <w:szCs w:val="24"/>
    </w:rPr>
  </w:style>
  <w:style w:type="character" w:customStyle="1" w:styleId="TOC4Char">
    <w:name w:val="TOC4 Char"/>
    <w:basedOn w:val="DefaultParagraphFont"/>
    <w:link w:val="TOC40"/>
    <w:rsid w:val="00AE592F"/>
    <w:rPr>
      <w:rFonts w:cs="Arial"/>
      <w:b/>
      <w:sz w:val="22"/>
      <w:szCs w:val="24"/>
      <w:u w:val="single"/>
    </w:rPr>
  </w:style>
  <w:style w:type="character" w:styleId="SubtleReference">
    <w:name w:val="Subtle Reference"/>
    <w:uiPriority w:val="31"/>
    <w:qFormat/>
    <w:rsid w:val="00AE592F"/>
    <w:rPr>
      <w:rFonts w:cs="Arial"/>
      <w:b/>
      <w:i/>
      <w:szCs w:val="24"/>
    </w:rPr>
  </w:style>
  <w:style w:type="character" w:customStyle="1" w:styleId="TOC5Char">
    <w:name w:val="TOC5 Char"/>
    <w:basedOn w:val="DefaultParagraphFont"/>
    <w:link w:val="TOC50"/>
    <w:rsid w:val="00AE592F"/>
    <w:rPr>
      <w:rFonts w:cs="Arial"/>
      <w:sz w:val="22"/>
      <w:szCs w:val="24"/>
    </w:rPr>
  </w:style>
  <w:style w:type="paragraph" w:customStyle="1" w:styleId="TableTitle">
    <w:name w:val="Table Title"/>
    <w:basedOn w:val="Normal"/>
    <w:link w:val="TableTitleChar"/>
    <w:qFormat/>
    <w:rsid w:val="008D7045"/>
    <w:pPr>
      <w:jc w:val="center"/>
    </w:pPr>
    <w:rPr>
      <w:rFonts w:eastAsia="Times New Roman" w:cs="Arial"/>
      <w:b/>
      <w:sz w:val="24"/>
      <w:szCs w:val="24"/>
    </w:rPr>
  </w:style>
  <w:style w:type="paragraph" w:customStyle="1" w:styleId="TableNormal0">
    <w:name w:val="Table_Normal"/>
    <w:basedOn w:val="Normal"/>
    <w:link w:val="TableNormalChar"/>
    <w:qFormat/>
    <w:rsid w:val="008D7045"/>
    <w:pPr>
      <w:widowControl w:val="0"/>
      <w:spacing w:after="120"/>
    </w:pPr>
    <w:rPr>
      <w:rFonts w:eastAsia="Times New Roman" w:cs="Arial"/>
      <w:sz w:val="20"/>
      <w:szCs w:val="20"/>
    </w:rPr>
  </w:style>
  <w:style w:type="character" w:customStyle="1" w:styleId="TableTitleChar">
    <w:name w:val="Table Title Char"/>
    <w:basedOn w:val="DefaultParagraphFont"/>
    <w:link w:val="TableTitle"/>
    <w:rsid w:val="008D7045"/>
    <w:rPr>
      <w:rFonts w:eastAsia="Times New Roman" w:cs="Arial"/>
      <w:b/>
      <w:sz w:val="24"/>
      <w:szCs w:val="24"/>
    </w:rPr>
  </w:style>
  <w:style w:type="paragraph" w:customStyle="1" w:styleId="TableDescriptor">
    <w:name w:val="Table_Descriptor"/>
    <w:basedOn w:val="Normal"/>
    <w:link w:val="TableDescriptorChar"/>
    <w:qFormat/>
    <w:rsid w:val="008D7045"/>
    <w:pPr>
      <w:widowControl w:val="0"/>
    </w:pPr>
    <w:rPr>
      <w:rFonts w:eastAsia="Times New Roman" w:cs="Arial"/>
      <w:sz w:val="18"/>
      <w:szCs w:val="18"/>
    </w:rPr>
  </w:style>
  <w:style w:type="character" w:customStyle="1" w:styleId="TableNormalChar">
    <w:name w:val="Table_Normal Char"/>
    <w:basedOn w:val="DefaultParagraphFont"/>
    <w:link w:val="TableNormal0"/>
    <w:rsid w:val="008D7045"/>
    <w:rPr>
      <w:rFonts w:eastAsia="Times New Roman" w:cs="Arial"/>
    </w:rPr>
  </w:style>
  <w:style w:type="paragraph" w:customStyle="1" w:styleId="Footer1">
    <w:name w:val="Footer1"/>
    <w:basedOn w:val="RFQQFooter"/>
    <w:link w:val="Footer1Char"/>
    <w:qFormat/>
    <w:rsid w:val="00017DEF"/>
  </w:style>
  <w:style w:type="character" w:customStyle="1" w:styleId="TableDescriptorChar">
    <w:name w:val="Table_Descriptor Char"/>
    <w:basedOn w:val="DefaultParagraphFont"/>
    <w:link w:val="TableDescriptor"/>
    <w:rsid w:val="008D7045"/>
    <w:rPr>
      <w:rFonts w:eastAsia="Times New Roman" w:cs="Arial"/>
      <w:sz w:val="18"/>
      <w:szCs w:val="18"/>
    </w:rPr>
  </w:style>
  <w:style w:type="paragraph" w:customStyle="1" w:styleId="TableTitle2">
    <w:name w:val="Table Title_2"/>
    <w:basedOn w:val="TableTitle"/>
    <w:link w:val="TableTitle2Char"/>
    <w:qFormat/>
    <w:rsid w:val="002B1E4E"/>
    <w:pPr>
      <w:spacing w:after="60"/>
    </w:pPr>
    <w:rPr>
      <w:sz w:val="20"/>
      <w:szCs w:val="20"/>
    </w:rPr>
  </w:style>
  <w:style w:type="character" w:customStyle="1" w:styleId="Footer1Char">
    <w:name w:val="Footer1 Char"/>
    <w:basedOn w:val="RFQQFooterChar"/>
    <w:link w:val="Footer1"/>
    <w:rsid w:val="00017DEF"/>
    <w:rPr>
      <w:rFonts w:cs="Arial"/>
      <w:sz w:val="24"/>
      <w:szCs w:val="24"/>
    </w:rPr>
  </w:style>
  <w:style w:type="paragraph" w:customStyle="1" w:styleId="TableNormal2">
    <w:name w:val="Table_Normal_2"/>
    <w:basedOn w:val="Normal"/>
    <w:link w:val="TableNormal2Char"/>
    <w:qFormat/>
    <w:rsid w:val="002B1E4E"/>
    <w:pPr>
      <w:spacing w:after="120"/>
    </w:pPr>
  </w:style>
  <w:style w:type="character" w:customStyle="1" w:styleId="TableTitle2Char">
    <w:name w:val="Table Title_2 Char"/>
    <w:basedOn w:val="TableTitleChar"/>
    <w:link w:val="TableTitle2"/>
    <w:rsid w:val="002B1E4E"/>
    <w:rPr>
      <w:rFonts w:eastAsia="Times New Roman" w:cs="Arial"/>
      <w:b/>
      <w:sz w:val="24"/>
      <w:szCs w:val="24"/>
    </w:rPr>
  </w:style>
  <w:style w:type="character" w:customStyle="1" w:styleId="TableNormal2Char">
    <w:name w:val="Table_Normal_2 Char"/>
    <w:basedOn w:val="DefaultParagraphFont"/>
    <w:link w:val="TableNormal2"/>
    <w:rsid w:val="002B1E4E"/>
    <w:rPr>
      <w:sz w:val="22"/>
      <w:szCs w:val="22"/>
    </w:rPr>
  </w:style>
  <w:style w:type="paragraph" w:styleId="NormalWeb">
    <w:name w:val="Normal (Web)"/>
    <w:basedOn w:val="Normal"/>
    <w:uiPriority w:val="99"/>
    <w:semiHidden/>
    <w:unhideWhenUsed/>
    <w:rsid w:val="00527CC7"/>
    <w:pPr>
      <w:spacing w:before="100" w:beforeAutospacing="1" w:after="100" w:afterAutospacing="1" w:line="240" w:lineRule="auto"/>
    </w:pPr>
    <w:rPr>
      <w:rFonts w:ascii="Times New Roman" w:eastAsia="Times New Roman" w:hAnsi="Times New Roman"/>
      <w:sz w:val="24"/>
      <w:szCs w:val="24"/>
    </w:rPr>
  </w:style>
  <w:style w:type="paragraph" w:customStyle="1" w:styleId="H1Paragraph0">
    <w:name w:val="H1 Paragraph"/>
    <w:basedOn w:val="Normal"/>
    <w:link w:val="H1ParagraphChar0"/>
    <w:qFormat/>
    <w:rsid w:val="005D5D3E"/>
    <w:pPr>
      <w:tabs>
        <w:tab w:val="left" w:pos="-720"/>
      </w:tabs>
      <w:suppressAutoHyphens/>
      <w:spacing w:line="259" w:lineRule="auto"/>
      <w:ind w:left="360"/>
    </w:pPr>
    <w:rPr>
      <w:rFonts w:asciiTheme="minorHAnsi" w:eastAsia="Times New Roman" w:hAnsiTheme="minorHAnsi" w:cstheme="minorHAnsi"/>
      <w:spacing w:val="-3"/>
      <w:szCs w:val="20"/>
    </w:rPr>
  </w:style>
  <w:style w:type="paragraph" w:customStyle="1" w:styleId="H1List">
    <w:name w:val="H1 List"/>
    <w:basedOn w:val="Normal"/>
    <w:link w:val="H1ListChar"/>
    <w:qFormat/>
    <w:rsid w:val="00E335A1"/>
    <w:pPr>
      <w:numPr>
        <w:numId w:val="9"/>
      </w:numPr>
      <w:tabs>
        <w:tab w:val="left" w:pos="-720"/>
      </w:tabs>
      <w:suppressAutoHyphens/>
      <w:spacing w:line="259" w:lineRule="auto"/>
      <w:ind w:left="2088"/>
    </w:pPr>
    <w:rPr>
      <w:rFonts w:eastAsia="Times New Roman" w:cstheme="minorHAnsi"/>
      <w:spacing w:val="-3"/>
      <w:szCs w:val="20"/>
    </w:rPr>
  </w:style>
  <w:style w:type="character" w:customStyle="1" w:styleId="H1ParagraphChar0">
    <w:name w:val="H1 Paragraph Char"/>
    <w:basedOn w:val="DefaultParagraphFont"/>
    <w:link w:val="H1Paragraph0"/>
    <w:rsid w:val="005D5D3E"/>
    <w:rPr>
      <w:rFonts w:asciiTheme="minorHAnsi" w:eastAsia="Times New Roman" w:hAnsiTheme="minorHAnsi" w:cstheme="minorHAnsi"/>
      <w:spacing w:val="-3"/>
      <w:sz w:val="22"/>
    </w:rPr>
  </w:style>
  <w:style w:type="character" w:customStyle="1" w:styleId="H1ListChar">
    <w:name w:val="H1 List Char"/>
    <w:basedOn w:val="DefaultParagraphFont"/>
    <w:link w:val="H1List"/>
    <w:rsid w:val="00E335A1"/>
    <w:rPr>
      <w:rFonts w:eastAsia="Times New Roman" w:cstheme="minorHAnsi"/>
      <w:spacing w:val="-3"/>
      <w:sz w:val="22"/>
    </w:rPr>
  </w:style>
  <w:style w:type="character" w:styleId="UnresolvedMention">
    <w:name w:val="Unresolved Mention"/>
    <w:basedOn w:val="DefaultParagraphFont"/>
    <w:uiPriority w:val="99"/>
    <w:semiHidden/>
    <w:unhideWhenUsed/>
    <w:rsid w:val="0023096A"/>
    <w:rPr>
      <w:color w:val="605E5C"/>
      <w:shd w:val="clear" w:color="auto" w:fill="E1DFDD"/>
    </w:rPr>
  </w:style>
  <w:style w:type="character" w:customStyle="1" w:styleId="ListParagraphChar">
    <w:name w:val="List Paragraph Char"/>
    <w:link w:val="ListParagraph"/>
    <w:uiPriority w:val="34"/>
    <w:locked/>
    <w:rsid w:val="00795AC0"/>
    <w:rPr>
      <w:sz w:val="22"/>
      <w:szCs w:val="22"/>
    </w:rPr>
  </w:style>
  <w:style w:type="character" w:customStyle="1" w:styleId="ui-provider">
    <w:name w:val="ui-provider"/>
    <w:basedOn w:val="DefaultParagraphFont"/>
    <w:rsid w:val="00422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42675">
      <w:bodyDiv w:val="1"/>
      <w:marLeft w:val="0"/>
      <w:marRight w:val="0"/>
      <w:marTop w:val="0"/>
      <w:marBottom w:val="0"/>
      <w:divBdr>
        <w:top w:val="none" w:sz="0" w:space="0" w:color="auto"/>
        <w:left w:val="none" w:sz="0" w:space="0" w:color="auto"/>
        <w:bottom w:val="none" w:sz="0" w:space="0" w:color="auto"/>
        <w:right w:val="none" w:sz="0" w:space="0" w:color="auto"/>
      </w:divBdr>
    </w:div>
    <w:div w:id="171339632">
      <w:bodyDiv w:val="1"/>
      <w:marLeft w:val="0"/>
      <w:marRight w:val="0"/>
      <w:marTop w:val="0"/>
      <w:marBottom w:val="0"/>
      <w:divBdr>
        <w:top w:val="none" w:sz="0" w:space="0" w:color="auto"/>
        <w:left w:val="none" w:sz="0" w:space="0" w:color="auto"/>
        <w:bottom w:val="none" w:sz="0" w:space="0" w:color="auto"/>
        <w:right w:val="none" w:sz="0" w:space="0" w:color="auto"/>
      </w:divBdr>
    </w:div>
    <w:div w:id="519007764">
      <w:bodyDiv w:val="1"/>
      <w:marLeft w:val="0"/>
      <w:marRight w:val="0"/>
      <w:marTop w:val="0"/>
      <w:marBottom w:val="0"/>
      <w:divBdr>
        <w:top w:val="none" w:sz="0" w:space="0" w:color="auto"/>
        <w:left w:val="none" w:sz="0" w:space="0" w:color="auto"/>
        <w:bottom w:val="none" w:sz="0" w:space="0" w:color="auto"/>
        <w:right w:val="none" w:sz="0" w:space="0" w:color="auto"/>
      </w:divBdr>
    </w:div>
    <w:div w:id="659233105">
      <w:bodyDiv w:val="1"/>
      <w:marLeft w:val="0"/>
      <w:marRight w:val="0"/>
      <w:marTop w:val="0"/>
      <w:marBottom w:val="0"/>
      <w:divBdr>
        <w:top w:val="none" w:sz="0" w:space="0" w:color="auto"/>
        <w:left w:val="none" w:sz="0" w:space="0" w:color="auto"/>
        <w:bottom w:val="none" w:sz="0" w:space="0" w:color="auto"/>
        <w:right w:val="none" w:sz="0" w:space="0" w:color="auto"/>
      </w:divBdr>
    </w:div>
    <w:div w:id="804202711">
      <w:bodyDiv w:val="1"/>
      <w:marLeft w:val="0"/>
      <w:marRight w:val="0"/>
      <w:marTop w:val="0"/>
      <w:marBottom w:val="0"/>
      <w:divBdr>
        <w:top w:val="none" w:sz="0" w:space="0" w:color="auto"/>
        <w:left w:val="none" w:sz="0" w:space="0" w:color="auto"/>
        <w:bottom w:val="none" w:sz="0" w:space="0" w:color="auto"/>
        <w:right w:val="none" w:sz="0" w:space="0" w:color="auto"/>
      </w:divBdr>
    </w:div>
    <w:div w:id="950163820">
      <w:bodyDiv w:val="1"/>
      <w:marLeft w:val="0"/>
      <w:marRight w:val="0"/>
      <w:marTop w:val="0"/>
      <w:marBottom w:val="0"/>
      <w:divBdr>
        <w:top w:val="none" w:sz="0" w:space="0" w:color="auto"/>
        <w:left w:val="none" w:sz="0" w:space="0" w:color="auto"/>
        <w:bottom w:val="none" w:sz="0" w:space="0" w:color="auto"/>
        <w:right w:val="none" w:sz="0" w:space="0" w:color="auto"/>
      </w:divBdr>
    </w:div>
    <w:div w:id="1137450260">
      <w:bodyDiv w:val="1"/>
      <w:marLeft w:val="0"/>
      <w:marRight w:val="0"/>
      <w:marTop w:val="0"/>
      <w:marBottom w:val="0"/>
      <w:divBdr>
        <w:top w:val="none" w:sz="0" w:space="0" w:color="auto"/>
        <w:left w:val="none" w:sz="0" w:space="0" w:color="auto"/>
        <w:bottom w:val="none" w:sz="0" w:space="0" w:color="auto"/>
        <w:right w:val="none" w:sz="0" w:space="0" w:color="auto"/>
      </w:divBdr>
    </w:div>
    <w:div w:id="1202011058">
      <w:bodyDiv w:val="1"/>
      <w:marLeft w:val="0"/>
      <w:marRight w:val="0"/>
      <w:marTop w:val="0"/>
      <w:marBottom w:val="0"/>
      <w:divBdr>
        <w:top w:val="none" w:sz="0" w:space="0" w:color="auto"/>
        <w:left w:val="none" w:sz="0" w:space="0" w:color="auto"/>
        <w:bottom w:val="none" w:sz="0" w:space="0" w:color="auto"/>
        <w:right w:val="none" w:sz="0" w:space="0" w:color="auto"/>
      </w:divBdr>
    </w:div>
    <w:div w:id="1250579397">
      <w:bodyDiv w:val="1"/>
      <w:marLeft w:val="0"/>
      <w:marRight w:val="0"/>
      <w:marTop w:val="0"/>
      <w:marBottom w:val="0"/>
      <w:divBdr>
        <w:top w:val="none" w:sz="0" w:space="0" w:color="auto"/>
        <w:left w:val="none" w:sz="0" w:space="0" w:color="auto"/>
        <w:bottom w:val="none" w:sz="0" w:space="0" w:color="auto"/>
        <w:right w:val="none" w:sz="0" w:space="0" w:color="auto"/>
      </w:divBdr>
    </w:div>
    <w:div w:id="1434205042">
      <w:bodyDiv w:val="1"/>
      <w:marLeft w:val="0"/>
      <w:marRight w:val="0"/>
      <w:marTop w:val="0"/>
      <w:marBottom w:val="0"/>
      <w:divBdr>
        <w:top w:val="none" w:sz="0" w:space="0" w:color="auto"/>
        <w:left w:val="none" w:sz="0" w:space="0" w:color="auto"/>
        <w:bottom w:val="none" w:sz="0" w:space="0" w:color="auto"/>
        <w:right w:val="none" w:sz="0" w:space="0" w:color="auto"/>
      </w:divBdr>
      <w:divsChild>
        <w:div w:id="1751193510">
          <w:marLeft w:val="0"/>
          <w:marRight w:val="0"/>
          <w:marTop w:val="0"/>
          <w:marBottom w:val="0"/>
          <w:divBdr>
            <w:top w:val="none" w:sz="0" w:space="0" w:color="auto"/>
            <w:left w:val="none" w:sz="0" w:space="0" w:color="auto"/>
            <w:bottom w:val="none" w:sz="0" w:space="0" w:color="auto"/>
            <w:right w:val="none" w:sz="0" w:space="0" w:color="auto"/>
          </w:divBdr>
        </w:div>
      </w:divsChild>
    </w:div>
    <w:div w:id="201479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www.ofm.wa.gov/accounting/trave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sam.gov"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app.leg.wa.gov/wac/" TargetMode="Externa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uscode.house.gov/" TargetMode="External"/><Relationship Id="rId20" Type="http://schemas.openxmlformats.org/officeDocument/2006/relationships/hyperlink" Target="mailto:contracts@hca.wa.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apps.leg.wa.gov/rcw/"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mailto:tribalreports@hca.wa.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cfr.gov/cgi-bin/ECFR?page=browse"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E6CF5E43055E4D944859EB571A6554" ma:contentTypeVersion="6" ma:contentTypeDescription="Create a new document." ma:contentTypeScope="" ma:versionID="eda50132c679821980ca700942999157">
  <xsd:schema xmlns:xsd="http://www.w3.org/2001/XMLSchema" xmlns:xs="http://www.w3.org/2001/XMLSchema" xmlns:p="http://schemas.microsoft.com/office/2006/metadata/properties" xmlns:ns1="http://schemas.microsoft.com/sharepoint/v3" xmlns:ns2="cee75dd0-fa93-4b21-904c-7239c4fe9c4b" targetNamespace="http://schemas.microsoft.com/office/2006/metadata/properties" ma:root="true" ma:fieldsID="1b3b2bef56ef2cb0ad4fd133d94fa75b" ns1:_="" ns2:_="">
    <xsd:import namespace="http://schemas.microsoft.com/sharepoint/v3"/>
    <xsd:import namespace="cee75dd0-fa93-4b21-904c-7239c4fe9c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e75dd0-fa93-4b21-904c-7239c4fe9c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104D8-38BB-4964-A0F4-2C60BF9FC964}">
  <ds:schemaRefs>
    <ds:schemaRef ds:uri="http://schemas.microsoft.com/sharepoint/v3/contenttype/forms"/>
  </ds:schemaRefs>
</ds:datastoreItem>
</file>

<file path=customXml/itemProps2.xml><?xml version="1.0" encoding="utf-8"?>
<ds:datastoreItem xmlns:ds="http://schemas.openxmlformats.org/officeDocument/2006/customXml" ds:itemID="{5A13597A-6058-40BE-8998-8F112719A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e75dd0-fa93-4b21-904c-7239c4fe9c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A48589-0E8E-4438-A73B-7569E487ADB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F6FB3AF-9285-4B22-8544-A11D737E82E5}">
  <ds:schemaRefs>
    <ds:schemaRef ds:uri="http://schemas.openxmlformats.org/officeDocument/2006/bibliography"/>
  </ds:schemaRefs>
</ds:datastoreItem>
</file>

<file path=docMetadata/LabelInfo.xml><?xml version="1.0" encoding="utf-8"?>
<clbl:labelList xmlns:clbl="http://schemas.microsoft.com/office/2020/mipLabelMetadata">
  <clbl:label id="{1520fa42-cf58-4c22-8b93-58cf1d3bd1cb}" enabled="1" method="Standard" siteId="{11d0e217-264e-400a-8ba0-57dcc127d72d}" removed="0"/>
</clbl:labelList>
</file>

<file path=docProps/app.xml><?xml version="1.0" encoding="utf-8"?>
<Properties xmlns="http://schemas.openxmlformats.org/officeDocument/2006/extended-properties" xmlns:vt="http://schemas.openxmlformats.org/officeDocument/2006/docPropsVTypes">
  <Template>Normal</Template>
  <TotalTime>8</TotalTime>
  <Pages>43</Pages>
  <Words>14035</Words>
  <Characters>80006</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Office of the Attorney General</Company>
  <LinksUpToDate>false</LinksUpToDate>
  <CharactersWithSpaces>93854</CharactersWithSpaces>
  <SharedDoc>false</SharedDoc>
  <HLinks>
    <vt:vector size="480" baseType="variant">
      <vt:variant>
        <vt:i4>4653135</vt:i4>
      </vt:variant>
      <vt:variant>
        <vt:i4>705</vt:i4>
      </vt:variant>
      <vt:variant>
        <vt:i4>0</vt:i4>
      </vt:variant>
      <vt:variant>
        <vt:i4>5</vt:i4>
      </vt:variant>
      <vt:variant>
        <vt:lpwstr>https://www.sam.gov/</vt:lpwstr>
      </vt:variant>
      <vt:variant>
        <vt:lpwstr/>
      </vt:variant>
      <vt:variant>
        <vt:i4>6160457</vt:i4>
      </vt:variant>
      <vt:variant>
        <vt:i4>699</vt:i4>
      </vt:variant>
      <vt:variant>
        <vt:i4>0</vt:i4>
      </vt:variant>
      <vt:variant>
        <vt:i4>5</vt:i4>
      </vt:variant>
      <vt:variant>
        <vt:lpwstr>http://ojp.gov/about/offices/ocr.htm</vt:lpwstr>
      </vt:variant>
      <vt:variant>
        <vt:lpwstr/>
      </vt:variant>
      <vt:variant>
        <vt:i4>3276879</vt:i4>
      </vt:variant>
      <vt:variant>
        <vt:i4>666</vt:i4>
      </vt:variant>
      <vt:variant>
        <vt:i4>0</vt:i4>
      </vt:variant>
      <vt:variant>
        <vt:i4>5</vt:i4>
      </vt:variant>
      <vt:variant>
        <vt:lpwstr>mailto:contracts@hca.wa.gov</vt:lpwstr>
      </vt:variant>
      <vt:variant>
        <vt:lpwstr/>
      </vt:variant>
      <vt:variant>
        <vt:i4>5505085</vt:i4>
      </vt:variant>
      <vt:variant>
        <vt:i4>618</vt:i4>
      </vt:variant>
      <vt:variant>
        <vt:i4>0</vt:i4>
      </vt:variant>
      <vt:variant>
        <vt:i4>5</vt:i4>
      </vt:variant>
      <vt:variant>
        <vt:lpwstr>mailto:HCAAdminAccountsPayable@hca.wa.gov</vt:lpwstr>
      </vt:variant>
      <vt:variant>
        <vt:lpwstr/>
      </vt:variant>
      <vt:variant>
        <vt:i4>4391025</vt:i4>
      </vt:variant>
      <vt:variant>
        <vt:i4>615</vt:i4>
      </vt:variant>
      <vt:variant>
        <vt:i4>0</vt:i4>
      </vt:variant>
      <vt:variant>
        <vt:i4>5</vt:i4>
      </vt:variant>
      <vt:variant>
        <vt:lpwstr>mailto:A-19DBHR@hca.wa.gov</vt:lpwstr>
      </vt:variant>
      <vt:variant>
        <vt:lpwstr/>
      </vt:variant>
      <vt:variant>
        <vt:i4>5505085</vt:i4>
      </vt:variant>
      <vt:variant>
        <vt:i4>612</vt:i4>
      </vt:variant>
      <vt:variant>
        <vt:i4>0</vt:i4>
      </vt:variant>
      <vt:variant>
        <vt:i4>5</vt:i4>
      </vt:variant>
      <vt:variant>
        <vt:lpwstr>mailto:HCAAdminAccountsPayable@hca.wa.gov</vt:lpwstr>
      </vt:variant>
      <vt:variant>
        <vt:lpwstr/>
      </vt:variant>
      <vt:variant>
        <vt:i4>6029313</vt:i4>
      </vt:variant>
      <vt:variant>
        <vt:i4>609</vt:i4>
      </vt:variant>
      <vt:variant>
        <vt:i4>0</vt:i4>
      </vt:variant>
      <vt:variant>
        <vt:i4>5</vt:i4>
      </vt:variant>
      <vt:variant>
        <vt:lpwstr>https://ofm.wa.gov/it-systems/statewide-vendorpayee-services/receiving-payment-state</vt:lpwstr>
      </vt:variant>
      <vt:variant>
        <vt:lpwstr/>
      </vt:variant>
      <vt:variant>
        <vt:i4>2359392</vt:i4>
      </vt:variant>
      <vt:variant>
        <vt:i4>606</vt:i4>
      </vt:variant>
      <vt:variant>
        <vt:i4>0</vt:i4>
      </vt:variant>
      <vt:variant>
        <vt:i4>5</vt:i4>
      </vt:variant>
      <vt:variant>
        <vt:lpwstr>http://www.ofm.wa.gov/policy/10.htm</vt:lpwstr>
      </vt:variant>
      <vt:variant>
        <vt:lpwstr/>
      </vt:variant>
      <vt:variant>
        <vt:i4>6684792</vt:i4>
      </vt:variant>
      <vt:variant>
        <vt:i4>582</vt:i4>
      </vt:variant>
      <vt:variant>
        <vt:i4>0</vt:i4>
      </vt:variant>
      <vt:variant>
        <vt:i4>5</vt:i4>
      </vt:variant>
      <vt:variant>
        <vt:lpwstr>http://app.leg.wa.gov/wac/</vt:lpwstr>
      </vt:variant>
      <vt:variant>
        <vt:lpwstr/>
      </vt:variant>
      <vt:variant>
        <vt:i4>327705</vt:i4>
      </vt:variant>
      <vt:variant>
        <vt:i4>579</vt:i4>
      </vt:variant>
      <vt:variant>
        <vt:i4>0</vt:i4>
      </vt:variant>
      <vt:variant>
        <vt:i4>5</vt:i4>
      </vt:variant>
      <vt:variant>
        <vt:lpwstr>http://uscode.house.gov/</vt:lpwstr>
      </vt:variant>
      <vt:variant>
        <vt:lpwstr/>
      </vt:variant>
      <vt:variant>
        <vt:i4>2752635</vt:i4>
      </vt:variant>
      <vt:variant>
        <vt:i4>576</vt:i4>
      </vt:variant>
      <vt:variant>
        <vt:i4>0</vt:i4>
      </vt:variant>
      <vt:variant>
        <vt:i4>5</vt:i4>
      </vt:variant>
      <vt:variant>
        <vt:lpwstr>http://apps.leg.wa.gov/rcw/</vt:lpwstr>
      </vt:variant>
      <vt:variant>
        <vt:lpwstr/>
      </vt:variant>
      <vt:variant>
        <vt:i4>1114128</vt:i4>
      </vt:variant>
      <vt:variant>
        <vt:i4>564</vt:i4>
      </vt:variant>
      <vt:variant>
        <vt:i4>0</vt:i4>
      </vt:variant>
      <vt:variant>
        <vt:i4>5</vt:i4>
      </vt:variant>
      <vt:variant>
        <vt:lpwstr>http://www.ecfr.gov/cgi-bin/ECFR?page=browse</vt:lpwstr>
      </vt:variant>
      <vt:variant>
        <vt:lpwstr/>
      </vt:variant>
      <vt:variant>
        <vt:i4>1179701</vt:i4>
      </vt:variant>
      <vt:variant>
        <vt:i4>482</vt:i4>
      </vt:variant>
      <vt:variant>
        <vt:i4>0</vt:i4>
      </vt:variant>
      <vt:variant>
        <vt:i4>5</vt:i4>
      </vt:variant>
      <vt:variant>
        <vt:lpwstr/>
      </vt:variant>
      <vt:variant>
        <vt:lpwstr>_Toc179184577</vt:lpwstr>
      </vt:variant>
      <vt:variant>
        <vt:i4>1179701</vt:i4>
      </vt:variant>
      <vt:variant>
        <vt:i4>476</vt:i4>
      </vt:variant>
      <vt:variant>
        <vt:i4>0</vt:i4>
      </vt:variant>
      <vt:variant>
        <vt:i4>5</vt:i4>
      </vt:variant>
      <vt:variant>
        <vt:lpwstr/>
      </vt:variant>
      <vt:variant>
        <vt:lpwstr>_Toc179184576</vt:lpwstr>
      </vt:variant>
      <vt:variant>
        <vt:i4>1179701</vt:i4>
      </vt:variant>
      <vt:variant>
        <vt:i4>470</vt:i4>
      </vt:variant>
      <vt:variant>
        <vt:i4>0</vt:i4>
      </vt:variant>
      <vt:variant>
        <vt:i4>5</vt:i4>
      </vt:variant>
      <vt:variant>
        <vt:lpwstr/>
      </vt:variant>
      <vt:variant>
        <vt:lpwstr>_Toc179184575</vt:lpwstr>
      </vt:variant>
      <vt:variant>
        <vt:i4>1179701</vt:i4>
      </vt:variant>
      <vt:variant>
        <vt:i4>464</vt:i4>
      </vt:variant>
      <vt:variant>
        <vt:i4>0</vt:i4>
      </vt:variant>
      <vt:variant>
        <vt:i4>5</vt:i4>
      </vt:variant>
      <vt:variant>
        <vt:lpwstr/>
      </vt:variant>
      <vt:variant>
        <vt:lpwstr>_Toc179184574</vt:lpwstr>
      </vt:variant>
      <vt:variant>
        <vt:i4>1179701</vt:i4>
      </vt:variant>
      <vt:variant>
        <vt:i4>458</vt:i4>
      </vt:variant>
      <vt:variant>
        <vt:i4>0</vt:i4>
      </vt:variant>
      <vt:variant>
        <vt:i4>5</vt:i4>
      </vt:variant>
      <vt:variant>
        <vt:lpwstr/>
      </vt:variant>
      <vt:variant>
        <vt:lpwstr>_Toc179184573</vt:lpwstr>
      </vt:variant>
      <vt:variant>
        <vt:i4>1179701</vt:i4>
      </vt:variant>
      <vt:variant>
        <vt:i4>452</vt:i4>
      </vt:variant>
      <vt:variant>
        <vt:i4>0</vt:i4>
      </vt:variant>
      <vt:variant>
        <vt:i4>5</vt:i4>
      </vt:variant>
      <vt:variant>
        <vt:lpwstr/>
      </vt:variant>
      <vt:variant>
        <vt:lpwstr>_Toc179184572</vt:lpwstr>
      </vt:variant>
      <vt:variant>
        <vt:i4>1179701</vt:i4>
      </vt:variant>
      <vt:variant>
        <vt:i4>446</vt:i4>
      </vt:variant>
      <vt:variant>
        <vt:i4>0</vt:i4>
      </vt:variant>
      <vt:variant>
        <vt:i4>5</vt:i4>
      </vt:variant>
      <vt:variant>
        <vt:lpwstr/>
      </vt:variant>
      <vt:variant>
        <vt:lpwstr>_Toc179184571</vt:lpwstr>
      </vt:variant>
      <vt:variant>
        <vt:i4>1179701</vt:i4>
      </vt:variant>
      <vt:variant>
        <vt:i4>440</vt:i4>
      </vt:variant>
      <vt:variant>
        <vt:i4>0</vt:i4>
      </vt:variant>
      <vt:variant>
        <vt:i4>5</vt:i4>
      </vt:variant>
      <vt:variant>
        <vt:lpwstr/>
      </vt:variant>
      <vt:variant>
        <vt:lpwstr>_Toc179184570</vt:lpwstr>
      </vt:variant>
      <vt:variant>
        <vt:i4>1245237</vt:i4>
      </vt:variant>
      <vt:variant>
        <vt:i4>434</vt:i4>
      </vt:variant>
      <vt:variant>
        <vt:i4>0</vt:i4>
      </vt:variant>
      <vt:variant>
        <vt:i4>5</vt:i4>
      </vt:variant>
      <vt:variant>
        <vt:lpwstr/>
      </vt:variant>
      <vt:variant>
        <vt:lpwstr>_Toc179184569</vt:lpwstr>
      </vt:variant>
      <vt:variant>
        <vt:i4>1245237</vt:i4>
      </vt:variant>
      <vt:variant>
        <vt:i4>428</vt:i4>
      </vt:variant>
      <vt:variant>
        <vt:i4>0</vt:i4>
      </vt:variant>
      <vt:variant>
        <vt:i4>5</vt:i4>
      </vt:variant>
      <vt:variant>
        <vt:lpwstr/>
      </vt:variant>
      <vt:variant>
        <vt:lpwstr>_Toc179184568</vt:lpwstr>
      </vt:variant>
      <vt:variant>
        <vt:i4>1245237</vt:i4>
      </vt:variant>
      <vt:variant>
        <vt:i4>422</vt:i4>
      </vt:variant>
      <vt:variant>
        <vt:i4>0</vt:i4>
      </vt:variant>
      <vt:variant>
        <vt:i4>5</vt:i4>
      </vt:variant>
      <vt:variant>
        <vt:lpwstr/>
      </vt:variant>
      <vt:variant>
        <vt:lpwstr>_Toc179184567</vt:lpwstr>
      </vt:variant>
      <vt:variant>
        <vt:i4>1245237</vt:i4>
      </vt:variant>
      <vt:variant>
        <vt:i4>416</vt:i4>
      </vt:variant>
      <vt:variant>
        <vt:i4>0</vt:i4>
      </vt:variant>
      <vt:variant>
        <vt:i4>5</vt:i4>
      </vt:variant>
      <vt:variant>
        <vt:lpwstr/>
      </vt:variant>
      <vt:variant>
        <vt:lpwstr>_Toc179184566</vt:lpwstr>
      </vt:variant>
      <vt:variant>
        <vt:i4>1245237</vt:i4>
      </vt:variant>
      <vt:variant>
        <vt:i4>410</vt:i4>
      </vt:variant>
      <vt:variant>
        <vt:i4>0</vt:i4>
      </vt:variant>
      <vt:variant>
        <vt:i4>5</vt:i4>
      </vt:variant>
      <vt:variant>
        <vt:lpwstr/>
      </vt:variant>
      <vt:variant>
        <vt:lpwstr>_Toc179184565</vt:lpwstr>
      </vt:variant>
      <vt:variant>
        <vt:i4>1245237</vt:i4>
      </vt:variant>
      <vt:variant>
        <vt:i4>404</vt:i4>
      </vt:variant>
      <vt:variant>
        <vt:i4>0</vt:i4>
      </vt:variant>
      <vt:variant>
        <vt:i4>5</vt:i4>
      </vt:variant>
      <vt:variant>
        <vt:lpwstr/>
      </vt:variant>
      <vt:variant>
        <vt:lpwstr>_Toc179184564</vt:lpwstr>
      </vt:variant>
      <vt:variant>
        <vt:i4>1245237</vt:i4>
      </vt:variant>
      <vt:variant>
        <vt:i4>398</vt:i4>
      </vt:variant>
      <vt:variant>
        <vt:i4>0</vt:i4>
      </vt:variant>
      <vt:variant>
        <vt:i4>5</vt:i4>
      </vt:variant>
      <vt:variant>
        <vt:lpwstr/>
      </vt:variant>
      <vt:variant>
        <vt:lpwstr>_Toc179184563</vt:lpwstr>
      </vt:variant>
      <vt:variant>
        <vt:i4>1245237</vt:i4>
      </vt:variant>
      <vt:variant>
        <vt:i4>392</vt:i4>
      </vt:variant>
      <vt:variant>
        <vt:i4>0</vt:i4>
      </vt:variant>
      <vt:variant>
        <vt:i4>5</vt:i4>
      </vt:variant>
      <vt:variant>
        <vt:lpwstr/>
      </vt:variant>
      <vt:variant>
        <vt:lpwstr>_Toc179184562</vt:lpwstr>
      </vt:variant>
      <vt:variant>
        <vt:i4>1245237</vt:i4>
      </vt:variant>
      <vt:variant>
        <vt:i4>386</vt:i4>
      </vt:variant>
      <vt:variant>
        <vt:i4>0</vt:i4>
      </vt:variant>
      <vt:variant>
        <vt:i4>5</vt:i4>
      </vt:variant>
      <vt:variant>
        <vt:lpwstr/>
      </vt:variant>
      <vt:variant>
        <vt:lpwstr>_Toc179184561</vt:lpwstr>
      </vt:variant>
      <vt:variant>
        <vt:i4>1245237</vt:i4>
      </vt:variant>
      <vt:variant>
        <vt:i4>380</vt:i4>
      </vt:variant>
      <vt:variant>
        <vt:i4>0</vt:i4>
      </vt:variant>
      <vt:variant>
        <vt:i4>5</vt:i4>
      </vt:variant>
      <vt:variant>
        <vt:lpwstr/>
      </vt:variant>
      <vt:variant>
        <vt:lpwstr>_Toc179184560</vt:lpwstr>
      </vt:variant>
      <vt:variant>
        <vt:i4>1048629</vt:i4>
      </vt:variant>
      <vt:variant>
        <vt:i4>374</vt:i4>
      </vt:variant>
      <vt:variant>
        <vt:i4>0</vt:i4>
      </vt:variant>
      <vt:variant>
        <vt:i4>5</vt:i4>
      </vt:variant>
      <vt:variant>
        <vt:lpwstr/>
      </vt:variant>
      <vt:variant>
        <vt:lpwstr>_Toc179184559</vt:lpwstr>
      </vt:variant>
      <vt:variant>
        <vt:i4>1048629</vt:i4>
      </vt:variant>
      <vt:variant>
        <vt:i4>368</vt:i4>
      </vt:variant>
      <vt:variant>
        <vt:i4>0</vt:i4>
      </vt:variant>
      <vt:variant>
        <vt:i4>5</vt:i4>
      </vt:variant>
      <vt:variant>
        <vt:lpwstr/>
      </vt:variant>
      <vt:variant>
        <vt:lpwstr>_Toc179184558</vt:lpwstr>
      </vt:variant>
      <vt:variant>
        <vt:i4>1048629</vt:i4>
      </vt:variant>
      <vt:variant>
        <vt:i4>362</vt:i4>
      </vt:variant>
      <vt:variant>
        <vt:i4>0</vt:i4>
      </vt:variant>
      <vt:variant>
        <vt:i4>5</vt:i4>
      </vt:variant>
      <vt:variant>
        <vt:lpwstr/>
      </vt:variant>
      <vt:variant>
        <vt:lpwstr>_Toc179184557</vt:lpwstr>
      </vt:variant>
      <vt:variant>
        <vt:i4>1048629</vt:i4>
      </vt:variant>
      <vt:variant>
        <vt:i4>356</vt:i4>
      </vt:variant>
      <vt:variant>
        <vt:i4>0</vt:i4>
      </vt:variant>
      <vt:variant>
        <vt:i4>5</vt:i4>
      </vt:variant>
      <vt:variant>
        <vt:lpwstr/>
      </vt:variant>
      <vt:variant>
        <vt:lpwstr>_Toc179184556</vt:lpwstr>
      </vt:variant>
      <vt:variant>
        <vt:i4>1048629</vt:i4>
      </vt:variant>
      <vt:variant>
        <vt:i4>350</vt:i4>
      </vt:variant>
      <vt:variant>
        <vt:i4>0</vt:i4>
      </vt:variant>
      <vt:variant>
        <vt:i4>5</vt:i4>
      </vt:variant>
      <vt:variant>
        <vt:lpwstr/>
      </vt:variant>
      <vt:variant>
        <vt:lpwstr>_Toc179184555</vt:lpwstr>
      </vt:variant>
      <vt:variant>
        <vt:i4>1048629</vt:i4>
      </vt:variant>
      <vt:variant>
        <vt:i4>344</vt:i4>
      </vt:variant>
      <vt:variant>
        <vt:i4>0</vt:i4>
      </vt:variant>
      <vt:variant>
        <vt:i4>5</vt:i4>
      </vt:variant>
      <vt:variant>
        <vt:lpwstr/>
      </vt:variant>
      <vt:variant>
        <vt:lpwstr>_Toc179184554</vt:lpwstr>
      </vt:variant>
      <vt:variant>
        <vt:i4>1048629</vt:i4>
      </vt:variant>
      <vt:variant>
        <vt:i4>338</vt:i4>
      </vt:variant>
      <vt:variant>
        <vt:i4>0</vt:i4>
      </vt:variant>
      <vt:variant>
        <vt:i4>5</vt:i4>
      </vt:variant>
      <vt:variant>
        <vt:lpwstr/>
      </vt:variant>
      <vt:variant>
        <vt:lpwstr>_Toc179184553</vt:lpwstr>
      </vt:variant>
      <vt:variant>
        <vt:i4>1048629</vt:i4>
      </vt:variant>
      <vt:variant>
        <vt:i4>332</vt:i4>
      </vt:variant>
      <vt:variant>
        <vt:i4>0</vt:i4>
      </vt:variant>
      <vt:variant>
        <vt:i4>5</vt:i4>
      </vt:variant>
      <vt:variant>
        <vt:lpwstr/>
      </vt:variant>
      <vt:variant>
        <vt:lpwstr>_Toc179184552</vt:lpwstr>
      </vt:variant>
      <vt:variant>
        <vt:i4>1048629</vt:i4>
      </vt:variant>
      <vt:variant>
        <vt:i4>326</vt:i4>
      </vt:variant>
      <vt:variant>
        <vt:i4>0</vt:i4>
      </vt:variant>
      <vt:variant>
        <vt:i4>5</vt:i4>
      </vt:variant>
      <vt:variant>
        <vt:lpwstr/>
      </vt:variant>
      <vt:variant>
        <vt:lpwstr>_Toc179184551</vt:lpwstr>
      </vt:variant>
      <vt:variant>
        <vt:i4>1048629</vt:i4>
      </vt:variant>
      <vt:variant>
        <vt:i4>320</vt:i4>
      </vt:variant>
      <vt:variant>
        <vt:i4>0</vt:i4>
      </vt:variant>
      <vt:variant>
        <vt:i4>5</vt:i4>
      </vt:variant>
      <vt:variant>
        <vt:lpwstr/>
      </vt:variant>
      <vt:variant>
        <vt:lpwstr>_Toc179184550</vt:lpwstr>
      </vt:variant>
      <vt:variant>
        <vt:i4>1114165</vt:i4>
      </vt:variant>
      <vt:variant>
        <vt:i4>314</vt:i4>
      </vt:variant>
      <vt:variant>
        <vt:i4>0</vt:i4>
      </vt:variant>
      <vt:variant>
        <vt:i4>5</vt:i4>
      </vt:variant>
      <vt:variant>
        <vt:lpwstr/>
      </vt:variant>
      <vt:variant>
        <vt:lpwstr>_Toc179184549</vt:lpwstr>
      </vt:variant>
      <vt:variant>
        <vt:i4>1114165</vt:i4>
      </vt:variant>
      <vt:variant>
        <vt:i4>308</vt:i4>
      </vt:variant>
      <vt:variant>
        <vt:i4>0</vt:i4>
      </vt:variant>
      <vt:variant>
        <vt:i4>5</vt:i4>
      </vt:variant>
      <vt:variant>
        <vt:lpwstr/>
      </vt:variant>
      <vt:variant>
        <vt:lpwstr>_Toc179184548</vt:lpwstr>
      </vt:variant>
      <vt:variant>
        <vt:i4>1114165</vt:i4>
      </vt:variant>
      <vt:variant>
        <vt:i4>302</vt:i4>
      </vt:variant>
      <vt:variant>
        <vt:i4>0</vt:i4>
      </vt:variant>
      <vt:variant>
        <vt:i4>5</vt:i4>
      </vt:variant>
      <vt:variant>
        <vt:lpwstr/>
      </vt:variant>
      <vt:variant>
        <vt:lpwstr>_Toc179184547</vt:lpwstr>
      </vt:variant>
      <vt:variant>
        <vt:i4>1114165</vt:i4>
      </vt:variant>
      <vt:variant>
        <vt:i4>296</vt:i4>
      </vt:variant>
      <vt:variant>
        <vt:i4>0</vt:i4>
      </vt:variant>
      <vt:variant>
        <vt:i4>5</vt:i4>
      </vt:variant>
      <vt:variant>
        <vt:lpwstr/>
      </vt:variant>
      <vt:variant>
        <vt:lpwstr>_Toc179184546</vt:lpwstr>
      </vt:variant>
      <vt:variant>
        <vt:i4>1114165</vt:i4>
      </vt:variant>
      <vt:variant>
        <vt:i4>290</vt:i4>
      </vt:variant>
      <vt:variant>
        <vt:i4>0</vt:i4>
      </vt:variant>
      <vt:variant>
        <vt:i4>5</vt:i4>
      </vt:variant>
      <vt:variant>
        <vt:lpwstr/>
      </vt:variant>
      <vt:variant>
        <vt:lpwstr>_Toc179184545</vt:lpwstr>
      </vt:variant>
      <vt:variant>
        <vt:i4>1114165</vt:i4>
      </vt:variant>
      <vt:variant>
        <vt:i4>284</vt:i4>
      </vt:variant>
      <vt:variant>
        <vt:i4>0</vt:i4>
      </vt:variant>
      <vt:variant>
        <vt:i4>5</vt:i4>
      </vt:variant>
      <vt:variant>
        <vt:lpwstr/>
      </vt:variant>
      <vt:variant>
        <vt:lpwstr>_Toc179184544</vt:lpwstr>
      </vt:variant>
      <vt:variant>
        <vt:i4>1114165</vt:i4>
      </vt:variant>
      <vt:variant>
        <vt:i4>278</vt:i4>
      </vt:variant>
      <vt:variant>
        <vt:i4>0</vt:i4>
      </vt:variant>
      <vt:variant>
        <vt:i4>5</vt:i4>
      </vt:variant>
      <vt:variant>
        <vt:lpwstr/>
      </vt:variant>
      <vt:variant>
        <vt:lpwstr>_Toc179184543</vt:lpwstr>
      </vt:variant>
      <vt:variant>
        <vt:i4>1114165</vt:i4>
      </vt:variant>
      <vt:variant>
        <vt:i4>272</vt:i4>
      </vt:variant>
      <vt:variant>
        <vt:i4>0</vt:i4>
      </vt:variant>
      <vt:variant>
        <vt:i4>5</vt:i4>
      </vt:variant>
      <vt:variant>
        <vt:lpwstr/>
      </vt:variant>
      <vt:variant>
        <vt:lpwstr>_Toc179184542</vt:lpwstr>
      </vt:variant>
      <vt:variant>
        <vt:i4>1114165</vt:i4>
      </vt:variant>
      <vt:variant>
        <vt:i4>266</vt:i4>
      </vt:variant>
      <vt:variant>
        <vt:i4>0</vt:i4>
      </vt:variant>
      <vt:variant>
        <vt:i4>5</vt:i4>
      </vt:variant>
      <vt:variant>
        <vt:lpwstr/>
      </vt:variant>
      <vt:variant>
        <vt:lpwstr>_Toc179184541</vt:lpwstr>
      </vt:variant>
      <vt:variant>
        <vt:i4>1114165</vt:i4>
      </vt:variant>
      <vt:variant>
        <vt:i4>260</vt:i4>
      </vt:variant>
      <vt:variant>
        <vt:i4>0</vt:i4>
      </vt:variant>
      <vt:variant>
        <vt:i4>5</vt:i4>
      </vt:variant>
      <vt:variant>
        <vt:lpwstr/>
      </vt:variant>
      <vt:variant>
        <vt:lpwstr>_Toc179184540</vt:lpwstr>
      </vt:variant>
      <vt:variant>
        <vt:i4>1441845</vt:i4>
      </vt:variant>
      <vt:variant>
        <vt:i4>254</vt:i4>
      </vt:variant>
      <vt:variant>
        <vt:i4>0</vt:i4>
      </vt:variant>
      <vt:variant>
        <vt:i4>5</vt:i4>
      </vt:variant>
      <vt:variant>
        <vt:lpwstr/>
      </vt:variant>
      <vt:variant>
        <vt:lpwstr>_Toc179184539</vt:lpwstr>
      </vt:variant>
      <vt:variant>
        <vt:i4>1441845</vt:i4>
      </vt:variant>
      <vt:variant>
        <vt:i4>248</vt:i4>
      </vt:variant>
      <vt:variant>
        <vt:i4>0</vt:i4>
      </vt:variant>
      <vt:variant>
        <vt:i4>5</vt:i4>
      </vt:variant>
      <vt:variant>
        <vt:lpwstr/>
      </vt:variant>
      <vt:variant>
        <vt:lpwstr>_Toc179184538</vt:lpwstr>
      </vt:variant>
      <vt:variant>
        <vt:i4>1441845</vt:i4>
      </vt:variant>
      <vt:variant>
        <vt:i4>242</vt:i4>
      </vt:variant>
      <vt:variant>
        <vt:i4>0</vt:i4>
      </vt:variant>
      <vt:variant>
        <vt:i4>5</vt:i4>
      </vt:variant>
      <vt:variant>
        <vt:lpwstr/>
      </vt:variant>
      <vt:variant>
        <vt:lpwstr>_Toc179184537</vt:lpwstr>
      </vt:variant>
      <vt:variant>
        <vt:i4>1441845</vt:i4>
      </vt:variant>
      <vt:variant>
        <vt:i4>236</vt:i4>
      </vt:variant>
      <vt:variant>
        <vt:i4>0</vt:i4>
      </vt:variant>
      <vt:variant>
        <vt:i4>5</vt:i4>
      </vt:variant>
      <vt:variant>
        <vt:lpwstr/>
      </vt:variant>
      <vt:variant>
        <vt:lpwstr>_Toc179184536</vt:lpwstr>
      </vt:variant>
      <vt:variant>
        <vt:i4>1441845</vt:i4>
      </vt:variant>
      <vt:variant>
        <vt:i4>230</vt:i4>
      </vt:variant>
      <vt:variant>
        <vt:i4>0</vt:i4>
      </vt:variant>
      <vt:variant>
        <vt:i4>5</vt:i4>
      </vt:variant>
      <vt:variant>
        <vt:lpwstr/>
      </vt:variant>
      <vt:variant>
        <vt:lpwstr>_Toc179184535</vt:lpwstr>
      </vt:variant>
      <vt:variant>
        <vt:i4>1441845</vt:i4>
      </vt:variant>
      <vt:variant>
        <vt:i4>224</vt:i4>
      </vt:variant>
      <vt:variant>
        <vt:i4>0</vt:i4>
      </vt:variant>
      <vt:variant>
        <vt:i4>5</vt:i4>
      </vt:variant>
      <vt:variant>
        <vt:lpwstr/>
      </vt:variant>
      <vt:variant>
        <vt:lpwstr>_Toc179184534</vt:lpwstr>
      </vt:variant>
      <vt:variant>
        <vt:i4>1441845</vt:i4>
      </vt:variant>
      <vt:variant>
        <vt:i4>218</vt:i4>
      </vt:variant>
      <vt:variant>
        <vt:i4>0</vt:i4>
      </vt:variant>
      <vt:variant>
        <vt:i4>5</vt:i4>
      </vt:variant>
      <vt:variant>
        <vt:lpwstr/>
      </vt:variant>
      <vt:variant>
        <vt:lpwstr>_Toc179184533</vt:lpwstr>
      </vt:variant>
      <vt:variant>
        <vt:i4>1441845</vt:i4>
      </vt:variant>
      <vt:variant>
        <vt:i4>212</vt:i4>
      </vt:variant>
      <vt:variant>
        <vt:i4>0</vt:i4>
      </vt:variant>
      <vt:variant>
        <vt:i4>5</vt:i4>
      </vt:variant>
      <vt:variant>
        <vt:lpwstr/>
      </vt:variant>
      <vt:variant>
        <vt:lpwstr>_Toc179184532</vt:lpwstr>
      </vt:variant>
      <vt:variant>
        <vt:i4>1441845</vt:i4>
      </vt:variant>
      <vt:variant>
        <vt:i4>206</vt:i4>
      </vt:variant>
      <vt:variant>
        <vt:i4>0</vt:i4>
      </vt:variant>
      <vt:variant>
        <vt:i4>5</vt:i4>
      </vt:variant>
      <vt:variant>
        <vt:lpwstr/>
      </vt:variant>
      <vt:variant>
        <vt:lpwstr>_Toc179184531</vt:lpwstr>
      </vt:variant>
      <vt:variant>
        <vt:i4>1441845</vt:i4>
      </vt:variant>
      <vt:variant>
        <vt:i4>200</vt:i4>
      </vt:variant>
      <vt:variant>
        <vt:i4>0</vt:i4>
      </vt:variant>
      <vt:variant>
        <vt:i4>5</vt:i4>
      </vt:variant>
      <vt:variant>
        <vt:lpwstr/>
      </vt:variant>
      <vt:variant>
        <vt:lpwstr>_Toc179184530</vt:lpwstr>
      </vt:variant>
      <vt:variant>
        <vt:i4>1507381</vt:i4>
      </vt:variant>
      <vt:variant>
        <vt:i4>194</vt:i4>
      </vt:variant>
      <vt:variant>
        <vt:i4>0</vt:i4>
      </vt:variant>
      <vt:variant>
        <vt:i4>5</vt:i4>
      </vt:variant>
      <vt:variant>
        <vt:lpwstr/>
      </vt:variant>
      <vt:variant>
        <vt:lpwstr>_Toc179184529</vt:lpwstr>
      </vt:variant>
      <vt:variant>
        <vt:i4>1507381</vt:i4>
      </vt:variant>
      <vt:variant>
        <vt:i4>188</vt:i4>
      </vt:variant>
      <vt:variant>
        <vt:i4>0</vt:i4>
      </vt:variant>
      <vt:variant>
        <vt:i4>5</vt:i4>
      </vt:variant>
      <vt:variant>
        <vt:lpwstr/>
      </vt:variant>
      <vt:variant>
        <vt:lpwstr>_Toc179184528</vt:lpwstr>
      </vt:variant>
      <vt:variant>
        <vt:i4>1507381</vt:i4>
      </vt:variant>
      <vt:variant>
        <vt:i4>182</vt:i4>
      </vt:variant>
      <vt:variant>
        <vt:i4>0</vt:i4>
      </vt:variant>
      <vt:variant>
        <vt:i4>5</vt:i4>
      </vt:variant>
      <vt:variant>
        <vt:lpwstr/>
      </vt:variant>
      <vt:variant>
        <vt:lpwstr>_Toc179184527</vt:lpwstr>
      </vt:variant>
      <vt:variant>
        <vt:i4>1507381</vt:i4>
      </vt:variant>
      <vt:variant>
        <vt:i4>176</vt:i4>
      </vt:variant>
      <vt:variant>
        <vt:i4>0</vt:i4>
      </vt:variant>
      <vt:variant>
        <vt:i4>5</vt:i4>
      </vt:variant>
      <vt:variant>
        <vt:lpwstr/>
      </vt:variant>
      <vt:variant>
        <vt:lpwstr>_Toc179184526</vt:lpwstr>
      </vt:variant>
      <vt:variant>
        <vt:i4>1507381</vt:i4>
      </vt:variant>
      <vt:variant>
        <vt:i4>170</vt:i4>
      </vt:variant>
      <vt:variant>
        <vt:i4>0</vt:i4>
      </vt:variant>
      <vt:variant>
        <vt:i4>5</vt:i4>
      </vt:variant>
      <vt:variant>
        <vt:lpwstr/>
      </vt:variant>
      <vt:variant>
        <vt:lpwstr>_Toc179184525</vt:lpwstr>
      </vt:variant>
      <vt:variant>
        <vt:i4>1507381</vt:i4>
      </vt:variant>
      <vt:variant>
        <vt:i4>164</vt:i4>
      </vt:variant>
      <vt:variant>
        <vt:i4>0</vt:i4>
      </vt:variant>
      <vt:variant>
        <vt:i4>5</vt:i4>
      </vt:variant>
      <vt:variant>
        <vt:lpwstr/>
      </vt:variant>
      <vt:variant>
        <vt:lpwstr>_Toc179184524</vt:lpwstr>
      </vt:variant>
      <vt:variant>
        <vt:i4>1507381</vt:i4>
      </vt:variant>
      <vt:variant>
        <vt:i4>158</vt:i4>
      </vt:variant>
      <vt:variant>
        <vt:i4>0</vt:i4>
      </vt:variant>
      <vt:variant>
        <vt:i4>5</vt:i4>
      </vt:variant>
      <vt:variant>
        <vt:lpwstr/>
      </vt:variant>
      <vt:variant>
        <vt:lpwstr>_Toc179184523</vt:lpwstr>
      </vt:variant>
      <vt:variant>
        <vt:i4>1507381</vt:i4>
      </vt:variant>
      <vt:variant>
        <vt:i4>152</vt:i4>
      </vt:variant>
      <vt:variant>
        <vt:i4>0</vt:i4>
      </vt:variant>
      <vt:variant>
        <vt:i4>5</vt:i4>
      </vt:variant>
      <vt:variant>
        <vt:lpwstr/>
      </vt:variant>
      <vt:variant>
        <vt:lpwstr>_Toc179184522</vt:lpwstr>
      </vt:variant>
      <vt:variant>
        <vt:i4>1507381</vt:i4>
      </vt:variant>
      <vt:variant>
        <vt:i4>146</vt:i4>
      </vt:variant>
      <vt:variant>
        <vt:i4>0</vt:i4>
      </vt:variant>
      <vt:variant>
        <vt:i4>5</vt:i4>
      </vt:variant>
      <vt:variant>
        <vt:lpwstr/>
      </vt:variant>
      <vt:variant>
        <vt:lpwstr>_Toc179184521</vt:lpwstr>
      </vt:variant>
      <vt:variant>
        <vt:i4>1507381</vt:i4>
      </vt:variant>
      <vt:variant>
        <vt:i4>140</vt:i4>
      </vt:variant>
      <vt:variant>
        <vt:i4>0</vt:i4>
      </vt:variant>
      <vt:variant>
        <vt:i4>5</vt:i4>
      </vt:variant>
      <vt:variant>
        <vt:lpwstr/>
      </vt:variant>
      <vt:variant>
        <vt:lpwstr>_Toc179184520</vt:lpwstr>
      </vt:variant>
      <vt:variant>
        <vt:i4>1310773</vt:i4>
      </vt:variant>
      <vt:variant>
        <vt:i4>134</vt:i4>
      </vt:variant>
      <vt:variant>
        <vt:i4>0</vt:i4>
      </vt:variant>
      <vt:variant>
        <vt:i4>5</vt:i4>
      </vt:variant>
      <vt:variant>
        <vt:lpwstr/>
      </vt:variant>
      <vt:variant>
        <vt:lpwstr>_Toc179184519</vt:lpwstr>
      </vt:variant>
      <vt:variant>
        <vt:i4>1310773</vt:i4>
      </vt:variant>
      <vt:variant>
        <vt:i4>128</vt:i4>
      </vt:variant>
      <vt:variant>
        <vt:i4>0</vt:i4>
      </vt:variant>
      <vt:variant>
        <vt:i4>5</vt:i4>
      </vt:variant>
      <vt:variant>
        <vt:lpwstr/>
      </vt:variant>
      <vt:variant>
        <vt:lpwstr>_Toc179184518</vt:lpwstr>
      </vt:variant>
      <vt:variant>
        <vt:i4>1310773</vt:i4>
      </vt:variant>
      <vt:variant>
        <vt:i4>122</vt:i4>
      </vt:variant>
      <vt:variant>
        <vt:i4>0</vt:i4>
      </vt:variant>
      <vt:variant>
        <vt:i4>5</vt:i4>
      </vt:variant>
      <vt:variant>
        <vt:lpwstr/>
      </vt:variant>
      <vt:variant>
        <vt:lpwstr>_Toc179184517</vt:lpwstr>
      </vt:variant>
      <vt:variant>
        <vt:i4>1310773</vt:i4>
      </vt:variant>
      <vt:variant>
        <vt:i4>116</vt:i4>
      </vt:variant>
      <vt:variant>
        <vt:i4>0</vt:i4>
      </vt:variant>
      <vt:variant>
        <vt:i4>5</vt:i4>
      </vt:variant>
      <vt:variant>
        <vt:lpwstr/>
      </vt:variant>
      <vt:variant>
        <vt:lpwstr>_Toc179184516</vt:lpwstr>
      </vt:variant>
      <vt:variant>
        <vt:i4>1310773</vt:i4>
      </vt:variant>
      <vt:variant>
        <vt:i4>110</vt:i4>
      </vt:variant>
      <vt:variant>
        <vt:i4>0</vt:i4>
      </vt:variant>
      <vt:variant>
        <vt:i4>5</vt:i4>
      </vt:variant>
      <vt:variant>
        <vt:lpwstr/>
      </vt:variant>
      <vt:variant>
        <vt:lpwstr>_Toc179184515</vt:lpwstr>
      </vt:variant>
      <vt:variant>
        <vt:i4>1310773</vt:i4>
      </vt:variant>
      <vt:variant>
        <vt:i4>104</vt:i4>
      </vt:variant>
      <vt:variant>
        <vt:i4>0</vt:i4>
      </vt:variant>
      <vt:variant>
        <vt:i4>5</vt:i4>
      </vt:variant>
      <vt:variant>
        <vt:lpwstr/>
      </vt:variant>
      <vt:variant>
        <vt:lpwstr>_Toc179184514</vt:lpwstr>
      </vt:variant>
      <vt:variant>
        <vt:i4>1310773</vt:i4>
      </vt:variant>
      <vt:variant>
        <vt:i4>98</vt:i4>
      </vt:variant>
      <vt:variant>
        <vt:i4>0</vt:i4>
      </vt:variant>
      <vt:variant>
        <vt:i4>5</vt:i4>
      </vt:variant>
      <vt:variant>
        <vt:lpwstr/>
      </vt:variant>
      <vt:variant>
        <vt:lpwstr>_Toc179184513</vt:lpwstr>
      </vt:variant>
      <vt:variant>
        <vt:i4>1310773</vt:i4>
      </vt:variant>
      <vt:variant>
        <vt:i4>92</vt:i4>
      </vt:variant>
      <vt:variant>
        <vt:i4>0</vt:i4>
      </vt:variant>
      <vt:variant>
        <vt:i4>5</vt:i4>
      </vt:variant>
      <vt:variant>
        <vt:lpwstr/>
      </vt:variant>
      <vt:variant>
        <vt:lpwstr>_Toc179184512</vt:lpwstr>
      </vt:variant>
      <vt:variant>
        <vt:i4>1310773</vt:i4>
      </vt:variant>
      <vt:variant>
        <vt:i4>86</vt:i4>
      </vt:variant>
      <vt:variant>
        <vt:i4>0</vt:i4>
      </vt:variant>
      <vt:variant>
        <vt:i4>5</vt:i4>
      </vt:variant>
      <vt:variant>
        <vt:lpwstr/>
      </vt:variant>
      <vt:variant>
        <vt:lpwstr>_Toc179184511</vt:lpwstr>
      </vt:variant>
      <vt:variant>
        <vt:i4>1310773</vt:i4>
      </vt:variant>
      <vt:variant>
        <vt:i4>80</vt:i4>
      </vt:variant>
      <vt:variant>
        <vt:i4>0</vt:i4>
      </vt:variant>
      <vt:variant>
        <vt:i4>5</vt:i4>
      </vt:variant>
      <vt:variant>
        <vt:lpwstr/>
      </vt:variant>
      <vt:variant>
        <vt:lpwstr>_Toc179184510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Bryden, Tiffany (HCA)</dc:creator>
  <cp:keywords/>
  <cp:lastModifiedBy>Bryden, Tiffany (HCA)</cp:lastModifiedBy>
  <cp:revision>2</cp:revision>
  <cp:lastPrinted>2017-02-23T21:52:00Z</cp:lastPrinted>
  <dcterms:created xsi:type="dcterms:W3CDTF">2026-06-17T20:27:00Z</dcterms:created>
  <dcterms:modified xsi:type="dcterms:W3CDTF">2026-06-17T20:27:00Z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0x01010096E6CF5E43055E4D944859EB571A6554</vt:lpwstr>
  </property>
  <property fmtid="{D5CDD505-2E9C-101B-9397-08002B2CF9AE}" pid="4" name="_dlc_DocIdItemGuid">
    <vt:lpwstr>592b4f35-cb57-4508-82ca-35cbc8039797</vt:lpwstr>
  </property>
  <property fmtid="{D5CDD505-2E9C-101B-9397-08002B2CF9AE}" pid="5" name="MSIP_Label_1520fa42-cf58-4c22-8b93-58cf1d3bd1cb_Enabled">
    <vt:lpwstr>true</vt:lpwstr>
  </property>
  <property fmtid="{D5CDD505-2E9C-101B-9397-08002B2CF9AE}" pid="6" name="MSIP_Label_1520fa42-cf58-4c22-8b93-58cf1d3bd1cb_SetDate">
    <vt:lpwstr>2021-05-07T15:43:47Z</vt:lpwstr>
  </property>
  <property fmtid="{D5CDD505-2E9C-101B-9397-08002B2CF9AE}" pid="7" name="MSIP_Label_1520fa42-cf58-4c22-8b93-58cf1d3bd1cb_Method">
    <vt:lpwstr>Standard</vt:lpwstr>
  </property>
  <property fmtid="{D5CDD505-2E9C-101B-9397-08002B2CF9AE}" pid="8" name="MSIP_Label_1520fa42-cf58-4c22-8b93-58cf1d3bd1cb_Name">
    <vt:lpwstr>Public Information</vt:lpwstr>
  </property>
  <property fmtid="{D5CDD505-2E9C-101B-9397-08002B2CF9AE}" pid="9" name="MSIP_Label_1520fa42-cf58-4c22-8b93-58cf1d3bd1cb_SiteId">
    <vt:lpwstr>11d0e217-264e-400a-8ba0-57dcc127d72d</vt:lpwstr>
  </property>
  <property fmtid="{D5CDD505-2E9C-101B-9397-08002B2CF9AE}" pid="10" name="MSIP_Label_1520fa42-cf58-4c22-8b93-58cf1d3bd1cb_ActionId">
    <vt:lpwstr>985d614b-e441-4304-8bfb-5efc3df967db</vt:lpwstr>
  </property>
  <property fmtid="{D5CDD505-2E9C-101B-9397-08002B2CF9AE}" pid="11" name="MSIP_Label_1520fa42-cf58-4c22-8b93-58cf1d3bd1cb_ContentBits">
    <vt:lpwstr>0</vt:lpwstr>
  </property>
</Properties>
</file>