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4C7F3" w14:textId="6A8C103D" w:rsidR="00256A67" w:rsidRDefault="007A29A4">
      <w:hyperlink r:id="rId4" w:history="1">
        <w:r w:rsidRPr="00A91B48">
          <w:rPr>
            <w:rStyle w:val="Hyperlink"/>
          </w:rPr>
          <w:t>https://sam.gov/workspace/contract/opp/4dfae78d7fda4893b229f30052377960/view</w:t>
        </w:r>
      </w:hyperlink>
    </w:p>
    <w:p w14:paraId="45F694BF" w14:textId="1A57F4BD" w:rsidR="007A29A4" w:rsidRDefault="007A29A4"/>
    <w:p w14:paraId="0AD1A8D8" w14:textId="77777777" w:rsidR="007A29A4" w:rsidRDefault="007A29A4" w:rsidP="007A29A4">
      <w:r>
        <w:t>NON-LITIGATION LEGAL SERVICES IN GUINEAN LABOR LAW AND IMMIGRATION LAW</w:t>
      </w:r>
    </w:p>
    <w:p w14:paraId="28471800" w14:textId="77777777" w:rsidR="007A29A4" w:rsidRDefault="007A29A4" w:rsidP="007A29A4">
      <w:r>
        <w:t>Active</w:t>
      </w:r>
    </w:p>
    <w:p w14:paraId="4A706DF3" w14:textId="77777777" w:rsidR="007A29A4" w:rsidRDefault="007A29A4" w:rsidP="007A29A4">
      <w:r>
        <w:t>Opportunity</w:t>
      </w:r>
    </w:p>
    <w:p w14:paraId="5636D4B9" w14:textId="77777777" w:rsidR="007A29A4" w:rsidRDefault="007A29A4" w:rsidP="007A29A4">
      <w:r>
        <w:t>Notice ID</w:t>
      </w:r>
    </w:p>
    <w:p w14:paraId="108BA80F" w14:textId="77777777" w:rsidR="007A29A4" w:rsidRDefault="007A29A4" w:rsidP="007A29A4">
      <w:r>
        <w:t>19GV1026Q0014</w:t>
      </w:r>
    </w:p>
    <w:p w14:paraId="58BAFBAC" w14:textId="77777777" w:rsidR="007A29A4" w:rsidRDefault="007A29A4" w:rsidP="007A29A4">
      <w:r>
        <w:t>Related Notice</w:t>
      </w:r>
    </w:p>
    <w:p w14:paraId="1855E67B" w14:textId="77777777" w:rsidR="007A29A4" w:rsidRDefault="007A29A4" w:rsidP="007A29A4">
      <w:r>
        <w:t>(blank)</w:t>
      </w:r>
    </w:p>
    <w:p w14:paraId="3277ACDD" w14:textId="77777777" w:rsidR="007A29A4" w:rsidRDefault="007A29A4" w:rsidP="007A29A4">
      <w:r>
        <w:t>Contract Opportunity Type</w:t>
      </w:r>
    </w:p>
    <w:p w14:paraId="342F6C42" w14:textId="77777777" w:rsidR="007A29A4" w:rsidRDefault="007A29A4" w:rsidP="007A29A4">
      <w:r>
        <w:t>Combined Synopsis/Solicitation</w:t>
      </w:r>
    </w:p>
    <w:p w14:paraId="1A58EEE1" w14:textId="77777777" w:rsidR="007A29A4" w:rsidRDefault="007A29A4" w:rsidP="007A29A4">
      <w:r>
        <w:t>Contract Line Item Number</w:t>
      </w:r>
    </w:p>
    <w:p w14:paraId="60D0EB7A" w14:textId="77777777" w:rsidR="007A29A4" w:rsidRDefault="007A29A4" w:rsidP="007A29A4">
      <w:r>
        <w:t>(blank)</w:t>
      </w:r>
    </w:p>
    <w:p w14:paraId="49E69AEF" w14:textId="77777777" w:rsidR="007A29A4" w:rsidRDefault="007A29A4" w:rsidP="007A29A4">
      <w:r>
        <w:t>Inactive Dates</w:t>
      </w:r>
    </w:p>
    <w:p w14:paraId="2ED2A714" w14:textId="77777777" w:rsidR="007A29A4" w:rsidRDefault="007A29A4" w:rsidP="007A29A4">
      <w:r>
        <w:t>Jul 14, 2026</w:t>
      </w:r>
    </w:p>
    <w:p w14:paraId="62608574" w14:textId="77777777" w:rsidR="007A29A4" w:rsidRDefault="007A29A4" w:rsidP="007A29A4">
      <w:r>
        <w:t>Inactive Policy</w:t>
      </w:r>
    </w:p>
    <w:p w14:paraId="2BEC8F27" w14:textId="77777777" w:rsidR="007A29A4" w:rsidRDefault="007A29A4" w:rsidP="007A29A4">
      <w:r>
        <w:t>15 days after date offers due</w:t>
      </w:r>
    </w:p>
    <w:p w14:paraId="2D3CA71B" w14:textId="77777777" w:rsidR="007A29A4" w:rsidRDefault="007A29A4" w:rsidP="007A29A4">
      <w:r>
        <w:t>Date Offers Due</w:t>
      </w:r>
    </w:p>
    <w:p w14:paraId="0AE38BC8" w14:textId="77777777" w:rsidR="007A29A4" w:rsidRDefault="007A29A4" w:rsidP="007A29A4">
      <w:r>
        <w:t>Jun 29, 2026 1:00 PM EST</w:t>
      </w:r>
    </w:p>
    <w:p w14:paraId="56762A62" w14:textId="77777777" w:rsidR="007A29A4" w:rsidRDefault="007A29A4" w:rsidP="007A29A4">
      <w:r>
        <w:t>Published Date</w:t>
      </w:r>
    </w:p>
    <w:p w14:paraId="0E44CA52" w14:textId="77777777" w:rsidR="007A29A4" w:rsidRDefault="007A29A4" w:rsidP="007A29A4">
      <w:r>
        <w:t>Jun 18, 2026 7:09 AM EST</w:t>
      </w:r>
    </w:p>
    <w:p w14:paraId="001261AB" w14:textId="77777777" w:rsidR="007A29A4" w:rsidRDefault="007A29A4" w:rsidP="007A29A4">
      <w:r>
        <w:t>Department/Ind. Agency</w:t>
      </w:r>
    </w:p>
    <w:p w14:paraId="5C39813C" w14:textId="77777777" w:rsidR="007A29A4" w:rsidRDefault="007A29A4" w:rsidP="007A29A4">
      <w:r>
        <w:t>STATE, DEPARTMENT OF</w:t>
      </w:r>
    </w:p>
    <w:p w14:paraId="251FC9C5" w14:textId="77777777" w:rsidR="007A29A4" w:rsidRDefault="007A29A4" w:rsidP="007A29A4">
      <w:r>
        <w:t>Sub-tier</w:t>
      </w:r>
    </w:p>
    <w:p w14:paraId="4F8C4C0E" w14:textId="77777777" w:rsidR="007A29A4" w:rsidRDefault="007A29A4" w:rsidP="007A29A4">
      <w:r>
        <w:t>STATE, DEPARTMENT OF</w:t>
      </w:r>
    </w:p>
    <w:p w14:paraId="544E857C" w14:textId="77777777" w:rsidR="007A29A4" w:rsidRDefault="007A29A4" w:rsidP="007A29A4">
      <w:r>
        <w:t>Office</w:t>
      </w:r>
    </w:p>
    <w:p w14:paraId="6363BC10" w14:textId="77777777" w:rsidR="007A29A4" w:rsidRDefault="007A29A4" w:rsidP="007A29A4">
      <w:r>
        <w:t>US EMBASSY CONAKRY</w:t>
      </w:r>
    </w:p>
    <w:p w14:paraId="04329FBC" w14:textId="77777777" w:rsidR="007A29A4" w:rsidRDefault="007A29A4" w:rsidP="007A29A4">
      <w:r>
        <w:t>Classification</w:t>
      </w:r>
    </w:p>
    <w:p w14:paraId="2526B4AF" w14:textId="77777777" w:rsidR="007A29A4" w:rsidRDefault="007A29A4" w:rsidP="007A29A4">
      <w:r>
        <w:t>Original Set Aside</w:t>
      </w:r>
    </w:p>
    <w:p w14:paraId="58EE58B1" w14:textId="77777777" w:rsidR="007A29A4" w:rsidRDefault="007A29A4" w:rsidP="007A29A4">
      <w:r>
        <w:t>(blank)</w:t>
      </w:r>
    </w:p>
    <w:p w14:paraId="4ACD6434" w14:textId="77777777" w:rsidR="007A29A4" w:rsidRDefault="007A29A4" w:rsidP="007A29A4">
      <w:r>
        <w:t>Product Service Code</w:t>
      </w:r>
    </w:p>
    <w:p w14:paraId="4489F9EE" w14:textId="77777777" w:rsidR="007A29A4" w:rsidRDefault="007A29A4" w:rsidP="007A29A4">
      <w:r>
        <w:lastRenderedPageBreak/>
        <w:t>R418 - SUPPORT- PROFESSIONAL: LEGAL</w:t>
      </w:r>
    </w:p>
    <w:p w14:paraId="7C45ED88" w14:textId="77777777" w:rsidR="007A29A4" w:rsidRDefault="007A29A4" w:rsidP="007A29A4">
      <w:r>
        <w:t>NAICS Code</w:t>
      </w:r>
    </w:p>
    <w:p w14:paraId="21B684F3" w14:textId="77777777" w:rsidR="007A29A4" w:rsidRDefault="007A29A4" w:rsidP="007A29A4">
      <w:r>
        <w:t>54119 - Other Legal Services</w:t>
      </w:r>
    </w:p>
    <w:p w14:paraId="72173292" w14:textId="77777777" w:rsidR="007A29A4" w:rsidRDefault="007A29A4" w:rsidP="007A29A4">
      <w:r>
        <w:t>Place of Performance</w:t>
      </w:r>
    </w:p>
    <w:p w14:paraId="7EFBF223" w14:textId="77777777" w:rsidR="007A29A4" w:rsidRDefault="007A29A4" w:rsidP="007A29A4">
      <w:r>
        <w:t>(blank)</w:t>
      </w:r>
    </w:p>
    <w:p w14:paraId="22852686" w14:textId="77777777" w:rsidR="007A29A4" w:rsidRDefault="007A29A4" w:rsidP="007A29A4">
      <w:r>
        <w:t>Initiative</w:t>
      </w:r>
    </w:p>
    <w:p w14:paraId="69239541" w14:textId="77777777" w:rsidR="007A29A4" w:rsidRDefault="007A29A4" w:rsidP="007A29A4">
      <w:r>
        <w:t>None</w:t>
      </w:r>
    </w:p>
    <w:p w14:paraId="1521CFC2" w14:textId="77777777" w:rsidR="007A29A4" w:rsidRDefault="007A29A4" w:rsidP="007A29A4">
      <w:r>
        <w:t>Description</w:t>
      </w:r>
    </w:p>
    <w:p w14:paraId="4D2C0397" w14:textId="77777777" w:rsidR="007A29A4" w:rsidRDefault="007A29A4" w:rsidP="007A29A4">
      <w:r>
        <w:t>Statement of Work: Non-Litigation Legal Services in Guinean Labor Law &amp; Guinean Immigration Law</w:t>
      </w:r>
    </w:p>
    <w:p w14:paraId="2C92A7F3" w14:textId="77777777" w:rsidR="007A29A4" w:rsidRDefault="007A29A4" w:rsidP="007A29A4"/>
    <w:p w14:paraId="1141E4EE" w14:textId="77777777" w:rsidR="007A29A4" w:rsidRDefault="007A29A4" w:rsidP="007A29A4">
      <w:r>
        <w:t>1. PURPOSE</w:t>
      </w:r>
    </w:p>
    <w:p w14:paraId="27F83529" w14:textId="77777777" w:rsidR="007A29A4" w:rsidRDefault="007A29A4" w:rsidP="007A29A4"/>
    <w:p w14:paraId="781C304C" w14:textId="77777777" w:rsidR="007A29A4" w:rsidRDefault="007A29A4" w:rsidP="007A29A4">
      <w:r>
        <w:t>This Statement of Work (SOW) establishes the terms and scope under which a qualified legal services provider ("Contractor") will furnish non-litigation legal advisory services to the U.S. Mission in Conakry ("the embassy") in the areas of Labor Law and Immigration Law.</w:t>
      </w:r>
    </w:p>
    <w:p w14:paraId="6C75BB9C" w14:textId="77777777" w:rsidR="007A29A4" w:rsidRDefault="007A29A4" w:rsidP="007A29A4"/>
    <w:p w14:paraId="7BAB2E01" w14:textId="77777777" w:rsidR="007A29A4" w:rsidRDefault="007A29A4" w:rsidP="007A29A4">
      <w:r>
        <w:t>2. BACKGROUND</w:t>
      </w:r>
    </w:p>
    <w:p w14:paraId="7110D093" w14:textId="77777777" w:rsidR="007A29A4" w:rsidRDefault="007A29A4" w:rsidP="007A29A4"/>
    <w:p w14:paraId="2D1E8D1E" w14:textId="77777777" w:rsidR="007A29A4" w:rsidRDefault="007A29A4" w:rsidP="007A29A4">
      <w:r>
        <w:t>The embassy requires expert legal counsel to support its operational, administrative, and policy functions related to workforce management and the movement of personnel across international borders. These services are strictly non-litigation in nature and are intended to provide proactive legal guidance, compliance support, and risk mitigation.</w:t>
      </w:r>
    </w:p>
    <w:p w14:paraId="0818792A" w14:textId="77777777" w:rsidR="007A29A4" w:rsidRDefault="007A29A4" w:rsidP="007A29A4"/>
    <w:p w14:paraId="2DECFBC1" w14:textId="77777777" w:rsidR="007A29A4" w:rsidRDefault="007A29A4" w:rsidP="007A29A4">
      <w:r>
        <w:t>3. SCOPE OF SERVICES</w:t>
      </w:r>
    </w:p>
    <w:p w14:paraId="7782D721" w14:textId="77777777" w:rsidR="007A29A4" w:rsidRDefault="007A29A4" w:rsidP="007A29A4"/>
    <w:p w14:paraId="7183F9C8" w14:textId="77777777" w:rsidR="007A29A4" w:rsidRDefault="007A29A4" w:rsidP="007A29A4">
      <w:r>
        <w:t>Post acknowledges specific needs for legal assistance on the following matters, but reserves the right to seek advice on related matters not stated herein:</w:t>
      </w:r>
    </w:p>
    <w:p w14:paraId="6F1263F7" w14:textId="77777777" w:rsidR="007A29A4" w:rsidRDefault="007A29A4" w:rsidP="007A29A4"/>
    <w:p w14:paraId="2F91F3BE" w14:textId="77777777" w:rsidR="007A29A4" w:rsidRDefault="007A29A4" w:rsidP="007A29A4">
      <w:r>
        <w:t>3.1 Labor Law Services</w:t>
      </w:r>
    </w:p>
    <w:p w14:paraId="0D4080FD" w14:textId="77777777" w:rsidR="007A29A4" w:rsidRDefault="007A29A4" w:rsidP="007A29A4"/>
    <w:p w14:paraId="7EA12FE4" w14:textId="77777777" w:rsidR="007A29A4" w:rsidRDefault="007A29A4" w:rsidP="007A29A4">
      <w:r>
        <w:t>The Contractor shall provide legal advisory services in the following areas:</w:t>
      </w:r>
    </w:p>
    <w:p w14:paraId="08B730B2" w14:textId="77777777" w:rsidR="007A29A4" w:rsidRDefault="007A29A4" w:rsidP="007A29A4"/>
    <w:p w14:paraId="76D3E1AC" w14:textId="77777777" w:rsidR="007A29A4" w:rsidRDefault="007A29A4" w:rsidP="007A29A4">
      <w:r>
        <w:lastRenderedPageBreak/>
        <w:t>Employment Compliance: Advise on applicable domestic and host-country labor laws, regulations, and standards governing the Department's locally employed (LE) staff and other personnel.</w:t>
      </w:r>
    </w:p>
    <w:p w14:paraId="3985687D" w14:textId="77777777" w:rsidR="007A29A4" w:rsidRDefault="007A29A4" w:rsidP="007A29A4">
      <w:r>
        <w:t>Revision of and Application of Mission Human Resources policies: Routine Mission management notices and regulations must be updated on a regular basis, and legal advice is required to maintain their integrity and alignment with the Local Labor Law. The current labor law is quite complicated, and changes are expected any time</w:t>
      </w:r>
    </w:p>
    <w:p w14:paraId="4E06578E" w14:textId="77777777" w:rsidR="007A29A4" w:rsidRDefault="007A29A4" w:rsidP="007A29A4">
      <w:r>
        <w:t>Local Compensation Plan: Once the labor law changes are implemented our LCP will require major changes in addition to the changes we have already made.</w:t>
      </w:r>
    </w:p>
    <w:p w14:paraId="6459BBC0" w14:textId="77777777" w:rsidR="007A29A4" w:rsidRDefault="007A29A4" w:rsidP="007A29A4">
      <w:r>
        <w:t xml:space="preserve">Ongoing possibility of legal dispute: Post is comfortable administering disciplinary procedures. However, due to the complexity of the local labor law and because assistance is needed to follow all the steps required by local labor law, it is prudent to have “for cause” terminations reviewed by an experienced local lawyer. Additionally, disciplinary actions must be carefully reviewed by a local labor lawyer before deciding the correct course of action due. The Mission seeks legal counsel in advance of disciplinary dismissals to ensure that all steps have been followed as per Local Labor Law. </w:t>
      </w:r>
    </w:p>
    <w:p w14:paraId="6184946F" w14:textId="77777777" w:rsidR="007A29A4" w:rsidRDefault="007A29A4" w:rsidP="007A29A4">
      <w:r>
        <w:t>Employee involuntary downgrades, reductions in force and/or changes to work schedules: U.S. Embassy Conakry is in the process of reviewing all position descriptions and reclassifying those that are not up-to-date. Due to this ongoing evaluation process, some positions are being reclassified to lower grades, and post requires legal advice to explain possible wage changes to affected employees.</w:t>
      </w:r>
    </w:p>
    <w:p w14:paraId="363F3E71" w14:textId="77777777" w:rsidR="007A29A4" w:rsidRDefault="007A29A4" w:rsidP="007A29A4">
      <w:r>
        <w:t>Workplace Policies: Review, draft, and update employment policies, handbooks, and internal regulations to ensure legal compliance.</w:t>
      </w:r>
    </w:p>
    <w:p w14:paraId="334B3FE8" w14:textId="77777777" w:rsidR="007A29A4" w:rsidRDefault="007A29A4" w:rsidP="007A29A4">
      <w:r>
        <w:t>Disciplinary &amp; Grievance Procedures: Advise on legally compliant disciplinary processes, grievance mechanisms, and separation procedures.</w:t>
      </w:r>
    </w:p>
    <w:p w14:paraId="68DF6C5D" w14:textId="77777777" w:rsidR="007A29A4" w:rsidRDefault="007A29A4" w:rsidP="007A29A4">
      <w:r>
        <w:t>Wage &amp; Hour Compliance: Counsel on compensation structures, overtime, leave entitlements, and benefits in accordance with applicable law.</w:t>
      </w:r>
    </w:p>
    <w:p w14:paraId="5E4D17C1" w14:textId="77777777" w:rsidR="007A29A4" w:rsidRDefault="007A29A4" w:rsidP="007A29A4">
      <w:r>
        <w:t>Workplace Investigations: Provide legal guidance on conducting internal investigations into workplace complaints, including harassment, discrimination, and misconduct allegations.</w:t>
      </w:r>
    </w:p>
    <w:p w14:paraId="4E953D80" w14:textId="77777777" w:rsidR="007A29A4" w:rsidRDefault="007A29A4" w:rsidP="007A29A4">
      <w:r>
        <w:t>Training &amp; Awareness: When necessary, deliver legal briefings or training sessions to Department staff on labor law obligations and best practices.</w:t>
      </w:r>
    </w:p>
    <w:p w14:paraId="4E65310A" w14:textId="77777777" w:rsidR="007A29A4" w:rsidRDefault="007A29A4" w:rsidP="007A29A4">
      <w:r>
        <w:t>3.2 Immigration Law Services</w:t>
      </w:r>
    </w:p>
    <w:p w14:paraId="1B1728CC" w14:textId="77777777" w:rsidR="007A29A4" w:rsidRDefault="007A29A4" w:rsidP="007A29A4"/>
    <w:p w14:paraId="6284DD9E" w14:textId="77777777" w:rsidR="007A29A4" w:rsidRDefault="007A29A4" w:rsidP="007A29A4">
      <w:r>
        <w:t>The Contractor shall provide legal advisory services in the following areas:</w:t>
      </w:r>
    </w:p>
    <w:p w14:paraId="1E36E97E" w14:textId="77777777" w:rsidR="007A29A4" w:rsidRDefault="007A29A4" w:rsidP="007A29A4"/>
    <w:p w14:paraId="3BA83A40" w14:textId="77777777" w:rsidR="007A29A4" w:rsidRDefault="007A29A4" w:rsidP="007A29A4">
      <w:r>
        <w:t>Visa &amp; Work Authorization: Advise on visa categories, work permit requirements, and authorization processes for Department personnel, contractors, and dependents operating in or traveling to relevant jurisdictions.</w:t>
      </w:r>
    </w:p>
    <w:p w14:paraId="3FCF7AEC" w14:textId="77777777" w:rsidR="007A29A4" w:rsidRDefault="007A29A4" w:rsidP="007A29A4">
      <w:r>
        <w:t>Residency &amp; Status Compliance: Provide guidance on residency requirements, status maintenance, and compliance obligations for foreign nationals employed by or associated with the Department.</w:t>
      </w:r>
    </w:p>
    <w:p w14:paraId="15AB8920" w14:textId="77777777" w:rsidR="007A29A4" w:rsidRDefault="007A29A4" w:rsidP="007A29A4">
      <w:r>
        <w:lastRenderedPageBreak/>
        <w:t>Immigration Policy Analysis: Monitor and analyze changes in host-country and U.S. immigration law and regulations; advise the embassy on implications for operations and personnel.</w:t>
      </w:r>
    </w:p>
    <w:p w14:paraId="70B85ED9" w14:textId="77777777" w:rsidR="007A29A4" w:rsidRDefault="007A29A4" w:rsidP="007A29A4">
      <w:r>
        <w:t>Document Review &amp; Preparation: Assist in the preparation and review of immigration-related documentation, petitions, and applications (excluding court filings).</w:t>
      </w:r>
    </w:p>
    <w:p w14:paraId="6C1B9CF2" w14:textId="77777777" w:rsidR="007A29A4" w:rsidRDefault="007A29A4" w:rsidP="007A29A4">
      <w:r>
        <w:t>Consular &amp; Administrative Liaison: Advise on engagement with consular authorities and immigration agencies to facilitate timely processing of applications.</w:t>
      </w:r>
    </w:p>
    <w:p w14:paraId="7A60E254" w14:textId="77777777" w:rsidR="007A29A4" w:rsidRDefault="007A29A4" w:rsidP="007A29A4">
      <w:r>
        <w:t>Repatriation &amp; Emergency Situations: Provide legal guidance on immigration-related issues arising from emergency evacuations, repatriations, or sudden changes in host-country law.</w:t>
      </w:r>
    </w:p>
    <w:p w14:paraId="71D79870" w14:textId="77777777" w:rsidR="007A29A4" w:rsidRDefault="007A29A4" w:rsidP="007A29A4">
      <w:r>
        <w:t>Training &amp; Awareness: Deliver briefings to Department staff on immigration compliance obligations and procedural updates.</w:t>
      </w:r>
    </w:p>
    <w:p w14:paraId="76FFFE7D" w14:textId="77777777" w:rsidR="007A29A4" w:rsidRDefault="007A29A4" w:rsidP="007A29A4">
      <w:r>
        <w:t>4. DELIVERABLES</w:t>
      </w:r>
    </w:p>
    <w:p w14:paraId="55D300B6" w14:textId="77777777" w:rsidR="007A29A4" w:rsidRDefault="007A29A4" w:rsidP="007A29A4"/>
    <w:p w14:paraId="1ACF3756" w14:textId="77777777" w:rsidR="007A29A4" w:rsidRDefault="007A29A4" w:rsidP="007A29A4">
      <w:r>
        <w:t>#</w:t>
      </w:r>
    </w:p>
    <w:p w14:paraId="1A8AA354" w14:textId="77777777" w:rsidR="007A29A4" w:rsidRDefault="007A29A4" w:rsidP="007A29A4"/>
    <w:p w14:paraId="53A89320" w14:textId="77777777" w:rsidR="007A29A4" w:rsidRDefault="007A29A4" w:rsidP="007A29A4">
      <w:r>
        <w:t>Deliverable</w:t>
      </w:r>
    </w:p>
    <w:p w14:paraId="052102A7" w14:textId="77777777" w:rsidR="007A29A4" w:rsidRDefault="007A29A4" w:rsidP="007A29A4"/>
    <w:p w14:paraId="5E6F73D8" w14:textId="77777777" w:rsidR="007A29A4" w:rsidRDefault="007A29A4" w:rsidP="007A29A4">
      <w:r>
        <w:t>Frequency</w:t>
      </w:r>
    </w:p>
    <w:p w14:paraId="74BC01A1" w14:textId="77777777" w:rsidR="007A29A4" w:rsidRDefault="007A29A4" w:rsidP="007A29A4"/>
    <w:p w14:paraId="6B97675C" w14:textId="77777777" w:rsidR="007A29A4" w:rsidRDefault="007A29A4" w:rsidP="007A29A4">
      <w:r>
        <w:t>1</w:t>
      </w:r>
    </w:p>
    <w:p w14:paraId="2A652797" w14:textId="77777777" w:rsidR="007A29A4" w:rsidRDefault="007A29A4" w:rsidP="007A29A4"/>
    <w:p w14:paraId="05AC8661" w14:textId="77777777" w:rsidR="007A29A4" w:rsidRDefault="007A29A4" w:rsidP="007A29A4">
      <w:r>
        <w:t>Legal advisory memoranda and written opinions</w:t>
      </w:r>
    </w:p>
    <w:p w14:paraId="46ABE565" w14:textId="77777777" w:rsidR="007A29A4" w:rsidRDefault="007A29A4" w:rsidP="007A29A4"/>
    <w:p w14:paraId="4B8C2956" w14:textId="77777777" w:rsidR="007A29A4" w:rsidRDefault="007A29A4" w:rsidP="007A29A4">
      <w:r>
        <w:t>As requested</w:t>
      </w:r>
    </w:p>
    <w:p w14:paraId="5B1A9352" w14:textId="77777777" w:rsidR="007A29A4" w:rsidRDefault="007A29A4" w:rsidP="007A29A4"/>
    <w:p w14:paraId="25928AC8" w14:textId="77777777" w:rsidR="007A29A4" w:rsidRDefault="007A29A4" w:rsidP="007A29A4">
      <w:r>
        <w:t>2</w:t>
      </w:r>
    </w:p>
    <w:p w14:paraId="01E2D3E8" w14:textId="77777777" w:rsidR="007A29A4" w:rsidRDefault="007A29A4" w:rsidP="007A29A4"/>
    <w:p w14:paraId="75E81610" w14:textId="77777777" w:rsidR="007A29A4" w:rsidRDefault="007A29A4" w:rsidP="007A29A4">
      <w:r>
        <w:t>Policy and document review reports</w:t>
      </w:r>
    </w:p>
    <w:p w14:paraId="63A35927" w14:textId="77777777" w:rsidR="007A29A4" w:rsidRDefault="007A29A4" w:rsidP="007A29A4"/>
    <w:p w14:paraId="0CA008F5" w14:textId="77777777" w:rsidR="007A29A4" w:rsidRDefault="007A29A4" w:rsidP="007A29A4">
      <w:r>
        <w:t>As requested</w:t>
      </w:r>
    </w:p>
    <w:p w14:paraId="72846608" w14:textId="77777777" w:rsidR="007A29A4" w:rsidRDefault="007A29A4" w:rsidP="007A29A4"/>
    <w:p w14:paraId="5C4B489A" w14:textId="77777777" w:rsidR="007A29A4" w:rsidRDefault="007A29A4" w:rsidP="007A29A4">
      <w:r>
        <w:t>3</w:t>
      </w:r>
    </w:p>
    <w:p w14:paraId="4F2D13FC" w14:textId="77777777" w:rsidR="007A29A4" w:rsidRDefault="007A29A4" w:rsidP="007A29A4"/>
    <w:p w14:paraId="0F6494CC" w14:textId="77777777" w:rsidR="007A29A4" w:rsidRDefault="007A29A4" w:rsidP="007A29A4">
      <w:r>
        <w:t>Monthly status and activity report</w:t>
      </w:r>
    </w:p>
    <w:p w14:paraId="20AD1F51" w14:textId="77777777" w:rsidR="007A29A4" w:rsidRDefault="007A29A4" w:rsidP="007A29A4"/>
    <w:p w14:paraId="2C972BA9" w14:textId="77777777" w:rsidR="007A29A4" w:rsidRDefault="007A29A4" w:rsidP="007A29A4">
      <w:r>
        <w:t>Monthly</w:t>
      </w:r>
    </w:p>
    <w:p w14:paraId="3E72C5F1" w14:textId="77777777" w:rsidR="007A29A4" w:rsidRDefault="007A29A4" w:rsidP="007A29A4"/>
    <w:p w14:paraId="54207655" w14:textId="77777777" w:rsidR="007A29A4" w:rsidRDefault="007A29A4" w:rsidP="007A29A4">
      <w:r>
        <w:t>4</w:t>
      </w:r>
    </w:p>
    <w:p w14:paraId="7C68752A" w14:textId="77777777" w:rsidR="007A29A4" w:rsidRDefault="007A29A4" w:rsidP="007A29A4"/>
    <w:p w14:paraId="4E63C7BD" w14:textId="77777777" w:rsidR="007A29A4" w:rsidRDefault="007A29A4" w:rsidP="007A29A4">
      <w:r>
        <w:t>Legal compliance risk assessment</w:t>
      </w:r>
    </w:p>
    <w:p w14:paraId="64F284AF" w14:textId="77777777" w:rsidR="007A29A4" w:rsidRDefault="007A29A4" w:rsidP="007A29A4"/>
    <w:p w14:paraId="46D92469" w14:textId="77777777" w:rsidR="007A29A4" w:rsidRDefault="007A29A4" w:rsidP="007A29A4">
      <w:r>
        <w:t>Quarterly</w:t>
      </w:r>
    </w:p>
    <w:p w14:paraId="1356AD22" w14:textId="77777777" w:rsidR="007A29A4" w:rsidRDefault="007A29A4" w:rsidP="007A29A4"/>
    <w:p w14:paraId="7F3CB4C9" w14:textId="77777777" w:rsidR="007A29A4" w:rsidRDefault="007A29A4" w:rsidP="007A29A4">
      <w:r>
        <w:t>5</w:t>
      </w:r>
    </w:p>
    <w:p w14:paraId="56F06F24" w14:textId="77777777" w:rsidR="007A29A4" w:rsidRDefault="007A29A4" w:rsidP="007A29A4"/>
    <w:p w14:paraId="60E4961D" w14:textId="77777777" w:rsidR="007A29A4" w:rsidRDefault="007A29A4" w:rsidP="007A29A4">
      <w:r>
        <w:t>Training sessions and briefing materials</w:t>
      </w:r>
    </w:p>
    <w:p w14:paraId="3C5FAECD" w14:textId="77777777" w:rsidR="007A29A4" w:rsidRDefault="007A29A4" w:rsidP="007A29A4"/>
    <w:p w14:paraId="3DC1C743" w14:textId="77777777" w:rsidR="007A29A4" w:rsidRDefault="007A29A4" w:rsidP="007A29A4">
      <w:r>
        <w:t>As scheduled</w:t>
      </w:r>
    </w:p>
    <w:p w14:paraId="4E06388B" w14:textId="77777777" w:rsidR="007A29A4" w:rsidRDefault="007A29A4" w:rsidP="007A29A4"/>
    <w:p w14:paraId="5FB41937" w14:textId="77777777" w:rsidR="007A29A4" w:rsidRDefault="007A29A4" w:rsidP="007A29A4">
      <w:r>
        <w:t>6</w:t>
      </w:r>
    </w:p>
    <w:p w14:paraId="1B384254" w14:textId="77777777" w:rsidR="007A29A4" w:rsidRDefault="007A29A4" w:rsidP="007A29A4"/>
    <w:p w14:paraId="585540D8" w14:textId="77777777" w:rsidR="007A29A4" w:rsidRDefault="007A29A4" w:rsidP="007A29A4">
      <w:r>
        <w:t>Legislative/regulatory update summaries</w:t>
      </w:r>
    </w:p>
    <w:p w14:paraId="59A57E60" w14:textId="77777777" w:rsidR="007A29A4" w:rsidRDefault="007A29A4" w:rsidP="007A29A4"/>
    <w:p w14:paraId="3CEE15E5" w14:textId="77777777" w:rsidR="007A29A4" w:rsidRDefault="007A29A4" w:rsidP="007A29A4">
      <w:r>
        <w:t>As changes occur</w:t>
      </w:r>
    </w:p>
    <w:p w14:paraId="14CAD70C" w14:textId="77777777" w:rsidR="007A29A4" w:rsidRDefault="007A29A4" w:rsidP="007A29A4"/>
    <w:p w14:paraId="44A8AD91" w14:textId="77777777" w:rsidR="007A29A4" w:rsidRDefault="007A29A4" w:rsidP="007A29A4">
      <w:r>
        <w:t>5. PERIOD OF PERFORMANCE</w:t>
      </w:r>
    </w:p>
    <w:p w14:paraId="16177516" w14:textId="77777777" w:rsidR="007A29A4" w:rsidRDefault="007A29A4" w:rsidP="007A29A4"/>
    <w:p w14:paraId="1CF38591" w14:textId="77777777" w:rsidR="007A29A4" w:rsidRDefault="007A29A4" w:rsidP="007A29A4">
      <w:r>
        <w:t>Base Period: 12 months from the date of contract award</w:t>
      </w:r>
    </w:p>
    <w:p w14:paraId="4557C479" w14:textId="77777777" w:rsidR="007A29A4" w:rsidRDefault="007A29A4" w:rsidP="007A29A4">
      <w:r>
        <w:t>Option Period 1: 12 months</w:t>
      </w:r>
    </w:p>
    <w:p w14:paraId="531923A8" w14:textId="77777777" w:rsidR="007A29A4" w:rsidRDefault="007A29A4" w:rsidP="007A29A4">
      <w:r>
        <w:t>Option Period 2: 12 months</w:t>
      </w:r>
    </w:p>
    <w:p w14:paraId="0679CBBC" w14:textId="77777777" w:rsidR="007A29A4" w:rsidRDefault="007A29A4" w:rsidP="007A29A4">
      <w:r>
        <w:t>(Exercise of option periods shall be at the discretion of a U.S. Government Contracting Officer.)</w:t>
      </w:r>
    </w:p>
    <w:p w14:paraId="0989ADC3" w14:textId="77777777" w:rsidR="007A29A4" w:rsidRDefault="007A29A4" w:rsidP="007A29A4"/>
    <w:p w14:paraId="01DBC9BE" w14:textId="77777777" w:rsidR="007A29A4" w:rsidRDefault="007A29A4" w:rsidP="007A29A4">
      <w:r>
        <w:t>6. PLACE OF PERFORMANCE</w:t>
      </w:r>
    </w:p>
    <w:p w14:paraId="67D71E77" w14:textId="77777777" w:rsidR="007A29A4" w:rsidRDefault="007A29A4" w:rsidP="007A29A4"/>
    <w:p w14:paraId="42B8AE06" w14:textId="77777777" w:rsidR="007A29A4" w:rsidRDefault="007A29A4" w:rsidP="007A29A4">
      <w:r>
        <w:lastRenderedPageBreak/>
        <w:t>Services shall be performed primarily at the Contractor's place of business, with on-site presence at Department facilities as required. Remote advisory services via secure communication channels are authorized.</w:t>
      </w:r>
    </w:p>
    <w:p w14:paraId="41F8F126" w14:textId="77777777" w:rsidR="007A29A4" w:rsidRDefault="007A29A4" w:rsidP="007A29A4"/>
    <w:p w14:paraId="064817E6" w14:textId="77777777" w:rsidR="007A29A4" w:rsidRDefault="007A29A4" w:rsidP="007A29A4">
      <w:r>
        <w:t>7. PERSONNEL QUALIFICATIONS</w:t>
      </w:r>
    </w:p>
    <w:p w14:paraId="16C984E9" w14:textId="77777777" w:rsidR="007A29A4" w:rsidRDefault="007A29A4" w:rsidP="007A29A4"/>
    <w:p w14:paraId="4BFC9484" w14:textId="77777777" w:rsidR="007A29A4" w:rsidRDefault="007A29A4" w:rsidP="007A29A4">
      <w:r>
        <w:t>The Contractor shall ensure that all attorneys and legal professionals assigned to this engagement meet the following minimum qualifications:</w:t>
      </w:r>
    </w:p>
    <w:p w14:paraId="33DA7CCC" w14:textId="77777777" w:rsidR="007A29A4" w:rsidRDefault="007A29A4" w:rsidP="007A29A4"/>
    <w:p w14:paraId="5FF266B7" w14:textId="77777777" w:rsidR="007A29A4" w:rsidRDefault="007A29A4" w:rsidP="007A29A4">
      <w:r>
        <w:t>Education: Juris Doctor (J.D.) or equivalent legal degree from an accredited institution.</w:t>
      </w:r>
    </w:p>
    <w:p w14:paraId="715B54B1" w14:textId="77777777" w:rsidR="007A29A4" w:rsidRDefault="007A29A4" w:rsidP="007A29A4">
      <w:r>
        <w:t>Licensure: Active bar membership or equivalent professional licensure in the relevant jurisdiction(s).</w:t>
      </w:r>
    </w:p>
    <w:p w14:paraId="57CCFED0" w14:textId="77777777" w:rsidR="007A29A4" w:rsidRDefault="007A29A4" w:rsidP="007A29A4">
      <w:r>
        <w:t>Experience: Over five (5) years of demonstrated experience in advising diplomatic missions, embassies and international organizations on labor law, immigration law, and related matters</w:t>
      </w:r>
    </w:p>
    <w:p w14:paraId="6E585CC8" w14:textId="77777777" w:rsidR="007A29A4" w:rsidRDefault="007A29A4" w:rsidP="007A29A4">
      <w:r>
        <w:t>Security: Ability to obtain and maintain any required security clearances or access credentials.</w:t>
      </w:r>
    </w:p>
    <w:p w14:paraId="4EEC6216" w14:textId="77777777" w:rsidR="007A29A4" w:rsidRDefault="007A29A4" w:rsidP="007A29A4">
      <w:r>
        <w:t>Language: Proficiency in English and in the official language of the host country are required.</w:t>
      </w:r>
    </w:p>
    <w:p w14:paraId="5D7BC287" w14:textId="77777777" w:rsidR="007A29A4" w:rsidRDefault="007A29A4" w:rsidP="007A29A4">
      <w:r>
        <w:t>The Contractor shall submit résumés for all proposed key personnel for Department approval prior to commencement of work. The embassy reserves the right to approve or reject proposed personnel.</w:t>
      </w:r>
    </w:p>
    <w:p w14:paraId="6FE29B64" w14:textId="77777777" w:rsidR="007A29A4" w:rsidRDefault="007A29A4" w:rsidP="007A29A4"/>
    <w:p w14:paraId="6370502D" w14:textId="77777777" w:rsidR="007A29A4" w:rsidRDefault="007A29A4" w:rsidP="007A29A4">
      <w:r>
        <w:t>8. GOVERNMENT-FURNISHED INFORMATION (GFI)</w:t>
      </w:r>
    </w:p>
    <w:p w14:paraId="66C0AA22" w14:textId="77777777" w:rsidR="007A29A4" w:rsidRDefault="007A29A4" w:rsidP="007A29A4"/>
    <w:p w14:paraId="084BC7C0" w14:textId="77777777" w:rsidR="007A29A4" w:rsidRDefault="007A29A4" w:rsidP="007A29A4">
      <w:r>
        <w:t>The embassy will provide the Contractor with:</w:t>
      </w:r>
    </w:p>
    <w:p w14:paraId="5E3ACBB8" w14:textId="77777777" w:rsidR="007A29A4" w:rsidRDefault="007A29A4" w:rsidP="007A29A4"/>
    <w:p w14:paraId="10A629D0" w14:textId="77777777" w:rsidR="007A29A4" w:rsidRDefault="007A29A4" w:rsidP="007A29A4">
      <w:r>
        <w:t>Relevant internal policies, procedures, and organizational documents necessary to perform the services.</w:t>
      </w:r>
    </w:p>
    <w:p w14:paraId="519ECD7A" w14:textId="77777777" w:rsidR="007A29A4" w:rsidRDefault="007A29A4" w:rsidP="007A29A4">
      <w:r>
        <w:t>Access to applicable points of contact within the Department.</w:t>
      </w:r>
    </w:p>
    <w:p w14:paraId="543DB502" w14:textId="77777777" w:rsidR="007A29A4" w:rsidRDefault="007A29A4" w:rsidP="007A29A4">
      <w:r>
        <w:t>Background documentation on specific matters requiring legal advice.</w:t>
      </w:r>
    </w:p>
    <w:p w14:paraId="5E55F8F3" w14:textId="77777777" w:rsidR="007A29A4" w:rsidRDefault="007A29A4" w:rsidP="007A29A4">
      <w:r>
        <w:t>9. CONTRACTOR RESPONSIBILITIES</w:t>
      </w:r>
    </w:p>
    <w:p w14:paraId="233C5959" w14:textId="77777777" w:rsidR="007A29A4" w:rsidRDefault="007A29A4" w:rsidP="007A29A4"/>
    <w:p w14:paraId="5D3C615B" w14:textId="77777777" w:rsidR="007A29A4" w:rsidRDefault="007A29A4" w:rsidP="007A29A4">
      <w:r>
        <w:t>The Contractor shall:</w:t>
      </w:r>
    </w:p>
    <w:p w14:paraId="706FB879" w14:textId="77777777" w:rsidR="007A29A4" w:rsidRDefault="007A29A4" w:rsidP="007A29A4"/>
    <w:p w14:paraId="0904E0B0" w14:textId="77777777" w:rsidR="007A29A4" w:rsidRDefault="007A29A4" w:rsidP="007A29A4">
      <w:r>
        <w:t>Maintain strict confidentiality of all Department information and comply with applicable data protection requirements.</w:t>
      </w:r>
    </w:p>
    <w:p w14:paraId="1B2C749D" w14:textId="77777777" w:rsidR="007A29A4" w:rsidRDefault="007A29A4" w:rsidP="007A29A4">
      <w:r>
        <w:lastRenderedPageBreak/>
        <w:t>Promptly notify the Contracting Officer's Representative (COR) of any actual or potential conflicts of interest.</w:t>
      </w:r>
    </w:p>
    <w:p w14:paraId="1382791D" w14:textId="77777777" w:rsidR="007A29A4" w:rsidRDefault="007A29A4" w:rsidP="007A29A4">
      <w:r>
        <w:t>Comply with all applicable U.S. laws, regulations, and Department policies.</w:t>
      </w:r>
    </w:p>
    <w:p w14:paraId="0F6D0B5B" w14:textId="77777777" w:rsidR="007A29A4" w:rsidRDefault="007A29A4" w:rsidP="007A29A4">
      <w:r>
        <w:t>Maintain professional liability (errors and omissions) insurance at levels acceptable to the Department.</w:t>
      </w:r>
    </w:p>
    <w:p w14:paraId="65594FEA" w14:textId="77777777" w:rsidR="007A29A4" w:rsidRDefault="007A29A4" w:rsidP="007A29A4">
      <w:r>
        <w:t>Not engage in any litigation or court representation on behalf of the embassy. Contractor responsibilities are limited to non-litigation services only.</w:t>
      </w:r>
    </w:p>
    <w:p w14:paraId="2E5BA424" w14:textId="77777777" w:rsidR="007A29A4" w:rsidRDefault="007A29A4" w:rsidP="007A29A4">
      <w:r>
        <w:t>10. GOVERNMENT RESPONSIBILITIES</w:t>
      </w:r>
    </w:p>
    <w:p w14:paraId="0CB4D4A5" w14:textId="77777777" w:rsidR="007A29A4" w:rsidRDefault="007A29A4" w:rsidP="007A29A4"/>
    <w:p w14:paraId="104E7012" w14:textId="77777777" w:rsidR="007A29A4" w:rsidRDefault="007A29A4" w:rsidP="007A29A4">
      <w:r>
        <w:t>The embassy shall:</w:t>
      </w:r>
    </w:p>
    <w:p w14:paraId="2C2E29DF" w14:textId="77777777" w:rsidR="007A29A4" w:rsidRDefault="007A29A4" w:rsidP="007A29A4"/>
    <w:p w14:paraId="020926DC" w14:textId="77777777" w:rsidR="007A29A4" w:rsidRDefault="007A29A4" w:rsidP="007A29A4">
      <w:r>
        <w:t>Designate a Contracting Officer's Representative (COR) to serve as the primary point of contact.</w:t>
      </w:r>
    </w:p>
    <w:p w14:paraId="3424670B" w14:textId="77777777" w:rsidR="007A29A4" w:rsidRDefault="007A29A4" w:rsidP="007A29A4">
      <w:r>
        <w:t>Provide timely access to information and personnel that are relevant to the services sought.</w:t>
      </w:r>
    </w:p>
    <w:p w14:paraId="7391CF69" w14:textId="77777777" w:rsidR="007A29A4" w:rsidRDefault="007A29A4" w:rsidP="007A29A4">
      <w:r>
        <w:t>Review and approve deliverables.</w:t>
      </w:r>
    </w:p>
    <w:p w14:paraId="3BCEEBC0" w14:textId="77777777" w:rsidR="007A29A4" w:rsidRDefault="007A29A4" w:rsidP="007A29A4">
      <w:r>
        <w:t>11. INVOICING AND PAYMENT</w:t>
      </w:r>
    </w:p>
    <w:p w14:paraId="0C37014A" w14:textId="77777777" w:rsidR="007A29A4" w:rsidRDefault="007A29A4" w:rsidP="007A29A4"/>
    <w:p w14:paraId="353933DF" w14:textId="77777777" w:rsidR="007A29A4" w:rsidRDefault="007A29A4" w:rsidP="007A29A4">
      <w:r>
        <w:t>The Contractor shall submit invoices monthly, itemizing hours worked, personnel assigned, and services rendered.</w:t>
      </w:r>
    </w:p>
    <w:p w14:paraId="6E87D07E" w14:textId="77777777" w:rsidR="007A29A4" w:rsidRDefault="007A29A4" w:rsidP="007A29A4">
      <w:r>
        <w:t>Invoices shall reference the contract number and applicable period of performance.</w:t>
      </w:r>
    </w:p>
    <w:p w14:paraId="6B5673D9" w14:textId="77777777" w:rsidR="007A29A4" w:rsidRDefault="007A29A4" w:rsidP="007A29A4">
      <w:r>
        <w:t>Monthly invoices shall be paid or settled on net 30-day terms.</w:t>
      </w:r>
    </w:p>
    <w:p w14:paraId="6EA73242" w14:textId="77777777" w:rsidR="007A29A4" w:rsidRDefault="007A29A4" w:rsidP="007A29A4">
      <w:r>
        <w:t>12. PERFORMANCE STANDARDS</w:t>
      </w:r>
    </w:p>
    <w:p w14:paraId="1F3FF382" w14:textId="77777777" w:rsidR="007A29A4" w:rsidRDefault="007A29A4" w:rsidP="007A29A4"/>
    <w:p w14:paraId="736D7A7F" w14:textId="77777777" w:rsidR="007A29A4" w:rsidRDefault="007A29A4" w:rsidP="007A29A4">
      <w:r>
        <w:t>Performance Objective</w:t>
      </w:r>
    </w:p>
    <w:p w14:paraId="4A0143C9" w14:textId="77777777" w:rsidR="007A29A4" w:rsidRDefault="007A29A4" w:rsidP="007A29A4"/>
    <w:p w14:paraId="2D92545B" w14:textId="77777777" w:rsidR="007A29A4" w:rsidRDefault="007A29A4" w:rsidP="007A29A4">
      <w:r>
        <w:t>Acceptable Quality Level</w:t>
      </w:r>
    </w:p>
    <w:p w14:paraId="61BAF4D5" w14:textId="77777777" w:rsidR="007A29A4" w:rsidRDefault="007A29A4" w:rsidP="007A29A4"/>
    <w:p w14:paraId="5C4F7E0C" w14:textId="77777777" w:rsidR="007A29A4" w:rsidRDefault="007A29A4" w:rsidP="007A29A4">
      <w:r>
        <w:t>Timeliness of legal opinions</w:t>
      </w:r>
    </w:p>
    <w:p w14:paraId="70A3770F" w14:textId="77777777" w:rsidR="007A29A4" w:rsidRDefault="007A29A4" w:rsidP="007A29A4"/>
    <w:p w14:paraId="4A1B7F72" w14:textId="77777777" w:rsidR="007A29A4" w:rsidRDefault="007A29A4" w:rsidP="007A29A4">
      <w:r>
        <w:t>Delivered within agreed-upon timeframes in ≥95% of cases</w:t>
      </w:r>
    </w:p>
    <w:p w14:paraId="1BF52224" w14:textId="77777777" w:rsidR="007A29A4" w:rsidRDefault="007A29A4" w:rsidP="007A29A4"/>
    <w:p w14:paraId="262B7DDF" w14:textId="77777777" w:rsidR="007A29A4" w:rsidRDefault="007A29A4" w:rsidP="007A29A4">
      <w:r>
        <w:t>Accuracy and quality of advice</w:t>
      </w:r>
    </w:p>
    <w:p w14:paraId="6D888FBA" w14:textId="77777777" w:rsidR="007A29A4" w:rsidRDefault="007A29A4" w:rsidP="007A29A4"/>
    <w:p w14:paraId="2AFEC9DC" w14:textId="77777777" w:rsidR="007A29A4" w:rsidRDefault="007A29A4" w:rsidP="007A29A4">
      <w:r>
        <w:lastRenderedPageBreak/>
        <w:t>No material legal errors; COR satisfaction rating ≥ Satisfactory</w:t>
      </w:r>
    </w:p>
    <w:p w14:paraId="0B92B6FF" w14:textId="77777777" w:rsidR="007A29A4" w:rsidRDefault="007A29A4" w:rsidP="007A29A4"/>
    <w:p w14:paraId="1682FF59" w14:textId="77777777" w:rsidR="007A29A4" w:rsidRDefault="007A29A4" w:rsidP="007A29A4">
      <w:r>
        <w:t>Responsiveness</w:t>
      </w:r>
    </w:p>
    <w:p w14:paraId="3A8AC157" w14:textId="77777777" w:rsidR="007A29A4" w:rsidRDefault="007A29A4" w:rsidP="007A29A4"/>
    <w:p w14:paraId="7827EF6F" w14:textId="77777777" w:rsidR="007A29A4" w:rsidRDefault="007A29A4" w:rsidP="007A29A4">
      <w:r>
        <w:t>Response to urgent requests within 3 business hours</w:t>
      </w:r>
    </w:p>
    <w:p w14:paraId="2F196472" w14:textId="77777777" w:rsidR="007A29A4" w:rsidRDefault="007A29A4" w:rsidP="007A29A4"/>
    <w:p w14:paraId="7C2F2B46" w14:textId="77777777" w:rsidR="007A29A4" w:rsidRDefault="007A29A4" w:rsidP="007A29A4">
      <w:r>
        <w:t>Deliverable completeness</w:t>
      </w:r>
    </w:p>
    <w:p w14:paraId="389C0FAC" w14:textId="77777777" w:rsidR="007A29A4" w:rsidRDefault="007A29A4" w:rsidP="007A29A4"/>
    <w:p w14:paraId="5611FB0C" w14:textId="77777777" w:rsidR="007A29A4" w:rsidRDefault="007A29A4" w:rsidP="007A29A4">
      <w:r>
        <w:t>All required deliverables submitted on time ≥90% of the time</w:t>
      </w:r>
    </w:p>
    <w:p w14:paraId="0AD8D2BB" w14:textId="77777777" w:rsidR="007A29A4" w:rsidRDefault="007A29A4" w:rsidP="007A29A4"/>
    <w:p w14:paraId="3B18FB78" w14:textId="77777777" w:rsidR="007A29A4" w:rsidRDefault="007A29A4" w:rsidP="007A29A4">
      <w:r>
        <w:t>13. LIMITATIONS</w:t>
      </w:r>
    </w:p>
    <w:p w14:paraId="4873F286" w14:textId="77777777" w:rsidR="007A29A4" w:rsidRDefault="007A29A4" w:rsidP="007A29A4"/>
    <w:p w14:paraId="232BE6E8" w14:textId="77777777" w:rsidR="007A29A4" w:rsidRDefault="007A29A4" w:rsidP="007A29A4">
      <w:r>
        <w:t>This SOW does not authorize the Contractor to represent the embassy in any litigation, arbitration, or adversarial proceedings.</w:t>
      </w:r>
    </w:p>
    <w:p w14:paraId="66461F28" w14:textId="77777777" w:rsidR="007A29A4" w:rsidRDefault="007A29A4" w:rsidP="007A29A4">
      <w:r>
        <w:t>The Contractor may not bind the embassy to any legal position or agreement without explicit written authorization from the Contracting Officer.</w:t>
      </w:r>
    </w:p>
    <w:p w14:paraId="2B26294F" w14:textId="77777777" w:rsidR="007A29A4" w:rsidRDefault="007A29A4" w:rsidP="007A29A4">
      <w:r>
        <w:t>All legal opinions and advice rendered under this SOW and its framework contract are for internal use only and do not constitute official Department legal positions.</w:t>
      </w:r>
    </w:p>
    <w:p w14:paraId="720B8520" w14:textId="77777777" w:rsidR="007A29A4" w:rsidRDefault="007A29A4" w:rsidP="007A29A4">
      <w:r>
        <w:t>14. APPLICABLE REGULATIONS AND STANDARDS</w:t>
      </w:r>
    </w:p>
    <w:p w14:paraId="3EFF1D21" w14:textId="77777777" w:rsidR="007A29A4" w:rsidRDefault="007A29A4" w:rsidP="007A29A4"/>
    <w:p w14:paraId="5C0D423E" w14:textId="77777777" w:rsidR="007A29A4" w:rsidRDefault="007A29A4" w:rsidP="007A29A4">
      <w:r>
        <w:t>Federal Acquisition Regulation (FAR)</w:t>
      </w:r>
    </w:p>
    <w:p w14:paraId="03B33AC4" w14:textId="77777777" w:rsidR="007A29A4" w:rsidRDefault="007A29A4" w:rsidP="007A29A4">
      <w:r>
        <w:t>Department of State Acquisition Regulation (DOSAR)</w:t>
      </w:r>
    </w:p>
    <w:p w14:paraId="0DE21672" w14:textId="77777777" w:rsidR="007A29A4" w:rsidRDefault="007A29A4" w:rsidP="007A29A4">
      <w:r>
        <w:t>Foreign Affairs Manual (FAM) and Foreign Affairs Handbook (FAH), as applicable</w:t>
      </w:r>
    </w:p>
    <w:p w14:paraId="3583D175" w14:textId="77777777" w:rsidR="007A29A4" w:rsidRDefault="007A29A4" w:rsidP="007A29A4">
      <w:r>
        <w:t>Host-country labor and immigration laws, as applicable</w:t>
      </w:r>
    </w:p>
    <w:p w14:paraId="1D073844" w14:textId="77777777" w:rsidR="007A29A4" w:rsidRDefault="007A29A4" w:rsidP="007A29A4">
      <w:r>
        <w:t>American Bar Association (ABA) Model Rules of Professional Conduct</w:t>
      </w:r>
    </w:p>
    <w:p w14:paraId="39065C79" w14:textId="77777777" w:rsidR="007A29A4" w:rsidRDefault="007A29A4" w:rsidP="007A29A4">
      <w:r>
        <w:t>15. POINTS OF CONTACT</w:t>
      </w:r>
    </w:p>
    <w:p w14:paraId="44166AA5" w14:textId="77777777" w:rsidR="007A29A4" w:rsidRDefault="007A29A4" w:rsidP="007A29A4"/>
    <w:p w14:paraId="2B0609DE" w14:textId="77777777" w:rsidR="007A29A4" w:rsidRDefault="007A29A4" w:rsidP="007A29A4">
      <w:r>
        <w:t>Role</w:t>
      </w:r>
    </w:p>
    <w:p w14:paraId="21B55FE5" w14:textId="77777777" w:rsidR="007A29A4" w:rsidRDefault="007A29A4" w:rsidP="007A29A4"/>
    <w:p w14:paraId="462C8A4A" w14:textId="77777777" w:rsidR="007A29A4" w:rsidRDefault="007A29A4" w:rsidP="007A29A4">
      <w:r>
        <w:t>Name</w:t>
      </w:r>
    </w:p>
    <w:p w14:paraId="35C21844" w14:textId="77777777" w:rsidR="007A29A4" w:rsidRDefault="007A29A4" w:rsidP="007A29A4"/>
    <w:p w14:paraId="7229CB4E" w14:textId="77777777" w:rsidR="007A29A4" w:rsidRDefault="007A29A4" w:rsidP="007A29A4">
      <w:r>
        <w:t>Contact</w:t>
      </w:r>
    </w:p>
    <w:p w14:paraId="48697109" w14:textId="77777777" w:rsidR="007A29A4" w:rsidRDefault="007A29A4" w:rsidP="007A29A4"/>
    <w:p w14:paraId="1022504C" w14:textId="77777777" w:rsidR="007A29A4" w:rsidRDefault="007A29A4" w:rsidP="007A29A4">
      <w:r>
        <w:t>Contracting Officer (CO)</w:t>
      </w:r>
    </w:p>
    <w:p w14:paraId="0F6F27EA" w14:textId="77777777" w:rsidR="007A29A4" w:rsidRDefault="007A29A4" w:rsidP="007A29A4"/>
    <w:p w14:paraId="365AE73E" w14:textId="77777777" w:rsidR="007A29A4" w:rsidRDefault="007A29A4" w:rsidP="007A29A4">
      <w:r>
        <w:t>TBD</w:t>
      </w:r>
    </w:p>
    <w:p w14:paraId="586607F2" w14:textId="77777777" w:rsidR="007A29A4" w:rsidRDefault="007A29A4" w:rsidP="007A29A4"/>
    <w:p w14:paraId="5D4BA142" w14:textId="77777777" w:rsidR="007A29A4" w:rsidRDefault="007A29A4" w:rsidP="007A29A4">
      <w:r>
        <w:t>TBD</w:t>
      </w:r>
    </w:p>
    <w:p w14:paraId="397652B8" w14:textId="77777777" w:rsidR="007A29A4" w:rsidRDefault="007A29A4" w:rsidP="007A29A4"/>
    <w:p w14:paraId="0B502C59" w14:textId="77777777" w:rsidR="007A29A4" w:rsidRDefault="007A29A4" w:rsidP="007A29A4">
      <w:r>
        <w:t>Contracting Officer's Representative (COR)</w:t>
      </w:r>
    </w:p>
    <w:p w14:paraId="1DC1FB18" w14:textId="77777777" w:rsidR="007A29A4" w:rsidRDefault="007A29A4" w:rsidP="007A29A4"/>
    <w:p w14:paraId="35CA9A5E" w14:textId="77777777" w:rsidR="007A29A4" w:rsidRDefault="007A29A4" w:rsidP="007A29A4">
      <w:r>
        <w:t>TBD</w:t>
      </w:r>
    </w:p>
    <w:p w14:paraId="3890C90A" w14:textId="77777777" w:rsidR="007A29A4" w:rsidRDefault="007A29A4" w:rsidP="007A29A4"/>
    <w:p w14:paraId="257D43A6" w14:textId="77777777" w:rsidR="007A29A4" w:rsidRDefault="007A29A4" w:rsidP="007A29A4">
      <w:r>
        <w:t>TBD</w:t>
      </w:r>
    </w:p>
    <w:p w14:paraId="519907ED" w14:textId="77777777" w:rsidR="007A29A4" w:rsidRDefault="007A29A4" w:rsidP="007A29A4"/>
    <w:p w14:paraId="76D1FA04" w14:textId="77777777" w:rsidR="007A29A4" w:rsidRDefault="007A29A4" w:rsidP="007A29A4">
      <w:r>
        <w:t>Contractor Point of Contact</w:t>
      </w:r>
    </w:p>
    <w:p w14:paraId="7071735F" w14:textId="77777777" w:rsidR="007A29A4" w:rsidRDefault="007A29A4" w:rsidP="007A29A4"/>
    <w:p w14:paraId="4B63F088" w14:textId="77777777" w:rsidR="007A29A4" w:rsidRDefault="007A29A4" w:rsidP="007A29A4">
      <w:r>
        <w:t>For solicitation and procurement related questions</w:t>
      </w:r>
    </w:p>
    <w:p w14:paraId="540F7655" w14:textId="77777777" w:rsidR="007A29A4" w:rsidRDefault="007A29A4" w:rsidP="007A29A4"/>
    <w:p w14:paraId="703B8E6A" w14:textId="77777777" w:rsidR="007A29A4" w:rsidRDefault="007A29A4" w:rsidP="007A29A4">
      <w:r>
        <w:t>please contact Fama Marah by phone (+224 629 000 534)</w:t>
      </w:r>
    </w:p>
    <w:p w14:paraId="37D37C28" w14:textId="77777777" w:rsidR="007A29A4" w:rsidRDefault="007A29A4" w:rsidP="007A29A4"/>
    <w:p w14:paraId="474EE9EA" w14:textId="77777777" w:rsidR="007A29A4" w:rsidRDefault="007A29A4" w:rsidP="007A29A4">
      <w:r>
        <w:t>or by email to marahf@state.gov with cc to ConakryProc@state.gov</w:t>
      </w:r>
    </w:p>
    <w:p w14:paraId="3970989D" w14:textId="77777777" w:rsidR="007A29A4" w:rsidRDefault="007A29A4" w:rsidP="007A29A4"/>
    <w:p w14:paraId="2F9B9A60" w14:textId="77777777" w:rsidR="007A29A4" w:rsidRDefault="007A29A4" w:rsidP="007A29A4">
      <w:r>
        <w:t>TBD</w:t>
      </w:r>
    </w:p>
    <w:p w14:paraId="7F7E1875" w14:textId="77777777" w:rsidR="007A29A4" w:rsidRDefault="007A29A4" w:rsidP="007A29A4"/>
    <w:p w14:paraId="237D3A90" w14:textId="77777777" w:rsidR="007A29A4" w:rsidRDefault="007A29A4" w:rsidP="007A29A4">
      <w:r>
        <w:t>TBD</w:t>
      </w:r>
    </w:p>
    <w:p w14:paraId="163C7C1C" w14:textId="77777777" w:rsidR="007A29A4" w:rsidRDefault="007A29A4" w:rsidP="007A29A4"/>
    <w:p w14:paraId="2971F0D3" w14:textId="77777777" w:rsidR="007A29A4" w:rsidRDefault="007A29A4" w:rsidP="007A29A4">
      <w:r>
        <w:t>Contact Information</w:t>
      </w:r>
    </w:p>
    <w:p w14:paraId="1330A067" w14:textId="77777777" w:rsidR="007A29A4" w:rsidRDefault="007A29A4" w:rsidP="007A29A4">
      <w:r>
        <w:t>Primary Point of Contact</w:t>
      </w:r>
    </w:p>
    <w:p w14:paraId="4B864969" w14:textId="77777777" w:rsidR="007A29A4" w:rsidRDefault="007A29A4" w:rsidP="007A29A4">
      <w:r>
        <w:t>MARAH FAMA</w:t>
      </w:r>
    </w:p>
    <w:p w14:paraId="79BB319C" w14:textId="77777777" w:rsidR="007A29A4" w:rsidRDefault="007A29A4" w:rsidP="007A29A4">
      <w:r>
        <w:t>Email</w:t>
      </w:r>
    </w:p>
    <w:p w14:paraId="1D6B202A" w14:textId="77777777" w:rsidR="007A29A4" w:rsidRDefault="007A29A4" w:rsidP="007A29A4">
      <w:r>
        <w:t>marahf@state.gov</w:t>
      </w:r>
    </w:p>
    <w:p w14:paraId="31BDB3B7" w14:textId="77777777" w:rsidR="007A29A4" w:rsidRDefault="007A29A4" w:rsidP="007A29A4">
      <w:r>
        <w:t>Phone Number</w:t>
      </w:r>
    </w:p>
    <w:p w14:paraId="55A43FC2" w14:textId="77777777" w:rsidR="007A29A4" w:rsidRDefault="007A29A4" w:rsidP="007A29A4">
      <w:r>
        <w:lastRenderedPageBreak/>
        <w:t>224629000534</w:t>
      </w:r>
    </w:p>
    <w:p w14:paraId="192ECBDF" w14:textId="77777777" w:rsidR="007A29A4" w:rsidRDefault="007A29A4" w:rsidP="007A29A4">
      <w:r>
        <w:t>Alternative Point of Contact</w:t>
      </w:r>
    </w:p>
    <w:p w14:paraId="334FEE0C" w14:textId="77777777" w:rsidR="007A29A4" w:rsidRDefault="007A29A4" w:rsidP="007A29A4">
      <w:r>
        <w:t>Procurement team</w:t>
      </w:r>
    </w:p>
    <w:p w14:paraId="1C6C1981" w14:textId="77777777" w:rsidR="007A29A4" w:rsidRDefault="007A29A4" w:rsidP="007A29A4">
      <w:r>
        <w:t>Email</w:t>
      </w:r>
    </w:p>
    <w:p w14:paraId="7A1B26DA" w14:textId="77777777" w:rsidR="007A29A4" w:rsidRDefault="007A29A4" w:rsidP="007A29A4">
      <w:r>
        <w:t>conakryproc@state.gov</w:t>
      </w:r>
    </w:p>
    <w:p w14:paraId="7EAE73D9" w14:textId="77777777" w:rsidR="007A29A4" w:rsidRDefault="007A29A4" w:rsidP="007A29A4">
      <w:r>
        <w:t>Phone Number</w:t>
      </w:r>
    </w:p>
    <w:p w14:paraId="059F5960" w14:textId="77777777" w:rsidR="007A29A4" w:rsidRDefault="007A29A4" w:rsidP="007A29A4">
      <w:r>
        <w:t>00224655104000</w:t>
      </w:r>
    </w:p>
    <w:p w14:paraId="4D346FFF" w14:textId="77777777" w:rsidR="007A29A4" w:rsidRDefault="007A29A4" w:rsidP="007A29A4">
      <w:r>
        <w:t>Contracting Office Address</w:t>
      </w:r>
    </w:p>
    <w:p w14:paraId="6FB96559" w14:textId="77777777" w:rsidR="007A29A4" w:rsidRDefault="007A29A4" w:rsidP="007A29A4">
      <w:r>
        <w:t>DEPARTMENT OF STATE, 2201 C ST NW</w:t>
      </w:r>
    </w:p>
    <w:p w14:paraId="3671EDC3" w14:textId="77777777" w:rsidR="007A29A4" w:rsidRDefault="007A29A4" w:rsidP="007A29A4">
      <w:r>
        <w:t>(No Street Address 2)</w:t>
      </w:r>
    </w:p>
    <w:p w14:paraId="4BBB1101" w14:textId="77777777" w:rsidR="007A29A4" w:rsidRDefault="007A29A4" w:rsidP="007A29A4">
      <w:r>
        <w:t>WASHINGTON, DC 20520 USA</w:t>
      </w:r>
    </w:p>
    <w:p w14:paraId="628831EC" w14:textId="77777777" w:rsidR="007A29A4" w:rsidRDefault="007A29A4" w:rsidP="007A29A4">
      <w:r>
        <w:t>Attachments/Links</w:t>
      </w:r>
      <w:bookmarkStart w:id="0" w:name="_GoBack"/>
      <w:bookmarkEnd w:id="0"/>
    </w:p>
    <w:p w14:paraId="1DF00D6B" w14:textId="77777777" w:rsidR="007A29A4" w:rsidRDefault="007A29A4" w:rsidP="007A29A4">
      <w:r>
        <w:t>Links</w:t>
      </w:r>
    </w:p>
    <w:p w14:paraId="1D3F7DD1" w14:textId="77777777" w:rsidR="007A29A4" w:rsidRDefault="007A29A4" w:rsidP="007A29A4">
      <w:r>
        <w:t>No links have been added to this opportunity.</w:t>
      </w:r>
    </w:p>
    <w:p w14:paraId="27CA7A64" w14:textId="77777777" w:rsidR="007A29A4" w:rsidRDefault="007A29A4" w:rsidP="007A29A4">
      <w:r>
        <w:t>Attachments</w:t>
      </w:r>
    </w:p>
    <w:p w14:paraId="1DC62266" w14:textId="77777777" w:rsidR="007A29A4" w:rsidRDefault="007A29A4" w:rsidP="007A29A4">
      <w:r>
        <w:t>Download All</w:t>
      </w:r>
    </w:p>
    <w:p w14:paraId="55227540" w14:textId="77777777" w:rsidR="007A29A4" w:rsidRDefault="007A29A4" w:rsidP="007A29A4">
      <w:r>
        <w:t>Request Access</w:t>
      </w:r>
    </w:p>
    <w:p w14:paraId="25F8FC0E" w14:textId="77777777" w:rsidR="007A29A4" w:rsidRDefault="007A29A4" w:rsidP="007A29A4">
      <w:r>
        <w:t>Document</w:t>
      </w:r>
      <w:r>
        <w:tab/>
        <w:t>File Size</w:t>
      </w:r>
      <w:r>
        <w:tab/>
        <w:t>Access</w:t>
      </w:r>
      <w:r>
        <w:tab/>
        <w:t>Updated Date</w:t>
      </w:r>
    </w:p>
    <w:p w14:paraId="5BEA7CD3" w14:textId="77777777" w:rsidR="007A29A4" w:rsidRDefault="007A29A4" w:rsidP="007A29A4">
      <w:r>
        <w:t>SOLICITATION FOR NON-LITIGATION LEGAL SERVICES IN GUINEAN LABOR LAW AND IMMIGRATION LAW.pdf</w:t>
      </w:r>
    </w:p>
    <w:p w14:paraId="4DC39F64" w14:textId="77777777" w:rsidR="007A29A4" w:rsidRDefault="007A29A4" w:rsidP="007A29A4">
      <w:r>
        <w:t>800.45 KB</w:t>
      </w:r>
      <w:r>
        <w:tab/>
        <w:t xml:space="preserve"> Public</w:t>
      </w:r>
      <w:r>
        <w:tab/>
        <w:t>Jun 18, 2026</w:t>
      </w:r>
    </w:p>
    <w:p w14:paraId="64C69904" w14:textId="77777777" w:rsidR="007A29A4" w:rsidRDefault="007A29A4" w:rsidP="007A29A4">
      <w:r>
        <w:t>SOLICITATION FOR NON-LITIGATION LEGAL SERVICES IN GUINEAN LABOR LAW AND IMMIGRATION LAW.docx</w:t>
      </w:r>
    </w:p>
    <w:p w14:paraId="3B54C4D0" w14:textId="31E9188E" w:rsidR="007A29A4" w:rsidRDefault="007A29A4" w:rsidP="007A29A4">
      <w:r>
        <w:t>220.2 KB</w:t>
      </w:r>
      <w:r>
        <w:tab/>
        <w:t xml:space="preserve"> Public</w:t>
      </w:r>
      <w:r>
        <w:tab/>
        <w:t>Jun 18, 2026</w:t>
      </w:r>
    </w:p>
    <w:sectPr w:rsidR="007A29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9A4"/>
    <w:rsid w:val="00154A86"/>
    <w:rsid w:val="00256A67"/>
    <w:rsid w:val="002D5BF0"/>
    <w:rsid w:val="00415C68"/>
    <w:rsid w:val="00550691"/>
    <w:rsid w:val="00576B2B"/>
    <w:rsid w:val="006928D4"/>
    <w:rsid w:val="007A29A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E9EBA"/>
  <w15:chartTrackingRefBased/>
  <w15:docId w15:val="{C892CEF0-4358-44DA-81E7-7DB3FF895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A29A4"/>
    <w:rPr>
      <w:color w:val="0563C1" w:themeColor="hyperlink"/>
      <w:u w:val="single"/>
    </w:rPr>
  </w:style>
  <w:style w:type="character" w:styleId="UnresolvedMention">
    <w:name w:val="Unresolved Mention"/>
    <w:basedOn w:val="DefaultParagraphFont"/>
    <w:uiPriority w:val="99"/>
    <w:semiHidden/>
    <w:unhideWhenUsed/>
    <w:rsid w:val="007A2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693297">
      <w:bodyDiv w:val="1"/>
      <w:marLeft w:val="0"/>
      <w:marRight w:val="0"/>
      <w:marTop w:val="0"/>
      <w:marBottom w:val="0"/>
      <w:divBdr>
        <w:top w:val="none" w:sz="0" w:space="0" w:color="auto"/>
        <w:left w:val="none" w:sz="0" w:space="0" w:color="auto"/>
        <w:bottom w:val="none" w:sz="0" w:space="0" w:color="auto"/>
        <w:right w:val="none" w:sz="0" w:space="0" w:color="auto"/>
      </w:divBdr>
      <w:divsChild>
        <w:div w:id="1017006141">
          <w:marLeft w:val="0"/>
          <w:marRight w:val="0"/>
          <w:marTop w:val="0"/>
          <w:marBottom w:val="0"/>
          <w:divBdr>
            <w:top w:val="none" w:sz="0" w:space="0" w:color="auto"/>
            <w:left w:val="none" w:sz="0" w:space="0" w:color="auto"/>
            <w:bottom w:val="none" w:sz="0" w:space="0" w:color="auto"/>
            <w:right w:val="none" w:sz="0" w:space="0" w:color="auto"/>
          </w:divBdr>
          <w:divsChild>
            <w:div w:id="21249994">
              <w:marLeft w:val="0"/>
              <w:marRight w:val="0"/>
              <w:marTop w:val="0"/>
              <w:marBottom w:val="0"/>
              <w:divBdr>
                <w:top w:val="single" w:sz="6" w:space="0" w:color="C9C9C9"/>
                <w:left w:val="single" w:sz="6" w:space="0" w:color="C9C9C9"/>
                <w:bottom w:val="single" w:sz="6" w:space="0" w:color="C9C9C9"/>
                <w:right w:val="single" w:sz="6" w:space="0" w:color="C9C9C9"/>
              </w:divBdr>
              <w:divsChild>
                <w:div w:id="915700254">
                  <w:marLeft w:val="0"/>
                  <w:marRight w:val="0"/>
                  <w:marTop w:val="0"/>
                  <w:marBottom w:val="0"/>
                  <w:divBdr>
                    <w:top w:val="none" w:sz="0" w:space="0" w:color="auto"/>
                    <w:left w:val="none" w:sz="0" w:space="0" w:color="auto"/>
                    <w:bottom w:val="none" w:sz="0" w:space="0" w:color="auto"/>
                    <w:right w:val="none" w:sz="0" w:space="0" w:color="auto"/>
                  </w:divBdr>
                  <w:divsChild>
                    <w:div w:id="75246158">
                      <w:marLeft w:val="0"/>
                      <w:marRight w:val="0"/>
                      <w:marTop w:val="0"/>
                      <w:marBottom w:val="0"/>
                      <w:divBdr>
                        <w:top w:val="none" w:sz="0" w:space="0" w:color="auto"/>
                        <w:left w:val="none" w:sz="0" w:space="0" w:color="auto"/>
                        <w:bottom w:val="none" w:sz="0" w:space="0" w:color="auto"/>
                        <w:right w:val="none" w:sz="0" w:space="0" w:color="auto"/>
                      </w:divBdr>
                      <w:divsChild>
                        <w:div w:id="1723092671">
                          <w:marLeft w:val="0"/>
                          <w:marRight w:val="0"/>
                          <w:marTop w:val="0"/>
                          <w:marBottom w:val="0"/>
                          <w:divBdr>
                            <w:top w:val="none" w:sz="0" w:space="0" w:color="auto"/>
                            <w:left w:val="none" w:sz="0" w:space="0" w:color="auto"/>
                            <w:bottom w:val="none" w:sz="0" w:space="0" w:color="auto"/>
                            <w:right w:val="none" w:sz="0" w:space="0" w:color="auto"/>
                          </w:divBdr>
                          <w:divsChild>
                            <w:div w:id="414742130">
                              <w:marLeft w:val="0"/>
                              <w:marRight w:val="0"/>
                              <w:marTop w:val="0"/>
                              <w:marBottom w:val="0"/>
                              <w:divBdr>
                                <w:top w:val="none" w:sz="0" w:space="0" w:color="auto"/>
                                <w:left w:val="none" w:sz="0" w:space="0" w:color="auto"/>
                                <w:bottom w:val="none" w:sz="0" w:space="0" w:color="auto"/>
                                <w:right w:val="none" w:sz="0" w:space="0" w:color="auto"/>
                              </w:divBdr>
                            </w:div>
                            <w:div w:id="749548126">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853689765">
                      <w:marLeft w:val="0"/>
                      <w:marRight w:val="0"/>
                      <w:marTop w:val="0"/>
                      <w:marBottom w:val="0"/>
                      <w:divBdr>
                        <w:top w:val="none" w:sz="0" w:space="0" w:color="auto"/>
                        <w:left w:val="none" w:sz="0" w:space="0" w:color="auto"/>
                        <w:bottom w:val="none" w:sz="0" w:space="0" w:color="auto"/>
                        <w:right w:val="none" w:sz="0" w:space="0" w:color="auto"/>
                      </w:divBdr>
                      <w:divsChild>
                        <w:div w:id="66461678">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981425782">
                  <w:marLeft w:val="0"/>
                  <w:marRight w:val="0"/>
                  <w:marTop w:val="0"/>
                  <w:marBottom w:val="0"/>
                  <w:divBdr>
                    <w:top w:val="none" w:sz="0" w:space="0" w:color="auto"/>
                    <w:left w:val="none" w:sz="0" w:space="0" w:color="auto"/>
                    <w:bottom w:val="none" w:sz="0" w:space="0" w:color="auto"/>
                    <w:right w:val="none" w:sz="0" w:space="0" w:color="auto"/>
                  </w:divBdr>
                  <w:divsChild>
                    <w:div w:id="1032539428">
                      <w:marLeft w:val="0"/>
                      <w:marRight w:val="0"/>
                      <w:marTop w:val="0"/>
                      <w:marBottom w:val="0"/>
                      <w:divBdr>
                        <w:top w:val="none" w:sz="0" w:space="0" w:color="auto"/>
                        <w:left w:val="none" w:sz="0" w:space="0" w:color="auto"/>
                        <w:bottom w:val="none" w:sz="0" w:space="0" w:color="auto"/>
                        <w:right w:val="none" w:sz="0" w:space="0" w:color="auto"/>
                      </w:divBdr>
                      <w:divsChild>
                        <w:div w:id="454325812">
                          <w:marLeft w:val="0"/>
                          <w:marRight w:val="0"/>
                          <w:marTop w:val="0"/>
                          <w:marBottom w:val="0"/>
                          <w:divBdr>
                            <w:top w:val="none" w:sz="0" w:space="0" w:color="auto"/>
                            <w:left w:val="none" w:sz="0" w:space="0" w:color="auto"/>
                            <w:bottom w:val="none" w:sz="0" w:space="0" w:color="auto"/>
                            <w:right w:val="none" w:sz="0" w:space="0" w:color="auto"/>
                          </w:divBdr>
                          <w:divsChild>
                            <w:div w:id="1960068378">
                              <w:marLeft w:val="0"/>
                              <w:marRight w:val="0"/>
                              <w:marTop w:val="0"/>
                              <w:marBottom w:val="0"/>
                              <w:divBdr>
                                <w:top w:val="none" w:sz="0" w:space="0" w:color="auto"/>
                                <w:left w:val="none" w:sz="0" w:space="0" w:color="auto"/>
                                <w:bottom w:val="none" w:sz="0" w:space="0" w:color="auto"/>
                                <w:right w:val="none" w:sz="0" w:space="0" w:color="auto"/>
                              </w:divBdr>
                            </w:div>
                          </w:divsChild>
                        </w:div>
                        <w:div w:id="1335257208">
                          <w:marLeft w:val="0"/>
                          <w:marRight w:val="0"/>
                          <w:marTop w:val="0"/>
                          <w:marBottom w:val="0"/>
                          <w:divBdr>
                            <w:top w:val="none" w:sz="0" w:space="0" w:color="auto"/>
                            <w:left w:val="none" w:sz="0" w:space="0" w:color="auto"/>
                            <w:bottom w:val="none" w:sz="0" w:space="0" w:color="auto"/>
                            <w:right w:val="none" w:sz="0" w:space="0" w:color="auto"/>
                          </w:divBdr>
                          <w:divsChild>
                            <w:div w:id="1729647223">
                              <w:marLeft w:val="0"/>
                              <w:marRight w:val="0"/>
                              <w:marTop w:val="0"/>
                              <w:marBottom w:val="0"/>
                              <w:divBdr>
                                <w:top w:val="none" w:sz="0" w:space="0" w:color="auto"/>
                                <w:left w:val="none" w:sz="0" w:space="0" w:color="auto"/>
                                <w:bottom w:val="none" w:sz="0" w:space="0" w:color="auto"/>
                                <w:right w:val="none" w:sz="0" w:space="0" w:color="auto"/>
                              </w:divBdr>
                            </w:div>
                          </w:divsChild>
                        </w:div>
                        <w:div w:id="230046600">
                          <w:marLeft w:val="0"/>
                          <w:marRight w:val="0"/>
                          <w:marTop w:val="0"/>
                          <w:marBottom w:val="0"/>
                          <w:divBdr>
                            <w:top w:val="none" w:sz="0" w:space="0" w:color="auto"/>
                            <w:left w:val="none" w:sz="0" w:space="0" w:color="auto"/>
                            <w:bottom w:val="none" w:sz="0" w:space="0" w:color="auto"/>
                            <w:right w:val="none" w:sz="0" w:space="0" w:color="auto"/>
                          </w:divBdr>
                          <w:divsChild>
                            <w:div w:id="1731345055">
                              <w:marLeft w:val="0"/>
                              <w:marRight w:val="0"/>
                              <w:marTop w:val="0"/>
                              <w:marBottom w:val="0"/>
                              <w:divBdr>
                                <w:top w:val="none" w:sz="0" w:space="0" w:color="auto"/>
                                <w:left w:val="none" w:sz="0" w:space="0" w:color="auto"/>
                                <w:bottom w:val="none" w:sz="0" w:space="0" w:color="auto"/>
                                <w:right w:val="none" w:sz="0" w:space="0" w:color="auto"/>
                              </w:divBdr>
                            </w:div>
                          </w:divsChild>
                        </w:div>
                        <w:div w:id="21591814">
                          <w:marLeft w:val="0"/>
                          <w:marRight w:val="0"/>
                          <w:marTop w:val="0"/>
                          <w:marBottom w:val="0"/>
                          <w:divBdr>
                            <w:top w:val="none" w:sz="0" w:space="0" w:color="auto"/>
                            <w:left w:val="none" w:sz="0" w:space="0" w:color="auto"/>
                            <w:bottom w:val="none" w:sz="0" w:space="0" w:color="auto"/>
                            <w:right w:val="none" w:sz="0" w:space="0" w:color="auto"/>
                          </w:divBdr>
                          <w:divsChild>
                            <w:div w:id="180299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6774">
                      <w:marLeft w:val="0"/>
                      <w:marRight w:val="0"/>
                      <w:marTop w:val="0"/>
                      <w:marBottom w:val="0"/>
                      <w:divBdr>
                        <w:top w:val="none" w:sz="0" w:space="0" w:color="auto"/>
                        <w:left w:val="none" w:sz="0" w:space="0" w:color="auto"/>
                        <w:bottom w:val="none" w:sz="0" w:space="0" w:color="auto"/>
                        <w:right w:val="none" w:sz="0" w:space="0" w:color="auto"/>
                      </w:divBdr>
                      <w:divsChild>
                        <w:div w:id="1607350163">
                          <w:marLeft w:val="0"/>
                          <w:marRight w:val="0"/>
                          <w:marTop w:val="0"/>
                          <w:marBottom w:val="0"/>
                          <w:divBdr>
                            <w:top w:val="none" w:sz="0" w:space="0" w:color="auto"/>
                            <w:left w:val="none" w:sz="0" w:space="0" w:color="auto"/>
                            <w:bottom w:val="none" w:sz="0" w:space="0" w:color="auto"/>
                            <w:right w:val="none" w:sz="0" w:space="0" w:color="auto"/>
                          </w:divBdr>
                          <w:divsChild>
                            <w:div w:id="2020768759">
                              <w:marLeft w:val="0"/>
                              <w:marRight w:val="0"/>
                              <w:marTop w:val="0"/>
                              <w:marBottom w:val="0"/>
                              <w:divBdr>
                                <w:top w:val="none" w:sz="0" w:space="0" w:color="auto"/>
                                <w:left w:val="none" w:sz="0" w:space="0" w:color="auto"/>
                                <w:bottom w:val="none" w:sz="0" w:space="0" w:color="auto"/>
                                <w:right w:val="none" w:sz="0" w:space="0" w:color="auto"/>
                              </w:divBdr>
                            </w:div>
                          </w:divsChild>
                        </w:div>
                        <w:div w:id="1431193676">
                          <w:marLeft w:val="0"/>
                          <w:marRight w:val="0"/>
                          <w:marTop w:val="0"/>
                          <w:marBottom w:val="0"/>
                          <w:divBdr>
                            <w:top w:val="none" w:sz="0" w:space="0" w:color="auto"/>
                            <w:left w:val="none" w:sz="0" w:space="0" w:color="auto"/>
                            <w:bottom w:val="none" w:sz="0" w:space="0" w:color="auto"/>
                            <w:right w:val="none" w:sz="0" w:space="0" w:color="auto"/>
                          </w:divBdr>
                          <w:divsChild>
                            <w:div w:id="481505002">
                              <w:marLeft w:val="0"/>
                              <w:marRight w:val="0"/>
                              <w:marTop w:val="0"/>
                              <w:marBottom w:val="0"/>
                              <w:divBdr>
                                <w:top w:val="none" w:sz="0" w:space="0" w:color="auto"/>
                                <w:left w:val="none" w:sz="0" w:space="0" w:color="auto"/>
                                <w:bottom w:val="none" w:sz="0" w:space="0" w:color="auto"/>
                                <w:right w:val="none" w:sz="0" w:space="0" w:color="auto"/>
                              </w:divBdr>
                            </w:div>
                          </w:divsChild>
                        </w:div>
                        <w:div w:id="1865437728">
                          <w:marLeft w:val="0"/>
                          <w:marRight w:val="0"/>
                          <w:marTop w:val="0"/>
                          <w:marBottom w:val="0"/>
                          <w:divBdr>
                            <w:top w:val="none" w:sz="0" w:space="0" w:color="auto"/>
                            <w:left w:val="none" w:sz="0" w:space="0" w:color="auto"/>
                            <w:bottom w:val="none" w:sz="0" w:space="0" w:color="auto"/>
                            <w:right w:val="none" w:sz="0" w:space="0" w:color="auto"/>
                          </w:divBdr>
                          <w:divsChild>
                            <w:div w:id="878274807">
                              <w:marLeft w:val="0"/>
                              <w:marRight w:val="0"/>
                              <w:marTop w:val="0"/>
                              <w:marBottom w:val="0"/>
                              <w:divBdr>
                                <w:top w:val="none" w:sz="0" w:space="0" w:color="auto"/>
                                <w:left w:val="none" w:sz="0" w:space="0" w:color="auto"/>
                                <w:bottom w:val="none" w:sz="0" w:space="0" w:color="auto"/>
                                <w:right w:val="none" w:sz="0" w:space="0" w:color="auto"/>
                              </w:divBdr>
                            </w:div>
                          </w:divsChild>
                        </w:div>
                        <w:div w:id="1275593529">
                          <w:marLeft w:val="0"/>
                          <w:marRight w:val="0"/>
                          <w:marTop w:val="0"/>
                          <w:marBottom w:val="0"/>
                          <w:divBdr>
                            <w:top w:val="none" w:sz="0" w:space="0" w:color="auto"/>
                            <w:left w:val="none" w:sz="0" w:space="0" w:color="auto"/>
                            <w:bottom w:val="none" w:sz="0" w:space="0" w:color="auto"/>
                            <w:right w:val="none" w:sz="0" w:space="0" w:color="auto"/>
                          </w:divBdr>
                          <w:divsChild>
                            <w:div w:id="89242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79167">
                      <w:marLeft w:val="0"/>
                      <w:marRight w:val="0"/>
                      <w:marTop w:val="0"/>
                      <w:marBottom w:val="0"/>
                      <w:divBdr>
                        <w:top w:val="none" w:sz="0" w:space="0" w:color="auto"/>
                        <w:left w:val="none" w:sz="0" w:space="0" w:color="auto"/>
                        <w:bottom w:val="none" w:sz="0" w:space="0" w:color="auto"/>
                        <w:right w:val="none" w:sz="0" w:space="0" w:color="auto"/>
                      </w:divBdr>
                      <w:divsChild>
                        <w:div w:id="1909798676">
                          <w:marLeft w:val="0"/>
                          <w:marRight w:val="0"/>
                          <w:marTop w:val="0"/>
                          <w:marBottom w:val="0"/>
                          <w:divBdr>
                            <w:top w:val="none" w:sz="0" w:space="0" w:color="auto"/>
                            <w:left w:val="none" w:sz="0" w:space="0" w:color="auto"/>
                            <w:bottom w:val="none" w:sz="0" w:space="0" w:color="auto"/>
                            <w:right w:val="none" w:sz="0" w:space="0" w:color="auto"/>
                          </w:divBdr>
                          <w:divsChild>
                            <w:div w:id="1965111049">
                              <w:marLeft w:val="0"/>
                              <w:marRight w:val="0"/>
                              <w:marTop w:val="0"/>
                              <w:marBottom w:val="0"/>
                              <w:divBdr>
                                <w:top w:val="none" w:sz="0" w:space="0" w:color="auto"/>
                                <w:left w:val="none" w:sz="0" w:space="0" w:color="auto"/>
                                <w:bottom w:val="none" w:sz="0" w:space="0" w:color="auto"/>
                                <w:right w:val="none" w:sz="0" w:space="0" w:color="auto"/>
                              </w:divBdr>
                            </w:div>
                          </w:divsChild>
                        </w:div>
                        <w:div w:id="126703275">
                          <w:marLeft w:val="0"/>
                          <w:marRight w:val="0"/>
                          <w:marTop w:val="0"/>
                          <w:marBottom w:val="0"/>
                          <w:divBdr>
                            <w:top w:val="none" w:sz="0" w:space="0" w:color="auto"/>
                            <w:left w:val="none" w:sz="0" w:space="0" w:color="auto"/>
                            <w:bottom w:val="none" w:sz="0" w:space="0" w:color="auto"/>
                            <w:right w:val="none" w:sz="0" w:space="0" w:color="auto"/>
                          </w:divBdr>
                          <w:divsChild>
                            <w:div w:id="2147307229">
                              <w:marLeft w:val="0"/>
                              <w:marRight w:val="0"/>
                              <w:marTop w:val="0"/>
                              <w:marBottom w:val="0"/>
                              <w:divBdr>
                                <w:top w:val="none" w:sz="0" w:space="0" w:color="auto"/>
                                <w:left w:val="none" w:sz="0" w:space="0" w:color="auto"/>
                                <w:bottom w:val="none" w:sz="0" w:space="0" w:color="auto"/>
                                <w:right w:val="none" w:sz="0" w:space="0" w:color="auto"/>
                              </w:divBdr>
                            </w:div>
                          </w:divsChild>
                        </w:div>
                        <w:div w:id="1878472745">
                          <w:marLeft w:val="0"/>
                          <w:marRight w:val="0"/>
                          <w:marTop w:val="0"/>
                          <w:marBottom w:val="0"/>
                          <w:divBdr>
                            <w:top w:val="none" w:sz="0" w:space="0" w:color="auto"/>
                            <w:left w:val="none" w:sz="0" w:space="0" w:color="auto"/>
                            <w:bottom w:val="none" w:sz="0" w:space="0" w:color="auto"/>
                            <w:right w:val="none" w:sz="0" w:space="0" w:color="auto"/>
                          </w:divBdr>
                          <w:divsChild>
                            <w:div w:id="97071694">
                              <w:marLeft w:val="0"/>
                              <w:marRight w:val="0"/>
                              <w:marTop w:val="0"/>
                              <w:marBottom w:val="0"/>
                              <w:divBdr>
                                <w:top w:val="none" w:sz="0" w:space="0" w:color="auto"/>
                                <w:left w:val="none" w:sz="0" w:space="0" w:color="auto"/>
                                <w:bottom w:val="none" w:sz="0" w:space="0" w:color="auto"/>
                                <w:right w:val="none" w:sz="0" w:space="0" w:color="auto"/>
                              </w:divBdr>
                            </w:div>
                          </w:divsChild>
                        </w:div>
                        <w:div w:id="2073455271">
                          <w:marLeft w:val="0"/>
                          <w:marRight w:val="0"/>
                          <w:marTop w:val="0"/>
                          <w:marBottom w:val="0"/>
                          <w:divBdr>
                            <w:top w:val="none" w:sz="0" w:space="0" w:color="auto"/>
                            <w:left w:val="none" w:sz="0" w:space="0" w:color="auto"/>
                            <w:bottom w:val="none" w:sz="0" w:space="0" w:color="auto"/>
                            <w:right w:val="none" w:sz="0" w:space="0" w:color="auto"/>
                          </w:divBdr>
                          <w:divsChild>
                            <w:div w:id="4840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36020">
                      <w:marLeft w:val="0"/>
                      <w:marRight w:val="0"/>
                      <w:marTop w:val="0"/>
                      <w:marBottom w:val="0"/>
                      <w:divBdr>
                        <w:top w:val="none" w:sz="0" w:space="0" w:color="auto"/>
                        <w:left w:val="none" w:sz="0" w:space="0" w:color="auto"/>
                        <w:bottom w:val="none" w:sz="0" w:space="0" w:color="auto"/>
                        <w:right w:val="none" w:sz="0" w:space="0" w:color="auto"/>
                      </w:divBdr>
                      <w:divsChild>
                        <w:div w:id="2009284350">
                          <w:marLeft w:val="0"/>
                          <w:marRight w:val="0"/>
                          <w:marTop w:val="0"/>
                          <w:marBottom w:val="0"/>
                          <w:divBdr>
                            <w:top w:val="none" w:sz="0" w:space="0" w:color="auto"/>
                            <w:left w:val="none" w:sz="0" w:space="0" w:color="auto"/>
                            <w:bottom w:val="none" w:sz="0" w:space="0" w:color="auto"/>
                            <w:right w:val="none" w:sz="0" w:space="0" w:color="auto"/>
                          </w:divBdr>
                          <w:divsChild>
                            <w:div w:id="401609472">
                              <w:marLeft w:val="0"/>
                              <w:marRight w:val="0"/>
                              <w:marTop w:val="0"/>
                              <w:marBottom w:val="0"/>
                              <w:divBdr>
                                <w:top w:val="none" w:sz="0" w:space="0" w:color="auto"/>
                                <w:left w:val="none" w:sz="0" w:space="0" w:color="auto"/>
                                <w:bottom w:val="none" w:sz="0" w:space="0" w:color="auto"/>
                                <w:right w:val="none" w:sz="0" w:space="0" w:color="auto"/>
                              </w:divBdr>
                            </w:div>
                          </w:divsChild>
                        </w:div>
                        <w:div w:id="107893632">
                          <w:marLeft w:val="0"/>
                          <w:marRight w:val="0"/>
                          <w:marTop w:val="0"/>
                          <w:marBottom w:val="0"/>
                          <w:divBdr>
                            <w:top w:val="none" w:sz="0" w:space="0" w:color="auto"/>
                            <w:left w:val="none" w:sz="0" w:space="0" w:color="auto"/>
                            <w:bottom w:val="none" w:sz="0" w:space="0" w:color="auto"/>
                            <w:right w:val="none" w:sz="0" w:space="0" w:color="auto"/>
                          </w:divBdr>
                          <w:divsChild>
                            <w:div w:id="969356205">
                              <w:marLeft w:val="0"/>
                              <w:marRight w:val="0"/>
                              <w:marTop w:val="0"/>
                              <w:marBottom w:val="0"/>
                              <w:divBdr>
                                <w:top w:val="none" w:sz="0" w:space="0" w:color="auto"/>
                                <w:left w:val="none" w:sz="0" w:space="0" w:color="auto"/>
                                <w:bottom w:val="none" w:sz="0" w:space="0" w:color="auto"/>
                                <w:right w:val="none" w:sz="0" w:space="0" w:color="auto"/>
                              </w:divBdr>
                            </w:div>
                          </w:divsChild>
                        </w:div>
                        <w:div w:id="505637359">
                          <w:marLeft w:val="0"/>
                          <w:marRight w:val="0"/>
                          <w:marTop w:val="0"/>
                          <w:marBottom w:val="0"/>
                          <w:divBdr>
                            <w:top w:val="none" w:sz="0" w:space="0" w:color="auto"/>
                            <w:left w:val="none" w:sz="0" w:space="0" w:color="auto"/>
                            <w:bottom w:val="none" w:sz="0" w:space="0" w:color="auto"/>
                            <w:right w:val="none" w:sz="0" w:space="0" w:color="auto"/>
                          </w:divBdr>
                          <w:divsChild>
                            <w:div w:id="1675179830">
                              <w:marLeft w:val="0"/>
                              <w:marRight w:val="0"/>
                              <w:marTop w:val="0"/>
                              <w:marBottom w:val="0"/>
                              <w:divBdr>
                                <w:top w:val="none" w:sz="0" w:space="0" w:color="auto"/>
                                <w:left w:val="none" w:sz="0" w:space="0" w:color="auto"/>
                                <w:bottom w:val="none" w:sz="0" w:space="0" w:color="auto"/>
                                <w:right w:val="none" w:sz="0" w:space="0" w:color="auto"/>
                              </w:divBdr>
                            </w:div>
                          </w:divsChild>
                        </w:div>
                        <w:div w:id="43333450">
                          <w:marLeft w:val="0"/>
                          <w:marRight w:val="0"/>
                          <w:marTop w:val="0"/>
                          <w:marBottom w:val="0"/>
                          <w:divBdr>
                            <w:top w:val="none" w:sz="0" w:space="0" w:color="auto"/>
                            <w:left w:val="none" w:sz="0" w:space="0" w:color="auto"/>
                            <w:bottom w:val="none" w:sz="0" w:space="0" w:color="auto"/>
                            <w:right w:val="none" w:sz="0" w:space="0" w:color="auto"/>
                          </w:divBdr>
                          <w:divsChild>
                            <w:div w:id="61972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3520">
                  <w:marLeft w:val="0"/>
                  <w:marRight w:val="0"/>
                  <w:marTop w:val="0"/>
                  <w:marBottom w:val="0"/>
                  <w:divBdr>
                    <w:top w:val="none" w:sz="0" w:space="0" w:color="auto"/>
                    <w:left w:val="none" w:sz="0" w:space="0" w:color="auto"/>
                    <w:bottom w:val="none" w:sz="0" w:space="0" w:color="auto"/>
                    <w:right w:val="none" w:sz="0" w:space="0" w:color="auto"/>
                  </w:divBdr>
                  <w:divsChild>
                    <w:div w:id="1290282029">
                      <w:marLeft w:val="0"/>
                      <w:marRight w:val="0"/>
                      <w:marTop w:val="0"/>
                      <w:marBottom w:val="0"/>
                      <w:divBdr>
                        <w:top w:val="single" w:sz="6" w:space="0" w:color="C9C9C9"/>
                        <w:left w:val="single" w:sz="6" w:space="0" w:color="C9C9C9"/>
                        <w:bottom w:val="single" w:sz="6" w:space="0" w:color="C9C9C9"/>
                        <w:right w:val="single" w:sz="6" w:space="0" w:color="C9C9C9"/>
                      </w:divBdr>
                      <w:divsChild>
                        <w:div w:id="1821068712">
                          <w:marLeft w:val="0"/>
                          <w:marRight w:val="0"/>
                          <w:marTop w:val="0"/>
                          <w:marBottom w:val="0"/>
                          <w:divBdr>
                            <w:top w:val="none" w:sz="0" w:space="0" w:color="auto"/>
                            <w:left w:val="none" w:sz="0" w:space="0" w:color="auto"/>
                            <w:bottom w:val="none" w:sz="0" w:space="0" w:color="auto"/>
                            <w:right w:val="none" w:sz="0" w:space="0" w:color="auto"/>
                          </w:divBdr>
                          <w:divsChild>
                            <w:div w:id="1939092218">
                              <w:marLeft w:val="0"/>
                              <w:marRight w:val="0"/>
                              <w:marTop w:val="0"/>
                              <w:marBottom w:val="0"/>
                              <w:divBdr>
                                <w:top w:val="none" w:sz="0" w:space="0" w:color="auto"/>
                                <w:left w:val="none" w:sz="0" w:space="0" w:color="auto"/>
                                <w:bottom w:val="none" w:sz="0" w:space="0" w:color="auto"/>
                                <w:right w:val="none" w:sz="0" w:space="0" w:color="auto"/>
                              </w:divBdr>
                              <w:divsChild>
                                <w:div w:id="100802423">
                                  <w:marLeft w:val="0"/>
                                  <w:marRight w:val="0"/>
                                  <w:marTop w:val="0"/>
                                  <w:marBottom w:val="0"/>
                                  <w:divBdr>
                                    <w:top w:val="none" w:sz="0" w:space="0" w:color="auto"/>
                                    <w:left w:val="none" w:sz="0" w:space="0" w:color="auto"/>
                                    <w:bottom w:val="none" w:sz="0" w:space="0" w:color="auto"/>
                                    <w:right w:val="none" w:sz="0" w:space="0" w:color="auto"/>
                                  </w:divBdr>
                                </w:div>
                                <w:div w:id="730691519">
                                  <w:marLeft w:val="0"/>
                                  <w:marRight w:val="0"/>
                                  <w:marTop w:val="0"/>
                                  <w:marBottom w:val="0"/>
                                  <w:divBdr>
                                    <w:top w:val="none" w:sz="0" w:space="0" w:color="auto"/>
                                    <w:left w:val="none" w:sz="0" w:space="0" w:color="auto"/>
                                    <w:bottom w:val="none" w:sz="0" w:space="0" w:color="auto"/>
                                    <w:right w:val="none" w:sz="0" w:space="0" w:color="auto"/>
                                  </w:divBdr>
                                </w:div>
                              </w:divsChild>
                            </w:div>
                            <w:div w:id="1841656149">
                              <w:marLeft w:val="0"/>
                              <w:marRight w:val="0"/>
                              <w:marTop w:val="0"/>
                              <w:marBottom w:val="0"/>
                              <w:divBdr>
                                <w:top w:val="none" w:sz="0" w:space="0" w:color="auto"/>
                                <w:left w:val="none" w:sz="0" w:space="0" w:color="auto"/>
                                <w:bottom w:val="none" w:sz="0" w:space="0" w:color="auto"/>
                                <w:right w:val="none" w:sz="0" w:space="0" w:color="auto"/>
                              </w:divBdr>
                              <w:divsChild>
                                <w:div w:id="1152675846">
                                  <w:marLeft w:val="0"/>
                                  <w:marRight w:val="0"/>
                                  <w:marTop w:val="0"/>
                                  <w:marBottom w:val="0"/>
                                  <w:divBdr>
                                    <w:top w:val="none" w:sz="0" w:space="0" w:color="auto"/>
                                    <w:left w:val="none" w:sz="0" w:space="0" w:color="auto"/>
                                    <w:bottom w:val="none" w:sz="0" w:space="0" w:color="auto"/>
                                    <w:right w:val="none" w:sz="0" w:space="0" w:color="auto"/>
                                  </w:divBdr>
                                </w:div>
                                <w:div w:id="1055395837">
                                  <w:marLeft w:val="0"/>
                                  <w:marRight w:val="0"/>
                                  <w:marTop w:val="0"/>
                                  <w:marBottom w:val="0"/>
                                  <w:divBdr>
                                    <w:top w:val="none" w:sz="0" w:space="0" w:color="auto"/>
                                    <w:left w:val="none" w:sz="0" w:space="0" w:color="auto"/>
                                    <w:bottom w:val="none" w:sz="0" w:space="0" w:color="auto"/>
                                    <w:right w:val="none" w:sz="0" w:space="0" w:color="auto"/>
                                  </w:divBdr>
                                </w:div>
                              </w:divsChild>
                            </w:div>
                            <w:div w:id="1974939450">
                              <w:marLeft w:val="0"/>
                              <w:marRight w:val="0"/>
                              <w:marTop w:val="0"/>
                              <w:marBottom w:val="0"/>
                              <w:divBdr>
                                <w:top w:val="none" w:sz="0" w:space="0" w:color="auto"/>
                                <w:left w:val="none" w:sz="0" w:space="0" w:color="auto"/>
                                <w:bottom w:val="none" w:sz="0" w:space="0" w:color="auto"/>
                                <w:right w:val="none" w:sz="0" w:space="0" w:color="auto"/>
                              </w:divBdr>
                              <w:divsChild>
                                <w:div w:id="1759522927">
                                  <w:marLeft w:val="0"/>
                                  <w:marRight w:val="0"/>
                                  <w:marTop w:val="0"/>
                                  <w:marBottom w:val="0"/>
                                  <w:divBdr>
                                    <w:top w:val="none" w:sz="0" w:space="0" w:color="auto"/>
                                    <w:left w:val="none" w:sz="0" w:space="0" w:color="auto"/>
                                    <w:bottom w:val="none" w:sz="0" w:space="0" w:color="auto"/>
                                    <w:right w:val="none" w:sz="0" w:space="0" w:color="auto"/>
                                  </w:divBdr>
                                </w:div>
                                <w:div w:id="86297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3799306">
          <w:marLeft w:val="0"/>
          <w:marRight w:val="0"/>
          <w:marTop w:val="0"/>
          <w:marBottom w:val="0"/>
          <w:divBdr>
            <w:top w:val="none" w:sz="0" w:space="0" w:color="auto"/>
            <w:left w:val="none" w:sz="0" w:space="0" w:color="auto"/>
            <w:bottom w:val="none" w:sz="0" w:space="0" w:color="auto"/>
            <w:right w:val="none" w:sz="0" w:space="0" w:color="auto"/>
          </w:divBdr>
          <w:divsChild>
            <w:div w:id="1170096790">
              <w:marLeft w:val="0"/>
              <w:marRight w:val="0"/>
              <w:marTop w:val="0"/>
              <w:marBottom w:val="0"/>
              <w:divBdr>
                <w:top w:val="none" w:sz="0" w:space="0" w:color="auto"/>
                <w:left w:val="none" w:sz="0" w:space="0" w:color="auto"/>
                <w:bottom w:val="none" w:sz="0" w:space="0" w:color="auto"/>
                <w:right w:val="none" w:sz="0" w:space="0" w:color="auto"/>
              </w:divBdr>
              <w:divsChild>
                <w:div w:id="1843816443">
                  <w:marLeft w:val="0"/>
                  <w:marRight w:val="0"/>
                  <w:marTop w:val="0"/>
                  <w:marBottom w:val="0"/>
                  <w:divBdr>
                    <w:top w:val="none" w:sz="0" w:space="0" w:color="auto"/>
                    <w:left w:val="none" w:sz="0" w:space="0" w:color="auto"/>
                    <w:bottom w:val="none" w:sz="0" w:space="0" w:color="auto"/>
                    <w:right w:val="none" w:sz="0" w:space="0" w:color="auto"/>
                  </w:divBdr>
                  <w:divsChild>
                    <w:div w:id="1692536626">
                      <w:marLeft w:val="0"/>
                      <w:marRight w:val="0"/>
                      <w:marTop w:val="0"/>
                      <w:marBottom w:val="0"/>
                      <w:divBdr>
                        <w:top w:val="none" w:sz="0" w:space="0" w:color="auto"/>
                        <w:left w:val="none" w:sz="0" w:space="0" w:color="auto"/>
                        <w:bottom w:val="none" w:sz="0" w:space="0" w:color="auto"/>
                        <w:right w:val="none" w:sz="0" w:space="0" w:color="auto"/>
                      </w:divBdr>
                    </w:div>
                  </w:divsChild>
                </w:div>
                <w:div w:id="1073163903">
                  <w:marLeft w:val="0"/>
                  <w:marRight w:val="0"/>
                  <w:marTop w:val="0"/>
                  <w:marBottom w:val="0"/>
                  <w:divBdr>
                    <w:top w:val="none" w:sz="0" w:space="0" w:color="auto"/>
                    <w:left w:val="none" w:sz="0" w:space="0" w:color="auto"/>
                    <w:bottom w:val="none" w:sz="0" w:space="0" w:color="auto"/>
                    <w:right w:val="none" w:sz="0" w:space="0" w:color="auto"/>
                  </w:divBdr>
                  <w:divsChild>
                    <w:div w:id="1140461298">
                      <w:marLeft w:val="0"/>
                      <w:marRight w:val="0"/>
                      <w:marTop w:val="0"/>
                      <w:marBottom w:val="0"/>
                      <w:divBdr>
                        <w:top w:val="none" w:sz="0" w:space="0" w:color="auto"/>
                        <w:left w:val="none" w:sz="0" w:space="0" w:color="auto"/>
                        <w:bottom w:val="none" w:sz="0" w:space="0" w:color="auto"/>
                        <w:right w:val="none" w:sz="0" w:space="0" w:color="auto"/>
                      </w:divBdr>
                      <w:divsChild>
                        <w:div w:id="572618625">
                          <w:marLeft w:val="0"/>
                          <w:marRight w:val="0"/>
                          <w:marTop w:val="0"/>
                          <w:marBottom w:val="0"/>
                          <w:divBdr>
                            <w:top w:val="none" w:sz="0" w:space="0" w:color="auto"/>
                            <w:left w:val="none" w:sz="0" w:space="0" w:color="auto"/>
                            <w:bottom w:val="none" w:sz="0" w:space="0" w:color="auto"/>
                            <w:right w:val="none" w:sz="0" w:space="0" w:color="auto"/>
                          </w:divBdr>
                        </w:div>
                        <w:div w:id="1092362407">
                          <w:marLeft w:val="0"/>
                          <w:marRight w:val="0"/>
                          <w:marTop w:val="0"/>
                          <w:marBottom w:val="0"/>
                          <w:divBdr>
                            <w:top w:val="none" w:sz="0" w:space="0" w:color="auto"/>
                            <w:left w:val="none" w:sz="0" w:space="0" w:color="auto"/>
                            <w:bottom w:val="none" w:sz="0" w:space="0" w:color="auto"/>
                            <w:right w:val="none" w:sz="0" w:space="0" w:color="auto"/>
                          </w:divBdr>
                        </w:div>
                      </w:divsChild>
                    </w:div>
                    <w:div w:id="1017581184">
                      <w:marLeft w:val="0"/>
                      <w:marRight w:val="0"/>
                      <w:marTop w:val="0"/>
                      <w:marBottom w:val="0"/>
                      <w:divBdr>
                        <w:top w:val="none" w:sz="0" w:space="0" w:color="auto"/>
                        <w:left w:val="none" w:sz="0" w:space="0" w:color="auto"/>
                        <w:bottom w:val="none" w:sz="0" w:space="0" w:color="auto"/>
                        <w:right w:val="none" w:sz="0" w:space="0" w:color="auto"/>
                      </w:divBdr>
                      <w:divsChild>
                        <w:div w:id="1800953353">
                          <w:marLeft w:val="0"/>
                          <w:marRight w:val="0"/>
                          <w:marTop w:val="0"/>
                          <w:marBottom w:val="0"/>
                          <w:divBdr>
                            <w:top w:val="none" w:sz="0" w:space="0" w:color="auto"/>
                            <w:left w:val="none" w:sz="0" w:space="0" w:color="auto"/>
                            <w:bottom w:val="none" w:sz="0" w:space="0" w:color="auto"/>
                            <w:right w:val="none" w:sz="0" w:space="0" w:color="auto"/>
                          </w:divBdr>
                          <w:divsChild>
                            <w:div w:id="1575898307">
                              <w:marLeft w:val="0"/>
                              <w:marRight w:val="0"/>
                              <w:marTop w:val="0"/>
                              <w:marBottom w:val="0"/>
                              <w:divBdr>
                                <w:top w:val="none" w:sz="0" w:space="0" w:color="auto"/>
                                <w:left w:val="none" w:sz="0" w:space="0" w:color="auto"/>
                                <w:bottom w:val="none" w:sz="0" w:space="0" w:color="auto"/>
                                <w:right w:val="none" w:sz="0" w:space="0" w:color="auto"/>
                              </w:divBdr>
                            </w:div>
                          </w:divsChild>
                        </w:div>
                        <w:div w:id="220989537">
                          <w:marLeft w:val="0"/>
                          <w:marRight w:val="0"/>
                          <w:marTop w:val="0"/>
                          <w:marBottom w:val="0"/>
                          <w:divBdr>
                            <w:top w:val="none" w:sz="0" w:space="0" w:color="auto"/>
                            <w:left w:val="none" w:sz="0" w:space="0" w:color="auto"/>
                            <w:bottom w:val="none" w:sz="0" w:space="0" w:color="auto"/>
                            <w:right w:val="none" w:sz="0" w:space="0" w:color="auto"/>
                          </w:divBdr>
                          <w:divsChild>
                            <w:div w:id="413362661">
                              <w:marLeft w:val="0"/>
                              <w:marRight w:val="0"/>
                              <w:marTop w:val="0"/>
                              <w:marBottom w:val="0"/>
                              <w:divBdr>
                                <w:top w:val="none" w:sz="0" w:space="0" w:color="auto"/>
                                <w:left w:val="none" w:sz="0" w:space="0" w:color="auto"/>
                                <w:bottom w:val="none" w:sz="0" w:space="0" w:color="auto"/>
                                <w:right w:val="none" w:sz="0" w:space="0" w:color="auto"/>
                              </w:divBdr>
                            </w:div>
                          </w:divsChild>
                        </w:div>
                        <w:div w:id="1314800536">
                          <w:marLeft w:val="0"/>
                          <w:marRight w:val="0"/>
                          <w:marTop w:val="0"/>
                          <w:marBottom w:val="0"/>
                          <w:divBdr>
                            <w:top w:val="none" w:sz="0" w:space="0" w:color="auto"/>
                            <w:left w:val="none" w:sz="0" w:space="0" w:color="auto"/>
                            <w:bottom w:val="none" w:sz="0" w:space="0" w:color="auto"/>
                            <w:right w:val="none" w:sz="0" w:space="0" w:color="auto"/>
                          </w:divBdr>
                          <w:divsChild>
                            <w:div w:id="93405768">
                              <w:marLeft w:val="0"/>
                              <w:marRight w:val="0"/>
                              <w:marTop w:val="0"/>
                              <w:marBottom w:val="0"/>
                              <w:divBdr>
                                <w:top w:val="none" w:sz="0" w:space="0" w:color="auto"/>
                                <w:left w:val="none" w:sz="0" w:space="0" w:color="auto"/>
                                <w:bottom w:val="none" w:sz="0" w:space="0" w:color="auto"/>
                                <w:right w:val="none" w:sz="0" w:space="0" w:color="auto"/>
                              </w:divBdr>
                            </w:div>
                          </w:divsChild>
                        </w:div>
                        <w:div w:id="1375547353">
                          <w:marLeft w:val="0"/>
                          <w:marRight w:val="0"/>
                          <w:marTop w:val="0"/>
                          <w:marBottom w:val="0"/>
                          <w:divBdr>
                            <w:top w:val="none" w:sz="0" w:space="0" w:color="auto"/>
                            <w:left w:val="none" w:sz="0" w:space="0" w:color="auto"/>
                            <w:bottom w:val="none" w:sz="0" w:space="0" w:color="auto"/>
                            <w:right w:val="none" w:sz="0" w:space="0" w:color="auto"/>
                          </w:divBdr>
                          <w:divsChild>
                            <w:div w:id="106471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80547">
                      <w:marLeft w:val="0"/>
                      <w:marRight w:val="0"/>
                      <w:marTop w:val="0"/>
                      <w:marBottom w:val="0"/>
                      <w:divBdr>
                        <w:top w:val="none" w:sz="0" w:space="0" w:color="auto"/>
                        <w:left w:val="none" w:sz="0" w:space="0" w:color="auto"/>
                        <w:bottom w:val="none" w:sz="0" w:space="0" w:color="auto"/>
                        <w:right w:val="none" w:sz="0" w:space="0" w:color="auto"/>
                      </w:divBdr>
                      <w:divsChild>
                        <w:div w:id="1814560837">
                          <w:marLeft w:val="0"/>
                          <w:marRight w:val="0"/>
                          <w:marTop w:val="0"/>
                          <w:marBottom w:val="0"/>
                          <w:divBdr>
                            <w:top w:val="none" w:sz="0" w:space="0" w:color="auto"/>
                            <w:left w:val="none" w:sz="0" w:space="0" w:color="auto"/>
                            <w:bottom w:val="none" w:sz="0" w:space="0" w:color="auto"/>
                            <w:right w:val="none" w:sz="0" w:space="0" w:color="auto"/>
                          </w:divBdr>
                          <w:divsChild>
                            <w:div w:id="1071345828">
                              <w:marLeft w:val="0"/>
                              <w:marRight w:val="0"/>
                              <w:marTop w:val="0"/>
                              <w:marBottom w:val="0"/>
                              <w:divBdr>
                                <w:top w:val="none" w:sz="0" w:space="0" w:color="auto"/>
                                <w:left w:val="none" w:sz="0" w:space="0" w:color="auto"/>
                                <w:bottom w:val="none" w:sz="0" w:space="0" w:color="auto"/>
                                <w:right w:val="none" w:sz="0" w:space="0" w:color="auto"/>
                              </w:divBdr>
                            </w:div>
                          </w:divsChild>
                        </w:div>
                        <w:div w:id="1746103176">
                          <w:marLeft w:val="0"/>
                          <w:marRight w:val="0"/>
                          <w:marTop w:val="0"/>
                          <w:marBottom w:val="0"/>
                          <w:divBdr>
                            <w:top w:val="none" w:sz="0" w:space="0" w:color="auto"/>
                            <w:left w:val="none" w:sz="0" w:space="0" w:color="auto"/>
                            <w:bottom w:val="none" w:sz="0" w:space="0" w:color="auto"/>
                            <w:right w:val="none" w:sz="0" w:space="0" w:color="auto"/>
                          </w:divBdr>
                          <w:divsChild>
                            <w:div w:id="2017882219">
                              <w:marLeft w:val="0"/>
                              <w:marRight w:val="0"/>
                              <w:marTop w:val="0"/>
                              <w:marBottom w:val="0"/>
                              <w:divBdr>
                                <w:top w:val="none" w:sz="0" w:space="0" w:color="auto"/>
                                <w:left w:val="none" w:sz="0" w:space="0" w:color="auto"/>
                                <w:bottom w:val="none" w:sz="0" w:space="0" w:color="auto"/>
                                <w:right w:val="none" w:sz="0" w:space="0" w:color="auto"/>
                              </w:divBdr>
                              <w:divsChild>
                                <w:div w:id="179925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504758">
                          <w:marLeft w:val="0"/>
                          <w:marRight w:val="0"/>
                          <w:marTop w:val="0"/>
                          <w:marBottom w:val="0"/>
                          <w:divBdr>
                            <w:top w:val="none" w:sz="0" w:space="0" w:color="auto"/>
                            <w:left w:val="none" w:sz="0" w:space="0" w:color="auto"/>
                            <w:bottom w:val="none" w:sz="0" w:space="0" w:color="auto"/>
                            <w:right w:val="none" w:sz="0" w:space="0" w:color="auto"/>
                          </w:divBdr>
                          <w:divsChild>
                            <w:div w:id="1896500932">
                              <w:marLeft w:val="0"/>
                              <w:marRight w:val="0"/>
                              <w:marTop w:val="0"/>
                              <w:marBottom w:val="0"/>
                              <w:divBdr>
                                <w:top w:val="none" w:sz="0" w:space="0" w:color="auto"/>
                                <w:left w:val="none" w:sz="0" w:space="0" w:color="auto"/>
                                <w:bottom w:val="none" w:sz="0" w:space="0" w:color="auto"/>
                                <w:right w:val="none" w:sz="0" w:space="0" w:color="auto"/>
                              </w:divBdr>
                            </w:div>
                          </w:divsChild>
                        </w:div>
                        <w:div w:id="79717858">
                          <w:marLeft w:val="0"/>
                          <w:marRight w:val="0"/>
                          <w:marTop w:val="0"/>
                          <w:marBottom w:val="0"/>
                          <w:divBdr>
                            <w:top w:val="none" w:sz="0" w:space="0" w:color="auto"/>
                            <w:left w:val="none" w:sz="0" w:space="0" w:color="auto"/>
                            <w:bottom w:val="none" w:sz="0" w:space="0" w:color="auto"/>
                            <w:right w:val="none" w:sz="0" w:space="0" w:color="auto"/>
                          </w:divBdr>
                          <w:divsChild>
                            <w:div w:id="71068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422554">
              <w:marLeft w:val="0"/>
              <w:marRight w:val="0"/>
              <w:marTop w:val="0"/>
              <w:marBottom w:val="0"/>
              <w:divBdr>
                <w:top w:val="none" w:sz="0" w:space="0" w:color="auto"/>
                <w:left w:val="none" w:sz="0" w:space="0" w:color="auto"/>
                <w:bottom w:val="none" w:sz="0" w:space="0" w:color="auto"/>
                <w:right w:val="none" w:sz="0" w:space="0" w:color="auto"/>
              </w:divBdr>
              <w:divsChild>
                <w:div w:id="847332281">
                  <w:marLeft w:val="0"/>
                  <w:marRight w:val="0"/>
                  <w:marTop w:val="0"/>
                  <w:marBottom w:val="0"/>
                  <w:divBdr>
                    <w:top w:val="none" w:sz="0" w:space="0" w:color="auto"/>
                    <w:left w:val="none" w:sz="0" w:space="0" w:color="auto"/>
                    <w:bottom w:val="none" w:sz="0" w:space="0" w:color="auto"/>
                    <w:right w:val="none" w:sz="0" w:space="0" w:color="auto"/>
                  </w:divBdr>
                  <w:divsChild>
                    <w:div w:id="45034800">
                      <w:marLeft w:val="0"/>
                      <w:marRight w:val="0"/>
                      <w:marTop w:val="0"/>
                      <w:marBottom w:val="0"/>
                      <w:divBdr>
                        <w:top w:val="none" w:sz="0" w:space="0" w:color="auto"/>
                        <w:left w:val="none" w:sz="0" w:space="0" w:color="auto"/>
                        <w:bottom w:val="none" w:sz="0" w:space="0" w:color="auto"/>
                        <w:right w:val="none" w:sz="0" w:space="0" w:color="auto"/>
                      </w:divBdr>
                    </w:div>
                  </w:divsChild>
                </w:div>
                <w:div w:id="517277891">
                  <w:marLeft w:val="525"/>
                  <w:marRight w:val="0"/>
                  <w:marTop w:val="0"/>
                  <w:marBottom w:val="0"/>
                  <w:divBdr>
                    <w:top w:val="none" w:sz="0" w:space="0" w:color="auto"/>
                    <w:left w:val="none" w:sz="0" w:space="0" w:color="auto"/>
                    <w:bottom w:val="none" w:sz="0" w:space="0" w:color="auto"/>
                    <w:right w:val="none" w:sz="0" w:space="0" w:color="auto"/>
                  </w:divBdr>
                  <w:divsChild>
                    <w:div w:id="1179999159">
                      <w:marLeft w:val="0"/>
                      <w:marRight w:val="0"/>
                      <w:marTop w:val="0"/>
                      <w:marBottom w:val="0"/>
                      <w:divBdr>
                        <w:top w:val="none" w:sz="0" w:space="0" w:color="auto"/>
                        <w:left w:val="none" w:sz="0" w:space="0" w:color="auto"/>
                        <w:bottom w:val="none" w:sz="0" w:space="0" w:color="auto"/>
                        <w:right w:val="none" w:sz="0" w:space="0" w:color="auto"/>
                      </w:divBdr>
                      <w:divsChild>
                        <w:div w:id="56487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77995">
              <w:marLeft w:val="0"/>
              <w:marRight w:val="0"/>
              <w:marTop w:val="0"/>
              <w:marBottom w:val="0"/>
              <w:divBdr>
                <w:top w:val="none" w:sz="0" w:space="0" w:color="auto"/>
                <w:left w:val="none" w:sz="0" w:space="0" w:color="auto"/>
                <w:bottom w:val="none" w:sz="0" w:space="0" w:color="auto"/>
                <w:right w:val="none" w:sz="0" w:space="0" w:color="auto"/>
              </w:divBdr>
              <w:divsChild>
                <w:div w:id="185600820">
                  <w:marLeft w:val="0"/>
                  <w:marRight w:val="0"/>
                  <w:marTop w:val="0"/>
                  <w:marBottom w:val="0"/>
                  <w:divBdr>
                    <w:top w:val="none" w:sz="0" w:space="0" w:color="auto"/>
                    <w:left w:val="none" w:sz="0" w:space="0" w:color="auto"/>
                    <w:bottom w:val="none" w:sz="0" w:space="0" w:color="auto"/>
                    <w:right w:val="none" w:sz="0" w:space="0" w:color="auto"/>
                  </w:divBdr>
                  <w:divsChild>
                    <w:div w:id="821236150">
                      <w:marLeft w:val="0"/>
                      <w:marRight w:val="0"/>
                      <w:marTop w:val="0"/>
                      <w:marBottom w:val="0"/>
                      <w:divBdr>
                        <w:top w:val="none" w:sz="0" w:space="0" w:color="auto"/>
                        <w:left w:val="none" w:sz="0" w:space="0" w:color="auto"/>
                        <w:bottom w:val="none" w:sz="0" w:space="0" w:color="auto"/>
                        <w:right w:val="none" w:sz="0" w:space="0" w:color="auto"/>
                      </w:divBdr>
                    </w:div>
                  </w:divsChild>
                </w:div>
                <w:div w:id="2138521815">
                  <w:marLeft w:val="525"/>
                  <w:marRight w:val="0"/>
                  <w:marTop w:val="0"/>
                  <w:marBottom w:val="0"/>
                  <w:divBdr>
                    <w:top w:val="none" w:sz="0" w:space="0" w:color="auto"/>
                    <w:left w:val="none" w:sz="0" w:space="0" w:color="auto"/>
                    <w:bottom w:val="none" w:sz="0" w:space="0" w:color="auto"/>
                    <w:right w:val="none" w:sz="0" w:space="0" w:color="auto"/>
                  </w:divBdr>
                  <w:divsChild>
                    <w:div w:id="1612013989">
                      <w:marLeft w:val="0"/>
                      <w:marRight w:val="0"/>
                      <w:marTop w:val="0"/>
                      <w:marBottom w:val="0"/>
                      <w:divBdr>
                        <w:top w:val="none" w:sz="0" w:space="0" w:color="auto"/>
                        <w:left w:val="none" w:sz="0" w:space="0" w:color="auto"/>
                        <w:bottom w:val="none" w:sz="0" w:space="0" w:color="auto"/>
                        <w:right w:val="none" w:sz="0" w:space="0" w:color="auto"/>
                      </w:divBdr>
                      <w:divsChild>
                        <w:div w:id="1705671465">
                          <w:marLeft w:val="0"/>
                          <w:marRight w:val="0"/>
                          <w:marTop w:val="0"/>
                          <w:marBottom w:val="0"/>
                          <w:divBdr>
                            <w:top w:val="none" w:sz="0" w:space="0" w:color="auto"/>
                            <w:left w:val="none" w:sz="0" w:space="0" w:color="auto"/>
                            <w:bottom w:val="none" w:sz="0" w:space="0" w:color="auto"/>
                            <w:right w:val="none" w:sz="0" w:space="0" w:color="auto"/>
                          </w:divBdr>
                        </w:div>
                        <w:div w:id="1372652987">
                          <w:marLeft w:val="0"/>
                          <w:marRight w:val="0"/>
                          <w:marTop w:val="0"/>
                          <w:marBottom w:val="0"/>
                          <w:divBdr>
                            <w:top w:val="none" w:sz="0" w:space="0" w:color="auto"/>
                            <w:left w:val="none" w:sz="0" w:space="0" w:color="auto"/>
                            <w:bottom w:val="none" w:sz="0" w:space="0" w:color="auto"/>
                            <w:right w:val="none" w:sz="0" w:space="0" w:color="auto"/>
                          </w:divBdr>
                          <w:divsChild>
                            <w:div w:id="792674564">
                              <w:marLeft w:val="0"/>
                              <w:marRight w:val="0"/>
                              <w:marTop w:val="0"/>
                              <w:marBottom w:val="0"/>
                              <w:divBdr>
                                <w:top w:val="single" w:sz="6" w:space="0" w:color="C9C9C9"/>
                                <w:left w:val="single" w:sz="6" w:space="0" w:color="C9C9C9"/>
                                <w:bottom w:val="single" w:sz="6" w:space="0" w:color="C9C9C9"/>
                                <w:right w:val="single" w:sz="6" w:space="0" w:color="C9C9C9"/>
                              </w:divBdr>
                              <w:divsChild>
                                <w:div w:id="1951281543">
                                  <w:marLeft w:val="0"/>
                                  <w:marRight w:val="0"/>
                                  <w:marTop w:val="0"/>
                                  <w:marBottom w:val="0"/>
                                  <w:divBdr>
                                    <w:top w:val="none" w:sz="0" w:space="0" w:color="auto"/>
                                    <w:left w:val="none" w:sz="0" w:space="0" w:color="auto"/>
                                    <w:bottom w:val="none" w:sz="0" w:space="0" w:color="auto"/>
                                    <w:right w:val="none" w:sz="0" w:space="0" w:color="auto"/>
                                  </w:divBdr>
                                  <w:divsChild>
                                    <w:div w:id="2120907053">
                                      <w:marLeft w:val="0"/>
                                      <w:marRight w:val="0"/>
                                      <w:marTop w:val="0"/>
                                      <w:marBottom w:val="0"/>
                                      <w:divBdr>
                                        <w:top w:val="none" w:sz="0" w:space="0" w:color="auto"/>
                                        <w:left w:val="none" w:sz="0" w:space="0" w:color="auto"/>
                                        <w:bottom w:val="none" w:sz="0" w:space="0" w:color="auto"/>
                                        <w:right w:val="none" w:sz="0" w:space="0" w:color="auto"/>
                                      </w:divBdr>
                                    </w:div>
                                    <w:div w:id="1297761017">
                                      <w:marLeft w:val="0"/>
                                      <w:marRight w:val="0"/>
                                      <w:marTop w:val="0"/>
                                      <w:marBottom w:val="0"/>
                                      <w:divBdr>
                                        <w:top w:val="none" w:sz="0" w:space="0" w:color="auto"/>
                                        <w:left w:val="none" w:sz="0" w:space="0" w:color="auto"/>
                                        <w:bottom w:val="none" w:sz="0" w:space="0" w:color="auto"/>
                                        <w:right w:val="none" w:sz="0" w:space="0" w:color="auto"/>
                                      </w:divBdr>
                                      <w:divsChild>
                                        <w:div w:id="72819143">
                                          <w:marLeft w:val="0"/>
                                          <w:marRight w:val="0"/>
                                          <w:marTop w:val="0"/>
                                          <w:marBottom w:val="0"/>
                                          <w:divBdr>
                                            <w:top w:val="none" w:sz="0" w:space="0" w:color="auto"/>
                                            <w:left w:val="none" w:sz="0" w:space="0" w:color="auto"/>
                                            <w:bottom w:val="none" w:sz="0" w:space="0" w:color="auto"/>
                                            <w:right w:val="none" w:sz="0" w:space="0" w:color="auto"/>
                                          </w:divBdr>
                                          <w:divsChild>
                                            <w:div w:id="1643077979">
                                              <w:marLeft w:val="0"/>
                                              <w:marRight w:val="0"/>
                                              <w:marTop w:val="0"/>
                                              <w:marBottom w:val="0"/>
                                              <w:divBdr>
                                                <w:top w:val="none" w:sz="0" w:space="0" w:color="auto"/>
                                                <w:left w:val="none" w:sz="0" w:space="0" w:color="auto"/>
                                                <w:bottom w:val="none" w:sz="0" w:space="0" w:color="auto"/>
                                                <w:right w:val="none" w:sz="0" w:space="0" w:color="auto"/>
                                              </w:divBdr>
                                            </w:div>
                                            <w:div w:id="316544245">
                                              <w:marLeft w:val="0"/>
                                              <w:marRight w:val="0"/>
                                              <w:marTop w:val="0"/>
                                              <w:marBottom w:val="0"/>
                                              <w:divBdr>
                                                <w:top w:val="none" w:sz="0" w:space="0" w:color="auto"/>
                                                <w:left w:val="none" w:sz="0" w:space="0" w:color="auto"/>
                                                <w:bottom w:val="none" w:sz="0" w:space="0" w:color="auto"/>
                                                <w:right w:val="none" w:sz="0" w:space="0" w:color="auto"/>
                                              </w:divBdr>
                                            </w:div>
                                          </w:divsChild>
                                        </w:div>
                                        <w:div w:id="1950163055">
                                          <w:marLeft w:val="0"/>
                                          <w:marRight w:val="0"/>
                                          <w:marTop w:val="0"/>
                                          <w:marBottom w:val="0"/>
                                          <w:divBdr>
                                            <w:top w:val="none" w:sz="0" w:space="0" w:color="auto"/>
                                            <w:left w:val="none" w:sz="0" w:space="0" w:color="auto"/>
                                            <w:bottom w:val="none" w:sz="0" w:space="0" w:color="auto"/>
                                            <w:right w:val="none" w:sz="0" w:space="0" w:color="auto"/>
                                          </w:divBdr>
                                          <w:divsChild>
                                            <w:div w:id="1601524430">
                                              <w:marLeft w:val="0"/>
                                              <w:marRight w:val="0"/>
                                              <w:marTop w:val="0"/>
                                              <w:marBottom w:val="0"/>
                                              <w:divBdr>
                                                <w:top w:val="none" w:sz="0" w:space="0" w:color="auto"/>
                                                <w:left w:val="none" w:sz="0" w:space="0" w:color="auto"/>
                                                <w:bottom w:val="none" w:sz="0" w:space="0" w:color="auto"/>
                                                <w:right w:val="none" w:sz="0" w:space="0" w:color="auto"/>
                                              </w:divBdr>
                                            </w:div>
                                            <w:div w:id="103981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086018">
                          <w:marLeft w:val="0"/>
                          <w:marRight w:val="0"/>
                          <w:marTop w:val="0"/>
                          <w:marBottom w:val="0"/>
                          <w:divBdr>
                            <w:top w:val="none" w:sz="0" w:space="0" w:color="auto"/>
                            <w:left w:val="none" w:sz="0" w:space="0" w:color="auto"/>
                            <w:bottom w:val="none" w:sz="0" w:space="0" w:color="auto"/>
                            <w:right w:val="none" w:sz="0" w:space="0" w:color="auto"/>
                          </w:divBdr>
                        </w:div>
                        <w:div w:id="803541282">
                          <w:marLeft w:val="0"/>
                          <w:marRight w:val="0"/>
                          <w:marTop w:val="0"/>
                          <w:marBottom w:val="0"/>
                          <w:divBdr>
                            <w:top w:val="none" w:sz="0" w:space="0" w:color="auto"/>
                            <w:left w:val="none" w:sz="0" w:space="0" w:color="auto"/>
                            <w:bottom w:val="none" w:sz="0" w:space="0" w:color="auto"/>
                            <w:right w:val="none" w:sz="0" w:space="0" w:color="auto"/>
                          </w:divBdr>
                          <w:divsChild>
                            <w:div w:id="1609387775">
                              <w:marLeft w:val="0"/>
                              <w:marRight w:val="0"/>
                              <w:marTop w:val="0"/>
                              <w:marBottom w:val="0"/>
                              <w:divBdr>
                                <w:top w:val="single" w:sz="6" w:space="0" w:color="C9C9C9"/>
                                <w:left w:val="single" w:sz="6" w:space="0" w:color="C9C9C9"/>
                                <w:bottom w:val="single" w:sz="6" w:space="0" w:color="C9C9C9"/>
                                <w:right w:val="single" w:sz="6" w:space="0" w:color="C9C9C9"/>
                              </w:divBdr>
                              <w:divsChild>
                                <w:div w:id="1819032426">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0"/>
                                      <w:marRight w:val="0"/>
                                      <w:marTop w:val="0"/>
                                      <w:marBottom w:val="0"/>
                                      <w:divBdr>
                                        <w:top w:val="none" w:sz="0" w:space="0" w:color="auto"/>
                                        <w:left w:val="none" w:sz="0" w:space="0" w:color="auto"/>
                                        <w:bottom w:val="none" w:sz="0" w:space="0" w:color="auto"/>
                                        <w:right w:val="none" w:sz="0" w:space="0" w:color="auto"/>
                                      </w:divBdr>
                                    </w:div>
                                    <w:div w:id="1119255266">
                                      <w:marLeft w:val="0"/>
                                      <w:marRight w:val="0"/>
                                      <w:marTop w:val="0"/>
                                      <w:marBottom w:val="0"/>
                                      <w:divBdr>
                                        <w:top w:val="none" w:sz="0" w:space="0" w:color="auto"/>
                                        <w:left w:val="none" w:sz="0" w:space="0" w:color="auto"/>
                                        <w:bottom w:val="none" w:sz="0" w:space="0" w:color="auto"/>
                                        <w:right w:val="none" w:sz="0" w:space="0" w:color="auto"/>
                                      </w:divBdr>
                                      <w:divsChild>
                                        <w:div w:id="1025249779">
                                          <w:marLeft w:val="0"/>
                                          <w:marRight w:val="0"/>
                                          <w:marTop w:val="0"/>
                                          <w:marBottom w:val="0"/>
                                          <w:divBdr>
                                            <w:top w:val="none" w:sz="0" w:space="0" w:color="auto"/>
                                            <w:left w:val="none" w:sz="0" w:space="0" w:color="auto"/>
                                            <w:bottom w:val="none" w:sz="0" w:space="0" w:color="auto"/>
                                            <w:right w:val="none" w:sz="0" w:space="0" w:color="auto"/>
                                          </w:divBdr>
                                          <w:divsChild>
                                            <w:div w:id="569540130">
                                              <w:marLeft w:val="0"/>
                                              <w:marRight w:val="0"/>
                                              <w:marTop w:val="0"/>
                                              <w:marBottom w:val="0"/>
                                              <w:divBdr>
                                                <w:top w:val="none" w:sz="0" w:space="0" w:color="auto"/>
                                                <w:left w:val="none" w:sz="0" w:space="0" w:color="auto"/>
                                                <w:bottom w:val="none" w:sz="0" w:space="0" w:color="auto"/>
                                                <w:right w:val="none" w:sz="0" w:space="0" w:color="auto"/>
                                              </w:divBdr>
                                            </w:div>
                                            <w:div w:id="2053379575">
                                              <w:marLeft w:val="0"/>
                                              <w:marRight w:val="0"/>
                                              <w:marTop w:val="0"/>
                                              <w:marBottom w:val="0"/>
                                              <w:divBdr>
                                                <w:top w:val="none" w:sz="0" w:space="0" w:color="auto"/>
                                                <w:left w:val="none" w:sz="0" w:space="0" w:color="auto"/>
                                                <w:bottom w:val="none" w:sz="0" w:space="0" w:color="auto"/>
                                                <w:right w:val="none" w:sz="0" w:space="0" w:color="auto"/>
                                              </w:divBdr>
                                            </w:div>
                                          </w:divsChild>
                                        </w:div>
                                        <w:div w:id="1054232890">
                                          <w:marLeft w:val="0"/>
                                          <w:marRight w:val="0"/>
                                          <w:marTop w:val="0"/>
                                          <w:marBottom w:val="0"/>
                                          <w:divBdr>
                                            <w:top w:val="none" w:sz="0" w:space="0" w:color="auto"/>
                                            <w:left w:val="none" w:sz="0" w:space="0" w:color="auto"/>
                                            <w:bottom w:val="none" w:sz="0" w:space="0" w:color="auto"/>
                                            <w:right w:val="none" w:sz="0" w:space="0" w:color="auto"/>
                                          </w:divBdr>
                                          <w:divsChild>
                                            <w:div w:id="809714697">
                                              <w:marLeft w:val="0"/>
                                              <w:marRight w:val="0"/>
                                              <w:marTop w:val="0"/>
                                              <w:marBottom w:val="0"/>
                                              <w:divBdr>
                                                <w:top w:val="none" w:sz="0" w:space="0" w:color="auto"/>
                                                <w:left w:val="none" w:sz="0" w:space="0" w:color="auto"/>
                                                <w:bottom w:val="none" w:sz="0" w:space="0" w:color="auto"/>
                                                <w:right w:val="none" w:sz="0" w:space="0" w:color="auto"/>
                                              </w:divBdr>
                                            </w:div>
                                            <w:div w:id="8796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1468036">
                      <w:marLeft w:val="0"/>
                      <w:marRight w:val="0"/>
                      <w:marTop w:val="0"/>
                      <w:marBottom w:val="0"/>
                      <w:divBdr>
                        <w:top w:val="none" w:sz="0" w:space="0" w:color="auto"/>
                        <w:left w:val="none" w:sz="0" w:space="0" w:color="auto"/>
                        <w:bottom w:val="none" w:sz="0" w:space="0" w:color="auto"/>
                        <w:right w:val="none" w:sz="0" w:space="0" w:color="auto"/>
                      </w:divBdr>
                      <w:divsChild>
                        <w:div w:id="605384052">
                          <w:marLeft w:val="0"/>
                          <w:marRight w:val="0"/>
                          <w:marTop w:val="240"/>
                          <w:marBottom w:val="0"/>
                          <w:divBdr>
                            <w:top w:val="none" w:sz="0" w:space="0" w:color="auto"/>
                            <w:left w:val="none" w:sz="0" w:space="0" w:color="auto"/>
                            <w:bottom w:val="none" w:sz="0" w:space="0" w:color="auto"/>
                            <w:right w:val="none" w:sz="0" w:space="0" w:color="auto"/>
                          </w:divBdr>
                        </w:div>
                        <w:div w:id="638657948">
                          <w:marLeft w:val="0"/>
                          <w:marRight w:val="0"/>
                          <w:marTop w:val="0"/>
                          <w:marBottom w:val="0"/>
                          <w:divBdr>
                            <w:top w:val="none" w:sz="0" w:space="0" w:color="auto"/>
                            <w:left w:val="none" w:sz="0" w:space="0" w:color="auto"/>
                            <w:bottom w:val="none" w:sz="0" w:space="0" w:color="auto"/>
                            <w:right w:val="none" w:sz="0" w:space="0" w:color="auto"/>
                          </w:divBdr>
                        </w:div>
                        <w:div w:id="165760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71982">
              <w:marLeft w:val="0"/>
              <w:marRight w:val="0"/>
              <w:marTop w:val="0"/>
              <w:marBottom w:val="0"/>
              <w:divBdr>
                <w:top w:val="none" w:sz="0" w:space="0" w:color="auto"/>
                <w:left w:val="none" w:sz="0" w:space="0" w:color="auto"/>
                <w:bottom w:val="none" w:sz="0" w:space="0" w:color="auto"/>
                <w:right w:val="none" w:sz="0" w:space="0" w:color="auto"/>
              </w:divBdr>
              <w:divsChild>
                <w:div w:id="605116211">
                  <w:marLeft w:val="0"/>
                  <w:marRight w:val="0"/>
                  <w:marTop w:val="0"/>
                  <w:marBottom w:val="0"/>
                  <w:divBdr>
                    <w:top w:val="none" w:sz="0" w:space="0" w:color="auto"/>
                    <w:left w:val="none" w:sz="0" w:space="0" w:color="auto"/>
                    <w:bottom w:val="none" w:sz="0" w:space="0" w:color="auto"/>
                    <w:right w:val="none" w:sz="0" w:space="0" w:color="auto"/>
                  </w:divBdr>
                  <w:divsChild>
                    <w:div w:id="62609875">
                      <w:marLeft w:val="0"/>
                      <w:marRight w:val="0"/>
                      <w:marTop w:val="0"/>
                      <w:marBottom w:val="0"/>
                      <w:divBdr>
                        <w:top w:val="none" w:sz="0" w:space="0" w:color="auto"/>
                        <w:left w:val="none" w:sz="0" w:space="0" w:color="auto"/>
                        <w:bottom w:val="none" w:sz="0" w:space="0" w:color="auto"/>
                        <w:right w:val="none" w:sz="0" w:space="0" w:color="auto"/>
                      </w:divBdr>
                    </w:div>
                  </w:divsChild>
                </w:div>
                <w:div w:id="1767995409">
                  <w:marLeft w:val="525"/>
                  <w:marRight w:val="0"/>
                  <w:marTop w:val="0"/>
                  <w:marBottom w:val="0"/>
                  <w:divBdr>
                    <w:top w:val="none" w:sz="0" w:space="0" w:color="auto"/>
                    <w:left w:val="none" w:sz="0" w:space="0" w:color="auto"/>
                    <w:bottom w:val="none" w:sz="0" w:space="0" w:color="auto"/>
                    <w:right w:val="none" w:sz="0" w:space="0" w:color="auto"/>
                  </w:divBdr>
                </w:div>
                <w:div w:id="1036347072">
                  <w:marLeft w:val="525"/>
                  <w:marRight w:val="0"/>
                  <w:marTop w:val="0"/>
                  <w:marBottom w:val="0"/>
                  <w:divBdr>
                    <w:top w:val="none" w:sz="0" w:space="0" w:color="auto"/>
                    <w:left w:val="none" w:sz="0" w:space="0" w:color="auto"/>
                    <w:bottom w:val="none" w:sz="0" w:space="0" w:color="auto"/>
                    <w:right w:val="none" w:sz="0" w:space="0" w:color="auto"/>
                  </w:divBdr>
                </w:div>
              </w:divsChild>
            </w:div>
            <w:div w:id="812062853">
              <w:marLeft w:val="0"/>
              <w:marRight w:val="0"/>
              <w:marTop w:val="0"/>
              <w:marBottom w:val="0"/>
              <w:divBdr>
                <w:top w:val="none" w:sz="0" w:space="0" w:color="auto"/>
                <w:left w:val="none" w:sz="0" w:space="0" w:color="auto"/>
                <w:bottom w:val="none" w:sz="0" w:space="0" w:color="auto"/>
                <w:right w:val="none" w:sz="0" w:space="0" w:color="auto"/>
              </w:divBdr>
              <w:divsChild>
                <w:div w:id="1222132307">
                  <w:marLeft w:val="525"/>
                  <w:marRight w:val="0"/>
                  <w:marTop w:val="0"/>
                  <w:marBottom w:val="0"/>
                  <w:divBdr>
                    <w:top w:val="none" w:sz="0" w:space="0" w:color="auto"/>
                    <w:left w:val="none" w:sz="0" w:space="0" w:color="auto"/>
                    <w:bottom w:val="none" w:sz="0" w:space="0" w:color="auto"/>
                    <w:right w:val="none" w:sz="0" w:space="0" w:color="auto"/>
                  </w:divBdr>
                  <w:divsChild>
                    <w:div w:id="2048138491">
                      <w:marLeft w:val="0"/>
                      <w:marRight w:val="0"/>
                      <w:marTop w:val="0"/>
                      <w:marBottom w:val="0"/>
                      <w:divBdr>
                        <w:top w:val="none" w:sz="0" w:space="0" w:color="auto"/>
                        <w:left w:val="none" w:sz="0" w:space="0" w:color="auto"/>
                        <w:bottom w:val="none" w:sz="0" w:space="0" w:color="auto"/>
                        <w:right w:val="none" w:sz="0" w:space="0" w:color="auto"/>
                      </w:divBdr>
                    </w:div>
                    <w:div w:id="1643970775">
                      <w:marLeft w:val="0"/>
                      <w:marRight w:val="0"/>
                      <w:marTop w:val="0"/>
                      <w:marBottom w:val="0"/>
                      <w:divBdr>
                        <w:top w:val="none" w:sz="0" w:space="0" w:color="auto"/>
                        <w:left w:val="none" w:sz="0" w:space="0" w:color="auto"/>
                        <w:bottom w:val="none" w:sz="0" w:space="0" w:color="auto"/>
                        <w:right w:val="none" w:sz="0" w:space="0" w:color="auto"/>
                      </w:divBdr>
                    </w:div>
                  </w:divsChild>
                </w:div>
                <w:div w:id="539321429">
                  <w:marLeft w:val="525"/>
                  <w:marRight w:val="0"/>
                  <w:marTop w:val="0"/>
                  <w:marBottom w:val="0"/>
                  <w:divBdr>
                    <w:top w:val="none" w:sz="0" w:space="0" w:color="auto"/>
                    <w:left w:val="none" w:sz="0" w:space="0" w:color="auto"/>
                    <w:bottom w:val="none" w:sz="0" w:space="0" w:color="auto"/>
                    <w:right w:val="none" w:sz="0" w:space="0" w:color="auto"/>
                  </w:divBdr>
                  <w:divsChild>
                    <w:div w:id="747000832">
                      <w:marLeft w:val="0"/>
                      <w:marRight w:val="0"/>
                      <w:marTop w:val="0"/>
                      <w:marBottom w:val="0"/>
                      <w:divBdr>
                        <w:top w:val="none" w:sz="0" w:space="0" w:color="auto"/>
                        <w:left w:val="none" w:sz="0" w:space="0" w:color="auto"/>
                        <w:bottom w:val="none" w:sz="0" w:space="0" w:color="auto"/>
                        <w:right w:val="none" w:sz="0" w:space="0" w:color="auto"/>
                      </w:divBdr>
                      <w:divsChild>
                        <w:div w:id="1140076658">
                          <w:marLeft w:val="0"/>
                          <w:marRight w:val="0"/>
                          <w:marTop w:val="0"/>
                          <w:marBottom w:val="0"/>
                          <w:divBdr>
                            <w:top w:val="none" w:sz="0" w:space="0" w:color="auto"/>
                            <w:left w:val="none" w:sz="0" w:space="0" w:color="auto"/>
                            <w:bottom w:val="none" w:sz="0" w:space="0" w:color="auto"/>
                            <w:right w:val="none" w:sz="0" w:space="0" w:color="auto"/>
                          </w:divBdr>
                          <w:divsChild>
                            <w:div w:id="977881877">
                              <w:marLeft w:val="0"/>
                              <w:marRight w:val="0"/>
                              <w:marTop w:val="0"/>
                              <w:marBottom w:val="0"/>
                              <w:divBdr>
                                <w:top w:val="none" w:sz="0" w:space="0" w:color="auto"/>
                                <w:left w:val="none" w:sz="0" w:space="0" w:color="auto"/>
                                <w:bottom w:val="none" w:sz="0" w:space="0" w:color="auto"/>
                                <w:right w:val="none" w:sz="0" w:space="0" w:color="auto"/>
                              </w:divBdr>
                              <w:divsChild>
                                <w:div w:id="443114124">
                                  <w:marLeft w:val="0"/>
                                  <w:marRight w:val="0"/>
                                  <w:marTop w:val="0"/>
                                  <w:marBottom w:val="0"/>
                                  <w:divBdr>
                                    <w:top w:val="none" w:sz="0" w:space="0" w:color="auto"/>
                                    <w:left w:val="none" w:sz="0" w:space="0" w:color="auto"/>
                                    <w:bottom w:val="none" w:sz="0" w:space="0" w:color="auto"/>
                                    <w:right w:val="none" w:sz="0" w:space="0" w:color="auto"/>
                                  </w:divBdr>
                                  <w:divsChild>
                                    <w:div w:id="9668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90505">
                              <w:marLeft w:val="0"/>
                              <w:marRight w:val="0"/>
                              <w:marTop w:val="0"/>
                              <w:marBottom w:val="0"/>
                              <w:divBdr>
                                <w:top w:val="none" w:sz="0" w:space="0" w:color="auto"/>
                                <w:left w:val="none" w:sz="0" w:space="0" w:color="auto"/>
                                <w:bottom w:val="none" w:sz="0" w:space="0" w:color="auto"/>
                                <w:right w:val="none" w:sz="0" w:space="0" w:color="auto"/>
                              </w:divBdr>
                              <w:divsChild>
                                <w:div w:id="1036736291">
                                  <w:marLeft w:val="0"/>
                                  <w:marRight w:val="0"/>
                                  <w:marTop w:val="0"/>
                                  <w:marBottom w:val="0"/>
                                  <w:divBdr>
                                    <w:top w:val="none" w:sz="0" w:space="0" w:color="auto"/>
                                    <w:left w:val="none" w:sz="0" w:space="0" w:color="auto"/>
                                    <w:bottom w:val="none" w:sz="0" w:space="0" w:color="auto"/>
                                    <w:right w:val="none" w:sz="0" w:space="0" w:color="auto"/>
                                  </w:divBdr>
                                  <w:divsChild>
                                    <w:div w:id="194688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4dfae78d7fda4893b229f30052377960/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1662</Words>
  <Characters>9476</Characters>
  <Application>Microsoft Office Word</Application>
  <DocSecurity>0</DocSecurity>
  <Lines>78</Lines>
  <Paragraphs>22</Paragraphs>
  <ScaleCrop>false</ScaleCrop>
  <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2026-06-19T12:13:00Z</cp:lastPrinted>
  <dcterms:created xsi:type="dcterms:W3CDTF">2026-06-19T12:12:00Z</dcterms:created>
  <dcterms:modified xsi:type="dcterms:W3CDTF">2026-06-19T12:13:00Z</dcterms:modified>
</cp:coreProperties>
</file>