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3E566A" w14:textId="5D63DC93" w:rsidR="00016AC2" w:rsidRPr="005B5A77" w:rsidRDefault="00016AC2" w:rsidP="00016AC2">
      <w:pPr>
        <w:jc w:val="center"/>
        <w:rPr>
          <w:rFonts w:ascii="Times New Roman" w:hAnsi="Times New Roman"/>
          <w:b/>
        </w:rPr>
      </w:pPr>
      <w:r w:rsidRPr="005B5A77">
        <w:rPr>
          <w:rFonts w:ascii="Times New Roman" w:hAnsi="Times New Roman"/>
          <w:b/>
        </w:rPr>
        <w:t>SOURCES SOUGHT SYNOPSIS</w:t>
      </w:r>
      <w:r w:rsidR="008A4E48">
        <w:rPr>
          <w:rFonts w:ascii="Times New Roman" w:hAnsi="Times New Roman"/>
          <w:b/>
        </w:rPr>
        <w:t>/REQUEST FOR INFORMATION</w:t>
      </w:r>
    </w:p>
    <w:p w14:paraId="3B860F41" w14:textId="77777777" w:rsidR="00016AC2" w:rsidRPr="005B5A77" w:rsidRDefault="00016AC2" w:rsidP="00016AC2">
      <w:pPr>
        <w:spacing w:after="0"/>
        <w:rPr>
          <w:rFonts w:ascii="Times New Roman" w:hAnsi="Times New Roman"/>
        </w:rPr>
      </w:pPr>
    </w:p>
    <w:p w14:paraId="2103F5ED" w14:textId="1B263698" w:rsidR="00016AC2" w:rsidRPr="00AF7895" w:rsidRDefault="00C36187" w:rsidP="00016AC2">
      <w:pPr>
        <w:spacing w:after="0"/>
        <w:rPr>
          <w:rFonts w:ascii="Times New Roman" w:hAnsi="Times New Roman"/>
        </w:rPr>
      </w:pPr>
      <w:r w:rsidRPr="005B5A77">
        <w:rPr>
          <w:rFonts w:ascii="Times New Roman" w:hAnsi="Times New Roman"/>
        </w:rPr>
        <w:t xml:space="preserve">This is a SOURCES SOUGHT NOTICE </w:t>
      </w:r>
      <w:r w:rsidR="00AB4AF6">
        <w:rPr>
          <w:rFonts w:ascii="Times New Roman" w:hAnsi="Times New Roman"/>
        </w:rPr>
        <w:t>(SSN)</w:t>
      </w:r>
      <w:r w:rsidR="008A4E48">
        <w:rPr>
          <w:rFonts w:ascii="Times New Roman" w:hAnsi="Times New Roman"/>
        </w:rPr>
        <w:t>/REQUEST FOR INFORMATION (RFI)</w:t>
      </w:r>
      <w:r w:rsidR="00AB4AF6">
        <w:rPr>
          <w:rFonts w:ascii="Times New Roman" w:hAnsi="Times New Roman"/>
        </w:rPr>
        <w:t xml:space="preserve"> </w:t>
      </w:r>
      <w:r w:rsidRPr="005B5A77">
        <w:rPr>
          <w:rFonts w:ascii="Times New Roman" w:hAnsi="Times New Roman"/>
        </w:rPr>
        <w:t xml:space="preserve">to determine the availability and technical capability of small businesses (and large businesses if required) (including the following subsets: Small Disadvantaged Businesses, Certified 8(a), Service-Disabled Veteran-Owned Small Businesses, HUBZone Small Businesses and Woman-Owned Small Businesses) to provide the required services. </w:t>
      </w:r>
      <w:r w:rsidR="00016AC2" w:rsidRPr="005B5A77">
        <w:rPr>
          <w:rFonts w:ascii="Times New Roman" w:hAnsi="Times New Roman"/>
        </w:rPr>
        <w:t xml:space="preserve">Centers for Disease Control </w:t>
      </w:r>
      <w:r w:rsidR="00F6603F" w:rsidRPr="005B5A77">
        <w:rPr>
          <w:rFonts w:ascii="Times New Roman" w:hAnsi="Times New Roman"/>
        </w:rPr>
        <w:t xml:space="preserve">(CDC) </w:t>
      </w:r>
      <w:r w:rsidR="00016AC2" w:rsidRPr="005B5A77">
        <w:rPr>
          <w:rFonts w:ascii="Times New Roman" w:hAnsi="Times New Roman"/>
        </w:rPr>
        <w:t xml:space="preserve">is issuing this synopsis as a means of conducting market research to identify parties having an interest in and the resources to support this requirement </w:t>
      </w:r>
      <w:r w:rsidR="00016AC2" w:rsidRPr="00AF7895">
        <w:rPr>
          <w:rFonts w:ascii="Times New Roman" w:hAnsi="Times New Roman"/>
        </w:rPr>
        <w:t xml:space="preserve">for </w:t>
      </w:r>
      <w:r w:rsidR="00B11FA2" w:rsidRPr="0024322E">
        <w:rPr>
          <w:rFonts w:ascii="Times New Roman" w:hAnsi="Times New Roman"/>
        </w:rPr>
        <w:t xml:space="preserve">Cloud Managed Services </w:t>
      </w:r>
      <w:r w:rsidR="002E7D70" w:rsidRPr="0024322E">
        <w:rPr>
          <w:rFonts w:ascii="Times New Roman" w:hAnsi="Times New Roman"/>
        </w:rPr>
        <w:t>Provider</w:t>
      </w:r>
      <w:r w:rsidRPr="00AF7895">
        <w:rPr>
          <w:rFonts w:ascii="Times New Roman" w:hAnsi="Times New Roman"/>
        </w:rPr>
        <w:t xml:space="preserve"> Support. </w:t>
      </w:r>
      <w:r w:rsidR="00016AC2" w:rsidRPr="00AF7895">
        <w:rPr>
          <w:rFonts w:ascii="Times New Roman" w:hAnsi="Times New Roman"/>
        </w:rPr>
        <w:t xml:space="preserve">The result of this market research will contribute to determining the method of acquisition. The applicable North American Industry Classification System (NAICS) code assigned to this acquisition is </w:t>
      </w:r>
      <w:r w:rsidR="0024322E">
        <w:rPr>
          <w:rFonts w:ascii="Times New Roman" w:hAnsi="Times New Roman"/>
        </w:rPr>
        <w:t>518210</w:t>
      </w:r>
      <w:r w:rsidR="00016AC2" w:rsidRPr="00AF7895">
        <w:rPr>
          <w:rFonts w:ascii="Times New Roman" w:hAnsi="Times New Roman"/>
        </w:rPr>
        <w:t xml:space="preserve">. </w:t>
      </w:r>
    </w:p>
    <w:p w14:paraId="2FFE3940" w14:textId="77777777" w:rsidR="00016AC2" w:rsidRPr="00AF7895" w:rsidRDefault="00016AC2" w:rsidP="00016AC2">
      <w:pPr>
        <w:spacing w:after="0"/>
        <w:rPr>
          <w:rFonts w:ascii="Times New Roman" w:hAnsi="Times New Roman"/>
        </w:rPr>
      </w:pPr>
    </w:p>
    <w:p w14:paraId="2B1E62D2" w14:textId="43DCAA1E" w:rsidR="008F0E40" w:rsidRDefault="008F0E40" w:rsidP="008F0E40">
      <w:pPr>
        <w:spacing w:after="0"/>
        <w:rPr>
          <w:rFonts w:ascii="Times New Roman" w:hAnsi="Times New Roman"/>
        </w:rPr>
      </w:pPr>
      <w:r w:rsidRPr="006432D7">
        <w:rPr>
          <w:rFonts w:ascii="Times New Roman" w:hAnsi="Times New Roman"/>
        </w:rPr>
        <w:t xml:space="preserve">CDC intends to supplement this </w:t>
      </w:r>
      <w:r w:rsidR="00AB4AF6">
        <w:rPr>
          <w:rFonts w:ascii="Times New Roman" w:hAnsi="Times New Roman"/>
        </w:rPr>
        <w:t>SSN</w:t>
      </w:r>
      <w:r w:rsidRPr="006432D7">
        <w:rPr>
          <w:rFonts w:ascii="Times New Roman" w:hAnsi="Times New Roman"/>
        </w:rPr>
        <w:t xml:space="preserve"> through review of small business search</w:t>
      </w:r>
      <w:r w:rsidR="003C7EB2">
        <w:rPr>
          <w:rFonts w:ascii="Times New Roman" w:hAnsi="Times New Roman"/>
        </w:rPr>
        <w:t>es</w:t>
      </w:r>
      <w:r w:rsidRPr="006432D7">
        <w:rPr>
          <w:rFonts w:ascii="Times New Roman" w:hAnsi="Times New Roman"/>
        </w:rPr>
        <w:t xml:space="preserve"> via SAM.gov and HHS SBCX system, capability sources, relevant Governmentwide acquisition vehicles, targeted small business outreach, and other market research methods to assess whether one or more small business set-aside approaches are feasible.</w:t>
      </w:r>
    </w:p>
    <w:p w14:paraId="25F72BFB" w14:textId="77777777" w:rsidR="006432D7" w:rsidRDefault="006432D7" w:rsidP="00016AC2">
      <w:pPr>
        <w:spacing w:after="0"/>
        <w:rPr>
          <w:rFonts w:ascii="Times New Roman" w:hAnsi="Times New Roman"/>
        </w:rPr>
      </w:pPr>
    </w:p>
    <w:p w14:paraId="46E70FE9" w14:textId="2387E8F5" w:rsidR="00016AC2" w:rsidRPr="005B5A77" w:rsidRDefault="00016AC2" w:rsidP="00016AC2">
      <w:pPr>
        <w:spacing w:after="0"/>
        <w:rPr>
          <w:rFonts w:ascii="Times New Roman" w:hAnsi="Times New Roman"/>
        </w:rPr>
      </w:pPr>
      <w:r w:rsidRPr="00AF7895">
        <w:rPr>
          <w:rFonts w:ascii="Times New Roman" w:hAnsi="Times New Roman"/>
        </w:rPr>
        <w:t>There is no solicitation at this time. This request for capability information does not constitute</w:t>
      </w:r>
      <w:r w:rsidRPr="005B5A77">
        <w:rPr>
          <w:rFonts w:ascii="Times New Roman" w:hAnsi="Times New Roman"/>
        </w:rPr>
        <w:t xml:space="preserve"> a request for proposals; submission of any information in response to this market survey is purely voluntary; the </w:t>
      </w:r>
      <w:r w:rsidR="00AF7895">
        <w:rPr>
          <w:rFonts w:ascii="Times New Roman" w:hAnsi="Times New Roman"/>
        </w:rPr>
        <w:t>Government</w:t>
      </w:r>
      <w:r w:rsidRPr="005B5A77">
        <w:rPr>
          <w:rFonts w:ascii="Times New Roman" w:hAnsi="Times New Roman"/>
        </w:rPr>
        <w:t xml:space="preserve"> assumes no financial responsibility for any costs incurred. </w:t>
      </w:r>
      <w:r w:rsidR="008F0E40" w:rsidRPr="00AF7895">
        <w:rPr>
          <w:rFonts w:ascii="Times New Roman" w:hAnsi="Times New Roman"/>
        </w:rPr>
        <w:t xml:space="preserve">The </w:t>
      </w:r>
      <w:r w:rsidR="008F0E40">
        <w:rPr>
          <w:rFonts w:ascii="Times New Roman" w:hAnsi="Times New Roman"/>
        </w:rPr>
        <w:t>Government</w:t>
      </w:r>
      <w:r w:rsidR="008F0E40" w:rsidRPr="00AF7895">
        <w:rPr>
          <w:rFonts w:ascii="Times New Roman" w:hAnsi="Times New Roman"/>
        </w:rPr>
        <w:t xml:space="preserve"> will not provide feedback or evaluations to companies regarding their submissions in response to this notice.</w:t>
      </w:r>
    </w:p>
    <w:p w14:paraId="295A384F" w14:textId="77777777" w:rsidR="00016AC2" w:rsidRPr="005B5A77" w:rsidRDefault="00016AC2" w:rsidP="00016AC2">
      <w:pPr>
        <w:spacing w:after="0"/>
        <w:rPr>
          <w:rFonts w:ascii="Times New Roman" w:hAnsi="Times New Roman"/>
        </w:rPr>
      </w:pPr>
    </w:p>
    <w:p w14:paraId="052F004D" w14:textId="77777777" w:rsidR="00016AC2" w:rsidRPr="005B5A77" w:rsidRDefault="00016AC2" w:rsidP="00016AC2">
      <w:pPr>
        <w:spacing w:after="0"/>
        <w:rPr>
          <w:rFonts w:ascii="Times New Roman" w:hAnsi="Times New Roman"/>
        </w:rPr>
      </w:pPr>
      <w:r w:rsidRPr="005B5A77">
        <w:rPr>
          <w:rFonts w:ascii="Times New Roman" w:hAnsi="Times New Roman"/>
        </w:rPr>
        <w:t xml:space="preserve">If your organization has the potential capacity to perform these contract services, please provide the following information: </w:t>
      </w:r>
    </w:p>
    <w:p w14:paraId="0275B2A9" w14:textId="37DDA5A6" w:rsidR="00C36187" w:rsidRPr="005B5A77" w:rsidRDefault="008A0070" w:rsidP="00016AC2">
      <w:pPr>
        <w:numPr>
          <w:ilvl w:val="0"/>
          <w:numId w:val="1"/>
        </w:numPr>
        <w:spacing w:after="0"/>
        <w:rPr>
          <w:rFonts w:ascii="Times New Roman" w:hAnsi="Times New Roman"/>
        </w:rPr>
      </w:pPr>
      <w:r w:rsidRPr="005B5A77">
        <w:rPr>
          <w:rFonts w:ascii="Times New Roman" w:hAnsi="Times New Roman"/>
        </w:rPr>
        <w:t>O</w:t>
      </w:r>
      <w:r w:rsidR="00016AC2" w:rsidRPr="005B5A77">
        <w:rPr>
          <w:rFonts w:ascii="Times New Roman" w:hAnsi="Times New Roman"/>
        </w:rPr>
        <w:t>rganization name, address, email address, website address, telephone number,</w:t>
      </w:r>
      <w:r w:rsidRPr="005B5A77">
        <w:rPr>
          <w:rFonts w:ascii="Times New Roman" w:hAnsi="Times New Roman"/>
        </w:rPr>
        <w:t xml:space="preserve"> CAGE code, UEI Code,</w:t>
      </w:r>
      <w:r w:rsidR="00016AC2" w:rsidRPr="005B5A77">
        <w:rPr>
          <w:rFonts w:ascii="Times New Roman" w:hAnsi="Times New Roman"/>
        </w:rPr>
        <w:t xml:space="preserve"> and size and type of ownership for the organization;</w:t>
      </w:r>
    </w:p>
    <w:p w14:paraId="772B3607" w14:textId="661C7D78" w:rsidR="00016AC2" w:rsidRPr="005B5A77" w:rsidRDefault="008A0070" w:rsidP="00016AC2">
      <w:pPr>
        <w:numPr>
          <w:ilvl w:val="0"/>
          <w:numId w:val="1"/>
        </w:numPr>
        <w:spacing w:after="0"/>
        <w:rPr>
          <w:rFonts w:ascii="Times New Roman" w:hAnsi="Times New Roman"/>
        </w:rPr>
      </w:pPr>
      <w:r w:rsidRPr="005B5A77">
        <w:rPr>
          <w:rFonts w:ascii="Times New Roman" w:hAnsi="Times New Roman"/>
        </w:rPr>
        <w:t xml:space="preserve">Prime contract vehicles; to include NIH CIO-SP3, NASA SEWP V, General Service Administration (GSA): ALLIANT II, VETS II, STARS III, MAS (including applicable SIN(s), </w:t>
      </w:r>
      <w:r w:rsidR="0030447E" w:rsidRPr="005B5A77">
        <w:rPr>
          <w:rFonts w:ascii="Times New Roman" w:hAnsi="Times New Roman"/>
        </w:rPr>
        <w:t xml:space="preserve">small business </w:t>
      </w:r>
      <w:r w:rsidRPr="005B5A77">
        <w:rPr>
          <w:rFonts w:ascii="Times New Roman" w:hAnsi="Times New Roman"/>
        </w:rPr>
        <w:t>group</w:t>
      </w:r>
      <w:r w:rsidR="0030447E" w:rsidRPr="005B5A77">
        <w:rPr>
          <w:rFonts w:ascii="Times New Roman" w:hAnsi="Times New Roman"/>
        </w:rPr>
        <w:t>ings,</w:t>
      </w:r>
      <w:r w:rsidRPr="005B5A77">
        <w:rPr>
          <w:rFonts w:ascii="Times New Roman" w:hAnsi="Times New Roman"/>
        </w:rPr>
        <w:t xml:space="preserve"> or pools), or any other </w:t>
      </w:r>
      <w:r w:rsidR="00AF7895">
        <w:rPr>
          <w:rFonts w:ascii="Times New Roman" w:hAnsi="Times New Roman"/>
        </w:rPr>
        <w:t>Government</w:t>
      </w:r>
      <w:r w:rsidRPr="005B5A77">
        <w:rPr>
          <w:rFonts w:ascii="Times New Roman" w:hAnsi="Times New Roman"/>
        </w:rPr>
        <w:t>-wide contract vehicle that allows for decentralized ordering;</w:t>
      </w:r>
      <w:r w:rsidR="00016AC2" w:rsidRPr="005B5A77">
        <w:rPr>
          <w:rFonts w:ascii="Times New Roman" w:hAnsi="Times New Roman"/>
        </w:rPr>
        <w:t xml:space="preserve"> and </w:t>
      </w:r>
    </w:p>
    <w:p w14:paraId="4FC4A340" w14:textId="78F49C3B" w:rsidR="00016AC2" w:rsidRPr="005B5A77" w:rsidRDefault="008A0070" w:rsidP="00016AC2">
      <w:pPr>
        <w:numPr>
          <w:ilvl w:val="0"/>
          <w:numId w:val="1"/>
        </w:numPr>
        <w:spacing w:after="0"/>
        <w:rPr>
          <w:rFonts w:ascii="Times New Roman" w:hAnsi="Times New Roman"/>
        </w:rPr>
      </w:pPr>
      <w:bookmarkStart w:id="0" w:name="_Int_uspMEhAW"/>
      <w:r w:rsidRPr="005B5A77">
        <w:rPr>
          <w:rFonts w:ascii="Times New Roman" w:hAnsi="Times New Roman"/>
        </w:rPr>
        <w:t>T</w:t>
      </w:r>
      <w:r w:rsidR="00016AC2" w:rsidRPr="005B5A77">
        <w:rPr>
          <w:rFonts w:ascii="Times New Roman" w:hAnsi="Times New Roman"/>
        </w:rPr>
        <w:t>ailored</w:t>
      </w:r>
      <w:bookmarkEnd w:id="0"/>
      <w:r w:rsidR="00016AC2" w:rsidRPr="005B5A77">
        <w:rPr>
          <w:rFonts w:ascii="Times New Roman" w:hAnsi="Times New Roman"/>
        </w:rPr>
        <w:t xml:space="preserve"> capability statements addressing the particulars of this effort, with appropriate documentation supporting claims of organizational and staff capability. If significant subcontracting or teaming is anticipated to deliver technical capability, address the administrative and management structure of such arrangements. </w:t>
      </w:r>
    </w:p>
    <w:p w14:paraId="19C738E8" w14:textId="77777777" w:rsidR="005B5A77" w:rsidRPr="005B5A77" w:rsidRDefault="005B5A77" w:rsidP="005B5A77">
      <w:pPr>
        <w:spacing w:after="0"/>
        <w:rPr>
          <w:rFonts w:ascii="Times New Roman" w:hAnsi="Times New Roman"/>
        </w:rPr>
      </w:pPr>
    </w:p>
    <w:p w14:paraId="3A277C15" w14:textId="7787EA62" w:rsidR="00AF7895" w:rsidRDefault="008F0E40" w:rsidP="00AF7895">
      <w:pPr>
        <w:spacing w:after="0"/>
        <w:rPr>
          <w:rFonts w:ascii="Times New Roman" w:hAnsi="Times New Roman"/>
        </w:rPr>
      </w:pPr>
      <w:r w:rsidRPr="008F0E40">
        <w:rPr>
          <w:rFonts w:ascii="Times New Roman" w:hAnsi="Times New Roman"/>
        </w:rPr>
        <w:t>Responses should be limited to 10 pages or less including appendices. Respondents need not answer every subpart to be useful to the Government. Where respondents do not have experience matching all stated attributes exactly, respondents may submit analogous experience that demonstrates comparable scale, complexity, operational risk, multi-environment support, transition, security, or service management capabilities.</w:t>
      </w:r>
    </w:p>
    <w:p w14:paraId="331C33D9" w14:textId="77777777" w:rsidR="008F0E40" w:rsidRDefault="008F0E40" w:rsidP="00AF7895">
      <w:pPr>
        <w:spacing w:after="0"/>
        <w:rPr>
          <w:rFonts w:ascii="Times New Roman" w:hAnsi="Times New Roman"/>
        </w:rPr>
      </w:pPr>
    </w:p>
    <w:p w14:paraId="1FFBE24C" w14:textId="01840584" w:rsidR="00BE045A" w:rsidRDefault="005B5A77" w:rsidP="005B5A77">
      <w:pPr>
        <w:spacing w:after="0"/>
        <w:rPr>
          <w:rFonts w:ascii="Times New Roman" w:hAnsi="Times New Roman"/>
        </w:rPr>
      </w:pPr>
      <w:r w:rsidRPr="005B5A77">
        <w:rPr>
          <w:rFonts w:ascii="Times New Roman" w:hAnsi="Times New Roman"/>
        </w:rPr>
        <w:t xml:space="preserve">Per the HHS Acquisition Alert 2025-01, Department-wide Category Management Policy for Mandatory Use and Mandatory Consideration, CDC intends to issue an order using one of the </w:t>
      </w:r>
      <w:r w:rsidRPr="005B5A77">
        <w:rPr>
          <w:rFonts w:ascii="Times New Roman" w:hAnsi="Times New Roman"/>
        </w:rPr>
        <w:lastRenderedPageBreak/>
        <w:t>HHS Mandatory-Use Contract Vehicles. There is no preference on which vehicle from the mandatory-use contract list this requirement will be sourced at this time.</w:t>
      </w:r>
    </w:p>
    <w:p w14:paraId="0B2713C2" w14:textId="77777777" w:rsidR="005E004F" w:rsidRDefault="005E004F" w:rsidP="005B5A77">
      <w:pPr>
        <w:spacing w:after="0"/>
        <w:rPr>
          <w:rFonts w:ascii="Times New Roman" w:hAnsi="Times New Roman"/>
        </w:rPr>
      </w:pPr>
    </w:p>
    <w:p w14:paraId="2A967767" w14:textId="73744BA9" w:rsidR="00D312D2" w:rsidRPr="005B5A77" w:rsidRDefault="00D312D2" w:rsidP="00D312D2">
      <w:pPr>
        <w:spacing w:after="0"/>
        <w:rPr>
          <w:rFonts w:ascii="Times New Roman" w:hAnsi="Times New Roman"/>
          <w:b/>
          <w:bCs/>
        </w:rPr>
      </w:pPr>
      <w:r w:rsidRPr="005B5A77">
        <w:rPr>
          <w:rFonts w:ascii="Times New Roman" w:hAnsi="Times New Roman"/>
          <w:b/>
          <w:bCs/>
        </w:rPr>
        <w:t>Background</w:t>
      </w:r>
    </w:p>
    <w:p w14:paraId="1FA5429B" w14:textId="77777777" w:rsidR="00D312D2" w:rsidRPr="005B5A77" w:rsidRDefault="00D312D2" w:rsidP="00D312D2">
      <w:pPr>
        <w:spacing w:after="0"/>
        <w:rPr>
          <w:rFonts w:ascii="Times New Roman" w:hAnsi="Times New Roman"/>
        </w:rPr>
      </w:pPr>
    </w:p>
    <w:p w14:paraId="03F2A144" w14:textId="1450A129" w:rsidR="00D312D2" w:rsidRPr="005B5A77" w:rsidRDefault="00D312D2" w:rsidP="00D312D2">
      <w:pPr>
        <w:spacing w:after="0"/>
        <w:rPr>
          <w:rFonts w:ascii="Times New Roman" w:hAnsi="Times New Roman"/>
        </w:rPr>
      </w:pPr>
      <w:r w:rsidRPr="005B5A77">
        <w:rPr>
          <w:rFonts w:ascii="Times New Roman" w:hAnsi="Times New Roman"/>
        </w:rPr>
        <w:t xml:space="preserve">CDC </w:t>
      </w:r>
      <w:r w:rsidR="00F6603F" w:rsidRPr="005B5A77">
        <w:rPr>
          <w:rFonts w:ascii="Times New Roman" w:hAnsi="Times New Roman"/>
        </w:rPr>
        <w:t>Office of the Chief Information Officer (</w:t>
      </w:r>
      <w:r w:rsidRPr="005B5A77">
        <w:rPr>
          <w:rFonts w:ascii="Times New Roman" w:hAnsi="Times New Roman"/>
        </w:rPr>
        <w:t>OCIO</w:t>
      </w:r>
      <w:r w:rsidR="00F6603F" w:rsidRPr="005B5A77">
        <w:rPr>
          <w:rFonts w:ascii="Times New Roman" w:hAnsi="Times New Roman"/>
        </w:rPr>
        <w:t>)</w:t>
      </w:r>
      <w:r w:rsidRPr="005B5A77">
        <w:rPr>
          <w:rFonts w:ascii="Times New Roman" w:hAnsi="Times New Roman"/>
        </w:rPr>
        <w:t xml:space="preserve"> manages a broad mission critical portfolio of digital systems that support public health surveillance, research, emergency preparedness and response, and enterprise operations. These systems operate across heterogeneous environments—on-premises private cloud, hybrid, and cloud which have evolved over time as CDC has modernized its technology ecosystem.</w:t>
      </w:r>
    </w:p>
    <w:p w14:paraId="56E1818A" w14:textId="77777777" w:rsidR="00F6603F" w:rsidRPr="005B5A77" w:rsidRDefault="00F6603F" w:rsidP="00D312D2">
      <w:pPr>
        <w:spacing w:after="0"/>
        <w:rPr>
          <w:rFonts w:ascii="Times New Roman" w:hAnsi="Times New Roman"/>
        </w:rPr>
      </w:pPr>
    </w:p>
    <w:p w14:paraId="205D322D" w14:textId="59663411" w:rsidR="00AC49D2" w:rsidRPr="00604EB1" w:rsidRDefault="00604EB1" w:rsidP="00AC49D2">
      <w:pPr>
        <w:rPr>
          <w:rFonts w:ascii="Times New Roman" w:eastAsia="Aptos" w:hAnsi="Times New Roman"/>
          <w14:ligatures w14:val="standardContextual"/>
        </w:rPr>
      </w:pPr>
      <w:r>
        <w:rPr>
          <w:rFonts w:ascii="Times New Roman" w:hAnsi="Times New Roman"/>
        </w:rPr>
        <w:t>CDC’s</w:t>
      </w:r>
      <w:r w:rsidR="000810DB" w:rsidRPr="000810DB">
        <w:rPr>
          <w:rFonts w:ascii="Times New Roman" w:hAnsi="Times New Roman"/>
        </w:rPr>
        <w:t xml:space="preserve"> current support m</w:t>
      </w:r>
      <w:r>
        <w:rPr>
          <w:rFonts w:ascii="Times New Roman" w:hAnsi="Times New Roman"/>
        </w:rPr>
        <w:t xml:space="preserve">odel </w:t>
      </w:r>
      <w:r w:rsidR="00AC49D2" w:rsidRPr="00604EB1">
        <w:rPr>
          <w:rFonts w:ascii="Times New Roman" w:eastAsia="Aptos" w:hAnsi="Times New Roman"/>
          <w14:ligatures w14:val="standardContextual"/>
        </w:rPr>
        <w:t>integrates network engineering, IT Operations, Private/Public cloud management, Database management, and IT service management (ITSM) through standardized processes, proactive monitoring, continual improvement, and governance aligned with ISO standards to ensure secure, reliable, and efficient service delivery.</w:t>
      </w:r>
    </w:p>
    <w:p w14:paraId="0E2151AC" w14:textId="258928E0" w:rsidR="00D312D2" w:rsidRPr="005B5A77" w:rsidRDefault="00D312D2" w:rsidP="00D312D2">
      <w:pPr>
        <w:spacing w:after="0"/>
        <w:rPr>
          <w:rFonts w:ascii="Times New Roman" w:hAnsi="Times New Roman"/>
        </w:rPr>
      </w:pPr>
      <w:r w:rsidRPr="005B5A77">
        <w:rPr>
          <w:rFonts w:ascii="Times New Roman" w:hAnsi="Times New Roman"/>
        </w:rPr>
        <w:t>As OCIO’s cloud environments and operations have matured, OCIO’s cloud capabilities have increasingly overlapped with functions performed in on-premises private cloud data center operations.</w:t>
      </w:r>
    </w:p>
    <w:p w14:paraId="7DB814C1" w14:textId="77777777" w:rsidR="009D606F" w:rsidRPr="005B5A77" w:rsidRDefault="009D606F" w:rsidP="00D312D2">
      <w:pPr>
        <w:spacing w:after="0"/>
        <w:rPr>
          <w:rFonts w:ascii="Times New Roman" w:hAnsi="Times New Roman"/>
        </w:rPr>
      </w:pPr>
    </w:p>
    <w:p w14:paraId="2F46EE28" w14:textId="5B1D8018" w:rsidR="00D312D2" w:rsidRPr="005B5A77" w:rsidRDefault="00D312D2" w:rsidP="00D312D2">
      <w:pPr>
        <w:spacing w:after="0"/>
        <w:rPr>
          <w:rFonts w:ascii="Times New Roman" w:hAnsi="Times New Roman"/>
        </w:rPr>
      </w:pPr>
      <w:r w:rsidRPr="005B5A77">
        <w:rPr>
          <w:rFonts w:ascii="Times New Roman" w:hAnsi="Times New Roman"/>
        </w:rPr>
        <w:t xml:space="preserve">To improve operational consistency, remove operational redundancy, and ensure scalable enterprise support, CDC OCIO is </w:t>
      </w:r>
      <w:r w:rsidR="000810DB">
        <w:rPr>
          <w:rFonts w:ascii="Times New Roman" w:hAnsi="Times New Roman"/>
        </w:rPr>
        <w:t>contemplating</w:t>
      </w:r>
      <w:r w:rsidR="000810DB" w:rsidRPr="005B5A77">
        <w:rPr>
          <w:rFonts w:ascii="Times New Roman" w:hAnsi="Times New Roman"/>
        </w:rPr>
        <w:t xml:space="preserve"> </w:t>
      </w:r>
      <w:r w:rsidRPr="005B5A77">
        <w:rPr>
          <w:rFonts w:ascii="Times New Roman" w:hAnsi="Times New Roman"/>
        </w:rPr>
        <w:t xml:space="preserve">consolidation of all services support for on-premise private cloud hosting services and </w:t>
      </w:r>
      <w:r w:rsidR="00A55E4A">
        <w:rPr>
          <w:rFonts w:ascii="Times New Roman" w:hAnsi="Times New Roman"/>
        </w:rPr>
        <w:t>p</w:t>
      </w:r>
      <w:r w:rsidRPr="005B5A77">
        <w:rPr>
          <w:rFonts w:ascii="Times New Roman" w:hAnsi="Times New Roman"/>
        </w:rPr>
        <w:t xml:space="preserve">ublic </w:t>
      </w:r>
      <w:r w:rsidR="00A55E4A">
        <w:rPr>
          <w:rFonts w:ascii="Times New Roman" w:hAnsi="Times New Roman"/>
        </w:rPr>
        <w:t>c</w:t>
      </w:r>
      <w:r w:rsidRPr="005B5A77">
        <w:rPr>
          <w:rFonts w:ascii="Times New Roman" w:hAnsi="Times New Roman"/>
        </w:rPr>
        <w:t>loud based hosting services under a single, unified managed services operating model. The goals of this initiative include:</w:t>
      </w:r>
    </w:p>
    <w:p w14:paraId="4F2B30A0" w14:textId="77777777" w:rsidR="00D312D2" w:rsidRPr="005B5A77" w:rsidRDefault="00D312D2" w:rsidP="00D312D2">
      <w:pPr>
        <w:numPr>
          <w:ilvl w:val="0"/>
          <w:numId w:val="3"/>
        </w:numPr>
        <w:spacing w:after="0"/>
        <w:rPr>
          <w:rFonts w:ascii="Times New Roman" w:hAnsi="Times New Roman"/>
        </w:rPr>
      </w:pPr>
      <w:r w:rsidRPr="005B5A77">
        <w:rPr>
          <w:rFonts w:ascii="Times New Roman" w:hAnsi="Times New Roman"/>
        </w:rPr>
        <w:t>Standardizing operations roles, processes, and automation</w:t>
      </w:r>
    </w:p>
    <w:p w14:paraId="46F53787" w14:textId="77777777" w:rsidR="00D312D2" w:rsidRPr="005B5A77" w:rsidRDefault="00D312D2" w:rsidP="00D312D2">
      <w:pPr>
        <w:numPr>
          <w:ilvl w:val="0"/>
          <w:numId w:val="3"/>
        </w:numPr>
        <w:spacing w:after="0"/>
        <w:rPr>
          <w:rFonts w:ascii="Times New Roman" w:hAnsi="Times New Roman"/>
        </w:rPr>
      </w:pPr>
      <w:r w:rsidRPr="005B5A77">
        <w:rPr>
          <w:rFonts w:ascii="Times New Roman" w:hAnsi="Times New Roman"/>
        </w:rPr>
        <w:t>Reducing operational costs and duplication</w:t>
      </w:r>
    </w:p>
    <w:p w14:paraId="486001DF" w14:textId="77777777" w:rsidR="00D312D2" w:rsidRPr="005B5A77" w:rsidRDefault="00D312D2" w:rsidP="00D312D2">
      <w:pPr>
        <w:numPr>
          <w:ilvl w:val="0"/>
          <w:numId w:val="3"/>
        </w:numPr>
        <w:spacing w:after="0"/>
        <w:rPr>
          <w:rFonts w:ascii="Times New Roman" w:hAnsi="Times New Roman"/>
        </w:rPr>
      </w:pPr>
      <w:r w:rsidRPr="005B5A77">
        <w:rPr>
          <w:rFonts w:ascii="Times New Roman" w:hAnsi="Times New Roman"/>
        </w:rPr>
        <w:t>Increasing service quality and operational efficiency</w:t>
      </w:r>
    </w:p>
    <w:p w14:paraId="26349AF6" w14:textId="77777777" w:rsidR="00D312D2" w:rsidRPr="005B5A77" w:rsidRDefault="00D312D2" w:rsidP="00D312D2">
      <w:pPr>
        <w:numPr>
          <w:ilvl w:val="0"/>
          <w:numId w:val="3"/>
        </w:numPr>
        <w:spacing w:after="0"/>
        <w:rPr>
          <w:rFonts w:ascii="Times New Roman" w:hAnsi="Times New Roman"/>
        </w:rPr>
      </w:pPr>
      <w:r w:rsidRPr="005B5A77">
        <w:rPr>
          <w:rFonts w:ascii="Times New Roman" w:hAnsi="Times New Roman"/>
        </w:rPr>
        <w:t>Improving governance and lifecycle management</w:t>
      </w:r>
    </w:p>
    <w:p w14:paraId="4B2985C4" w14:textId="77777777" w:rsidR="00D312D2" w:rsidRPr="005B5A77" w:rsidRDefault="00D312D2" w:rsidP="00D312D2">
      <w:pPr>
        <w:numPr>
          <w:ilvl w:val="0"/>
          <w:numId w:val="3"/>
        </w:numPr>
        <w:spacing w:after="0"/>
        <w:rPr>
          <w:rFonts w:ascii="Times New Roman" w:hAnsi="Times New Roman"/>
        </w:rPr>
      </w:pPr>
      <w:r w:rsidRPr="005B5A77">
        <w:rPr>
          <w:rFonts w:ascii="Times New Roman" w:hAnsi="Times New Roman"/>
        </w:rPr>
        <w:t>Creating an acquisition strategy that leverages economies of scope and scale</w:t>
      </w:r>
    </w:p>
    <w:p w14:paraId="12FD851A" w14:textId="243371B6" w:rsidR="00D312D2" w:rsidRPr="005B5A77" w:rsidRDefault="00D312D2" w:rsidP="00D312D2">
      <w:pPr>
        <w:numPr>
          <w:ilvl w:val="0"/>
          <w:numId w:val="3"/>
        </w:numPr>
        <w:spacing w:after="0"/>
        <w:rPr>
          <w:rFonts w:ascii="Times New Roman" w:hAnsi="Times New Roman"/>
        </w:rPr>
      </w:pPr>
      <w:r w:rsidRPr="005B5A77">
        <w:rPr>
          <w:rFonts w:ascii="Times New Roman" w:hAnsi="Times New Roman"/>
        </w:rPr>
        <w:t>Clearly defined CLIN structure and cost model that translates to a chargeback model for on-premise private cloud and cloud hosting services</w:t>
      </w:r>
    </w:p>
    <w:p w14:paraId="1D65B973" w14:textId="77777777" w:rsidR="00F629F2" w:rsidRPr="005B5A77" w:rsidRDefault="00F629F2" w:rsidP="00F629F2">
      <w:pPr>
        <w:numPr>
          <w:ilvl w:val="0"/>
          <w:numId w:val="3"/>
        </w:numPr>
        <w:spacing w:after="0"/>
        <w:rPr>
          <w:rFonts w:ascii="Times New Roman" w:hAnsi="Times New Roman"/>
        </w:rPr>
      </w:pPr>
      <w:r w:rsidRPr="005B5A77">
        <w:rPr>
          <w:rFonts w:ascii="Times New Roman" w:hAnsi="Times New Roman"/>
        </w:rPr>
        <w:t>Assessing the availability of qualified small business concerns and socioeconomic small businesses</w:t>
      </w:r>
    </w:p>
    <w:p w14:paraId="62883F86" w14:textId="77777777" w:rsidR="00F629F2" w:rsidRPr="005B5A77" w:rsidRDefault="00F629F2" w:rsidP="00F629F2">
      <w:pPr>
        <w:numPr>
          <w:ilvl w:val="0"/>
          <w:numId w:val="3"/>
        </w:numPr>
        <w:spacing w:after="0"/>
        <w:rPr>
          <w:rFonts w:ascii="Times New Roman" w:hAnsi="Times New Roman"/>
        </w:rPr>
      </w:pPr>
      <w:r w:rsidRPr="005B5A77">
        <w:rPr>
          <w:rFonts w:ascii="Times New Roman" w:hAnsi="Times New Roman"/>
        </w:rPr>
        <w:t>Evaluating whether the requirement can be structured to maximize competition and small business participation</w:t>
      </w:r>
    </w:p>
    <w:p w14:paraId="2128A2AA" w14:textId="0E380926" w:rsidR="00F629F2" w:rsidRPr="005B5A77" w:rsidRDefault="00F629F2" w:rsidP="00F629F2">
      <w:pPr>
        <w:numPr>
          <w:ilvl w:val="0"/>
          <w:numId w:val="3"/>
        </w:numPr>
        <w:spacing w:after="0"/>
        <w:rPr>
          <w:rFonts w:ascii="Times New Roman" w:hAnsi="Times New Roman"/>
        </w:rPr>
      </w:pPr>
      <w:r w:rsidRPr="005B5A77">
        <w:rPr>
          <w:rFonts w:ascii="Times New Roman" w:hAnsi="Times New Roman"/>
        </w:rPr>
        <w:t>Testing whether discrete service areas or functional groupings could support partial set-asides or reserved awards</w:t>
      </w:r>
    </w:p>
    <w:p w14:paraId="007FF8A0" w14:textId="77777777" w:rsidR="00D312D2" w:rsidRPr="005B5A77" w:rsidRDefault="00D312D2" w:rsidP="00016AC2">
      <w:pPr>
        <w:spacing w:after="0"/>
        <w:rPr>
          <w:rFonts w:ascii="Times New Roman" w:hAnsi="Times New Roman"/>
        </w:rPr>
      </w:pPr>
    </w:p>
    <w:p w14:paraId="09ADBDA6" w14:textId="4D4601F8" w:rsidR="001B33A8" w:rsidRPr="005B5A77" w:rsidRDefault="001B33A8" w:rsidP="00293C63">
      <w:pPr>
        <w:rPr>
          <w:rFonts w:ascii="Times New Roman" w:hAnsi="Times New Roman"/>
          <w:b/>
          <w:bCs/>
        </w:rPr>
      </w:pPr>
      <w:r w:rsidRPr="005B5A77">
        <w:rPr>
          <w:rFonts w:ascii="Times New Roman" w:hAnsi="Times New Roman"/>
          <w:b/>
          <w:bCs/>
        </w:rPr>
        <w:t>Market Capability</w:t>
      </w:r>
      <w:r w:rsidR="00762BBA">
        <w:rPr>
          <w:rFonts w:ascii="Times New Roman" w:hAnsi="Times New Roman"/>
          <w:b/>
          <w:bCs/>
        </w:rPr>
        <w:t>/</w:t>
      </w:r>
      <w:r w:rsidR="005C6493">
        <w:rPr>
          <w:rFonts w:ascii="Times New Roman" w:hAnsi="Times New Roman"/>
          <w:b/>
          <w:bCs/>
        </w:rPr>
        <w:t xml:space="preserve"> Solutions</w:t>
      </w:r>
    </w:p>
    <w:p w14:paraId="33705661" w14:textId="354E42E9" w:rsidR="00AF7895" w:rsidRDefault="00F6603F" w:rsidP="00AF7895">
      <w:pPr>
        <w:spacing w:after="0"/>
        <w:rPr>
          <w:rFonts w:ascii="Times New Roman" w:hAnsi="Times New Roman"/>
        </w:rPr>
      </w:pPr>
      <w:r w:rsidRPr="005B5A77">
        <w:rPr>
          <w:rFonts w:ascii="Times New Roman" w:hAnsi="Times New Roman"/>
        </w:rPr>
        <w:t xml:space="preserve">CDC </w:t>
      </w:r>
      <w:r w:rsidR="00016AC2" w:rsidRPr="005B5A77">
        <w:rPr>
          <w:rFonts w:ascii="Times New Roman" w:hAnsi="Times New Roman"/>
        </w:rPr>
        <w:t>will evaluate market information to ascertain potential market capacity</w:t>
      </w:r>
      <w:r w:rsidR="00604EB1">
        <w:rPr>
          <w:rFonts w:ascii="Times New Roman" w:hAnsi="Times New Roman"/>
        </w:rPr>
        <w:t xml:space="preserve"> and solutions</w:t>
      </w:r>
      <w:r w:rsidR="00016AC2" w:rsidRPr="005B5A77">
        <w:rPr>
          <w:rFonts w:ascii="Times New Roman" w:hAnsi="Times New Roman"/>
        </w:rPr>
        <w:t xml:space="preserve"> to</w:t>
      </w:r>
      <w:r w:rsidR="00AD2A80" w:rsidRPr="005B5A77">
        <w:rPr>
          <w:rFonts w:ascii="Times New Roman" w:hAnsi="Times New Roman"/>
        </w:rPr>
        <w:t xml:space="preserve"> full</w:t>
      </w:r>
      <w:r w:rsidR="00B75472" w:rsidRPr="005B5A77">
        <w:rPr>
          <w:rFonts w:ascii="Times New Roman" w:hAnsi="Times New Roman"/>
        </w:rPr>
        <w:t>y</w:t>
      </w:r>
      <w:r w:rsidR="00AD2A80" w:rsidRPr="005B5A77">
        <w:rPr>
          <w:rFonts w:ascii="Times New Roman" w:hAnsi="Times New Roman"/>
        </w:rPr>
        <w:t xml:space="preserve"> </w:t>
      </w:r>
      <w:r w:rsidR="00991022" w:rsidRPr="005B5A77">
        <w:rPr>
          <w:rFonts w:ascii="Times New Roman" w:hAnsi="Times New Roman"/>
        </w:rPr>
        <w:t xml:space="preserve">meet </w:t>
      </w:r>
      <w:r w:rsidR="00A45F19" w:rsidRPr="005B5A77">
        <w:rPr>
          <w:rFonts w:ascii="Times New Roman" w:hAnsi="Times New Roman"/>
        </w:rPr>
        <w:t xml:space="preserve">and deliver </w:t>
      </w:r>
      <w:r w:rsidR="00991022" w:rsidRPr="005B5A77">
        <w:rPr>
          <w:rFonts w:ascii="Times New Roman" w:hAnsi="Times New Roman"/>
        </w:rPr>
        <w:t>the CDC requirement</w:t>
      </w:r>
      <w:r w:rsidR="005E004F">
        <w:rPr>
          <w:rFonts w:ascii="Times New Roman" w:hAnsi="Times New Roman"/>
        </w:rPr>
        <w:t xml:space="preserve"> by considering</w:t>
      </w:r>
      <w:r w:rsidR="005E004F" w:rsidRPr="005E004F">
        <w:rPr>
          <w:rFonts w:ascii="Times New Roman" w:hAnsi="Times New Roman"/>
        </w:rPr>
        <w:t xml:space="preserve"> potential operating model and acquisition strategy alternatives, which may include a consolidated approach, segmented task areas, partial set-asides, multi-award approaches, or other structures</w:t>
      </w:r>
      <w:r w:rsidR="00991022" w:rsidRPr="005B5A77">
        <w:rPr>
          <w:rFonts w:ascii="Times New Roman" w:hAnsi="Times New Roman"/>
        </w:rPr>
        <w:t xml:space="preserve">. </w:t>
      </w:r>
      <w:r w:rsidR="006D3066" w:rsidRPr="005B5A77">
        <w:rPr>
          <w:rFonts w:ascii="Times New Roman" w:hAnsi="Times New Roman"/>
        </w:rPr>
        <w:t xml:space="preserve">For the purposes of this </w:t>
      </w:r>
      <w:r w:rsidR="00C51B32" w:rsidRPr="005B5A77">
        <w:rPr>
          <w:rFonts w:ascii="Times New Roman" w:hAnsi="Times New Roman"/>
        </w:rPr>
        <w:t xml:space="preserve">notice, </w:t>
      </w:r>
      <w:r w:rsidR="00F10AE8" w:rsidRPr="005B5A77">
        <w:rPr>
          <w:rFonts w:ascii="Times New Roman" w:hAnsi="Times New Roman"/>
        </w:rPr>
        <w:t xml:space="preserve">the </w:t>
      </w:r>
      <w:r w:rsidR="00AF7895">
        <w:rPr>
          <w:rFonts w:ascii="Times New Roman" w:hAnsi="Times New Roman"/>
        </w:rPr>
        <w:t>capability</w:t>
      </w:r>
      <w:r w:rsidR="00AF7895" w:rsidRPr="005B5A77">
        <w:rPr>
          <w:rFonts w:ascii="Times New Roman" w:hAnsi="Times New Roman"/>
        </w:rPr>
        <w:t xml:space="preserve"> </w:t>
      </w:r>
      <w:r w:rsidR="00F10AE8" w:rsidRPr="005B5A77">
        <w:rPr>
          <w:rFonts w:ascii="Times New Roman" w:hAnsi="Times New Roman"/>
        </w:rPr>
        <w:t xml:space="preserve">to </w:t>
      </w:r>
      <w:r w:rsidR="00991022" w:rsidRPr="005B5A77">
        <w:rPr>
          <w:rFonts w:ascii="Times New Roman" w:hAnsi="Times New Roman"/>
        </w:rPr>
        <w:t xml:space="preserve">meet </w:t>
      </w:r>
      <w:r w:rsidR="00A45F19" w:rsidRPr="005B5A77">
        <w:rPr>
          <w:rFonts w:ascii="Times New Roman" w:hAnsi="Times New Roman"/>
        </w:rPr>
        <w:t xml:space="preserve">and deliver </w:t>
      </w:r>
      <w:r w:rsidR="00991022" w:rsidRPr="005B5A77">
        <w:rPr>
          <w:rFonts w:ascii="Times New Roman" w:hAnsi="Times New Roman"/>
        </w:rPr>
        <w:t>the require</w:t>
      </w:r>
      <w:r w:rsidR="005B5A77" w:rsidRPr="005B5A77">
        <w:rPr>
          <w:rFonts w:ascii="Times New Roman" w:hAnsi="Times New Roman"/>
        </w:rPr>
        <w:t xml:space="preserve">d services </w:t>
      </w:r>
      <w:r w:rsidR="005309FA" w:rsidRPr="005B5A77">
        <w:rPr>
          <w:rFonts w:ascii="Times New Roman" w:hAnsi="Times New Roman"/>
        </w:rPr>
        <w:t>is</w:t>
      </w:r>
      <w:r w:rsidR="006D3066" w:rsidRPr="005B5A77">
        <w:rPr>
          <w:rFonts w:ascii="Times New Roman" w:hAnsi="Times New Roman"/>
        </w:rPr>
        <w:t xml:space="preserve"> defined</w:t>
      </w:r>
      <w:r w:rsidR="00C51B32" w:rsidRPr="005B5A77">
        <w:rPr>
          <w:rFonts w:ascii="Times New Roman" w:hAnsi="Times New Roman"/>
        </w:rPr>
        <w:t xml:space="preserve"> as </w:t>
      </w:r>
      <w:r w:rsidR="008B602D" w:rsidRPr="005B5A77">
        <w:rPr>
          <w:rFonts w:ascii="Times New Roman" w:hAnsi="Times New Roman"/>
        </w:rPr>
        <w:t xml:space="preserve">having recent experience (within the past 5 years) </w:t>
      </w:r>
      <w:r w:rsidR="009440D7" w:rsidRPr="005B5A77">
        <w:rPr>
          <w:rFonts w:ascii="Times New Roman" w:hAnsi="Times New Roman"/>
        </w:rPr>
        <w:t>leading</w:t>
      </w:r>
      <w:r w:rsidR="00A116CC" w:rsidRPr="005B5A77">
        <w:rPr>
          <w:rFonts w:ascii="Times New Roman" w:hAnsi="Times New Roman"/>
        </w:rPr>
        <w:t xml:space="preserve"> and</w:t>
      </w:r>
      <w:r w:rsidR="005E004F">
        <w:rPr>
          <w:rFonts w:ascii="Times New Roman" w:hAnsi="Times New Roman"/>
        </w:rPr>
        <w:t>/</w:t>
      </w:r>
      <w:r w:rsidR="005B5A77" w:rsidRPr="005B5A77">
        <w:rPr>
          <w:rFonts w:ascii="Times New Roman" w:hAnsi="Times New Roman"/>
        </w:rPr>
        <w:t xml:space="preserve">or </w:t>
      </w:r>
      <w:r w:rsidR="00A116CC" w:rsidRPr="005B5A77">
        <w:rPr>
          <w:rFonts w:ascii="Times New Roman" w:hAnsi="Times New Roman"/>
        </w:rPr>
        <w:t>executing</w:t>
      </w:r>
      <w:r w:rsidR="009440D7" w:rsidRPr="005B5A77">
        <w:rPr>
          <w:rFonts w:ascii="Times New Roman" w:hAnsi="Times New Roman"/>
        </w:rPr>
        <w:t xml:space="preserve"> the delivery </w:t>
      </w:r>
      <w:r w:rsidR="00E85ED7" w:rsidRPr="005B5A77">
        <w:rPr>
          <w:rFonts w:ascii="Times New Roman" w:hAnsi="Times New Roman"/>
        </w:rPr>
        <w:t xml:space="preserve">of the requirement </w:t>
      </w:r>
      <w:r w:rsidR="00993C37" w:rsidRPr="005B5A77">
        <w:rPr>
          <w:rFonts w:ascii="Times New Roman" w:hAnsi="Times New Roman"/>
        </w:rPr>
        <w:t>in similar</w:t>
      </w:r>
      <w:r w:rsidR="00E85ED7" w:rsidRPr="005B5A77">
        <w:rPr>
          <w:rFonts w:ascii="Times New Roman" w:hAnsi="Times New Roman"/>
        </w:rPr>
        <w:t xml:space="preserve"> size, scope, scale and complexity</w:t>
      </w:r>
      <w:r w:rsidR="00993C37" w:rsidRPr="005B5A77">
        <w:rPr>
          <w:rFonts w:ascii="Times New Roman" w:hAnsi="Times New Roman"/>
        </w:rPr>
        <w:t xml:space="preserve"> (large </w:t>
      </w:r>
      <w:r w:rsidR="00AF7895">
        <w:rPr>
          <w:rFonts w:ascii="Times New Roman" w:hAnsi="Times New Roman"/>
        </w:rPr>
        <w:t>Government</w:t>
      </w:r>
      <w:r w:rsidR="00993C37" w:rsidRPr="005B5A77">
        <w:rPr>
          <w:rFonts w:ascii="Times New Roman" w:hAnsi="Times New Roman"/>
        </w:rPr>
        <w:t xml:space="preserve"> department or agency).</w:t>
      </w:r>
      <w:r w:rsidR="00293C63" w:rsidRPr="005B5A77">
        <w:rPr>
          <w:rFonts w:ascii="Times New Roman" w:hAnsi="Times New Roman"/>
        </w:rPr>
        <w:t xml:space="preserve"> If </w:t>
      </w:r>
      <w:r w:rsidR="008F0E40">
        <w:rPr>
          <w:rFonts w:ascii="Times New Roman" w:hAnsi="Times New Roman"/>
        </w:rPr>
        <w:t xml:space="preserve">performed </w:t>
      </w:r>
      <w:r w:rsidR="008F0E40">
        <w:rPr>
          <w:rFonts w:ascii="Times New Roman" w:hAnsi="Times New Roman"/>
        </w:rPr>
        <w:lastRenderedPageBreak/>
        <w:t xml:space="preserve">as a </w:t>
      </w:r>
      <w:r w:rsidR="00293C63" w:rsidRPr="005B5A77">
        <w:rPr>
          <w:rFonts w:ascii="Times New Roman" w:hAnsi="Times New Roman"/>
        </w:rPr>
        <w:t>subcontractor, joint, or protégé, vendor must describe what role they played in support of the prime and provide contract information.</w:t>
      </w:r>
      <w:r w:rsidR="00025D03" w:rsidRPr="005B5A77">
        <w:rPr>
          <w:rFonts w:ascii="Times New Roman" w:hAnsi="Times New Roman"/>
        </w:rPr>
        <w:t xml:space="preserve"> </w:t>
      </w:r>
      <w:r w:rsidR="00284196">
        <w:rPr>
          <w:rFonts w:ascii="Times New Roman" w:hAnsi="Times New Roman"/>
        </w:rPr>
        <w:t xml:space="preserve">Additionally, </w:t>
      </w:r>
      <w:r w:rsidR="00284196" w:rsidRPr="00284196">
        <w:rPr>
          <w:rFonts w:ascii="Times New Roman" w:hAnsi="Times New Roman"/>
        </w:rPr>
        <w:t>CDC is also seeking industry solutions and recommendations to support the contemplated consolidation of services, with the goal of improving operational consistency, eliminating redundancies, and ensuring scalable enterprise support.</w:t>
      </w:r>
    </w:p>
    <w:p w14:paraId="4C97E78D" w14:textId="77777777" w:rsidR="00604EB1" w:rsidRPr="005B5A77" w:rsidRDefault="00604EB1" w:rsidP="00AF7895">
      <w:pPr>
        <w:spacing w:after="0"/>
        <w:rPr>
          <w:rFonts w:ascii="Times New Roman" w:hAnsi="Times New Roman"/>
        </w:rPr>
      </w:pPr>
    </w:p>
    <w:p w14:paraId="18C98CD1" w14:textId="1E3B2D63" w:rsidR="00854825" w:rsidRPr="0024322E" w:rsidRDefault="005D1527" w:rsidP="00604EB1">
      <w:pPr>
        <w:spacing w:after="0"/>
        <w:rPr>
          <w:rFonts w:ascii="Times New Roman" w:hAnsi="Times New Roman"/>
          <w:b/>
          <w:bCs/>
          <w:u w:val="single"/>
        </w:rPr>
      </w:pPr>
      <w:r w:rsidRPr="0024322E">
        <w:rPr>
          <w:rFonts w:ascii="Times New Roman" w:hAnsi="Times New Roman"/>
          <w:b/>
          <w:bCs/>
          <w:u w:val="single"/>
        </w:rPr>
        <w:t>Manage</w:t>
      </w:r>
      <w:r w:rsidR="007C67FF" w:rsidRPr="0024322E">
        <w:rPr>
          <w:rFonts w:ascii="Times New Roman" w:hAnsi="Times New Roman"/>
          <w:b/>
          <w:bCs/>
          <w:u w:val="single"/>
        </w:rPr>
        <w:t>d</w:t>
      </w:r>
      <w:r w:rsidRPr="0024322E">
        <w:rPr>
          <w:rFonts w:ascii="Times New Roman" w:hAnsi="Times New Roman"/>
          <w:b/>
          <w:bCs/>
          <w:u w:val="single"/>
        </w:rPr>
        <w:t xml:space="preserve"> Service Provider</w:t>
      </w:r>
      <w:r w:rsidR="007C67FF" w:rsidRPr="0024322E">
        <w:rPr>
          <w:rFonts w:ascii="Times New Roman" w:hAnsi="Times New Roman"/>
          <w:b/>
          <w:bCs/>
          <w:u w:val="single"/>
        </w:rPr>
        <w:t xml:space="preserve"> (MSP)</w:t>
      </w:r>
    </w:p>
    <w:p w14:paraId="405023BC" w14:textId="5B542320" w:rsidR="00994EAC" w:rsidRPr="005B5A77" w:rsidRDefault="00994EAC"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 xml:space="preserve">Describe your company’s overall </w:t>
      </w:r>
      <w:r w:rsidR="00A55E4A">
        <w:rPr>
          <w:rFonts w:ascii="Times New Roman" w:hAnsi="Times New Roman" w:cs="Times New Roman"/>
        </w:rPr>
        <w:t>experience</w:t>
      </w:r>
      <w:r w:rsidR="00284196">
        <w:rPr>
          <w:rFonts w:ascii="Times New Roman" w:hAnsi="Times New Roman" w:cs="Times New Roman"/>
        </w:rPr>
        <w:t xml:space="preserve"> and approach</w:t>
      </w:r>
      <w:r w:rsidR="00A55E4A">
        <w:rPr>
          <w:rFonts w:ascii="Times New Roman" w:hAnsi="Times New Roman" w:cs="Times New Roman"/>
        </w:rPr>
        <w:t xml:space="preserve"> in</w:t>
      </w:r>
      <w:r w:rsidRPr="005B5A77">
        <w:rPr>
          <w:rFonts w:ascii="Times New Roman" w:hAnsi="Times New Roman" w:cs="Times New Roman"/>
        </w:rPr>
        <w:t xml:space="preserve"> developing, implementing, and supporting highly scalable managed services and IT operations in a fee for service environment operating across on-premise private cloud and </w:t>
      </w:r>
      <w:r w:rsidR="00A55E4A">
        <w:rPr>
          <w:rFonts w:ascii="Times New Roman" w:hAnsi="Times New Roman" w:cs="Times New Roman"/>
        </w:rPr>
        <w:t>p</w:t>
      </w:r>
      <w:r w:rsidRPr="005B5A77">
        <w:rPr>
          <w:rFonts w:ascii="Times New Roman" w:hAnsi="Times New Roman" w:cs="Times New Roman"/>
        </w:rPr>
        <w:t>ublic multi-cloud environments as described in</w:t>
      </w:r>
      <w:r w:rsidR="0021220E">
        <w:rPr>
          <w:rFonts w:ascii="Times New Roman" w:hAnsi="Times New Roman" w:cs="Times New Roman"/>
        </w:rPr>
        <w:t xml:space="preserve"> the goals listed above</w:t>
      </w:r>
      <w:r w:rsidRPr="005B5A77">
        <w:rPr>
          <w:rFonts w:ascii="Times New Roman" w:hAnsi="Times New Roman" w:cs="Times New Roman"/>
        </w:rPr>
        <w:t xml:space="preserve">. </w:t>
      </w:r>
    </w:p>
    <w:p w14:paraId="5D77A814" w14:textId="01F75C89" w:rsidR="00994EAC" w:rsidRPr="005B5A77" w:rsidRDefault="00994EAC" w:rsidP="00AF7895">
      <w:pPr>
        <w:numPr>
          <w:ilvl w:val="0"/>
          <w:numId w:val="4"/>
        </w:numPr>
        <w:spacing w:after="0" w:line="278" w:lineRule="auto"/>
        <w:rPr>
          <w:rFonts w:ascii="Times New Roman" w:hAnsi="Times New Roman"/>
        </w:rPr>
      </w:pPr>
      <w:r w:rsidRPr="005B5A77">
        <w:rPr>
          <w:rFonts w:ascii="Times New Roman" w:hAnsi="Times New Roman"/>
        </w:rPr>
        <w:t xml:space="preserve">Explain your </w:t>
      </w:r>
      <w:r w:rsidR="00A55E4A">
        <w:rPr>
          <w:rFonts w:ascii="Times New Roman" w:hAnsi="Times New Roman"/>
        </w:rPr>
        <w:t>experience</w:t>
      </w:r>
      <w:r w:rsidR="00284196">
        <w:rPr>
          <w:rFonts w:ascii="Times New Roman" w:hAnsi="Times New Roman"/>
        </w:rPr>
        <w:t xml:space="preserve"> and approach</w:t>
      </w:r>
      <w:r w:rsidR="00A55E4A">
        <w:rPr>
          <w:rFonts w:ascii="Times New Roman" w:hAnsi="Times New Roman"/>
        </w:rPr>
        <w:t xml:space="preserve"> in</w:t>
      </w:r>
      <w:r w:rsidRPr="005B5A77">
        <w:rPr>
          <w:rFonts w:ascii="Times New Roman" w:hAnsi="Times New Roman"/>
        </w:rPr>
        <w:t xml:space="preserve"> the consolidation of managed services support and operations for on-premise private cloud and </w:t>
      </w:r>
      <w:r w:rsidR="00A55E4A">
        <w:rPr>
          <w:rFonts w:ascii="Times New Roman" w:hAnsi="Times New Roman"/>
        </w:rPr>
        <w:t>p</w:t>
      </w:r>
      <w:r w:rsidRPr="005B5A77">
        <w:rPr>
          <w:rFonts w:ascii="Times New Roman" w:hAnsi="Times New Roman"/>
        </w:rPr>
        <w:t xml:space="preserve">ublic </w:t>
      </w:r>
      <w:r w:rsidR="00A55E4A">
        <w:rPr>
          <w:rFonts w:ascii="Times New Roman" w:hAnsi="Times New Roman"/>
        </w:rPr>
        <w:t>c</w:t>
      </w:r>
      <w:r w:rsidRPr="005B5A77">
        <w:rPr>
          <w:rFonts w:ascii="Times New Roman" w:hAnsi="Times New Roman"/>
        </w:rPr>
        <w:t xml:space="preserve">loud operations as described </w:t>
      </w:r>
      <w:r w:rsidR="009D5494">
        <w:rPr>
          <w:rFonts w:ascii="Times New Roman" w:hAnsi="Times New Roman"/>
        </w:rPr>
        <w:t xml:space="preserve">in the background information </w:t>
      </w:r>
      <w:r w:rsidR="00854825" w:rsidRPr="005B5A77">
        <w:rPr>
          <w:rFonts w:ascii="Times New Roman" w:hAnsi="Times New Roman"/>
        </w:rPr>
        <w:t>above</w:t>
      </w:r>
      <w:r w:rsidRPr="005B5A77">
        <w:rPr>
          <w:rFonts w:ascii="Times New Roman" w:hAnsi="Times New Roman"/>
        </w:rPr>
        <w:t xml:space="preserve">. </w:t>
      </w:r>
    </w:p>
    <w:p w14:paraId="5277FDBA" w14:textId="77777777" w:rsidR="00994EAC" w:rsidRPr="005B5A77" w:rsidRDefault="00994EAC" w:rsidP="00AF7895">
      <w:pPr>
        <w:numPr>
          <w:ilvl w:val="0"/>
          <w:numId w:val="4"/>
        </w:numPr>
        <w:spacing w:after="0" w:line="278" w:lineRule="auto"/>
        <w:rPr>
          <w:rFonts w:ascii="Times New Roman" w:hAnsi="Times New Roman"/>
        </w:rPr>
      </w:pPr>
      <w:r w:rsidRPr="005B5A77">
        <w:rPr>
          <w:rFonts w:ascii="Times New Roman" w:hAnsi="Times New Roman"/>
        </w:rPr>
        <w:t xml:space="preserve">Can your firm perform the full contemplated requirement as a prime contractor? If not, identify </w:t>
      </w:r>
      <w:r w:rsidRPr="00AF7895">
        <w:rPr>
          <w:rFonts w:ascii="Times New Roman" w:hAnsi="Times New Roman"/>
        </w:rPr>
        <w:t>which discrete functional areas or task areas your firm could perform as a prime,</w:t>
      </w:r>
      <w:r w:rsidRPr="005B5A77">
        <w:rPr>
          <w:rFonts w:ascii="Times New Roman" w:hAnsi="Times New Roman"/>
        </w:rPr>
        <w:t xml:space="preserve"> and whether teaming, a joint venture, or a partial/split requirement would make performance feasible, and what percent of the requirement would you subcontract?</w:t>
      </w:r>
    </w:p>
    <w:p w14:paraId="1E5C3C4F" w14:textId="2737B695" w:rsidR="00994EAC" w:rsidRPr="005B5A77" w:rsidRDefault="00994EAC" w:rsidP="00AF7895">
      <w:pPr>
        <w:numPr>
          <w:ilvl w:val="0"/>
          <w:numId w:val="4"/>
        </w:numPr>
        <w:spacing w:after="0" w:line="278" w:lineRule="auto"/>
        <w:rPr>
          <w:rFonts w:ascii="Times New Roman" w:hAnsi="Times New Roman"/>
        </w:rPr>
      </w:pPr>
      <w:r w:rsidRPr="005B5A77">
        <w:rPr>
          <w:rFonts w:ascii="Times New Roman" w:hAnsi="Times New Roman"/>
        </w:rPr>
        <w:t>Describe your company’s overall</w:t>
      </w:r>
      <w:r w:rsidR="00284196" w:rsidRPr="00284196">
        <w:t xml:space="preserve"> </w:t>
      </w:r>
      <w:r w:rsidR="00284196" w:rsidRPr="00284196">
        <w:rPr>
          <w:rFonts w:ascii="Times New Roman" w:hAnsi="Times New Roman"/>
        </w:rPr>
        <w:t>experience and approach</w:t>
      </w:r>
      <w:r w:rsidRPr="005B5A77">
        <w:rPr>
          <w:rFonts w:ascii="Times New Roman" w:hAnsi="Times New Roman"/>
        </w:rPr>
        <w:t xml:space="preserve"> </w:t>
      </w:r>
      <w:r w:rsidR="0001192E">
        <w:rPr>
          <w:rFonts w:ascii="Times New Roman" w:hAnsi="Times New Roman"/>
        </w:rPr>
        <w:t>in</w:t>
      </w:r>
      <w:r w:rsidR="0001192E" w:rsidRPr="005B5A77">
        <w:rPr>
          <w:rFonts w:ascii="Times New Roman" w:hAnsi="Times New Roman"/>
        </w:rPr>
        <w:t xml:space="preserve"> </w:t>
      </w:r>
      <w:r w:rsidRPr="005B5A77">
        <w:rPr>
          <w:rFonts w:ascii="Times New Roman" w:hAnsi="Times New Roman"/>
        </w:rPr>
        <w:t>cloud agnostic services, reference architectures, workload portability and hybrid multi-cloud services, and database/data management in hybrid deployments (on-prem private cloud and public cloud).</w:t>
      </w:r>
    </w:p>
    <w:p w14:paraId="53826695" w14:textId="37D8F1EE" w:rsidR="00994EAC" w:rsidRPr="005B5A77" w:rsidRDefault="00994EAC" w:rsidP="00AF7895">
      <w:pPr>
        <w:numPr>
          <w:ilvl w:val="0"/>
          <w:numId w:val="4"/>
        </w:numPr>
        <w:spacing w:after="0" w:line="278" w:lineRule="auto"/>
        <w:rPr>
          <w:rFonts w:ascii="Times New Roman" w:hAnsi="Times New Roman"/>
        </w:rPr>
      </w:pPr>
      <w:r w:rsidRPr="005B5A77">
        <w:rPr>
          <w:rFonts w:ascii="Times New Roman" w:hAnsi="Times New Roman"/>
        </w:rPr>
        <w:t>Describe the</w:t>
      </w:r>
      <w:r w:rsidR="00D350A5">
        <w:rPr>
          <w:rFonts w:ascii="Times New Roman" w:hAnsi="Times New Roman"/>
        </w:rPr>
        <w:t xml:space="preserve"> </w:t>
      </w:r>
      <w:r w:rsidR="00D350A5" w:rsidRPr="00D350A5">
        <w:rPr>
          <w:rFonts w:ascii="Times New Roman" w:hAnsi="Times New Roman"/>
        </w:rPr>
        <w:t xml:space="preserve">risks associated with implementing a </w:t>
      </w:r>
      <w:r w:rsidR="00A55E4A" w:rsidRPr="00A55E4A">
        <w:rPr>
          <w:rFonts w:ascii="Times New Roman" w:hAnsi="Times New Roman"/>
        </w:rPr>
        <w:t>consolidation of all services support</w:t>
      </w:r>
      <w:r w:rsidRPr="005B5A77">
        <w:rPr>
          <w:rFonts w:ascii="Times New Roman" w:hAnsi="Times New Roman"/>
        </w:rPr>
        <w:t>, including dependencies, knowledge transfer, staffing continuity, and service disruption mitigation.</w:t>
      </w:r>
    </w:p>
    <w:p w14:paraId="4CA651B2" w14:textId="12F277C3" w:rsidR="00994EAC" w:rsidRPr="005B5A77" w:rsidRDefault="00994EAC" w:rsidP="00AF7895">
      <w:pPr>
        <w:numPr>
          <w:ilvl w:val="0"/>
          <w:numId w:val="4"/>
        </w:numPr>
        <w:spacing w:after="0" w:line="278" w:lineRule="auto"/>
        <w:rPr>
          <w:rFonts w:ascii="Times New Roman" w:hAnsi="Times New Roman"/>
        </w:rPr>
      </w:pPr>
      <w:r w:rsidRPr="005B5A77">
        <w:rPr>
          <w:rFonts w:ascii="Times New Roman" w:hAnsi="Times New Roman"/>
        </w:rPr>
        <w:t xml:space="preserve">Describe your company’s approach and experience in supporting federal </w:t>
      </w:r>
      <w:r w:rsidR="00A55E4A">
        <w:rPr>
          <w:rFonts w:ascii="Times New Roman" w:hAnsi="Times New Roman"/>
        </w:rPr>
        <w:t>p</w:t>
      </w:r>
      <w:r w:rsidRPr="005B5A77">
        <w:rPr>
          <w:rFonts w:ascii="Times New Roman" w:hAnsi="Times New Roman"/>
        </w:rPr>
        <w:t xml:space="preserve">roduct </w:t>
      </w:r>
      <w:r w:rsidR="00A55E4A">
        <w:rPr>
          <w:rFonts w:ascii="Times New Roman" w:hAnsi="Times New Roman"/>
        </w:rPr>
        <w:t>o</w:t>
      </w:r>
      <w:r w:rsidRPr="005B5A77">
        <w:rPr>
          <w:rFonts w:ascii="Times New Roman" w:hAnsi="Times New Roman"/>
        </w:rPr>
        <w:t>wners for IT services on engineering, product cost, performance, and lifecycle management</w:t>
      </w:r>
      <w:r w:rsidR="00BB141F">
        <w:rPr>
          <w:rFonts w:ascii="Times New Roman" w:hAnsi="Times New Roman"/>
        </w:rPr>
        <w:t>.</w:t>
      </w:r>
    </w:p>
    <w:p w14:paraId="51478899" w14:textId="77777777" w:rsidR="00994EAC" w:rsidRPr="005B5A77" w:rsidRDefault="00994EAC" w:rsidP="00AF7895">
      <w:pPr>
        <w:spacing w:after="0"/>
        <w:rPr>
          <w:rFonts w:ascii="Times New Roman" w:hAnsi="Times New Roman"/>
        </w:rPr>
      </w:pPr>
    </w:p>
    <w:p w14:paraId="07291B54" w14:textId="37CDAF4E" w:rsidR="00C414E1" w:rsidRPr="00762BBA" w:rsidRDefault="00BB1A3D" w:rsidP="00604EB1">
      <w:pPr>
        <w:spacing w:after="0"/>
        <w:rPr>
          <w:rFonts w:ascii="Times New Roman" w:hAnsi="Times New Roman"/>
          <w:b/>
          <w:bCs/>
          <w:u w:val="single"/>
        </w:rPr>
      </w:pPr>
      <w:r w:rsidRPr="00762BBA">
        <w:rPr>
          <w:rFonts w:ascii="Times New Roman" w:hAnsi="Times New Roman"/>
          <w:b/>
          <w:bCs/>
          <w:u w:val="single"/>
        </w:rPr>
        <w:t>24 x 7 Support and Operations</w:t>
      </w:r>
    </w:p>
    <w:p w14:paraId="3E387AEB" w14:textId="4B7370CD" w:rsidR="00C414E1" w:rsidRPr="005B5A77" w:rsidRDefault="00C414E1"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 xml:space="preserve">Describe your organization’s ability to staff and deliver 24x7x365 monitoring, incident response, customer communications, and </w:t>
      </w:r>
      <w:r w:rsidR="00BB1A3D" w:rsidRPr="005B5A77">
        <w:rPr>
          <w:rFonts w:ascii="Times New Roman" w:hAnsi="Times New Roman" w:cs="Times New Roman"/>
        </w:rPr>
        <w:t xml:space="preserve">tiered </w:t>
      </w:r>
      <w:r w:rsidRPr="005B5A77">
        <w:rPr>
          <w:rFonts w:ascii="Times New Roman" w:hAnsi="Times New Roman" w:cs="Times New Roman"/>
        </w:rPr>
        <w:t xml:space="preserve">operational support across on-prem private cloud, hybrid, and </w:t>
      </w:r>
      <w:r w:rsidR="0001192E">
        <w:rPr>
          <w:rFonts w:ascii="Times New Roman" w:hAnsi="Times New Roman" w:cs="Times New Roman"/>
        </w:rPr>
        <w:t>p</w:t>
      </w:r>
      <w:r w:rsidRPr="005B5A77">
        <w:rPr>
          <w:rFonts w:ascii="Times New Roman" w:hAnsi="Times New Roman" w:cs="Times New Roman"/>
        </w:rPr>
        <w:t xml:space="preserve">ublic </w:t>
      </w:r>
      <w:r w:rsidR="0001192E">
        <w:rPr>
          <w:rFonts w:ascii="Times New Roman" w:hAnsi="Times New Roman" w:cs="Times New Roman"/>
        </w:rPr>
        <w:t>c</w:t>
      </w:r>
      <w:r w:rsidRPr="005B5A77">
        <w:rPr>
          <w:rFonts w:ascii="Times New Roman" w:hAnsi="Times New Roman" w:cs="Times New Roman"/>
        </w:rPr>
        <w:t>loud environments.</w:t>
      </w:r>
    </w:p>
    <w:p w14:paraId="2EEB5244" w14:textId="3CDF146E" w:rsidR="00C414E1" w:rsidRPr="005B5A77" w:rsidRDefault="00C414E1"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 xml:space="preserve">Explain your </w:t>
      </w:r>
      <w:r w:rsidR="00A55E4A">
        <w:rPr>
          <w:rFonts w:ascii="Times New Roman" w:hAnsi="Times New Roman" w:cs="Times New Roman"/>
        </w:rPr>
        <w:t>experience in</w:t>
      </w:r>
      <w:r w:rsidRPr="005B5A77">
        <w:rPr>
          <w:rFonts w:ascii="Times New Roman" w:hAnsi="Times New Roman" w:cs="Times New Roman"/>
        </w:rPr>
        <w:t xml:space="preserve"> ensuring operational resilience, including automation, Artificial Intelligence (AI) implementation, </w:t>
      </w:r>
      <w:r w:rsidR="00DC3D86">
        <w:rPr>
          <w:rFonts w:ascii="Times New Roman" w:hAnsi="Times New Roman" w:cs="Times New Roman"/>
        </w:rPr>
        <w:t>Service Level Agreement (</w:t>
      </w:r>
      <w:r w:rsidRPr="005B5A77">
        <w:rPr>
          <w:rFonts w:ascii="Times New Roman" w:hAnsi="Times New Roman" w:cs="Times New Roman"/>
        </w:rPr>
        <w:t>SLA</w:t>
      </w:r>
      <w:r w:rsidR="00DC3D86">
        <w:rPr>
          <w:rFonts w:ascii="Times New Roman" w:hAnsi="Times New Roman" w:cs="Times New Roman"/>
        </w:rPr>
        <w:t>)</w:t>
      </w:r>
      <w:r w:rsidRPr="005B5A77">
        <w:rPr>
          <w:rFonts w:ascii="Times New Roman" w:hAnsi="Times New Roman" w:cs="Times New Roman"/>
        </w:rPr>
        <w:t xml:space="preserve"> management, escalation processes, and performance metrics such as </w:t>
      </w:r>
      <w:r w:rsidR="00DC3D86" w:rsidRPr="00DC3D86">
        <w:rPr>
          <w:rFonts w:ascii="Times New Roman" w:hAnsi="Times New Roman" w:cs="Times New Roman"/>
        </w:rPr>
        <w:t xml:space="preserve">MTTD (Mean Time to Detect) </w:t>
      </w:r>
      <w:r w:rsidRPr="005B5A77">
        <w:rPr>
          <w:rFonts w:ascii="Times New Roman" w:hAnsi="Times New Roman" w:cs="Times New Roman"/>
        </w:rPr>
        <w:t>MTTD/MTTR</w:t>
      </w:r>
      <w:r w:rsidR="00DC3D86">
        <w:rPr>
          <w:rFonts w:ascii="Times New Roman" w:hAnsi="Times New Roman" w:cs="Times New Roman"/>
        </w:rPr>
        <w:t>(</w:t>
      </w:r>
      <w:r w:rsidR="00DC3D86" w:rsidRPr="00DC3D86">
        <w:rPr>
          <w:rFonts w:ascii="Times New Roman" w:hAnsi="Times New Roman" w:cs="Times New Roman"/>
        </w:rPr>
        <w:t>Mean Time to Respond)</w:t>
      </w:r>
      <w:r w:rsidRPr="005B5A77">
        <w:rPr>
          <w:rFonts w:ascii="Times New Roman" w:hAnsi="Times New Roman" w:cs="Times New Roman"/>
        </w:rPr>
        <w:t>.</w:t>
      </w:r>
    </w:p>
    <w:p w14:paraId="48364A2E" w14:textId="77777777" w:rsidR="00F15BA2" w:rsidRPr="005B5A77" w:rsidRDefault="00F15BA2" w:rsidP="00AF7895">
      <w:pPr>
        <w:pStyle w:val="ListParagraph"/>
        <w:spacing w:after="0"/>
        <w:rPr>
          <w:rFonts w:ascii="Times New Roman" w:hAnsi="Times New Roman" w:cs="Times New Roman"/>
        </w:rPr>
      </w:pPr>
    </w:p>
    <w:p w14:paraId="59525FE9" w14:textId="0EBB75C7" w:rsidR="00F15BA2" w:rsidRPr="00762BBA" w:rsidRDefault="00960889" w:rsidP="00604EB1">
      <w:pPr>
        <w:spacing w:after="0"/>
        <w:rPr>
          <w:rFonts w:ascii="Times New Roman" w:hAnsi="Times New Roman"/>
          <w:b/>
          <w:bCs/>
          <w:u w:val="single"/>
        </w:rPr>
      </w:pPr>
      <w:r w:rsidRPr="00762BBA">
        <w:rPr>
          <w:rFonts w:ascii="Times New Roman" w:hAnsi="Times New Roman"/>
          <w:b/>
          <w:bCs/>
          <w:u w:val="single"/>
        </w:rPr>
        <w:t>Security Management</w:t>
      </w:r>
    </w:p>
    <w:p w14:paraId="342809E1" w14:textId="4F7B6C5E" w:rsidR="00F15BA2" w:rsidRPr="005B5A77" w:rsidRDefault="00F15BA2"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 xml:space="preserve">Describe your </w:t>
      </w:r>
      <w:r w:rsidR="00A55E4A">
        <w:rPr>
          <w:rFonts w:ascii="Times New Roman" w:hAnsi="Times New Roman" w:cs="Times New Roman"/>
        </w:rPr>
        <w:t>experience</w:t>
      </w:r>
      <w:r w:rsidR="00284196">
        <w:rPr>
          <w:rFonts w:ascii="Times New Roman" w:hAnsi="Times New Roman" w:cs="Times New Roman"/>
        </w:rPr>
        <w:t xml:space="preserve"> and approach</w:t>
      </w:r>
      <w:r w:rsidR="00A55E4A">
        <w:rPr>
          <w:rFonts w:ascii="Times New Roman" w:hAnsi="Times New Roman" w:cs="Times New Roman"/>
        </w:rPr>
        <w:t xml:space="preserve"> in</w:t>
      </w:r>
      <w:r w:rsidRPr="005B5A77">
        <w:rPr>
          <w:rFonts w:ascii="Times New Roman" w:hAnsi="Times New Roman" w:cs="Times New Roman"/>
        </w:rPr>
        <w:t xml:space="preserve"> vulnerability detection, prioritization, and remediation and POAM</w:t>
      </w:r>
      <w:r w:rsidR="00DC3D86" w:rsidRPr="00DC3D86">
        <w:t xml:space="preserve"> </w:t>
      </w:r>
      <w:r w:rsidR="00DC3D86">
        <w:t>(</w:t>
      </w:r>
      <w:r w:rsidR="00DC3D86" w:rsidRPr="00DC3D86">
        <w:rPr>
          <w:rFonts w:ascii="Times New Roman" w:hAnsi="Times New Roman" w:cs="Times New Roman"/>
        </w:rPr>
        <w:t>Plan of Action and Milestones</w:t>
      </w:r>
      <w:r w:rsidR="00DC3D86">
        <w:rPr>
          <w:rFonts w:ascii="Times New Roman" w:hAnsi="Times New Roman" w:cs="Times New Roman"/>
        </w:rPr>
        <w:t>)</w:t>
      </w:r>
      <w:r w:rsidRPr="005B5A77">
        <w:rPr>
          <w:rFonts w:ascii="Times New Roman" w:hAnsi="Times New Roman" w:cs="Times New Roman"/>
        </w:rPr>
        <w:t xml:space="preserve"> lifecycle management across public multi-cloud and on-premise private cloud infrastructures.</w:t>
      </w:r>
    </w:p>
    <w:p w14:paraId="4BC2DF07" w14:textId="0DF26948" w:rsidR="00F15BA2" w:rsidRPr="005B5A77" w:rsidRDefault="00F15BA2"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lastRenderedPageBreak/>
        <w:t>Summarize your experience implementing federal security frameworks (</w:t>
      </w:r>
      <w:r w:rsidR="00DC3D86" w:rsidRPr="00DC3D86">
        <w:rPr>
          <w:rFonts w:ascii="Times New Roman" w:hAnsi="Times New Roman" w:cs="Times New Roman"/>
        </w:rPr>
        <w:t xml:space="preserve">Federal Information Security Management Act </w:t>
      </w:r>
      <w:r w:rsidR="00DC3D86">
        <w:rPr>
          <w:rFonts w:ascii="Times New Roman" w:hAnsi="Times New Roman" w:cs="Times New Roman"/>
        </w:rPr>
        <w:t>(</w:t>
      </w:r>
      <w:r w:rsidRPr="005B5A77">
        <w:rPr>
          <w:rFonts w:ascii="Times New Roman" w:hAnsi="Times New Roman" w:cs="Times New Roman"/>
        </w:rPr>
        <w:t>FISMA</w:t>
      </w:r>
      <w:r w:rsidR="00DC3D86">
        <w:rPr>
          <w:rFonts w:ascii="Times New Roman" w:hAnsi="Times New Roman" w:cs="Times New Roman"/>
        </w:rPr>
        <w:t>)</w:t>
      </w:r>
      <w:r w:rsidRPr="005B5A77">
        <w:rPr>
          <w:rFonts w:ascii="Times New Roman" w:hAnsi="Times New Roman" w:cs="Times New Roman"/>
        </w:rPr>
        <w:t xml:space="preserve">, </w:t>
      </w:r>
      <w:r w:rsidR="00DC3D86" w:rsidRPr="00DC3D86">
        <w:rPr>
          <w:rFonts w:ascii="Times New Roman" w:hAnsi="Times New Roman" w:cs="Times New Roman"/>
        </w:rPr>
        <w:t xml:space="preserve">Federal Risk and Authorization Management Program </w:t>
      </w:r>
      <w:r w:rsidR="00DC3D86">
        <w:rPr>
          <w:rFonts w:ascii="Times New Roman" w:hAnsi="Times New Roman" w:cs="Times New Roman"/>
        </w:rPr>
        <w:t>(</w:t>
      </w:r>
      <w:r w:rsidRPr="005B5A77">
        <w:rPr>
          <w:rFonts w:ascii="Times New Roman" w:hAnsi="Times New Roman" w:cs="Times New Roman"/>
        </w:rPr>
        <w:t>FedRAMP</w:t>
      </w:r>
      <w:r w:rsidR="00DC3D86">
        <w:rPr>
          <w:rFonts w:ascii="Times New Roman" w:hAnsi="Times New Roman" w:cs="Times New Roman"/>
        </w:rPr>
        <w:t>)</w:t>
      </w:r>
      <w:r w:rsidRPr="005B5A77">
        <w:rPr>
          <w:rFonts w:ascii="Times New Roman" w:hAnsi="Times New Roman" w:cs="Times New Roman"/>
        </w:rPr>
        <w:t>, TIC</w:t>
      </w:r>
      <w:r w:rsidR="0037460D">
        <w:rPr>
          <w:rFonts w:ascii="Times New Roman" w:hAnsi="Times New Roman" w:cs="Times New Roman"/>
        </w:rPr>
        <w:t xml:space="preserve"> – Technology Information Center</w:t>
      </w:r>
      <w:r w:rsidRPr="005B5A77">
        <w:rPr>
          <w:rFonts w:ascii="Times New Roman" w:hAnsi="Times New Roman" w:cs="Times New Roman"/>
        </w:rPr>
        <w:t xml:space="preserve"> 3.0, Zero Trust, etc.).</w:t>
      </w:r>
    </w:p>
    <w:p w14:paraId="689F32A4" w14:textId="24FCC10C" w:rsidR="005746C2" w:rsidRPr="005B5A77" w:rsidRDefault="00F15BA2"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 xml:space="preserve">Summarize your experience in audit response and remediation specifically in a federal </w:t>
      </w:r>
      <w:r w:rsidR="00AF7895">
        <w:rPr>
          <w:rFonts w:ascii="Times New Roman" w:hAnsi="Times New Roman" w:cs="Times New Roman"/>
        </w:rPr>
        <w:t>Government</w:t>
      </w:r>
      <w:r w:rsidRPr="005B5A77">
        <w:rPr>
          <w:rFonts w:ascii="Times New Roman" w:hAnsi="Times New Roman" w:cs="Times New Roman"/>
        </w:rPr>
        <w:t xml:space="preserve"> environment.</w:t>
      </w:r>
    </w:p>
    <w:p w14:paraId="3E66BF48" w14:textId="77777777" w:rsidR="005746C2" w:rsidRPr="005B5A77" w:rsidRDefault="005746C2" w:rsidP="00AF7895">
      <w:pPr>
        <w:pStyle w:val="ListParagraph"/>
        <w:spacing w:after="0"/>
        <w:rPr>
          <w:rFonts w:ascii="Times New Roman" w:hAnsi="Times New Roman" w:cs="Times New Roman"/>
        </w:rPr>
      </w:pPr>
    </w:p>
    <w:p w14:paraId="0D363D71" w14:textId="6290594D" w:rsidR="005746C2" w:rsidRPr="00762BBA" w:rsidRDefault="00906C74" w:rsidP="00604EB1">
      <w:pPr>
        <w:spacing w:after="0"/>
        <w:rPr>
          <w:rFonts w:ascii="Times New Roman" w:hAnsi="Times New Roman"/>
          <w:b/>
          <w:bCs/>
          <w:u w:val="single"/>
        </w:rPr>
      </w:pPr>
      <w:r w:rsidRPr="00762BBA">
        <w:rPr>
          <w:rFonts w:ascii="Times New Roman" w:hAnsi="Times New Roman"/>
          <w:b/>
          <w:bCs/>
          <w:u w:val="single"/>
        </w:rPr>
        <w:t>Services Support</w:t>
      </w:r>
    </w:p>
    <w:p w14:paraId="468F8F3C" w14:textId="482D2335" w:rsidR="005746C2" w:rsidRPr="005B5A77" w:rsidRDefault="005746C2"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 xml:space="preserve">Provide contract information for examples where your firm has provided direct support in service delivery for the following services or technologies (note if your firm subcontracted or performed as a subcontractor for any parts of this work):  </w:t>
      </w:r>
    </w:p>
    <w:p w14:paraId="0C76D9DA" w14:textId="77777777" w:rsidR="005746C2" w:rsidRPr="005B5A77" w:rsidRDefault="005746C2" w:rsidP="00AF7895">
      <w:pPr>
        <w:pStyle w:val="ListParagraph"/>
        <w:numPr>
          <w:ilvl w:val="0"/>
          <w:numId w:val="5"/>
        </w:numPr>
        <w:spacing w:after="0"/>
        <w:rPr>
          <w:rFonts w:ascii="Times New Roman" w:hAnsi="Times New Roman" w:cs="Times New Roman"/>
        </w:rPr>
      </w:pPr>
      <w:r w:rsidRPr="005B5A77">
        <w:rPr>
          <w:rFonts w:ascii="Times New Roman" w:hAnsi="Times New Roman" w:cs="Times New Roman"/>
        </w:rPr>
        <w:t>Cloud Platforms (Azure / AWS) and cloud native services and solutions</w:t>
      </w:r>
    </w:p>
    <w:p w14:paraId="46903DA3" w14:textId="77777777" w:rsidR="005746C2" w:rsidRPr="005B5A77" w:rsidRDefault="005746C2" w:rsidP="00AF7895">
      <w:pPr>
        <w:pStyle w:val="ListParagraph"/>
        <w:numPr>
          <w:ilvl w:val="0"/>
          <w:numId w:val="5"/>
        </w:numPr>
        <w:spacing w:after="0"/>
        <w:rPr>
          <w:rFonts w:ascii="Times New Roman" w:hAnsi="Times New Roman" w:cs="Times New Roman"/>
        </w:rPr>
      </w:pPr>
      <w:r w:rsidRPr="005B5A77">
        <w:rPr>
          <w:rFonts w:ascii="Times New Roman" w:hAnsi="Times New Roman" w:cs="Times New Roman"/>
        </w:rPr>
        <w:t>Operating systems platforms support and maintenance</w:t>
      </w:r>
    </w:p>
    <w:p w14:paraId="26996DF5" w14:textId="77777777" w:rsidR="005746C2" w:rsidRPr="005B5A77" w:rsidRDefault="005746C2" w:rsidP="00AF7895">
      <w:pPr>
        <w:pStyle w:val="ListParagraph"/>
        <w:numPr>
          <w:ilvl w:val="0"/>
          <w:numId w:val="5"/>
        </w:numPr>
        <w:spacing w:after="0"/>
        <w:rPr>
          <w:rFonts w:ascii="Times New Roman" w:hAnsi="Times New Roman" w:cs="Times New Roman"/>
        </w:rPr>
      </w:pPr>
      <w:r w:rsidRPr="005B5A77">
        <w:rPr>
          <w:rFonts w:ascii="Times New Roman" w:hAnsi="Times New Roman" w:cs="Times New Roman"/>
        </w:rPr>
        <w:t>SQL database administration</w:t>
      </w:r>
    </w:p>
    <w:p w14:paraId="671C1E60" w14:textId="77777777" w:rsidR="005746C2" w:rsidRPr="005B5A77" w:rsidRDefault="005746C2" w:rsidP="00AF7895">
      <w:pPr>
        <w:pStyle w:val="ListParagraph"/>
        <w:numPr>
          <w:ilvl w:val="0"/>
          <w:numId w:val="5"/>
        </w:numPr>
        <w:spacing w:after="0"/>
        <w:rPr>
          <w:rFonts w:ascii="Times New Roman" w:hAnsi="Times New Roman" w:cs="Times New Roman"/>
        </w:rPr>
      </w:pPr>
      <w:r w:rsidRPr="005B5A77">
        <w:rPr>
          <w:rFonts w:ascii="Times New Roman" w:hAnsi="Times New Roman" w:cs="Times New Roman"/>
        </w:rPr>
        <w:t>Application hosting and modernization</w:t>
      </w:r>
    </w:p>
    <w:p w14:paraId="3CC648EE" w14:textId="77777777" w:rsidR="005746C2" w:rsidRPr="005B5A77" w:rsidRDefault="005746C2" w:rsidP="00AF7895">
      <w:pPr>
        <w:pStyle w:val="ListParagraph"/>
        <w:numPr>
          <w:ilvl w:val="0"/>
          <w:numId w:val="5"/>
        </w:numPr>
        <w:spacing w:after="0"/>
        <w:rPr>
          <w:rFonts w:ascii="Times New Roman" w:hAnsi="Times New Roman" w:cs="Times New Roman"/>
        </w:rPr>
      </w:pPr>
      <w:r w:rsidRPr="005B5A77">
        <w:rPr>
          <w:rFonts w:ascii="Times New Roman" w:hAnsi="Times New Roman" w:cs="Times New Roman"/>
        </w:rPr>
        <w:t>Colocation infrastructure support</w:t>
      </w:r>
    </w:p>
    <w:p w14:paraId="1DE89633" w14:textId="77777777" w:rsidR="005746C2" w:rsidRPr="005B5A77" w:rsidRDefault="005746C2" w:rsidP="00AF7895">
      <w:pPr>
        <w:pStyle w:val="ListParagraph"/>
        <w:numPr>
          <w:ilvl w:val="0"/>
          <w:numId w:val="5"/>
        </w:numPr>
        <w:spacing w:after="0"/>
        <w:rPr>
          <w:rFonts w:ascii="Times New Roman" w:hAnsi="Times New Roman" w:cs="Times New Roman"/>
        </w:rPr>
      </w:pPr>
      <w:r w:rsidRPr="005B5A77">
        <w:rPr>
          <w:rFonts w:ascii="Times New Roman" w:hAnsi="Times New Roman" w:cs="Times New Roman"/>
        </w:rPr>
        <w:t>Server Virtualization services (VMWare, MS Hyper-V, Nutanix, etc)</w:t>
      </w:r>
    </w:p>
    <w:p w14:paraId="7ED6DDCB" w14:textId="77777777" w:rsidR="005746C2" w:rsidRPr="005B5A77" w:rsidRDefault="005746C2" w:rsidP="00AF7895">
      <w:pPr>
        <w:pStyle w:val="ListParagraph"/>
        <w:numPr>
          <w:ilvl w:val="0"/>
          <w:numId w:val="5"/>
        </w:numPr>
        <w:spacing w:after="0"/>
        <w:rPr>
          <w:rFonts w:ascii="Times New Roman" w:hAnsi="Times New Roman" w:cs="Times New Roman"/>
        </w:rPr>
      </w:pPr>
      <w:r w:rsidRPr="005B5A77">
        <w:rPr>
          <w:rFonts w:ascii="Times New Roman" w:hAnsi="Times New Roman" w:cs="Times New Roman"/>
        </w:rPr>
        <w:t>Storage management and lifecycle operations</w:t>
      </w:r>
    </w:p>
    <w:p w14:paraId="1407A897" w14:textId="68BBA7A2" w:rsidR="005746C2" w:rsidRPr="005B5A77" w:rsidRDefault="005746C2" w:rsidP="00AF7895">
      <w:pPr>
        <w:pStyle w:val="ListParagraph"/>
        <w:numPr>
          <w:ilvl w:val="0"/>
          <w:numId w:val="5"/>
        </w:numPr>
        <w:spacing w:after="0"/>
        <w:rPr>
          <w:rFonts w:ascii="Times New Roman" w:hAnsi="Times New Roman" w:cs="Times New Roman"/>
        </w:rPr>
      </w:pPr>
      <w:r w:rsidRPr="005B5A77">
        <w:rPr>
          <w:rFonts w:ascii="Times New Roman" w:hAnsi="Times New Roman" w:cs="Times New Roman"/>
        </w:rPr>
        <w:t xml:space="preserve">Akamai and related </w:t>
      </w:r>
      <w:r w:rsidR="001A47F0">
        <w:rPr>
          <w:rFonts w:ascii="Times New Roman" w:hAnsi="Times New Roman" w:cs="Times New Roman"/>
        </w:rPr>
        <w:t>Content Delivery Network (</w:t>
      </w:r>
      <w:r w:rsidRPr="005B5A77">
        <w:rPr>
          <w:rFonts w:ascii="Times New Roman" w:hAnsi="Times New Roman" w:cs="Times New Roman"/>
        </w:rPr>
        <w:t>CDN</w:t>
      </w:r>
      <w:r w:rsidR="001A47F0">
        <w:rPr>
          <w:rFonts w:ascii="Times New Roman" w:hAnsi="Times New Roman" w:cs="Times New Roman"/>
        </w:rPr>
        <w:t>)</w:t>
      </w:r>
      <w:r w:rsidRPr="005B5A77">
        <w:rPr>
          <w:rFonts w:ascii="Times New Roman" w:hAnsi="Times New Roman" w:cs="Times New Roman"/>
        </w:rPr>
        <w:t>/security services</w:t>
      </w:r>
    </w:p>
    <w:p w14:paraId="7A8A8A04" w14:textId="77777777" w:rsidR="00114356" w:rsidRDefault="005746C2" w:rsidP="00AF7895">
      <w:pPr>
        <w:pStyle w:val="ListParagraph"/>
        <w:numPr>
          <w:ilvl w:val="0"/>
          <w:numId w:val="5"/>
        </w:numPr>
        <w:spacing w:after="0"/>
        <w:rPr>
          <w:rFonts w:ascii="Times New Roman" w:hAnsi="Times New Roman" w:cs="Times New Roman"/>
        </w:rPr>
      </w:pPr>
      <w:r w:rsidRPr="005B5A77">
        <w:rPr>
          <w:rFonts w:ascii="Times New Roman" w:hAnsi="Times New Roman" w:cs="Times New Roman"/>
        </w:rPr>
        <w:t>Web hosting and enterprise-wide web service delivery</w:t>
      </w:r>
    </w:p>
    <w:p w14:paraId="16BFAC88" w14:textId="77777777" w:rsidR="00BE045A" w:rsidRPr="005B5A77" w:rsidRDefault="00BE045A" w:rsidP="00F6384F">
      <w:pPr>
        <w:pStyle w:val="ListParagraph"/>
        <w:spacing w:after="0"/>
        <w:ind w:left="1440"/>
        <w:rPr>
          <w:rFonts w:ascii="Times New Roman" w:hAnsi="Times New Roman" w:cs="Times New Roman"/>
        </w:rPr>
      </w:pPr>
    </w:p>
    <w:p w14:paraId="28E52821" w14:textId="52741476" w:rsidR="00114356" w:rsidRPr="00F6384F" w:rsidRDefault="00916E39" w:rsidP="00762BBA">
      <w:pPr>
        <w:spacing w:after="0"/>
        <w:rPr>
          <w:rFonts w:ascii="Times New Roman" w:hAnsi="Times New Roman"/>
          <w:b/>
          <w:bCs/>
          <w:u w:val="single"/>
        </w:rPr>
      </w:pPr>
      <w:r w:rsidRPr="00F6384F">
        <w:rPr>
          <w:rFonts w:ascii="Times New Roman" w:hAnsi="Times New Roman"/>
          <w:b/>
          <w:bCs/>
          <w:u w:val="single"/>
        </w:rPr>
        <w:t>ITSM &amp; Program Management</w:t>
      </w:r>
    </w:p>
    <w:p w14:paraId="02954FA9" w14:textId="5E577CE6" w:rsidR="0013733F" w:rsidRDefault="00430134"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 xml:space="preserve">Describe your experience developing, implementing and maturing enterprise </w:t>
      </w:r>
      <w:r w:rsidR="001A47F0" w:rsidRPr="001A47F0">
        <w:rPr>
          <w:rFonts w:ascii="Times New Roman" w:hAnsi="Times New Roman" w:cs="Times New Roman"/>
        </w:rPr>
        <w:t xml:space="preserve">Information Technology Service Management </w:t>
      </w:r>
      <w:r w:rsidR="001A47F0">
        <w:rPr>
          <w:rFonts w:ascii="Times New Roman" w:hAnsi="Times New Roman" w:cs="Times New Roman"/>
        </w:rPr>
        <w:t>(</w:t>
      </w:r>
      <w:r w:rsidRPr="005B5A77">
        <w:rPr>
          <w:rFonts w:ascii="Times New Roman" w:hAnsi="Times New Roman" w:cs="Times New Roman"/>
        </w:rPr>
        <w:t>ITSM</w:t>
      </w:r>
      <w:r w:rsidR="001A47F0">
        <w:rPr>
          <w:rFonts w:ascii="Times New Roman" w:hAnsi="Times New Roman" w:cs="Times New Roman"/>
        </w:rPr>
        <w:t>)</w:t>
      </w:r>
      <w:r w:rsidRPr="005B5A77">
        <w:rPr>
          <w:rFonts w:ascii="Times New Roman" w:hAnsi="Times New Roman" w:cs="Times New Roman"/>
        </w:rPr>
        <w:t xml:space="preserve"> programs aligned to </w:t>
      </w:r>
      <w:r w:rsidR="009D5494" w:rsidRPr="009D5494">
        <w:rPr>
          <w:rFonts w:ascii="Times New Roman" w:hAnsi="Times New Roman" w:cs="Times New Roman"/>
        </w:rPr>
        <w:t xml:space="preserve">Information Technology Infrastructure Library </w:t>
      </w:r>
      <w:r w:rsidR="009D5494">
        <w:rPr>
          <w:rFonts w:ascii="Times New Roman" w:hAnsi="Times New Roman" w:cs="Times New Roman"/>
        </w:rPr>
        <w:t>(</w:t>
      </w:r>
      <w:r w:rsidRPr="005B5A77">
        <w:rPr>
          <w:rFonts w:ascii="Times New Roman" w:hAnsi="Times New Roman" w:cs="Times New Roman"/>
        </w:rPr>
        <w:t>ITIL</w:t>
      </w:r>
      <w:r w:rsidR="009D5494">
        <w:rPr>
          <w:rFonts w:ascii="Times New Roman" w:hAnsi="Times New Roman" w:cs="Times New Roman"/>
        </w:rPr>
        <w:t>)</w:t>
      </w:r>
      <w:r w:rsidRPr="005B5A77">
        <w:rPr>
          <w:rFonts w:ascii="Times New Roman" w:hAnsi="Times New Roman" w:cs="Times New Roman"/>
        </w:rPr>
        <w:t xml:space="preserve"> across hybrid environments.</w:t>
      </w:r>
    </w:p>
    <w:p w14:paraId="5CA9AD92" w14:textId="5D227B5A" w:rsidR="0013733F" w:rsidRPr="005B5A77" w:rsidRDefault="00430134"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 xml:space="preserve">Explain your program management </w:t>
      </w:r>
      <w:r w:rsidR="00A55E4A">
        <w:rPr>
          <w:rFonts w:ascii="Times New Roman" w:hAnsi="Times New Roman" w:cs="Times New Roman"/>
        </w:rPr>
        <w:t xml:space="preserve">experience in </w:t>
      </w:r>
      <w:r w:rsidRPr="005B5A77">
        <w:rPr>
          <w:rFonts w:ascii="Times New Roman" w:hAnsi="Times New Roman" w:cs="Times New Roman"/>
        </w:rPr>
        <w:t>support</w:t>
      </w:r>
      <w:r w:rsidR="00A55E4A">
        <w:rPr>
          <w:rFonts w:ascii="Times New Roman" w:hAnsi="Times New Roman" w:cs="Times New Roman"/>
        </w:rPr>
        <w:t>ing</w:t>
      </w:r>
      <w:r w:rsidRPr="005B5A77">
        <w:rPr>
          <w:rFonts w:ascii="Times New Roman" w:hAnsi="Times New Roman" w:cs="Times New Roman"/>
        </w:rPr>
        <w:t xml:space="preserve"> governance, quality assurance, continuous improvement, and transparent reporting across all aspects of an ITSM Program.</w:t>
      </w:r>
    </w:p>
    <w:p w14:paraId="568DC7E6" w14:textId="677D4F9B" w:rsidR="0013733F" w:rsidRPr="005B5A77" w:rsidRDefault="00430134"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 xml:space="preserve">Provide examples where automated workflows, Artificial Intelligence (AI) integrated service catalogs, or </w:t>
      </w:r>
      <w:r w:rsidR="009D5494" w:rsidRPr="009D5494">
        <w:rPr>
          <w:rFonts w:ascii="Times New Roman" w:hAnsi="Times New Roman" w:cs="Times New Roman"/>
        </w:rPr>
        <w:t xml:space="preserve">Configuration Management Database </w:t>
      </w:r>
      <w:r w:rsidR="009D5494">
        <w:rPr>
          <w:rFonts w:ascii="Times New Roman" w:hAnsi="Times New Roman" w:cs="Times New Roman"/>
        </w:rPr>
        <w:t>(</w:t>
      </w:r>
      <w:r w:rsidRPr="005B5A77">
        <w:rPr>
          <w:rFonts w:ascii="Times New Roman" w:hAnsi="Times New Roman" w:cs="Times New Roman"/>
        </w:rPr>
        <w:t>CMDB</w:t>
      </w:r>
      <w:r w:rsidR="009D5494">
        <w:rPr>
          <w:rFonts w:ascii="Times New Roman" w:hAnsi="Times New Roman" w:cs="Times New Roman"/>
        </w:rPr>
        <w:t>)</w:t>
      </w:r>
      <w:r w:rsidRPr="005B5A77">
        <w:rPr>
          <w:rFonts w:ascii="Times New Roman" w:hAnsi="Times New Roman" w:cs="Times New Roman"/>
        </w:rPr>
        <w:t xml:space="preserve"> capabilities enhanced service delivery outcomes operationally, and through categorization to manage service level cost and performance.  Provide metrics to support claims. </w:t>
      </w:r>
    </w:p>
    <w:p w14:paraId="3D92F622" w14:textId="77777777" w:rsidR="00930410" w:rsidRPr="005B5A77" w:rsidRDefault="00430134"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Describe your experience in integrating Asset Management with other federal information systems (security, inventory, etc)</w:t>
      </w:r>
    </w:p>
    <w:p w14:paraId="244A6306" w14:textId="6E9AA403" w:rsidR="0013733F" w:rsidRPr="005B5A77" w:rsidRDefault="00430134"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Describe your experience and approach to supporting Quality Assurance/Quality Control.</w:t>
      </w:r>
    </w:p>
    <w:p w14:paraId="6B7E0AD1" w14:textId="715D0362" w:rsidR="0013733F" w:rsidRPr="005B5A77" w:rsidRDefault="00430134"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 xml:space="preserve">Describe your </w:t>
      </w:r>
      <w:r w:rsidR="00A55E4A">
        <w:rPr>
          <w:rFonts w:ascii="Times New Roman" w:hAnsi="Times New Roman" w:cs="Times New Roman"/>
        </w:rPr>
        <w:t>experience in</w:t>
      </w:r>
      <w:r w:rsidRPr="005B5A77">
        <w:rPr>
          <w:rFonts w:ascii="Times New Roman" w:hAnsi="Times New Roman" w:cs="Times New Roman"/>
        </w:rPr>
        <w:t xml:space="preserve"> providing project management support services in a federal </w:t>
      </w:r>
      <w:r w:rsidR="00AF7895">
        <w:rPr>
          <w:rFonts w:ascii="Times New Roman" w:hAnsi="Times New Roman" w:cs="Times New Roman"/>
        </w:rPr>
        <w:t>Government</w:t>
      </w:r>
      <w:r w:rsidRPr="005B5A77">
        <w:rPr>
          <w:rFonts w:ascii="Times New Roman" w:hAnsi="Times New Roman" w:cs="Times New Roman"/>
        </w:rPr>
        <w:t xml:space="preserve"> environment to include project governance, planning, execution, monitoring, and closeout.</w:t>
      </w:r>
    </w:p>
    <w:p w14:paraId="730058F7" w14:textId="54EF09A4" w:rsidR="00906C74" w:rsidRPr="005B5A77" w:rsidRDefault="00430134"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 xml:space="preserve">Describe your </w:t>
      </w:r>
      <w:r w:rsidR="009D5494">
        <w:rPr>
          <w:rFonts w:ascii="Times New Roman" w:hAnsi="Times New Roman" w:cs="Times New Roman"/>
        </w:rPr>
        <w:t>experience</w:t>
      </w:r>
      <w:r w:rsidR="00A55E4A">
        <w:rPr>
          <w:rFonts w:ascii="Times New Roman" w:hAnsi="Times New Roman" w:cs="Times New Roman"/>
        </w:rPr>
        <w:t xml:space="preserve"> in</w:t>
      </w:r>
      <w:r w:rsidRPr="005B5A77">
        <w:rPr>
          <w:rFonts w:ascii="Times New Roman" w:hAnsi="Times New Roman" w:cs="Times New Roman"/>
        </w:rPr>
        <w:t xml:space="preserve"> developing and implementing/integrating Event and Incident Management and with systems monitoring across on-prem private data center and </w:t>
      </w:r>
      <w:r w:rsidR="0001192E">
        <w:rPr>
          <w:rFonts w:ascii="Times New Roman" w:hAnsi="Times New Roman" w:cs="Times New Roman"/>
        </w:rPr>
        <w:t>p</w:t>
      </w:r>
      <w:r w:rsidRPr="005B5A77">
        <w:rPr>
          <w:rFonts w:ascii="Times New Roman" w:hAnsi="Times New Roman" w:cs="Times New Roman"/>
        </w:rPr>
        <w:t xml:space="preserve">ublic </w:t>
      </w:r>
      <w:r w:rsidR="0001192E">
        <w:rPr>
          <w:rFonts w:ascii="Times New Roman" w:hAnsi="Times New Roman" w:cs="Times New Roman"/>
        </w:rPr>
        <w:lastRenderedPageBreak/>
        <w:t>c</w:t>
      </w:r>
      <w:r w:rsidRPr="005B5A77">
        <w:rPr>
          <w:rFonts w:ascii="Times New Roman" w:hAnsi="Times New Roman" w:cs="Times New Roman"/>
        </w:rPr>
        <w:t>loud environments. Describe how these capabilities were used to improve service performance and availability and drive operational efficiencies.  Provide metrics to support claims</w:t>
      </w:r>
      <w:r w:rsidR="00930410" w:rsidRPr="005B5A77">
        <w:rPr>
          <w:rFonts w:ascii="Times New Roman" w:hAnsi="Times New Roman" w:cs="Times New Roman"/>
        </w:rPr>
        <w:t>.</w:t>
      </w:r>
    </w:p>
    <w:p w14:paraId="5D66E2BB" w14:textId="77777777" w:rsidR="00B33B6D" w:rsidRPr="005B5A77" w:rsidRDefault="00B33B6D" w:rsidP="00AF7895">
      <w:pPr>
        <w:pStyle w:val="ListParagraph"/>
        <w:spacing w:after="0"/>
        <w:rPr>
          <w:rFonts w:ascii="Times New Roman" w:hAnsi="Times New Roman" w:cs="Times New Roman"/>
        </w:rPr>
      </w:pPr>
    </w:p>
    <w:p w14:paraId="5C5FAC6E" w14:textId="0A8B8514" w:rsidR="00B33B6D" w:rsidRPr="00762BBA" w:rsidRDefault="00B33B6D" w:rsidP="00604EB1">
      <w:pPr>
        <w:spacing w:after="0"/>
        <w:rPr>
          <w:rFonts w:ascii="Times New Roman" w:hAnsi="Times New Roman"/>
          <w:b/>
          <w:bCs/>
          <w:u w:val="single"/>
        </w:rPr>
      </w:pPr>
      <w:r w:rsidRPr="00762BBA">
        <w:rPr>
          <w:rFonts w:ascii="Times New Roman" w:hAnsi="Times New Roman"/>
          <w:b/>
          <w:bCs/>
          <w:u w:val="single"/>
        </w:rPr>
        <w:t>Contract Recommendations</w:t>
      </w:r>
    </w:p>
    <w:p w14:paraId="6B7333A8" w14:textId="4FABA107" w:rsidR="00221E38" w:rsidRPr="005B5A77" w:rsidRDefault="00221E38"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 xml:space="preserve">Based on your experience, what </w:t>
      </w:r>
      <w:r w:rsidR="00355B02">
        <w:rPr>
          <w:rFonts w:ascii="Times New Roman" w:hAnsi="Times New Roman" w:cs="Times New Roman"/>
        </w:rPr>
        <w:t>solicitation requirement document</w:t>
      </w:r>
      <w:r w:rsidRPr="005B5A77">
        <w:rPr>
          <w:rFonts w:ascii="Times New Roman" w:hAnsi="Times New Roman" w:cs="Times New Roman"/>
        </w:rPr>
        <w:t xml:space="preserve"> </w:t>
      </w:r>
      <w:r w:rsidRPr="00355B02">
        <w:rPr>
          <w:rFonts w:ascii="Times New Roman" w:hAnsi="Times New Roman" w:cs="Times New Roman"/>
        </w:rPr>
        <w:t>structure (PWS</w:t>
      </w:r>
      <w:r w:rsidR="00355B02" w:rsidRPr="00355B02">
        <w:rPr>
          <w:rFonts w:ascii="Times New Roman" w:hAnsi="Times New Roman" w:cs="Times New Roman"/>
        </w:rPr>
        <w:t xml:space="preserve"> or</w:t>
      </w:r>
      <w:r w:rsidR="00355B02">
        <w:rPr>
          <w:rFonts w:ascii="Times New Roman" w:hAnsi="Times New Roman" w:cs="Times New Roman"/>
        </w:rPr>
        <w:t xml:space="preserve"> </w:t>
      </w:r>
      <w:r w:rsidRPr="005B5A77">
        <w:rPr>
          <w:rFonts w:ascii="Times New Roman" w:hAnsi="Times New Roman" w:cs="Times New Roman"/>
        </w:rPr>
        <w:t>SOO) would you recommend to support CDC’s IT Operations consolidation into a highly scalable Managed Service Provider (MSP) model?</w:t>
      </w:r>
    </w:p>
    <w:p w14:paraId="0BB2D477" w14:textId="0727C156" w:rsidR="008B2030" w:rsidRPr="005B5A77" w:rsidRDefault="00221E38"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What Task Areas, CLIN structures, and CLIN types (FFP, LH, T&amp;M), or combinations, would best support scalability, flexibility, efficiency incentives, and alignment with performance outcomes</w:t>
      </w:r>
      <w:r w:rsidR="000F3512">
        <w:rPr>
          <w:rFonts w:ascii="Times New Roman" w:hAnsi="Times New Roman" w:cs="Times New Roman"/>
        </w:rPr>
        <w:t>.</w:t>
      </w:r>
    </w:p>
    <w:p w14:paraId="6B60074D" w14:textId="7391DB46" w:rsidR="008D25CA" w:rsidRPr="005B5A77" w:rsidRDefault="00221E38"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Identify any current contract vehicles through which your firm can provide these services, including small business and socioeconomic set-aside vehicles, and describe whether those vehicles could support all or part of the contemplated requirement.</w:t>
      </w:r>
    </w:p>
    <w:p w14:paraId="0B916A6B" w14:textId="064D66C2" w:rsidR="00221E38" w:rsidRPr="005B5A77" w:rsidRDefault="00221E38" w:rsidP="00AF7895">
      <w:pPr>
        <w:pStyle w:val="ListParagraph"/>
        <w:numPr>
          <w:ilvl w:val="0"/>
          <w:numId w:val="4"/>
        </w:numPr>
        <w:spacing w:after="0"/>
        <w:rPr>
          <w:rFonts w:ascii="Times New Roman" w:hAnsi="Times New Roman" w:cs="Times New Roman"/>
        </w:rPr>
      </w:pPr>
      <w:r w:rsidRPr="005B5A77">
        <w:rPr>
          <w:rFonts w:ascii="Times New Roman" w:hAnsi="Times New Roman" w:cs="Times New Roman"/>
        </w:rPr>
        <w:t>What contract mechanisms would you suggest to effectively drive innovation, automation, and operational efficiency for large federal MSP.</w:t>
      </w:r>
    </w:p>
    <w:p w14:paraId="3D12B2B2" w14:textId="77777777" w:rsidR="00691968" w:rsidRDefault="00221E38" w:rsidP="00AF7895">
      <w:pPr>
        <w:numPr>
          <w:ilvl w:val="0"/>
          <w:numId w:val="4"/>
        </w:numPr>
        <w:spacing w:after="0" w:line="278" w:lineRule="auto"/>
        <w:rPr>
          <w:rFonts w:ascii="Times New Roman" w:hAnsi="Times New Roman"/>
        </w:rPr>
      </w:pPr>
      <w:r w:rsidRPr="005B5A77">
        <w:rPr>
          <w:rFonts w:ascii="Times New Roman" w:hAnsi="Times New Roman"/>
        </w:rPr>
        <w:t>Understanding there are different cost and charge back models for on-prem private cloud and public cloud, please describe and provide a sample cost scenario for such hybrid environments that clearly distinguish between the different environments and include lifecycle management.</w:t>
      </w:r>
    </w:p>
    <w:p w14:paraId="537A282C" w14:textId="1123ACC7" w:rsidR="00BE045A" w:rsidRPr="005B5A77" w:rsidRDefault="00BE045A" w:rsidP="00AF7895">
      <w:pPr>
        <w:numPr>
          <w:ilvl w:val="0"/>
          <w:numId w:val="4"/>
        </w:numPr>
        <w:spacing w:after="0" w:line="278" w:lineRule="auto"/>
        <w:rPr>
          <w:rFonts w:ascii="Times New Roman" w:hAnsi="Times New Roman"/>
        </w:rPr>
      </w:pPr>
      <w:r>
        <w:rPr>
          <w:rFonts w:ascii="Times New Roman" w:hAnsi="Times New Roman"/>
        </w:rPr>
        <w:t>I</w:t>
      </w:r>
      <w:r w:rsidRPr="00BE045A">
        <w:rPr>
          <w:rFonts w:ascii="Times New Roman" w:hAnsi="Times New Roman"/>
        </w:rPr>
        <w:t>dentify whether the contemplated services can be broken into logical service towers, phases, or task areas that would preserve mission performance while increasing competition, reducing transition risk, or improving small business participation.</w:t>
      </w:r>
    </w:p>
    <w:p w14:paraId="6CED6CC8" w14:textId="11D89682" w:rsidR="00221E38" w:rsidRPr="005B5A77" w:rsidRDefault="00221E38" w:rsidP="00AF7895">
      <w:pPr>
        <w:numPr>
          <w:ilvl w:val="0"/>
          <w:numId w:val="4"/>
        </w:numPr>
        <w:spacing w:after="0" w:line="278" w:lineRule="auto"/>
        <w:rPr>
          <w:rFonts w:ascii="Times New Roman" w:hAnsi="Times New Roman"/>
        </w:rPr>
      </w:pPr>
      <w:r w:rsidRPr="005B5A77">
        <w:rPr>
          <w:rFonts w:ascii="Times New Roman" w:hAnsi="Times New Roman"/>
        </w:rPr>
        <w:t>If your firm is not a small business, identify the service areas that could reasonably be subcontracted to small business concerns and explain how those opportunities could be structured and what total percentage of the requirement would be subcontracted to small/disadvantaged business.</w:t>
      </w:r>
    </w:p>
    <w:p w14:paraId="353B33DD" w14:textId="786A187F" w:rsidR="00016AC2" w:rsidRPr="005B5A77" w:rsidRDefault="00016AC2" w:rsidP="00AF7895">
      <w:pPr>
        <w:spacing w:after="0"/>
        <w:ind w:left="720"/>
        <w:rPr>
          <w:rFonts w:ascii="Times New Roman" w:hAnsi="Times New Roman"/>
        </w:rPr>
      </w:pPr>
    </w:p>
    <w:p w14:paraId="57636D83" w14:textId="6E0D553A" w:rsidR="00016AC2" w:rsidRPr="005B5A77" w:rsidRDefault="00016AC2" w:rsidP="00016AC2">
      <w:pPr>
        <w:spacing w:after="0"/>
        <w:rPr>
          <w:rFonts w:ascii="Times New Roman" w:hAnsi="Times New Roman"/>
        </w:rPr>
      </w:pPr>
      <w:r w:rsidRPr="005B5A77">
        <w:rPr>
          <w:rFonts w:ascii="Times New Roman" w:hAnsi="Times New Roman"/>
          <w:b/>
          <w:bCs/>
          <w:color w:val="000000"/>
        </w:rPr>
        <w:t xml:space="preserve">Submission Instructions: </w:t>
      </w:r>
      <w:r w:rsidRPr="005B5A77">
        <w:rPr>
          <w:rFonts w:ascii="Times New Roman" w:hAnsi="Times New Roman"/>
        </w:rPr>
        <w:t xml:space="preserve">Interested parties who consider themselves qualified to perform the above-listed services are invited to submit a response to this </w:t>
      </w:r>
      <w:r w:rsidR="00AB4AF6">
        <w:rPr>
          <w:rFonts w:ascii="Times New Roman" w:hAnsi="Times New Roman"/>
        </w:rPr>
        <w:t>SSN</w:t>
      </w:r>
      <w:r w:rsidR="00355B02">
        <w:rPr>
          <w:rFonts w:ascii="Times New Roman" w:hAnsi="Times New Roman"/>
        </w:rPr>
        <w:t xml:space="preserve">/RFI </w:t>
      </w:r>
      <w:r w:rsidRPr="005B5A77">
        <w:rPr>
          <w:rFonts w:ascii="Times New Roman" w:hAnsi="Times New Roman"/>
        </w:rPr>
        <w:t xml:space="preserve">notice </w:t>
      </w:r>
      <w:r w:rsidRPr="00527483">
        <w:rPr>
          <w:rFonts w:ascii="Times New Roman" w:hAnsi="Times New Roman"/>
        </w:rPr>
        <w:t xml:space="preserve">by </w:t>
      </w:r>
      <w:r w:rsidR="00527483" w:rsidRPr="00527483">
        <w:rPr>
          <w:rFonts w:ascii="Times New Roman" w:hAnsi="Times New Roman"/>
        </w:rPr>
        <w:t>2 July</w:t>
      </w:r>
      <w:r w:rsidR="008A0070" w:rsidRPr="00527483">
        <w:rPr>
          <w:rFonts w:ascii="Times New Roman" w:hAnsi="Times New Roman"/>
        </w:rPr>
        <w:t xml:space="preserve"> 202</w:t>
      </w:r>
      <w:r w:rsidR="006432D7" w:rsidRPr="00527483">
        <w:rPr>
          <w:rFonts w:ascii="Times New Roman" w:hAnsi="Times New Roman"/>
        </w:rPr>
        <w:t>6</w:t>
      </w:r>
      <w:r w:rsidRPr="00527483">
        <w:rPr>
          <w:rFonts w:ascii="Times New Roman" w:hAnsi="Times New Roman"/>
        </w:rPr>
        <w:t>.</w:t>
      </w:r>
      <w:r w:rsidRPr="00527483">
        <w:rPr>
          <w:rFonts w:ascii="Times New Roman" w:hAnsi="Times New Roman"/>
          <w:color w:val="000000"/>
        </w:rPr>
        <w:t xml:space="preserve"> All</w:t>
      </w:r>
      <w:r w:rsidRPr="005B5A77">
        <w:rPr>
          <w:rFonts w:ascii="Times New Roman" w:hAnsi="Times New Roman"/>
          <w:color w:val="000000"/>
        </w:rPr>
        <w:t xml:space="preserve"> responses under this </w:t>
      </w:r>
      <w:r w:rsidRPr="005B5A77">
        <w:rPr>
          <w:rFonts w:ascii="Times New Roman" w:hAnsi="Times New Roman"/>
        </w:rPr>
        <w:t xml:space="preserve">notice </w:t>
      </w:r>
      <w:r w:rsidRPr="005B5A77">
        <w:rPr>
          <w:rFonts w:ascii="Times New Roman" w:hAnsi="Times New Roman"/>
          <w:color w:val="000000"/>
        </w:rPr>
        <w:t>must be emailed to</w:t>
      </w:r>
      <w:r w:rsidR="008A0070" w:rsidRPr="005B5A77">
        <w:rPr>
          <w:rFonts w:ascii="Times New Roman" w:hAnsi="Times New Roman"/>
        </w:rPr>
        <w:t xml:space="preserve"> </w:t>
      </w:r>
      <w:hyperlink r:id="rId8" w:history="1">
        <w:r w:rsidR="008A0070" w:rsidRPr="005B5A77">
          <w:rPr>
            <w:rStyle w:val="Hyperlink"/>
            <w:rFonts w:ascii="Times New Roman" w:hAnsi="Times New Roman"/>
          </w:rPr>
          <w:t>al00@cdc.gov</w:t>
        </w:r>
      </w:hyperlink>
      <w:r w:rsidRPr="005B5A77">
        <w:rPr>
          <w:rFonts w:ascii="Times New Roman" w:hAnsi="Times New Roman"/>
          <w:color w:val="000000"/>
        </w:rPr>
        <w:t>.</w:t>
      </w:r>
      <w:r w:rsidR="003F45CE" w:rsidRPr="005B5A77">
        <w:rPr>
          <w:rFonts w:ascii="Times New Roman" w:hAnsi="Times New Roman"/>
          <w:color w:val="000000"/>
        </w:rPr>
        <w:t xml:space="preserve"> Please submit the response in a Microsoft Word or Adobe PDF format.</w:t>
      </w:r>
    </w:p>
    <w:p w14:paraId="1C6D0C44" w14:textId="77777777" w:rsidR="00016AC2" w:rsidRPr="005B5A77" w:rsidRDefault="00016AC2" w:rsidP="00016AC2">
      <w:pPr>
        <w:spacing w:after="0"/>
        <w:rPr>
          <w:rFonts w:ascii="Times New Roman" w:hAnsi="Times New Roman"/>
        </w:rPr>
      </w:pPr>
    </w:p>
    <w:p w14:paraId="1E7C3FBB" w14:textId="04E64E78" w:rsidR="00016AC2" w:rsidRPr="005B5A77" w:rsidRDefault="00016AC2" w:rsidP="00016AC2">
      <w:pPr>
        <w:spacing w:after="0"/>
        <w:rPr>
          <w:rFonts w:ascii="Times New Roman" w:hAnsi="Times New Roman"/>
        </w:rPr>
      </w:pPr>
      <w:r w:rsidRPr="005B5A77">
        <w:rPr>
          <w:rFonts w:ascii="Times New Roman" w:hAnsi="Times New Roman"/>
          <w:color w:val="000000" w:themeColor="text1"/>
        </w:rPr>
        <w:t xml:space="preserve">If you have any questions concerning this opportunity, please contact </w:t>
      </w:r>
      <w:r w:rsidR="008A0070" w:rsidRPr="005B5A77">
        <w:rPr>
          <w:rFonts w:ascii="Times New Roman" w:hAnsi="Times New Roman"/>
          <w:color w:val="000000" w:themeColor="text1"/>
        </w:rPr>
        <w:t xml:space="preserve">Won Chung, </w:t>
      </w:r>
      <w:hyperlink r:id="rId9" w:history="1">
        <w:r w:rsidR="008A0070" w:rsidRPr="005B5A77">
          <w:rPr>
            <w:rStyle w:val="Hyperlink"/>
            <w:rFonts w:ascii="Times New Roman" w:hAnsi="Times New Roman"/>
          </w:rPr>
          <w:t>al00@cdc.gov</w:t>
        </w:r>
      </w:hyperlink>
      <w:r w:rsidR="008A0070" w:rsidRPr="005B5A77">
        <w:rPr>
          <w:rFonts w:ascii="Times New Roman" w:hAnsi="Times New Roman"/>
          <w:color w:val="000000" w:themeColor="text1"/>
        </w:rPr>
        <w:t>.</w:t>
      </w:r>
    </w:p>
    <w:p w14:paraId="654DE13F" w14:textId="3BD62340" w:rsidR="00F77705" w:rsidRPr="005B5A77" w:rsidRDefault="00F77705" w:rsidP="00016AC2">
      <w:pPr>
        <w:rPr>
          <w:rFonts w:ascii="Times New Roman" w:hAnsi="Times New Roman"/>
        </w:rPr>
      </w:pPr>
    </w:p>
    <w:sectPr w:rsidR="00F77705" w:rsidRPr="005B5A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14BA3"/>
    <w:multiLevelType w:val="hybridMultilevel"/>
    <w:tmpl w:val="F2428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E575F79"/>
    <w:multiLevelType w:val="hybridMultilevel"/>
    <w:tmpl w:val="F26E17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4E985D2F"/>
    <w:multiLevelType w:val="hybridMultilevel"/>
    <w:tmpl w:val="1E3C419E"/>
    <w:lvl w:ilvl="0" w:tplc="A276EFF6">
      <w:start w:val="1"/>
      <w:numFmt w:val="bullet"/>
      <w:lvlText w:val=""/>
      <w:lvlJc w:val="left"/>
      <w:pPr>
        <w:ind w:left="2160" w:hanging="360"/>
      </w:pPr>
      <w:rPr>
        <w:rFonts w:ascii="Symbol" w:hAnsi="Symbol"/>
      </w:rPr>
    </w:lvl>
    <w:lvl w:ilvl="1" w:tplc="31F61604">
      <w:start w:val="1"/>
      <w:numFmt w:val="bullet"/>
      <w:lvlText w:val=""/>
      <w:lvlJc w:val="left"/>
      <w:pPr>
        <w:ind w:left="2160" w:hanging="360"/>
      </w:pPr>
      <w:rPr>
        <w:rFonts w:ascii="Symbol" w:hAnsi="Symbol"/>
      </w:rPr>
    </w:lvl>
    <w:lvl w:ilvl="2" w:tplc="E00CC06C">
      <w:start w:val="1"/>
      <w:numFmt w:val="bullet"/>
      <w:lvlText w:val=""/>
      <w:lvlJc w:val="left"/>
      <w:pPr>
        <w:ind w:left="2160" w:hanging="360"/>
      </w:pPr>
      <w:rPr>
        <w:rFonts w:ascii="Symbol" w:hAnsi="Symbol"/>
      </w:rPr>
    </w:lvl>
    <w:lvl w:ilvl="3" w:tplc="A73AD6DE">
      <w:start w:val="1"/>
      <w:numFmt w:val="bullet"/>
      <w:lvlText w:val=""/>
      <w:lvlJc w:val="left"/>
      <w:pPr>
        <w:ind w:left="2160" w:hanging="360"/>
      </w:pPr>
      <w:rPr>
        <w:rFonts w:ascii="Symbol" w:hAnsi="Symbol"/>
      </w:rPr>
    </w:lvl>
    <w:lvl w:ilvl="4" w:tplc="7F463478">
      <w:start w:val="1"/>
      <w:numFmt w:val="bullet"/>
      <w:lvlText w:val=""/>
      <w:lvlJc w:val="left"/>
      <w:pPr>
        <w:ind w:left="2160" w:hanging="360"/>
      </w:pPr>
      <w:rPr>
        <w:rFonts w:ascii="Symbol" w:hAnsi="Symbol"/>
      </w:rPr>
    </w:lvl>
    <w:lvl w:ilvl="5" w:tplc="5DD2CD82">
      <w:start w:val="1"/>
      <w:numFmt w:val="bullet"/>
      <w:lvlText w:val=""/>
      <w:lvlJc w:val="left"/>
      <w:pPr>
        <w:ind w:left="2160" w:hanging="360"/>
      </w:pPr>
      <w:rPr>
        <w:rFonts w:ascii="Symbol" w:hAnsi="Symbol"/>
      </w:rPr>
    </w:lvl>
    <w:lvl w:ilvl="6" w:tplc="96A236CC">
      <w:start w:val="1"/>
      <w:numFmt w:val="bullet"/>
      <w:lvlText w:val=""/>
      <w:lvlJc w:val="left"/>
      <w:pPr>
        <w:ind w:left="2160" w:hanging="360"/>
      </w:pPr>
      <w:rPr>
        <w:rFonts w:ascii="Symbol" w:hAnsi="Symbol"/>
      </w:rPr>
    </w:lvl>
    <w:lvl w:ilvl="7" w:tplc="997E134C">
      <w:start w:val="1"/>
      <w:numFmt w:val="bullet"/>
      <w:lvlText w:val=""/>
      <w:lvlJc w:val="left"/>
      <w:pPr>
        <w:ind w:left="2160" w:hanging="360"/>
      </w:pPr>
      <w:rPr>
        <w:rFonts w:ascii="Symbol" w:hAnsi="Symbol"/>
      </w:rPr>
    </w:lvl>
    <w:lvl w:ilvl="8" w:tplc="A71C4902">
      <w:start w:val="1"/>
      <w:numFmt w:val="bullet"/>
      <w:lvlText w:val=""/>
      <w:lvlJc w:val="left"/>
      <w:pPr>
        <w:ind w:left="2160" w:hanging="360"/>
      </w:pPr>
      <w:rPr>
        <w:rFonts w:ascii="Symbol" w:hAnsi="Symbol"/>
      </w:rPr>
    </w:lvl>
  </w:abstractNum>
  <w:abstractNum w:abstractNumId="3" w15:restartNumberingAfterBreak="0">
    <w:nsid w:val="5D68377A"/>
    <w:multiLevelType w:val="multilevel"/>
    <w:tmpl w:val="8544F8C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6"/>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67C24EC7"/>
    <w:multiLevelType w:val="multilevel"/>
    <w:tmpl w:val="CE96E6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9953D1B"/>
    <w:multiLevelType w:val="hybridMultilevel"/>
    <w:tmpl w:val="091A8614"/>
    <w:lvl w:ilvl="0" w:tplc="2BB05F92">
      <w:start w:val="1"/>
      <w:numFmt w:val="bullet"/>
      <w:lvlText w:val=""/>
      <w:lvlJc w:val="left"/>
      <w:pPr>
        <w:ind w:left="2160" w:hanging="360"/>
      </w:pPr>
      <w:rPr>
        <w:rFonts w:ascii="Symbol" w:hAnsi="Symbol"/>
      </w:rPr>
    </w:lvl>
    <w:lvl w:ilvl="1" w:tplc="E6446E26">
      <w:start w:val="1"/>
      <w:numFmt w:val="bullet"/>
      <w:lvlText w:val=""/>
      <w:lvlJc w:val="left"/>
      <w:pPr>
        <w:ind w:left="2160" w:hanging="360"/>
      </w:pPr>
      <w:rPr>
        <w:rFonts w:ascii="Symbol" w:hAnsi="Symbol"/>
      </w:rPr>
    </w:lvl>
    <w:lvl w:ilvl="2" w:tplc="4A0E6C56">
      <w:start w:val="1"/>
      <w:numFmt w:val="bullet"/>
      <w:lvlText w:val=""/>
      <w:lvlJc w:val="left"/>
      <w:pPr>
        <w:ind w:left="2160" w:hanging="360"/>
      </w:pPr>
      <w:rPr>
        <w:rFonts w:ascii="Symbol" w:hAnsi="Symbol"/>
      </w:rPr>
    </w:lvl>
    <w:lvl w:ilvl="3" w:tplc="81C4BD54">
      <w:start w:val="1"/>
      <w:numFmt w:val="bullet"/>
      <w:lvlText w:val=""/>
      <w:lvlJc w:val="left"/>
      <w:pPr>
        <w:ind w:left="2160" w:hanging="360"/>
      </w:pPr>
      <w:rPr>
        <w:rFonts w:ascii="Symbol" w:hAnsi="Symbol"/>
      </w:rPr>
    </w:lvl>
    <w:lvl w:ilvl="4" w:tplc="BBDEB0AA">
      <w:start w:val="1"/>
      <w:numFmt w:val="bullet"/>
      <w:lvlText w:val=""/>
      <w:lvlJc w:val="left"/>
      <w:pPr>
        <w:ind w:left="2160" w:hanging="360"/>
      </w:pPr>
      <w:rPr>
        <w:rFonts w:ascii="Symbol" w:hAnsi="Symbol"/>
      </w:rPr>
    </w:lvl>
    <w:lvl w:ilvl="5" w:tplc="1BF6FC4A">
      <w:start w:val="1"/>
      <w:numFmt w:val="bullet"/>
      <w:lvlText w:val=""/>
      <w:lvlJc w:val="left"/>
      <w:pPr>
        <w:ind w:left="2160" w:hanging="360"/>
      </w:pPr>
      <w:rPr>
        <w:rFonts w:ascii="Symbol" w:hAnsi="Symbol"/>
      </w:rPr>
    </w:lvl>
    <w:lvl w:ilvl="6" w:tplc="2D1848E6">
      <w:start w:val="1"/>
      <w:numFmt w:val="bullet"/>
      <w:lvlText w:val=""/>
      <w:lvlJc w:val="left"/>
      <w:pPr>
        <w:ind w:left="2160" w:hanging="360"/>
      </w:pPr>
      <w:rPr>
        <w:rFonts w:ascii="Symbol" w:hAnsi="Symbol"/>
      </w:rPr>
    </w:lvl>
    <w:lvl w:ilvl="7" w:tplc="267833EA">
      <w:start w:val="1"/>
      <w:numFmt w:val="bullet"/>
      <w:lvlText w:val=""/>
      <w:lvlJc w:val="left"/>
      <w:pPr>
        <w:ind w:left="2160" w:hanging="360"/>
      </w:pPr>
      <w:rPr>
        <w:rFonts w:ascii="Symbol" w:hAnsi="Symbol"/>
      </w:rPr>
    </w:lvl>
    <w:lvl w:ilvl="8" w:tplc="23D87C04">
      <w:start w:val="1"/>
      <w:numFmt w:val="bullet"/>
      <w:lvlText w:val=""/>
      <w:lvlJc w:val="left"/>
      <w:pPr>
        <w:ind w:left="2160" w:hanging="360"/>
      </w:pPr>
      <w:rPr>
        <w:rFonts w:ascii="Symbol" w:hAnsi="Symbol"/>
      </w:rPr>
    </w:lvl>
  </w:abstractNum>
  <w:abstractNum w:abstractNumId="6" w15:restartNumberingAfterBreak="0">
    <w:nsid w:val="6C8C7780"/>
    <w:multiLevelType w:val="hybridMultilevel"/>
    <w:tmpl w:val="53C0870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721C7CC7"/>
    <w:multiLevelType w:val="hybridMultilevel"/>
    <w:tmpl w:val="525E5A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206513409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67747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95259890">
    <w:abstractNumId w:val="4"/>
  </w:num>
  <w:num w:numId="4" w16cid:durableId="688145037">
    <w:abstractNumId w:val="3"/>
  </w:num>
  <w:num w:numId="5" w16cid:durableId="898245323">
    <w:abstractNumId w:val="7"/>
  </w:num>
  <w:num w:numId="6" w16cid:durableId="1251548485">
    <w:abstractNumId w:val="0"/>
  </w:num>
  <w:num w:numId="7" w16cid:durableId="395206042">
    <w:abstractNumId w:val="2"/>
  </w:num>
  <w:num w:numId="8" w16cid:durableId="645765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AC2"/>
    <w:rsid w:val="0001192E"/>
    <w:rsid w:val="00016AC2"/>
    <w:rsid w:val="00025D03"/>
    <w:rsid w:val="0005134C"/>
    <w:rsid w:val="00063EC3"/>
    <w:rsid w:val="000810DB"/>
    <w:rsid w:val="000A2251"/>
    <w:rsid w:val="000A79D2"/>
    <w:rsid w:val="000E1DCE"/>
    <w:rsid w:val="000E4678"/>
    <w:rsid w:val="000F3512"/>
    <w:rsid w:val="00114356"/>
    <w:rsid w:val="0013733F"/>
    <w:rsid w:val="001453FA"/>
    <w:rsid w:val="001A22C6"/>
    <w:rsid w:val="001A47F0"/>
    <w:rsid w:val="001B33A8"/>
    <w:rsid w:val="0021220E"/>
    <w:rsid w:val="002159E3"/>
    <w:rsid w:val="00221E38"/>
    <w:rsid w:val="00232B7D"/>
    <w:rsid w:val="0024322E"/>
    <w:rsid w:val="00284196"/>
    <w:rsid w:val="00293C63"/>
    <w:rsid w:val="002B3BE1"/>
    <w:rsid w:val="002B6C89"/>
    <w:rsid w:val="002C69F0"/>
    <w:rsid w:val="002D45E2"/>
    <w:rsid w:val="002E1CF2"/>
    <w:rsid w:val="002E7D70"/>
    <w:rsid w:val="0030447E"/>
    <w:rsid w:val="00311559"/>
    <w:rsid w:val="0031331C"/>
    <w:rsid w:val="00317AC2"/>
    <w:rsid w:val="00355B02"/>
    <w:rsid w:val="00371465"/>
    <w:rsid w:val="0037460D"/>
    <w:rsid w:val="003B138C"/>
    <w:rsid w:val="003C7EB2"/>
    <w:rsid w:val="003F45CE"/>
    <w:rsid w:val="003F7AA1"/>
    <w:rsid w:val="00404B38"/>
    <w:rsid w:val="00425B7B"/>
    <w:rsid w:val="00430134"/>
    <w:rsid w:val="004573F0"/>
    <w:rsid w:val="004E1755"/>
    <w:rsid w:val="004E54F6"/>
    <w:rsid w:val="00501320"/>
    <w:rsid w:val="00507D5A"/>
    <w:rsid w:val="00515A26"/>
    <w:rsid w:val="005246D3"/>
    <w:rsid w:val="00527483"/>
    <w:rsid w:val="005309FA"/>
    <w:rsid w:val="0053596F"/>
    <w:rsid w:val="005604BF"/>
    <w:rsid w:val="005746C2"/>
    <w:rsid w:val="005A6988"/>
    <w:rsid w:val="005B5A77"/>
    <w:rsid w:val="005C6493"/>
    <w:rsid w:val="005D1527"/>
    <w:rsid w:val="005E004F"/>
    <w:rsid w:val="00604EB1"/>
    <w:rsid w:val="00616A85"/>
    <w:rsid w:val="00622C6F"/>
    <w:rsid w:val="00633526"/>
    <w:rsid w:val="006432D7"/>
    <w:rsid w:val="006866C5"/>
    <w:rsid w:val="00691968"/>
    <w:rsid w:val="006A4CA6"/>
    <w:rsid w:val="006B7FA7"/>
    <w:rsid w:val="006D3066"/>
    <w:rsid w:val="007051EF"/>
    <w:rsid w:val="00750CE8"/>
    <w:rsid w:val="00762BBA"/>
    <w:rsid w:val="0076598C"/>
    <w:rsid w:val="007C67FF"/>
    <w:rsid w:val="007F2278"/>
    <w:rsid w:val="008253B0"/>
    <w:rsid w:val="00844739"/>
    <w:rsid w:val="00854825"/>
    <w:rsid w:val="008A0070"/>
    <w:rsid w:val="008A4E48"/>
    <w:rsid w:val="008B2030"/>
    <w:rsid w:val="008B602D"/>
    <w:rsid w:val="008D25CA"/>
    <w:rsid w:val="008D50C3"/>
    <w:rsid w:val="008F0E40"/>
    <w:rsid w:val="00906C74"/>
    <w:rsid w:val="00916E39"/>
    <w:rsid w:val="00930410"/>
    <w:rsid w:val="009440D7"/>
    <w:rsid w:val="00960889"/>
    <w:rsid w:val="009625ED"/>
    <w:rsid w:val="00987998"/>
    <w:rsid w:val="00991022"/>
    <w:rsid w:val="00993C37"/>
    <w:rsid w:val="00994EAC"/>
    <w:rsid w:val="009D5494"/>
    <w:rsid w:val="009D606F"/>
    <w:rsid w:val="00A116CC"/>
    <w:rsid w:val="00A25A5B"/>
    <w:rsid w:val="00A45F19"/>
    <w:rsid w:val="00A52EA7"/>
    <w:rsid w:val="00A55E4A"/>
    <w:rsid w:val="00AB4AF6"/>
    <w:rsid w:val="00AC49D2"/>
    <w:rsid w:val="00AD18F4"/>
    <w:rsid w:val="00AD2A80"/>
    <w:rsid w:val="00AF7895"/>
    <w:rsid w:val="00B00147"/>
    <w:rsid w:val="00B11FA2"/>
    <w:rsid w:val="00B26948"/>
    <w:rsid w:val="00B33B6D"/>
    <w:rsid w:val="00B41A62"/>
    <w:rsid w:val="00B75472"/>
    <w:rsid w:val="00B82B31"/>
    <w:rsid w:val="00BB141F"/>
    <w:rsid w:val="00BB1A3D"/>
    <w:rsid w:val="00BE045A"/>
    <w:rsid w:val="00C20D9A"/>
    <w:rsid w:val="00C36187"/>
    <w:rsid w:val="00C414E1"/>
    <w:rsid w:val="00C51B32"/>
    <w:rsid w:val="00C539C4"/>
    <w:rsid w:val="00C81C1C"/>
    <w:rsid w:val="00CA7509"/>
    <w:rsid w:val="00D13872"/>
    <w:rsid w:val="00D20448"/>
    <w:rsid w:val="00D312D2"/>
    <w:rsid w:val="00D350A5"/>
    <w:rsid w:val="00D45957"/>
    <w:rsid w:val="00D966C9"/>
    <w:rsid w:val="00DC3D86"/>
    <w:rsid w:val="00E2397C"/>
    <w:rsid w:val="00E43153"/>
    <w:rsid w:val="00E85ED7"/>
    <w:rsid w:val="00EE1A7B"/>
    <w:rsid w:val="00F10AE8"/>
    <w:rsid w:val="00F15BA2"/>
    <w:rsid w:val="00F22732"/>
    <w:rsid w:val="00F31F31"/>
    <w:rsid w:val="00F629F2"/>
    <w:rsid w:val="00F6384F"/>
    <w:rsid w:val="00F6603F"/>
    <w:rsid w:val="00F77705"/>
    <w:rsid w:val="00F8612D"/>
    <w:rsid w:val="00FA1762"/>
    <w:rsid w:val="00FC28A8"/>
    <w:rsid w:val="00FC6BC2"/>
    <w:rsid w:val="00FD1B6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1E74B"/>
  <w15:chartTrackingRefBased/>
  <w15:docId w15:val="{311768F0-32BD-4536-90EA-4D2701BFF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6AC2"/>
    <w:pPr>
      <w:spacing w:after="200" w:line="240" w:lineRule="auto"/>
    </w:pPr>
    <w:rPr>
      <w:rFonts w:ascii="Calibri" w:eastAsia="Calibri" w:hAnsi="Calibri" w:cs="Times New Roman"/>
      <w:kern w:val="0"/>
      <w:sz w:val="24"/>
      <w:szCs w:val="24"/>
      <w14:ligatures w14:val="none"/>
    </w:rPr>
  </w:style>
  <w:style w:type="paragraph" w:styleId="Heading6">
    <w:name w:val="heading 6"/>
    <w:basedOn w:val="Normal"/>
    <w:next w:val="Normal"/>
    <w:link w:val="Heading6Char"/>
    <w:uiPriority w:val="9"/>
    <w:semiHidden/>
    <w:unhideWhenUsed/>
    <w:qFormat/>
    <w:rsid w:val="00221E38"/>
    <w:pPr>
      <w:keepNext/>
      <w:keepLines/>
      <w:spacing w:before="40" w:after="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016AC2"/>
    <w:rPr>
      <w:color w:val="0563C1" w:themeColor="hyperlink"/>
      <w:u w:val="single"/>
    </w:rPr>
  </w:style>
  <w:style w:type="character" w:styleId="UnresolvedMention">
    <w:name w:val="Unresolved Mention"/>
    <w:basedOn w:val="DefaultParagraphFont"/>
    <w:uiPriority w:val="99"/>
    <w:semiHidden/>
    <w:unhideWhenUsed/>
    <w:rsid w:val="008A0070"/>
    <w:rPr>
      <w:color w:val="605E5C"/>
      <w:shd w:val="clear" w:color="auto" w:fill="E1DFDD"/>
    </w:rPr>
  </w:style>
  <w:style w:type="paragraph" w:styleId="CommentText">
    <w:name w:val="annotation text"/>
    <w:basedOn w:val="Normal"/>
    <w:link w:val="CommentTextChar"/>
    <w:uiPriority w:val="99"/>
    <w:unhideWhenUsed/>
    <w:rsid w:val="00D312D2"/>
    <w:pPr>
      <w:spacing w:after="160"/>
    </w:pPr>
    <w:rPr>
      <w:rFonts w:asciiTheme="minorHAnsi" w:eastAsiaTheme="minorHAnsi" w:hAnsiTheme="minorHAnsi" w:cstheme="minorBidi"/>
      <w:kern w:val="2"/>
      <w:sz w:val="20"/>
      <w:szCs w:val="20"/>
      <w14:ligatures w14:val="standardContextual"/>
    </w:rPr>
  </w:style>
  <w:style w:type="character" w:customStyle="1" w:styleId="CommentTextChar">
    <w:name w:val="Comment Text Char"/>
    <w:basedOn w:val="DefaultParagraphFont"/>
    <w:link w:val="CommentText"/>
    <w:uiPriority w:val="99"/>
    <w:rsid w:val="00D312D2"/>
    <w:rPr>
      <w:sz w:val="20"/>
      <w:szCs w:val="20"/>
    </w:rPr>
  </w:style>
  <w:style w:type="character" w:styleId="CommentReference">
    <w:name w:val="annotation reference"/>
    <w:basedOn w:val="DefaultParagraphFont"/>
    <w:uiPriority w:val="99"/>
    <w:semiHidden/>
    <w:unhideWhenUsed/>
    <w:rsid w:val="00D312D2"/>
    <w:rPr>
      <w:sz w:val="16"/>
      <w:szCs w:val="16"/>
    </w:rPr>
  </w:style>
  <w:style w:type="paragraph" w:styleId="ListParagraph">
    <w:name w:val="List Paragraph"/>
    <w:basedOn w:val="Normal"/>
    <w:uiPriority w:val="34"/>
    <w:qFormat/>
    <w:rsid w:val="00994EAC"/>
    <w:pPr>
      <w:spacing w:after="160" w:line="278" w:lineRule="auto"/>
      <w:ind w:left="720"/>
      <w:contextualSpacing/>
    </w:pPr>
    <w:rPr>
      <w:rFonts w:asciiTheme="minorHAnsi" w:eastAsiaTheme="minorHAnsi" w:hAnsiTheme="minorHAnsi" w:cstheme="minorBidi"/>
      <w:kern w:val="2"/>
      <w14:ligatures w14:val="standardContextual"/>
    </w:rPr>
  </w:style>
  <w:style w:type="character" w:customStyle="1" w:styleId="Heading6Char">
    <w:name w:val="Heading 6 Char"/>
    <w:basedOn w:val="DefaultParagraphFont"/>
    <w:link w:val="Heading6"/>
    <w:uiPriority w:val="9"/>
    <w:semiHidden/>
    <w:rsid w:val="00221E38"/>
    <w:rPr>
      <w:rFonts w:eastAsiaTheme="majorEastAsia" w:cstheme="majorBidi"/>
      <w:i/>
      <w:iCs/>
      <w:color w:val="595959" w:themeColor="text1" w:themeTint="A6"/>
      <w:sz w:val="24"/>
      <w:szCs w:val="24"/>
    </w:rPr>
  </w:style>
  <w:style w:type="paragraph" w:styleId="CommentSubject">
    <w:name w:val="annotation subject"/>
    <w:basedOn w:val="CommentText"/>
    <w:next w:val="CommentText"/>
    <w:link w:val="CommentSubjectChar"/>
    <w:uiPriority w:val="99"/>
    <w:semiHidden/>
    <w:unhideWhenUsed/>
    <w:rsid w:val="00D45957"/>
    <w:pPr>
      <w:spacing w:after="200"/>
    </w:pPr>
    <w:rPr>
      <w:rFonts w:ascii="Calibri" w:eastAsia="Calibri" w:hAnsi="Calibri" w:cs="Times New Roman"/>
      <w:b/>
      <w:bCs/>
      <w:kern w:val="0"/>
      <w14:ligatures w14:val="none"/>
    </w:rPr>
  </w:style>
  <w:style w:type="character" w:customStyle="1" w:styleId="CommentSubjectChar">
    <w:name w:val="Comment Subject Char"/>
    <w:basedOn w:val="CommentTextChar"/>
    <w:link w:val="CommentSubject"/>
    <w:uiPriority w:val="99"/>
    <w:semiHidden/>
    <w:rsid w:val="00D45957"/>
    <w:rPr>
      <w:rFonts w:ascii="Calibri" w:eastAsia="Calibri" w:hAnsi="Calibri" w:cs="Times New Roman"/>
      <w:b/>
      <w:bCs/>
      <w:kern w:val="0"/>
      <w:sz w:val="20"/>
      <w:szCs w:val="20"/>
      <w14:ligatures w14:val="none"/>
    </w:rPr>
  </w:style>
  <w:style w:type="paragraph" w:styleId="Revision">
    <w:name w:val="Revision"/>
    <w:hidden/>
    <w:uiPriority w:val="99"/>
    <w:semiHidden/>
    <w:rsid w:val="00F6603F"/>
    <w:pPr>
      <w:spacing w:after="0" w:line="240" w:lineRule="auto"/>
    </w:pPr>
    <w:rPr>
      <w:rFonts w:ascii="Calibri" w:eastAsia="Calibri" w:hAnsi="Calibri"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00@cdc.gov"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al00@cdc.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0D7D7AF9B42A43AEE54A5FD80B27E6" ma:contentTypeVersion="15" ma:contentTypeDescription="Create a new document." ma:contentTypeScope="" ma:versionID="7f0d94d704f1d257d6649deac3bd58bd">
  <xsd:schema xmlns:xsd="http://www.w3.org/2001/XMLSchema" xmlns:xs="http://www.w3.org/2001/XMLSchema" xmlns:p="http://schemas.microsoft.com/office/2006/metadata/properties" xmlns:ns2="75d52bf7-d703-474f-b962-0c7320302ad7" xmlns:ns3="0dcbd924-8c91-49b0-94f8-5fc02e396c06" targetNamespace="http://schemas.microsoft.com/office/2006/metadata/properties" ma:root="true" ma:fieldsID="0b0232c9fee69e82f3d64a67cc334974" ns2:_="" ns3:_="">
    <xsd:import namespace="75d52bf7-d703-474f-b962-0c7320302ad7"/>
    <xsd:import namespace="0dcbd924-8c91-49b0-94f8-5fc02e396c0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ObjectDetectorVersions"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d52bf7-d703-474f-b962-0c7320302ad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4c474a20-d64f-460b-91e9-853a42cc387b}" ma:internalName="TaxCatchAll" ma:showField="CatchAllData" ma:web="75d52bf7-d703-474f-b962-0c7320302ad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dcbd924-8c91-49b0-94f8-5fc02e396c0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353dbe8-8260-4ccf-8219-3d2995e6fa15"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Comments" ma:index="22" nillable="true" ma:displayName="Comments" ma:format="Dropdown" ma:internalName="Comments">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cbd924-8c91-49b0-94f8-5fc02e396c06">
      <Terms xmlns="http://schemas.microsoft.com/office/infopath/2007/PartnerControls"/>
    </lcf76f155ced4ddcb4097134ff3c332f>
    <TaxCatchAll xmlns="75d52bf7-d703-474f-b962-0c7320302ad7" xsi:nil="true"/>
    <Comments xmlns="0dcbd924-8c91-49b0-94f8-5fc02e396c06" xsi:nil="true"/>
  </documentManagement>
</p:properties>
</file>

<file path=customXml/itemProps1.xml><?xml version="1.0" encoding="utf-8"?>
<ds:datastoreItem xmlns:ds="http://schemas.openxmlformats.org/officeDocument/2006/customXml" ds:itemID="{649B5EFC-AB99-4905-91C0-A4A3DBB43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5d52bf7-d703-474f-b962-0c7320302ad7"/>
    <ds:schemaRef ds:uri="0dcbd924-8c91-49b0-94f8-5fc02e396c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8043908-183A-42D2-9FC2-924AD9C7C747}">
  <ds:schemaRefs>
    <ds:schemaRef ds:uri="http://schemas.microsoft.com/sharepoint/v3/contenttype/forms"/>
  </ds:schemaRefs>
</ds:datastoreItem>
</file>

<file path=customXml/itemProps3.xml><?xml version="1.0" encoding="utf-8"?>
<ds:datastoreItem xmlns:ds="http://schemas.openxmlformats.org/officeDocument/2006/customXml" ds:itemID="{7FB23AF2-1907-4C19-85A0-AE20059755C0}">
  <ds:schemaRefs>
    <ds:schemaRef ds:uri="http://schemas.microsoft.com/office/2006/metadata/properties"/>
    <ds:schemaRef ds:uri="http://schemas.microsoft.com/office/infopath/2007/PartnerControls"/>
    <ds:schemaRef ds:uri="0dcbd924-8c91-49b0-94f8-5fc02e396c06"/>
    <ds:schemaRef ds:uri="75d52bf7-d703-474f-b962-0c7320302ad7"/>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1997</Words>
  <Characters>11389</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Miles, Teresa</dc:creator>
  <cp:keywords/>
  <dc:description/>
  <cp:lastModifiedBy>Chung, Won (CDC/OCOO/OFR/OAS)</cp:lastModifiedBy>
  <cp:revision>5</cp:revision>
  <dcterms:created xsi:type="dcterms:W3CDTF">2026-05-28T14:06:00Z</dcterms:created>
  <dcterms:modified xsi:type="dcterms:W3CDTF">2026-06-18T22:20:00Z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b94a7b8-f06c-4dfe-bdcc-9b548fd58c31_Enabled">
    <vt:lpwstr>true</vt:lpwstr>
  </property>
  <property fmtid="{D5CDD505-2E9C-101B-9397-08002B2CF9AE}" pid="3" name="MSIP_Label_7b94a7b8-f06c-4dfe-bdcc-9b548fd58c31_SetDate">
    <vt:lpwstr>2024-08-21T14:31:24Z</vt:lpwstr>
  </property>
  <property fmtid="{D5CDD505-2E9C-101B-9397-08002B2CF9AE}" pid="4" name="MSIP_Label_7b94a7b8-f06c-4dfe-bdcc-9b548fd58c31_Method">
    <vt:lpwstr>Privileged</vt:lpwstr>
  </property>
  <property fmtid="{D5CDD505-2E9C-101B-9397-08002B2CF9AE}" pid="5" name="MSIP_Label_7b94a7b8-f06c-4dfe-bdcc-9b548fd58c31_Name">
    <vt:lpwstr>7b94a7b8-f06c-4dfe-bdcc-9b548fd58c31</vt:lpwstr>
  </property>
  <property fmtid="{D5CDD505-2E9C-101B-9397-08002B2CF9AE}" pid="6" name="MSIP_Label_7b94a7b8-f06c-4dfe-bdcc-9b548fd58c31_SiteId">
    <vt:lpwstr>9ce70869-60db-44fd-abe8-d2767077fc8f</vt:lpwstr>
  </property>
  <property fmtid="{D5CDD505-2E9C-101B-9397-08002B2CF9AE}" pid="7" name="MSIP_Label_7b94a7b8-f06c-4dfe-bdcc-9b548fd58c31_ActionId">
    <vt:lpwstr>7ad4f4b6-c747-4068-a072-986326617d49</vt:lpwstr>
  </property>
  <property fmtid="{D5CDD505-2E9C-101B-9397-08002B2CF9AE}" pid="8" name="MSIP_Label_7b94a7b8-f06c-4dfe-bdcc-9b548fd58c31_ContentBits">
    <vt:lpwstr>0</vt:lpwstr>
  </property>
  <property fmtid="{D5CDD505-2E9C-101B-9397-08002B2CF9AE}" pid="9" name="ContentTypeId">
    <vt:lpwstr>0x010100750D7D7AF9B42A43AEE54A5FD80B27E6</vt:lpwstr>
  </property>
  <property fmtid="{D5CDD505-2E9C-101B-9397-08002B2CF9AE}" pid="10" name="MediaServiceImageTags">
    <vt:lpwstr/>
  </property>
</Properties>
</file>