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14C22" w14:textId="45CACF8D" w:rsidR="00E44110" w:rsidRPr="00E44110" w:rsidRDefault="004B71F7" w:rsidP="00A02C24">
      <w:pPr>
        <w:spacing w:after="120" w:line="240" w:lineRule="auto"/>
        <w:jc w:val="center"/>
        <w:rPr>
          <w:szCs w:val="24"/>
        </w:rPr>
      </w:pPr>
      <w:r>
        <w:rPr>
          <w:noProof/>
          <w:szCs w:val="24"/>
        </w:rPr>
        <w:drawing>
          <wp:inline distT="0" distB="0" distL="0" distR="0" wp14:anchorId="10892599" wp14:editId="020C3F6A">
            <wp:extent cx="1161232" cy="1161232"/>
            <wp:effectExtent l="0" t="0" r="1270" b="1270"/>
            <wp:docPr id="435019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019036" name="Picture 435019036"/>
                    <pic:cNvPicPr/>
                  </pic:nvPicPr>
                  <pic:blipFill>
                    <a:blip r:embed="rId8">
                      <a:extLst>
                        <a:ext uri="{28A0092B-C50C-407E-A947-70E740481C1C}">
                          <a14:useLocalDpi xmlns:a14="http://schemas.microsoft.com/office/drawing/2010/main" val="0"/>
                        </a:ext>
                      </a:extLst>
                    </a:blip>
                    <a:stretch>
                      <a:fillRect/>
                    </a:stretch>
                  </pic:blipFill>
                  <pic:spPr>
                    <a:xfrm>
                      <a:off x="0" y="0"/>
                      <a:ext cx="1170985" cy="1170985"/>
                    </a:xfrm>
                    <a:prstGeom prst="rect">
                      <a:avLst/>
                    </a:prstGeom>
                  </pic:spPr>
                </pic:pic>
              </a:graphicData>
            </a:graphic>
          </wp:inline>
        </w:drawing>
      </w:r>
    </w:p>
    <w:p w14:paraId="2F5291DD" w14:textId="77777777" w:rsidR="00E44110" w:rsidRPr="00E44110" w:rsidRDefault="00E44110" w:rsidP="00A02C24">
      <w:pPr>
        <w:spacing w:after="120" w:line="240" w:lineRule="auto"/>
        <w:rPr>
          <w:szCs w:val="24"/>
        </w:rPr>
      </w:pPr>
    </w:p>
    <w:p w14:paraId="0DB29924" w14:textId="77777777" w:rsidR="00E44110" w:rsidRPr="00E44110" w:rsidRDefault="00E44110" w:rsidP="00A02C24">
      <w:pPr>
        <w:spacing w:after="120" w:line="240" w:lineRule="auto"/>
        <w:jc w:val="center"/>
        <w:rPr>
          <w:sz w:val="40"/>
          <w:szCs w:val="40"/>
        </w:rPr>
      </w:pPr>
      <w:r w:rsidRPr="00E44110">
        <w:rPr>
          <w:sz w:val="40"/>
          <w:szCs w:val="40"/>
        </w:rPr>
        <w:t>Texas Facilities Commission</w:t>
      </w:r>
    </w:p>
    <w:p w14:paraId="17A9A2FE" w14:textId="77777777" w:rsidR="00E44110" w:rsidRPr="00E44110" w:rsidRDefault="00E44110" w:rsidP="00A02C24">
      <w:pPr>
        <w:spacing w:after="120" w:line="240" w:lineRule="auto"/>
        <w:jc w:val="center"/>
        <w:rPr>
          <w:sz w:val="40"/>
          <w:szCs w:val="40"/>
        </w:rPr>
      </w:pPr>
      <w:r w:rsidRPr="00E44110">
        <w:rPr>
          <w:sz w:val="40"/>
          <w:szCs w:val="40"/>
        </w:rPr>
        <w:t>P.O. Box 13047</w:t>
      </w:r>
    </w:p>
    <w:p w14:paraId="61DEA47E" w14:textId="77777777" w:rsidR="00E44110" w:rsidRPr="00E44110" w:rsidRDefault="00E44110" w:rsidP="00A02C24">
      <w:pPr>
        <w:spacing w:after="120" w:line="240" w:lineRule="auto"/>
        <w:jc w:val="center"/>
        <w:rPr>
          <w:sz w:val="40"/>
          <w:szCs w:val="40"/>
        </w:rPr>
      </w:pPr>
      <w:r w:rsidRPr="00E44110">
        <w:rPr>
          <w:sz w:val="40"/>
          <w:szCs w:val="40"/>
        </w:rPr>
        <w:t>Austin, Texas 78711-3047</w:t>
      </w:r>
    </w:p>
    <w:p w14:paraId="355954C9" w14:textId="77777777" w:rsidR="00E44110" w:rsidRPr="00E44110" w:rsidRDefault="00E44110" w:rsidP="00A02C24">
      <w:pPr>
        <w:spacing w:after="120" w:line="240" w:lineRule="auto"/>
        <w:jc w:val="center"/>
        <w:rPr>
          <w:sz w:val="40"/>
          <w:szCs w:val="40"/>
        </w:rPr>
      </w:pPr>
    </w:p>
    <w:p w14:paraId="3F1662C9" w14:textId="77777777" w:rsidR="00E44110" w:rsidRPr="00E44110" w:rsidRDefault="00E44110" w:rsidP="00A02C24">
      <w:pPr>
        <w:spacing w:after="120" w:line="240" w:lineRule="auto"/>
        <w:jc w:val="center"/>
        <w:rPr>
          <w:sz w:val="40"/>
          <w:szCs w:val="40"/>
        </w:rPr>
      </w:pPr>
      <w:r w:rsidRPr="00E44110">
        <w:rPr>
          <w:sz w:val="40"/>
          <w:szCs w:val="40"/>
        </w:rPr>
        <w:t>REQUEST FOR QUALIFICATIONS</w:t>
      </w:r>
    </w:p>
    <w:p w14:paraId="58D88299" w14:textId="77777777" w:rsidR="00E44110" w:rsidRPr="00E44110" w:rsidRDefault="00E44110" w:rsidP="00A02C24">
      <w:pPr>
        <w:spacing w:after="120" w:line="240" w:lineRule="auto"/>
        <w:jc w:val="center"/>
        <w:rPr>
          <w:sz w:val="40"/>
          <w:szCs w:val="40"/>
        </w:rPr>
      </w:pPr>
      <w:r w:rsidRPr="00E44110">
        <w:rPr>
          <w:sz w:val="40"/>
          <w:szCs w:val="40"/>
        </w:rPr>
        <w:t>FOR CONSTRUCTION MANAGER-AT-RISK</w:t>
      </w:r>
    </w:p>
    <w:p w14:paraId="05170FA9" w14:textId="77777777" w:rsidR="00E44110" w:rsidRPr="00E44110" w:rsidRDefault="00E44110" w:rsidP="00A02C24">
      <w:pPr>
        <w:spacing w:after="120" w:line="240" w:lineRule="auto"/>
        <w:jc w:val="center"/>
        <w:rPr>
          <w:sz w:val="40"/>
          <w:szCs w:val="40"/>
        </w:rPr>
      </w:pPr>
      <w:r w:rsidRPr="00E44110">
        <w:rPr>
          <w:sz w:val="40"/>
          <w:szCs w:val="40"/>
        </w:rPr>
        <w:t>FOR</w:t>
      </w:r>
    </w:p>
    <w:p w14:paraId="727391B4" w14:textId="77777777" w:rsidR="0036461A" w:rsidRPr="001217C0" w:rsidRDefault="0036461A" w:rsidP="0036461A">
      <w:pPr>
        <w:spacing w:after="120" w:line="240" w:lineRule="auto"/>
        <w:jc w:val="center"/>
        <w:rPr>
          <w:sz w:val="40"/>
          <w:szCs w:val="40"/>
        </w:rPr>
      </w:pPr>
      <w:r w:rsidRPr="001217C0">
        <w:rPr>
          <w:sz w:val="40"/>
          <w:szCs w:val="40"/>
        </w:rPr>
        <w:t>DPS Pierce Office New Construction</w:t>
      </w:r>
    </w:p>
    <w:p w14:paraId="54C7FDE5" w14:textId="77777777" w:rsidR="00E44110" w:rsidRPr="00E44110" w:rsidRDefault="00E44110" w:rsidP="00A02C24">
      <w:pPr>
        <w:spacing w:after="120" w:line="240" w:lineRule="auto"/>
        <w:jc w:val="center"/>
        <w:rPr>
          <w:sz w:val="40"/>
          <w:szCs w:val="40"/>
        </w:rPr>
      </w:pPr>
    </w:p>
    <w:p w14:paraId="1764293D" w14:textId="5F623DF8" w:rsidR="00E44110" w:rsidRPr="00E44110" w:rsidRDefault="00E44110" w:rsidP="00A02C24">
      <w:pPr>
        <w:spacing w:after="120" w:line="240" w:lineRule="auto"/>
        <w:jc w:val="center"/>
        <w:rPr>
          <w:sz w:val="40"/>
          <w:szCs w:val="40"/>
        </w:rPr>
      </w:pPr>
      <w:r w:rsidRPr="00E44110">
        <w:rPr>
          <w:sz w:val="40"/>
          <w:szCs w:val="40"/>
        </w:rPr>
        <w:t>PROJECT #</w:t>
      </w:r>
      <w:r w:rsidR="0036461A">
        <w:rPr>
          <w:sz w:val="40"/>
          <w:szCs w:val="40"/>
        </w:rPr>
        <w:t>25-012-2570</w:t>
      </w:r>
    </w:p>
    <w:p w14:paraId="788EC3FA" w14:textId="77777777" w:rsidR="00E44110" w:rsidRPr="00E44110" w:rsidRDefault="00E44110" w:rsidP="00A02C24">
      <w:pPr>
        <w:spacing w:after="120" w:line="240" w:lineRule="auto"/>
        <w:jc w:val="center"/>
        <w:rPr>
          <w:sz w:val="40"/>
          <w:szCs w:val="40"/>
        </w:rPr>
      </w:pPr>
    </w:p>
    <w:p w14:paraId="18013E37" w14:textId="3E9EC42C" w:rsidR="00E44110" w:rsidRPr="00E44110" w:rsidRDefault="00E44110" w:rsidP="00A02C24">
      <w:pPr>
        <w:spacing w:after="120" w:line="240" w:lineRule="auto"/>
        <w:jc w:val="center"/>
        <w:rPr>
          <w:sz w:val="40"/>
          <w:szCs w:val="40"/>
        </w:rPr>
      </w:pPr>
      <w:r w:rsidRPr="00E44110">
        <w:rPr>
          <w:sz w:val="40"/>
          <w:szCs w:val="40"/>
        </w:rPr>
        <w:t>RFQ #</w:t>
      </w:r>
      <w:r w:rsidR="0036461A">
        <w:rPr>
          <w:sz w:val="40"/>
          <w:szCs w:val="40"/>
        </w:rPr>
        <w:t>0007110</w:t>
      </w:r>
    </w:p>
    <w:p w14:paraId="02BC8925" w14:textId="77777777" w:rsidR="00E44110" w:rsidRPr="00E44110" w:rsidRDefault="00E44110" w:rsidP="00A02C24">
      <w:pPr>
        <w:spacing w:after="120" w:line="240" w:lineRule="auto"/>
        <w:jc w:val="center"/>
        <w:rPr>
          <w:sz w:val="40"/>
          <w:szCs w:val="40"/>
        </w:rPr>
      </w:pPr>
    </w:p>
    <w:p w14:paraId="15E5F6A8" w14:textId="468C6714" w:rsidR="00E44110" w:rsidRPr="00E44110" w:rsidRDefault="00E44110" w:rsidP="00A02C24">
      <w:pPr>
        <w:spacing w:after="120" w:line="240" w:lineRule="auto"/>
        <w:jc w:val="center"/>
        <w:rPr>
          <w:sz w:val="40"/>
          <w:szCs w:val="40"/>
        </w:rPr>
      </w:pPr>
      <w:r w:rsidRPr="00E44110">
        <w:rPr>
          <w:sz w:val="40"/>
          <w:szCs w:val="40"/>
        </w:rPr>
        <w:t xml:space="preserve">Dated: </w:t>
      </w:r>
      <w:r w:rsidR="00A466D9">
        <w:rPr>
          <w:sz w:val="40"/>
          <w:szCs w:val="40"/>
        </w:rPr>
        <w:t xml:space="preserve">June </w:t>
      </w:r>
      <w:r w:rsidR="002F44D4">
        <w:rPr>
          <w:sz w:val="40"/>
          <w:szCs w:val="40"/>
        </w:rPr>
        <w:t>19</w:t>
      </w:r>
      <w:r w:rsidR="00A466D9">
        <w:rPr>
          <w:sz w:val="40"/>
          <w:szCs w:val="40"/>
        </w:rPr>
        <w:t>, 2026</w:t>
      </w:r>
    </w:p>
    <w:p w14:paraId="323456F0" w14:textId="77777777" w:rsidR="00E44110" w:rsidRPr="00E44110" w:rsidRDefault="00E44110" w:rsidP="00A02C24">
      <w:pPr>
        <w:spacing w:after="120" w:line="240" w:lineRule="auto"/>
        <w:jc w:val="center"/>
        <w:rPr>
          <w:sz w:val="40"/>
          <w:szCs w:val="40"/>
        </w:rPr>
      </w:pPr>
    </w:p>
    <w:p w14:paraId="1CF7FFBE" w14:textId="77777777" w:rsidR="00E44110" w:rsidRPr="00E44110" w:rsidRDefault="00E44110" w:rsidP="00A02C24">
      <w:pPr>
        <w:spacing w:after="120" w:line="240" w:lineRule="auto"/>
        <w:jc w:val="center"/>
        <w:rPr>
          <w:sz w:val="40"/>
          <w:szCs w:val="40"/>
        </w:rPr>
      </w:pPr>
      <w:r w:rsidRPr="00E44110">
        <w:rPr>
          <w:sz w:val="40"/>
          <w:szCs w:val="40"/>
        </w:rPr>
        <w:t>Qualifications and HUB Subcontracting Plan</w:t>
      </w:r>
    </w:p>
    <w:p w14:paraId="711AEB98" w14:textId="29837A1C" w:rsidR="00E44110" w:rsidRPr="00E44110" w:rsidRDefault="00E44110" w:rsidP="00A02C24">
      <w:pPr>
        <w:spacing w:after="120" w:line="240" w:lineRule="auto"/>
        <w:jc w:val="center"/>
        <w:rPr>
          <w:sz w:val="40"/>
          <w:szCs w:val="40"/>
        </w:rPr>
      </w:pPr>
      <w:r w:rsidRPr="00E44110">
        <w:rPr>
          <w:sz w:val="40"/>
          <w:szCs w:val="40"/>
        </w:rPr>
        <w:t xml:space="preserve">Due Date: </w:t>
      </w:r>
      <w:r w:rsidR="00A466D9">
        <w:rPr>
          <w:sz w:val="40"/>
          <w:szCs w:val="40"/>
        </w:rPr>
        <w:t>July 14, 2026 @</w:t>
      </w:r>
      <w:r w:rsidRPr="00E44110">
        <w:rPr>
          <w:sz w:val="40"/>
          <w:szCs w:val="40"/>
        </w:rPr>
        <w:t xml:space="preserve"> 3:00 PM</w:t>
      </w:r>
    </w:p>
    <w:p w14:paraId="30CD22AD" w14:textId="77777777" w:rsidR="00E44110" w:rsidRPr="00E44110" w:rsidRDefault="00E44110" w:rsidP="00A02C24">
      <w:pPr>
        <w:spacing w:after="120" w:line="240" w:lineRule="auto"/>
        <w:rPr>
          <w:szCs w:val="24"/>
        </w:rPr>
      </w:pPr>
      <w:r w:rsidRPr="00E44110">
        <w:rPr>
          <w:szCs w:val="24"/>
        </w:rPr>
        <w:t xml:space="preserve"> </w:t>
      </w:r>
    </w:p>
    <w:p w14:paraId="48B81572" w14:textId="77777777" w:rsidR="00E44110" w:rsidRDefault="00E44110" w:rsidP="00A02C24">
      <w:pPr>
        <w:spacing w:after="120" w:line="240" w:lineRule="auto"/>
        <w:rPr>
          <w:szCs w:val="24"/>
        </w:rPr>
        <w:sectPr w:rsidR="00E44110" w:rsidSect="00E44110">
          <w:footerReference w:type="first" r:id="rId9"/>
          <w:pgSz w:w="12240" w:h="15840"/>
          <w:pgMar w:top="1440" w:right="1440" w:bottom="1440" w:left="1440" w:header="720" w:footer="720" w:gutter="0"/>
          <w:cols w:space="720"/>
          <w:titlePg/>
          <w:docGrid w:linePitch="360"/>
        </w:sectPr>
      </w:pPr>
    </w:p>
    <w:sdt>
      <w:sdtPr>
        <w:rPr>
          <w:rFonts w:ascii="Cambria" w:eastAsiaTheme="minorHAnsi" w:hAnsi="Cambria" w:cstheme="minorBidi"/>
          <w:color w:val="auto"/>
          <w:sz w:val="24"/>
          <w:szCs w:val="22"/>
        </w:rPr>
        <w:id w:val="-876003680"/>
        <w:docPartObj>
          <w:docPartGallery w:val="Table of Contents"/>
          <w:docPartUnique/>
        </w:docPartObj>
      </w:sdtPr>
      <w:sdtEndPr>
        <w:rPr>
          <w:b/>
          <w:bCs/>
          <w:noProof/>
        </w:rPr>
      </w:sdtEndPr>
      <w:sdtContent>
        <w:p w14:paraId="591BA502" w14:textId="77777777" w:rsidR="00DC1913" w:rsidRDefault="00761CB3">
          <w:pPr>
            <w:pStyle w:val="TOCHeading"/>
          </w:pPr>
          <w:r>
            <w:t xml:space="preserve">Table of </w:t>
          </w:r>
          <w:r w:rsidR="00DC1913">
            <w:t>Contents</w:t>
          </w:r>
        </w:p>
        <w:p w14:paraId="5DBF81E9" w14:textId="784C7D59" w:rsidR="00355747" w:rsidRDefault="00DC1913">
          <w:pPr>
            <w:pStyle w:val="TOC1"/>
            <w:tabs>
              <w:tab w:val="right" w:leader="dot" w:pos="9350"/>
            </w:tabs>
            <w:rPr>
              <w:rFonts w:asciiTheme="minorHAnsi" w:eastAsiaTheme="minorEastAsia" w:hAnsiTheme="minorHAnsi"/>
              <w:noProof/>
              <w:kern w:val="2"/>
              <w:szCs w:val="24"/>
              <w14:ligatures w14:val="standardContextual"/>
            </w:rPr>
          </w:pPr>
          <w:r>
            <w:fldChar w:fldCharType="begin"/>
          </w:r>
          <w:r>
            <w:instrText xml:space="preserve"> TOC \o "1-3" \h \z \u </w:instrText>
          </w:r>
          <w:r>
            <w:fldChar w:fldCharType="separate"/>
          </w:r>
          <w:hyperlink w:anchor="_Toc232772076" w:history="1">
            <w:r w:rsidR="00355747" w:rsidRPr="003B2D1B">
              <w:rPr>
                <w:rStyle w:val="Hyperlink"/>
                <w:noProof/>
              </w:rPr>
              <w:t>SECTION I - GENERAL</w:t>
            </w:r>
            <w:r w:rsidR="00355747">
              <w:rPr>
                <w:noProof/>
                <w:webHidden/>
              </w:rPr>
              <w:tab/>
            </w:r>
            <w:r w:rsidR="00355747">
              <w:rPr>
                <w:noProof/>
                <w:webHidden/>
              </w:rPr>
              <w:fldChar w:fldCharType="begin"/>
            </w:r>
            <w:r w:rsidR="00355747">
              <w:rPr>
                <w:noProof/>
                <w:webHidden/>
              </w:rPr>
              <w:instrText xml:space="preserve"> PAGEREF _Toc232772076 \h </w:instrText>
            </w:r>
            <w:r w:rsidR="00355747">
              <w:rPr>
                <w:noProof/>
                <w:webHidden/>
              </w:rPr>
            </w:r>
            <w:r w:rsidR="00355747">
              <w:rPr>
                <w:noProof/>
                <w:webHidden/>
              </w:rPr>
              <w:fldChar w:fldCharType="separate"/>
            </w:r>
            <w:r w:rsidR="00355747">
              <w:rPr>
                <w:noProof/>
                <w:webHidden/>
              </w:rPr>
              <w:t>4</w:t>
            </w:r>
            <w:r w:rsidR="00355747">
              <w:rPr>
                <w:noProof/>
                <w:webHidden/>
              </w:rPr>
              <w:fldChar w:fldCharType="end"/>
            </w:r>
          </w:hyperlink>
        </w:p>
        <w:p w14:paraId="16E79F50" w14:textId="0C605600"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77" w:history="1">
            <w:r w:rsidRPr="003B2D1B">
              <w:rPr>
                <w:rStyle w:val="Hyperlink"/>
                <w:noProof/>
              </w:rPr>
              <w:t>1)</w:t>
            </w:r>
            <w:r>
              <w:rPr>
                <w:rFonts w:asciiTheme="minorHAnsi" w:eastAsiaTheme="minorEastAsia" w:hAnsiTheme="minorHAnsi"/>
                <w:noProof/>
                <w:kern w:val="2"/>
                <w:szCs w:val="24"/>
                <w14:ligatures w14:val="standardContextual"/>
              </w:rPr>
              <w:tab/>
            </w:r>
            <w:r w:rsidRPr="003B2D1B">
              <w:rPr>
                <w:rStyle w:val="Hyperlink"/>
                <w:noProof/>
              </w:rPr>
              <w:t>SCOPE:</w:t>
            </w:r>
            <w:r>
              <w:rPr>
                <w:noProof/>
                <w:webHidden/>
              </w:rPr>
              <w:tab/>
            </w:r>
            <w:r>
              <w:rPr>
                <w:noProof/>
                <w:webHidden/>
              </w:rPr>
              <w:fldChar w:fldCharType="begin"/>
            </w:r>
            <w:r>
              <w:rPr>
                <w:noProof/>
                <w:webHidden/>
              </w:rPr>
              <w:instrText xml:space="preserve"> PAGEREF _Toc232772077 \h </w:instrText>
            </w:r>
            <w:r>
              <w:rPr>
                <w:noProof/>
                <w:webHidden/>
              </w:rPr>
            </w:r>
            <w:r>
              <w:rPr>
                <w:noProof/>
                <w:webHidden/>
              </w:rPr>
              <w:fldChar w:fldCharType="separate"/>
            </w:r>
            <w:r>
              <w:rPr>
                <w:noProof/>
                <w:webHidden/>
              </w:rPr>
              <w:t>4</w:t>
            </w:r>
            <w:r>
              <w:rPr>
                <w:noProof/>
                <w:webHidden/>
              </w:rPr>
              <w:fldChar w:fldCharType="end"/>
            </w:r>
          </w:hyperlink>
        </w:p>
        <w:p w14:paraId="4ED78778" w14:textId="51B4CF66"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78"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CONSTRUCTION BUDGET:</w:t>
            </w:r>
            <w:r>
              <w:rPr>
                <w:noProof/>
                <w:webHidden/>
              </w:rPr>
              <w:tab/>
            </w:r>
            <w:r>
              <w:rPr>
                <w:noProof/>
                <w:webHidden/>
              </w:rPr>
              <w:fldChar w:fldCharType="begin"/>
            </w:r>
            <w:r>
              <w:rPr>
                <w:noProof/>
                <w:webHidden/>
              </w:rPr>
              <w:instrText xml:space="preserve"> PAGEREF _Toc232772078 \h </w:instrText>
            </w:r>
            <w:r>
              <w:rPr>
                <w:noProof/>
                <w:webHidden/>
              </w:rPr>
            </w:r>
            <w:r>
              <w:rPr>
                <w:noProof/>
                <w:webHidden/>
              </w:rPr>
              <w:fldChar w:fldCharType="separate"/>
            </w:r>
            <w:r>
              <w:rPr>
                <w:noProof/>
                <w:webHidden/>
              </w:rPr>
              <w:t>4</w:t>
            </w:r>
            <w:r>
              <w:rPr>
                <w:noProof/>
                <w:webHidden/>
              </w:rPr>
              <w:fldChar w:fldCharType="end"/>
            </w:r>
          </w:hyperlink>
        </w:p>
        <w:p w14:paraId="3D74E468" w14:textId="3611E5CE"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79" w:history="1">
            <w:r w:rsidRPr="003B2D1B">
              <w:rPr>
                <w:rStyle w:val="Hyperlink"/>
                <w:noProof/>
              </w:rPr>
              <w:t>3)</w:t>
            </w:r>
            <w:r>
              <w:rPr>
                <w:rFonts w:asciiTheme="minorHAnsi" w:eastAsiaTheme="minorEastAsia" w:hAnsiTheme="minorHAnsi"/>
                <w:noProof/>
                <w:kern w:val="2"/>
                <w:szCs w:val="24"/>
                <w14:ligatures w14:val="standardContextual"/>
              </w:rPr>
              <w:tab/>
            </w:r>
            <w:r w:rsidRPr="003B2D1B">
              <w:rPr>
                <w:rStyle w:val="Hyperlink"/>
                <w:noProof/>
              </w:rPr>
              <w:t>CONTRACT TERM:</w:t>
            </w:r>
            <w:r>
              <w:rPr>
                <w:noProof/>
                <w:webHidden/>
              </w:rPr>
              <w:tab/>
            </w:r>
            <w:r>
              <w:rPr>
                <w:noProof/>
                <w:webHidden/>
              </w:rPr>
              <w:fldChar w:fldCharType="begin"/>
            </w:r>
            <w:r>
              <w:rPr>
                <w:noProof/>
                <w:webHidden/>
              </w:rPr>
              <w:instrText xml:space="preserve"> PAGEREF _Toc232772079 \h </w:instrText>
            </w:r>
            <w:r>
              <w:rPr>
                <w:noProof/>
                <w:webHidden/>
              </w:rPr>
            </w:r>
            <w:r>
              <w:rPr>
                <w:noProof/>
                <w:webHidden/>
              </w:rPr>
              <w:fldChar w:fldCharType="separate"/>
            </w:r>
            <w:r>
              <w:rPr>
                <w:noProof/>
                <w:webHidden/>
              </w:rPr>
              <w:t>4</w:t>
            </w:r>
            <w:r>
              <w:rPr>
                <w:noProof/>
                <w:webHidden/>
              </w:rPr>
              <w:fldChar w:fldCharType="end"/>
            </w:r>
          </w:hyperlink>
        </w:p>
        <w:p w14:paraId="486B2D24" w14:textId="7A291E07"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0" w:history="1">
            <w:r w:rsidRPr="003B2D1B">
              <w:rPr>
                <w:rStyle w:val="Hyperlink"/>
                <w:noProof/>
              </w:rPr>
              <w:t>4)</w:t>
            </w:r>
            <w:r>
              <w:rPr>
                <w:rFonts w:asciiTheme="minorHAnsi" w:eastAsiaTheme="minorEastAsia" w:hAnsiTheme="minorHAnsi"/>
                <w:noProof/>
                <w:kern w:val="2"/>
                <w:szCs w:val="24"/>
                <w14:ligatures w14:val="standardContextual"/>
              </w:rPr>
              <w:tab/>
            </w:r>
            <w:r w:rsidRPr="003B2D1B">
              <w:rPr>
                <w:rStyle w:val="Hyperlink"/>
                <w:noProof/>
              </w:rPr>
              <w:t>FUNDING:</w:t>
            </w:r>
            <w:r>
              <w:rPr>
                <w:noProof/>
                <w:webHidden/>
              </w:rPr>
              <w:tab/>
            </w:r>
            <w:r>
              <w:rPr>
                <w:noProof/>
                <w:webHidden/>
              </w:rPr>
              <w:fldChar w:fldCharType="begin"/>
            </w:r>
            <w:r>
              <w:rPr>
                <w:noProof/>
                <w:webHidden/>
              </w:rPr>
              <w:instrText xml:space="preserve"> PAGEREF _Toc232772080 \h </w:instrText>
            </w:r>
            <w:r>
              <w:rPr>
                <w:noProof/>
                <w:webHidden/>
              </w:rPr>
            </w:r>
            <w:r>
              <w:rPr>
                <w:noProof/>
                <w:webHidden/>
              </w:rPr>
              <w:fldChar w:fldCharType="separate"/>
            </w:r>
            <w:r>
              <w:rPr>
                <w:noProof/>
                <w:webHidden/>
              </w:rPr>
              <w:t>4</w:t>
            </w:r>
            <w:r>
              <w:rPr>
                <w:noProof/>
                <w:webHidden/>
              </w:rPr>
              <w:fldChar w:fldCharType="end"/>
            </w:r>
          </w:hyperlink>
        </w:p>
        <w:p w14:paraId="52AFA33B" w14:textId="2C88BA6A"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1" w:history="1">
            <w:r w:rsidRPr="003B2D1B">
              <w:rPr>
                <w:rStyle w:val="Hyperlink"/>
                <w:noProof/>
              </w:rPr>
              <w:t>5)</w:t>
            </w:r>
            <w:r>
              <w:rPr>
                <w:rFonts w:asciiTheme="minorHAnsi" w:eastAsiaTheme="minorEastAsia" w:hAnsiTheme="minorHAnsi"/>
                <w:noProof/>
                <w:kern w:val="2"/>
                <w:szCs w:val="24"/>
                <w14:ligatures w14:val="standardContextual"/>
              </w:rPr>
              <w:tab/>
            </w:r>
            <w:r w:rsidRPr="003B2D1B">
              <w:rPr>
                <w:rStyle w:val="Hyperlink"/>
                <w:noProof/>
              </w:rPr>
              <w:t>AGENCY POINTS OF CONTACT:</w:t>
            </w:r>
            <w:r>
              <w:rPr>
                <w:noProof/>
                <w:webHidden/>
              </w:rPr>
              <w:tab/>
            </w:r>
            <w:r>
              <w:rPr>
                <w:noProof/>
                <w:webHidden/>
              </w:rPr>
              <w:fldChar w:fldCharType="begin"/>
            </w:r>
            <w:r>
              <w:rPr>
                <w:noProof/>
                <w:webHidden/>
              </w:rPr>
              <w:instrText xml:space="preserve"> PAGEREF _Toc232772081 \h </w:instrText>
            </w:r>
            <w:r>
              <w:rPr>
                <w:noProof/>
                <w:webHidden/>
              </w:rPr>
            </w:r>
            <w:r>
              <w:rPr>
                <w:noProof/>
                <w:webHidden/>
              </w:rPr>
              <w:fldChar w:fldCharType="separate"/>
            </w:r>
            <w:r>
              <w:rPr>
                <w:noProof/>
                <w:webHidden/>
              </w:rPr>
              <w:t>4</w:t>
            </w:r>
            <w:r>
              <w:rPr>
                <w:noProof/>
                <w:webHidden/>
              </w:rPr>
              <w:fldChar w:fldCharType="end"/>
            </w:r>
          </w:hyperlink>
        </w:p>
        <w:p w14:paraId="3715F084" w14:textId="63F6C258"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2" w:history="1">
            <w:r w:rsidRPr="003B2D1B">
              <w:rPr>
                <w:rStyle w:val="Hyperlink"/>
                <w:noProof/>
              </w:rPr>
              <w:t>6)</w:t>
            </w:r>
            <w:r>
              <w:rPr>
                <w:rFonts w:asciiTheme="minorHAnsi" w:eastAsiaTheme="minorEastAsia" w:hAnsiTheme="minorHAnsi"/>
                <w:noProof/>
                <w:kern w:val="2"/>
                <w:szCs w:val="24"/>
                <w14:ligatures w14:val="standardContextual"/>
              </w:rPr>
              <w:tab/>
            </w:r>
            <w:r w:rsidRPr="003B2D1B">
              <w:rPr>
                <w:rStyle w:val="Hyperlink"/>
                <w:noProof/>
              </w:rPr>
              <w:t>DEFINITIONS</w:t>
            </w:r>
            <w:r>
              <w:rPr>
                <w:noProof/>
                <w:webHidden/>
              </w:rPr>
              <w:tab/>
            </w:r>
            <w:r>
              <w:rPr>
                <w:noProof/>
                <w:webHidden/>
              </w:rPr>
              <w:fldChar w:fldCharType="begin"/>
            </w:r>
            <w:r>
              <w:rPr>
                <w:noProof/>
                <w:webHidden/>
              </w:rPr>
              <w:instrText xml:space="preserve"> PAGEREF _Toc232772082 \h </w:instrText>
            </w:r>
            <w:r>
              <w:rPr>
                <w:noProof/>
                <w:webHidden/>
              </w:rPr>
            </w:r>
            <w:r>
              <w:rPr>
                <w:noProof/>
                <w:webHidden/>
              </w:rPr>
              <w:fldChar w:fldCharType="separate"/>
            </w:r>
            <w:r>
              <w:rPr>
                <w:noProof/>
                <w:webHidden/>
              </w:rPr>
              <w:t>5</w:t>
            </w:r>
            <w:r>
              <w:rPr>
                <w:noProof/>
                <w:webHidden/>
              </w:rPr>
              <w:fldChar w:fldCharType="end"/>
            </w:r>
          </w:hyperlink>
        </w:p>
        <w:p w14:paraId="5FB8C8E0" w14:textId="39EF425D"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083" w:history="1">
            <w:r w:rsidRPr="003B2D1B">
              <w:rPr>
                <w:rStyle w:val="Hyperlink"/>
                <w:noProof/>
              </w:rPr>
              <w:t>SECTION II - PROJECT DESCRIPTION</w:t>
            </w:r>
            <w:r>
              <w:rPr>
                <w:noProof/>
                <w:webHidden/>
              </w:rPr>
              <w:tab/>
            </w:r>
            <w:r>
              <w:rPr>
                <w:noProof/>
                <w:webHidden/>
              </w:rPr>
              <w:fldChar w:fldCharType="begin"/>
            </w:r>
            <w:r>
              <w:rPr>
                <w:noProof/>
                <w:webHidden/>
              </w:rPr>
              <w:instrText xml:space="preserve"> PAGEREF _Toc232772083 \h </w:instrText>
            </w:r>
            <w:r>
              <w:rPr>
                <w:noProof/>
                <w:webHidden/>
              </w:rPr>
            </w:r>
            <w:r>
              <w:rPr>
                <w:noProof/>
                <w:webHidden/>
              </w:rPr>
              <w:fldChar w:fldCharType="separate"/>
            </w:r>
            <w:r>
              <w:rPr>
                <w:noProof/>
                <w:webHidden/>
              </w:rPr>
              <w:t>5</w:t>
            </w:r>
            <w:r>
              <w:rPr>
                <w:noProof/>
                <w:webHidden/>
              </w:rPr>
              <w:fldChar w:fldCharType="end"/>
            </w:r>
          </w:hyperlink>
        </w:p>
        <w:p w14:paraId="4EFF19CF" w14:textId="490068B0"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4" w:history="1">
            <w:r w:rsidRPr="003B2D1B">
              <w:rPr>
                <w:rStyle w:val="Hyperlink"/>
                <w:noProof/>
              </w:rPr>
              <w:t>1)</w:t>
            </w:r>
            <w:r>
              <w:rPr>
                <w:rFonts w:asciiTheme="minorHAnsi" w:eastAsiaTheme="minorEastAsia" w:hAnsiTheme="minorHAnsi"/>
                <w:noProof/>
                <w:kern w:val="2"/>
                <w:szCs w:val="24"/>
                <w14:ligatures w14:val="standardContextual"/>
              </w:rPr>
              <w:tab/>
            </w:r>
            <w:r w:rsidRPr="003B2D1B">
              <w:rPr>
                <w:rStyle w:val="Hyperlink"/>
                <w:noProof/>
              </w:rPr>
              <w:t>PROJECT DESCRIPTION:</w:t>
            </w:r>
            <w:r>
              <w:rPr>
                <w:noProof/>
                <w:webHidden/>
              </w:rPr>
              <w:tab/>
            </w:r>
            <w:r>
              <w:rPr>
                <w:noProof/>
                <w:webHidden/>
              </w:rPr>
              <w:fldChar w:fldCharType="begin"/>
            </w:r>
            <w:r>
              <w:rPr>
                <w:noProof/>
                <w:webHidden/>
              </w:rPr>
              <w:instrText xml:space="preserve"> PAGEREF _Toc232772084 \h </w:instrText>
            </w:r>
            <w:r>
              <w:rPr>
                <w:noProof/>
                <w:webHidden/>
              </w:rPr>
            </w:r>
            <w:r>
              <w:rPr>
                <w:noProof/>
                <w:webHidden/>
              </w:rPr>
              <w:fldChar w:fldCharType="separate"/>
            </w:r>
            <w:r>
              <w:rPr>
                <w:noProof/>
                <w:webHidden/>
              </w:rPr>
              <w:t>5</w:t>
            </w:r>
            <w:r>
              <w:rPr>
                <w:noProof/>
                <w:webHidden/>
              </w:rPr>
              <w:fldChar w:fldCharType="end"/>
            </w:r>
          </w:hyperlink>
        </w:p>
        <w:p w14:paraId="2B8DEB46" w14:textId="03A34252"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5"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ASBESTOS ABATEMENT:</w:t>
            </w:r>
            <w:r>
              <w:rPr>
                <w:noProof/>
                <w:webHidden/>
              </w:rPr>
              <w:tab/>
            </w:r>
            <w:r>
              <w:rPr>
                <w:noProof/>
                <w:webHidden/>
              </w:rPr>
              <w:fldChar w:fldCharType="begin"/>
            </w:r>
            <w:r>
              <w:rPr>
                <w:noProof/>
                <w:webHidden/>
              </w:rPr>
              <w:instrText xml:space="preserve"> PAGEREF _Toc232772085 \h </w:instrText>
            </w:r>
            <w:r>
              <w:rPr>
                <w:noProof/>
                <w:webHidden/>
              </w:rPr>
            </w:r>
            <w:r>
              <w:rPr>
                <w:noProof/>
                <w:webHidden/>
              </w:rPr>
              <w:fldChar w:fldCharType="separate"/>
            </w:r>
            <w:r>
              <w:rPr>
                <w:noProof/>
                <w:webHidden/>
              </w:rPr>
              <w:t>5</w:t>
            </w:r>
            <w:r>
              <w:rPr>
                <w:noProof/>
                <w:webHidden/>
              </w:rPr>
              <w:fldChar w:fldCharType="end"/>
            </w:r>
          </w:hyperlink>
        </w:p>
        <w:p w14:paraId="7E87A46F" w14:textId="46ECFC8B"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6" w:history="1">
            <w:r w:rsidRPr="003B2D1B">
              <w:rPr>
                <w:rStyle w:val="Hyperlink"/>
                <w:noProof/>
              </w:rPr>
              <w:t>3)</w:t>
            </w:r>
            <w:r>
              <w:rPr>
                <w:rFonts w:asciiTheme="minorHAnsi" w:eastAsiaTheme="minorEastAsia" w:hAnsiTheme="minorHAnsi"/>
                <w:noProof/>
                <w:kern w:val="2"/>
                <w:szCs w:val="24"/>
                <w14:ligatures w14:val="standardContextual"/>
              </w:rPr>
              <w:tab/>
            </w:r>
            <w:r w:rsidRPr="003B2D1B">
              <w:rPr>
                <w:rStyle w:val="Hyperlink"/>
                <w:noProof/>
              </w:rPr>
              <w:t>THIRD PARTY TESTING:</w:t>
            </w:r>
            <w:r>
              <w:rPr>
                <w:noProof/>
                <w:webHidden/>
              </w:rPr>
              <w:tab/>
            </w:r>
            <w:r>
              <w:rPr>
                <w:noProof/>
                <w:webHidden/>
              </w:rPr>
              <w:fldChar w:fldCharType="begin"/>
            </w:r>
            <w:r>
              <w:rPr>
                <w:noProof/>
                <w:webHidden/>
              </w:rPr>
              <w:instrText xml:space="preserve"> PAGEREF _Toc232772086 \h </w:instrText>
            </w:r>
            <w:r>
              <w:rPr>
                <w:noProof/>
                <w:webHidden/>
              </w:rPr>
            </w:r>
            <w:r>
              <w:rPr>
                <w:noProof/>
                <w:webHidden/>
              </w:rPr>
              <w:fldChar w:fldCharType="separate"/>
            </w:r>
            <w:r>
              <w:rPr>
                <w:noProof/>
                <w:webHidden/>
              </w:rPr>
              <w:t>6</w:t>
            </w:r>
            <w:r>
              <w:rPr>
                <w:noProof/>
                <w:webHidden/>
              </w:rPr>
              <w:fldChar w:fldCharType="end"/>
            </w:r>
          </w:hyperlink>
        </w:p>
        <w:p w14:paraId="34BC2585" w14:textId="1F92AF10"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087" w:history="1">
            <w:r w:rsidRPr="003B2D1B">
              <w:rPr>
                <w:rStyle w:val="Hyperlink"/>
                <w:noProof/>
              </w:rPr>
              <w:t>SECTION III - SCOPE OF WORK</w:t>
            </w:r>
            <w:r>
              <w:rPr>
                <w:noProof/>
                <w:webHidden/>
              </w:rPr>
              <w:tab/>
            </w:r>
            <w:r>
              <w:rPr>
                <w:noProof/>
                <w:webHidden/>
              </w:rPr>
              <w:fldChar w:fldCharType="begin"/>
            </w:r>
            <w:r>
              <w:rPr>
                <w:noProof/>
                <w:webHidden/>
              </w:rPr>
              <w:instrText xml:space="preserve"> PAGEREF _Toc232772087 \h </w:instrText>
            </w:r>
            <w:r>
              <w:rPr>
                <w:noProof/>
                <w:webHidden/>
              </w:rPr>
            </w:r>
            <w:r>
              <w:rPr>
                <w:noProof/>
                <w:webHidden/>
              </w:rPr>
              <w:fldChar w:fldCharType="separate"/>
            </w:r>
            <w:r>
              <w:rPr>
                <w:noProof/>
                <w:webHidden/>
              </w:rPr>
              <w:t>6</w:t>
            </w:r>
            <w:r>
              <w:rPr>
                <w:noProof/>
                <w:webHidden/>
              </w:rPr>
              <w:fldChar w:fldCharType="end"/>
            </w:r>
          </w:hyperlink>
        </w:p>
        <w:p w14:paraId="30F82813" w14:textId="5800D281"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8" w:history="1">
            <w:r w:rsidRPr="003B2D1B">
              <w:rPr>
                <w:rStyle w:val="Hyperlink"/>
                <w:noProof/>
              </w:rPr>
              <w:t>1)</w:t>
            </w:r>
            <w:r>
              <w:rPr>
                <w:rFonts w:asciiTheme="minorHAnsi" w:eastAsiaTheme="minorEastAsia" w:hAnsiTheme="minorHAnsi"/>
                <w:noProof/>
                <w:kern w:val="2"/>
                <w:szCs w:val="24"/>
                <w14:ligatures w14:val="standardContextual"/>
              </w:rPr>
              <w:tab/>
            </w:r>
            <w:r w:rsidRPr="003B2D1B">
              <w:rPr>
                <w:rStyle w:val="Hyperlink"/>
                <w:noProof/>
              </w:rPr>
              <w:t>SERVICES:</w:t>
            </w:r>
            <w:r>
              <w:rPr>
                <w:noProof/>
                <w:webHidden/>
              </w:rPr>
              <w:tab/>
            </w:r>
            <w:r>
              <w:rPr>
                <w:noProof/>
                <w:webHidden/>
              </w:rPr>
              <w:fldChar w:fldCharType="begin"/>
            </w:r>
            <w:r>
              <w:rPr>
                <w:noProof/>
                <w:webHidden/>
              </w:rPr>
              <w:instrText xml:space="preserve"> PAGEREF _Toc232772088 \h </w:instrText>
            </w:r>
            <w:r>
              <w:rPr>
                <w:noProof/>
                <w:webHidden/>
              </w:rPr>
            </w:r>
            <w:r>
              <w:rPr>
                <w:noProof/>
                <w:webHidden/>
              </w:rPr>
              <w:fldChar w:fldCharType="separate"/>
            </w:r>
            <w:r>
              <w:rPr>
                <w:noProof/>
                <w:webHidden/>
              </w:rPr>
              <w:t>6</w:t>
            </w:r>
            <w:r>
              <w:rPr>
                <w:noProof/>
                <w:webHidden/>
              </w:rPr>
              <w:fldChar w:fldCharType="end"/>
            </w:r>
          </w:hyperlink>
        </w:p>
        <w:p w14:paraId="3B2622B1" w14:textId="20BFA785"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89"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PART ONE – PRE_CONSTRUCTION:</w:t>
            </w:r>
            <w:r>
              <w:rPr>
                <w:noProof/>
                <w:webHidden/>
              </w:rPr>
              <w:tab/>
            </w:r>
            <w:r>
              <w:rPr>
                <w:noProof/>
                <w:webHidden/>
              </w:rPr>
              <w:fldChar w:fldCharType="begin"/>
            </w:r>
            <w:r>
              <w:rPr>
                <w:noProof/>
                <w:webHidden/>
              </w:rPr>
              <w:instrText xml:space="preserve"> PAGEREF _Toc232772089 \h </w:instrText>
            </w:r>
            <w:r>
              <w:rPr>
                <w:noProof/>
                <w:webHidden/>
              </w:rPr>
            </w:r>
            <w:r>
              <w:rPr>
                <w:noProof/>
                <w:webHidden/>
              </w:rPr>
              <w:fldChar w:fldCharType="separate"/>
            </w:r>
            <w:r>
              <w:rPr>
                <w:noProof/>
                <w:webHidden/>
              </w:rPr>
              <w:t>6</w:t>
            </w:r>
            <w:r>
              <w:rPr>
                <w:noProof/>
                <w:webHidden/>
              </w:rPr>
              <w:fldChar w:fldCharType="end"/>
            </w:r>
          </w:hyperlink>
        </w:p>
        <w:p w14:paraId="410DA636" w14:textId="1C4EF24F"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0" w:history="1">
            <w:r w:rsidRPr="003B2D1B">
              <w:rPr>
                <w:rStyle w:val="Hyperlink"/>
                <w:rFonts w:eastAsia="Calibri"/>
                <w:noProof/>
              </w:rPr>
              <w:t>3)</w:t>
            </w:r>
            <w:r>
              <w:rPr>
                <w:rFonts w:asciiTheme="minorHAnsi" w:eastAsiaTheme="minorEastAsia" w:hAnsiTheme="minorHAnsi"/>
                <w:noProof/>
                <w:kern w:val="2"/>
                <w:szCs w:val="24"/>
                <w14:ligatures w14:val="standardContextual"/>
              </w:rPr>
              <w:tab/>
            </w:r>
            <w:r w:rsidRPr="003B2D1B">
              <w:rPr>
                <w:rStyle w:val="Hyperlink"/>
                <w:noProof/>
              </w:rPr>
              <w:t>PART TWO - CONSTRUCTION:</w:t>
            </w:r>
            <w:r>
              <w:rPr>
                <w:noProof/>
                <w:webHidden/>
              </w:rPr>
              <w:tab/>
            </w:r>
            <w:r>
              <w:rPr>
                <w:noProof/>
                <w:webHidden/>
              </w:rPr>
              <w:fldChar w:fldCharType="begin"/>
            </w:r>
            <w:r>
              <w:rPr>
                <w:noProof/>
                <w:webHidden/>
              </w:rPr>
              <w:instrText xml:space="preserve"> PAGEREF _Toc232772090 \h </w:instrText>
            </w:r>
            <w:r>
              <w:rPr>
                <w:noProof/>
                <w:webHidden/>
              </w:rPr>
            </w:r>
            <w:r>
              <w:rPr>
                <w:noProof/>
                <w:webHidden/>
              </w:rPr>
              <w:fldChar w:fldCharType="separate"/>
            </w:r>
            <w:r>
              <w:rPr>
                <w:noProof/>
                <w:webHidden/>
              </w:rPr>
              <w:t>6</w:t>
            </w:r>
            <w:r>
              <w:rPr>
                <w:noProof/>
                <w:webHidden/>
              </w:rPr>
              <w:fldChar w:fldCharType="end"/>
            </w:r>
          </w:hyperlink>
        </w:p>
        <w:p w14:paraId="43AE2B27" w14:textId="28986E97"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1" w:history="1">
            <w:r w:rsidRPr="003B2D1B">
              <w:rPr>
                <w:rStyle w:val="Hyperlink"/>
                <w:noProof/>
              </w:rPr>
              <w:t>4)</w:t>
            </w:r>
            <w:r>
              <w:rPr>
                <w:rFonts w:asciiTheme="minorHAnsi" w:eastAsiaTheme="minorEastAsia" w:hAnsiTheme="minorHAnsi"/>
                <w:noProof/>
                <w:kern w:val="2"/>
                <w:szCs w:val="24"/>
                <w14:ligatures w14:val="standardContextual"/>
              </w:rPr>
              <w:tab/>
            </w:r>
            <w:r w:rsidRPr="003B2D1B">
              <w:rPr>
                <w:rStyle w:val="Hyperlink"/>
                <w:noProof/>
              </w:rPr>
              <w:t>SUBCONTRACTORS:</w:t>
            </w:r>
            <w:r>
              <w:rPr>
                <w:noProof/>
                <w:webHidden/>
              </w:rPr>
              <w:tab/>
            </w:r>
            <w:r>
              <w:rPr>
                <w:noProof/>
                <w:webHidden/>
              </w:rPr>
              <w:fldChar w:fldCharType="begin"/>
            </w:r>
            <w:r>
              <w:rPr>
                <w:noProof/>
                <w:webHidden/>
              </w:rPr>
              <w:instrText xml:space="preserve"> PAGEREF _Toc232772091 \h </w:instrText>
            </w:r>
            <w:r>
              <w:rPr>
                <w:noProof/>
                <w:webHidden/>
              </w:rPr>
            </w:r>
            <w:r>
              <w:rPr>
                <w:noProof/>
                <w:webHidden/>
              </w:rPr>
              <w:fldChar w:fldCharType="separate"/>
            </w:r>
            <w:r>
              <w:rPr>
                <w:noProof/>
                <w:webHidden/>
              </w:rPr>
              <w:t>7</w:t>
            </w:r>
            <w:r>
              <w:rPr>
                <w:noProof/>
                <w:webHidden/>
              </w:rPr>
              <w:fldChar w:fldCharType="end"/>
            </w:r>
          </w:hyperlink>
        </w:p>
        <w:p w14:paraId="0BBA403A" w14:textId="3308D0FF"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2" w:history="1">
            <w:r w:rsidRPr="003B2D1B">
              <w:rPr>
                <w:rStyle w:val="Hyperlink"/>
                <w:noProof/>
              </w:rPr>
              <w:t>5)</w:t>
            </w:r>
            <w:r>
              <w:rPr>
                <w:rFonts w:asciiTheme="minorHAnsi" w:eastAsiaTheme="minorEastAsia" w:hAnsiTheme="minorHAnsi"/>
                <w:noProof/>
                <w:kern w:val="2"/>
                <w:szCs w:val="24"/>
                <w14:ligatures w14:val="standardContextual"/>
              </w:rPr>
              <w:tab/>
            </w:r>
            <w:r w:rsidRPr="003B2D1B">
              <w:rPr>
                <w:rStyle w:val="Hyperlink"/>
                <w:noProof/>
              </w:rPr>
              <w:t>SATISFACTORY UNDERSTANDING:</w:t>
            </w:r>
            <w:r>
              <w:rPr>
                <w:noProof/>
                <w:webHidden/>
              </w:rPr>
              <w:tab/>
            </w:r>
            <w:r>
              <w:rPr>
                <w:noProof/>
                <w:webHidden/>
              </w:rPr>
              <w:fldChar w:fldCharType="begin"/>
            </w:r>
            <w:r>
              <w:rPr>
                <w:noProof/>
                <w:webHidden/>
              </w:rPr>
              <w:instrText xml:space="preserve"> PAGEREF _Toc232772092 \h </w:instrText>
            </w:r>
            <w:r>
              <w:rPr>
                <w:noProof/>
                <w:webHidden/>
              </w:rPr>
            </w:r>
            <w:r>
              <w:rPr>
                <w:noProof/>
                <w:webHidden/>
              </w:rPr>
              <w:fldChar w:fldCharType="separate"/>
            </w:r>
            <w:r>
              <w:rPr>
                <w:noProof/>
                <w:webHidden/>
              </w:rPr>
              <w:t>8</w:t>
            </w:r>
            <w:r>
              <w:rPr>
                <w:noProof/>
                <w:webHidden/>
              </w:rPr>
              <w:fldChar w:fldCharType="end"/>
            </w:r>
          </w:hyperlink>
        </w:p>
        <w:p w14:paraId="033EA85F" w14:textId="5345487A"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093" w:history="1">
            <w:r w:rsidRPr="003B2D1B">
              <w:rPr>
                <w:rStyle w:val="Hyperlink"/>
                <w:noProof/>
              </w:rPr>
              <w:t>SECTION IV – SCHEDULE OF EVENTS, CONFERENCES, AND SITE VISITS</w:t>
            </w:r>
            <w:r>
              <w:rPr>
                <w:noProof/>
                <w:webHidden/>
              </w:rPr>
              <w:tab/>
            </w:r>
            <w:r>
              <w:rPr>
                <w:noProof/>
                <w:webHidden/>
              </w:rPr>
              <w:fldChar w:fldCharType="begin"/>
            </w:r>
            <w:r>
              <w:rPr>
                <w:noProof/>
                <w:webHidden/>
              </w:rPr>
              <w:instrText xml:space="preserve"> PAGEREF _Toc232772093 \h </w:instrText>
            </w:r>
            <w:r>
              <w:rPr>
                <w:noProof/>
                <w:webHidden/>
              </w:rPr>
            </w:r>
            <w:r>
              <w:rPr>
                <w:noProof/>
                <w:webHidden/>
              </w:rPr>
              <w:fldChar w:fldCharType="separate"/>
            </w:r>
            <w:r>
              <w:rPr>
                <w:noProof/>
                <w:webHidden/>
              </w:rPr>
              <w:t>8</w:t>
            </w:r>
            <w:r>
              <w:rPr>
                <w:noProof/>
                <w:webHidden/>
              </w:rPr>
              <w:fldChar w:fldCharType="end"/>
            </w:r>
          </w:hyperlink>
        </w:p>
        <w:p w14:paraId="15CDF9F0" w14:textId="541E5703"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4" w:history="1">
            <w:r w:rsidRPr="003B2D1B">
              <w:rPr>
                <w:rStyle w:val="Hyperlink"/>
                <w:noProof/>
              </w:rPr>
              <w:t>1)</w:t>
            </w:r>
            <w:r>
              <w:rPr>
                <w:rFonts w:asciiTheme="minorHAnsi" w:eastAsiaTheme="minorEastAsia" w:hAnsiTheme="minorHAnsi"/>
                <w:noProof/>
                <w:kern w:val="2"/>
                <w:szCs w:val="24"/>
                <w14:ligatures w14:val="standardContextual"/>
              </w:rPr>
              <w:tab/>
            </w:r>
            <w:r w:rsidRPr="003B2D1B">
              <w:rPr>
                <w:rStyle w:val="Hyperlink"/>
                <w:noProof/>
              </w:rPr>
              <w:t>SCHEDULE OF EVENTS:</w:t>
            </w:r>
            <w:r>
              <w:rPr>
                <w:noProof/>
                <w:webHidden/>
              </w:rPr>
              <w:tab/>
            </w:r>
            <w:r>
              <w:rPr>
                <w:noProof/>
                <w:webHidden/>
              </w:rPr>
              <w:fldChar w:fldCharType="begin"/>
            </w:r>
            <w:r>
              <w:rPr>
                <w:noProof/>
                <w:webHidden/>
              </w:rPr>
              <w:instrText xml:space="preserve"> PAGEREF _Toc232772094 \h </w:instrText>
            </w:r>
            <w:r>
              <w:rPr>
                <w:noProof/>
                <w:webHidden/>
              </w:rPr>
            </w:r>
            <w:r>
              <w:rPr>
                <w:noProof/>
                <w:webHidden/>
              </w:rPr>
              <w:fldChar w:fldCharType="separate"/>
            </w:r>
            <w:r>
              <w:rPr>
                <w:noProof/>
                <w:webHidden/>
              </w:rPr>
              <w:t>8</w:t>
            </w:r>
            <w:r>
              <w:rPr>
                <w:noProof/>
                <w:webHidden/>
              </w:rPr>
              <w:fldChar w:fldCharType="end"/>
            </w:r>
          </w:hyperlink>
        </w:p>
        <w:p w14:paraId="19FA3339" w14:textId="475F78D6"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5"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 xml:space="preserve">MANDATORY PRE-SUBMITTAL </w:t>
            </w:r>
            <w:r w:rsidRPr="00355747">
              <w:rPr>
                <w:rStyle w:val="Hyperlink"/>
                <w:noProof/>
              </w:rPr>
              <w:t>TELE</w:t>
            </w:r>
            <w:r w:rsidRPr="003B2D1B">
              <w:rPr>
                <w:rStyle w:val="Hyperlink"/>
                <w:noProof/>
              </w:rPr>
              <w:t>CONFERENCES:</w:t>
            </w:r>
            <w:r>
              <w:rPr>
                <w:noProof/>
                <w:webHidden/>
              </w:rPr>
              <w:tab/>
            </w:r>
            <w:r>
              <w:rPr>
                <w:noProof/>
                <w:webHidden/>
              </w:rPr>
              <w:fldChar w:fldCharType="begin"/>
            </w:r>
            <w:r>
              <w:rPr>
                <w:noProof/>
                <w:webHidden/>
              </w:rPr>
              <w:instrText xml:space="preserve"> PAGEREF _Toc232772095 \h </w:instrText>
            </w:r>
            <w:r>
              <w:rPr>
                <w:noProof/>
                <w:webHidden/>
              </w:rPr>
            </w:r>
            <w:r>
              <w:rPr>
                <w:noProof/>
                <w:webHidden/>
              </w:rPr>
              <w:fldChar w:fldCharType="separate"/>
            </w:r>
            <w:r>
              <w:rPr>
                <w:noProof/>
                <w:webHidden/>
              </w:rPr>
              <w:t>8</w:t>
            </w:r>
            <w:r>
              <w:rPr>
                <w:noProof/>
                <w:webHidden/>
              </w:rPr>
              <w:fldChar w:fldCharType="end"/>
            </w:r>
          </w:hyperlink>
        </w:p>
        <w:p w14:paraId="2E8BE3AE" w14:textId="3031DBD7"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6" w:history="1">
            <w:r w:rsidRPr="003B2D1B">
              <w:rPr>
                <w:rStyle w:val="Hyperlink"/>
                <w:noProof/>
              </w:rPr>
              <w:t>4)</w:t>
            </w:r>
            <w:r>
              <w:rPr>
                <w:rFonts w:asciiTheme="minorHAnsi" w:eastAsiaTheme="minorEastAsia" w:hAnsiTheme="minorHAnsi"/>
                <w:noProof/>
                <w:kern w:val="2"/>
                <w:szCs w:val="24"/>
                <w14:ligatures w14:val="standardContextual"/>
              </w:rPr>
              <w:tab/>
            </w:r>
            <w:r w:rsidRPr="003B2D1B">
              <w:rPr>
                <w:rStyle w:val="Hyperlink"/>
                <w:noProof/>
              </w:rPr>
              <w:t>SITE VISIT:</w:t>
            </w:r>
            <w:r>
              <w:rPr>
                <w:noProof/>
                <w:webHidden/>
              </w:rPr>
              <w:tab/>
            </w:r>
            <w:r>
              <w:rPr>
                <w:noProof/>
                <w:webHidden/>
              </w:rPr>
              <w:fldChar w:fldCharType="begin"/>
            </w:r>
            <w:r>
              <w:rPr>
                <w:noProof/>
                <w:webHidden/>
              </w:rPr>
              <w:instrText xml:space="preserve"> PAGEREF _Toc232772096 \h </w:instrText>
            </w:r>
            <w:r>
              <w:rPr>
                <w:noProof/>
                <w:webHidden/>
              </w:rPr>
            </w:r>
            <w:r>
              <w:rPr>
                <w:noProof/>
                <w:webHidden/>
              </w:rPr>
              <w:fldChar w:fldCharType="separate"/>
            </w:r>
            <w:r>
              <w:rPr>
                <w:noProof/>
                <w:webHidden/>
              </w:rPr>
              <w:t>9</w:t>
            </w:r>
            <w:r>
              <w:rPr>
                <w:noProof/>
                <w:webHidden/>
              </w:rPr>
              <w:fldChar w:fldCharType="end"/>
            </w:r>
          </w:hyperlink>
        </w:p>
        <w:p w14:paraId="47AA591C" w14:textId="349704D9"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7" w:history="1">
            <w:r w:rsidRPr="003B2D1B">
              <w:rPr>
                <w:rStyle w:val="Hyperlink"/>
                <w:noProof/>
              </w:rPr>
              <w:t>1)</w:t>
            </w:r>
            <w:r>
              <w:rPr>
                <w:rFonts w:asciiTheme="minorHAnsi" w:eastAsiaTheme="minorEastAsia" w:hAnsiTheme="minorHAnsi"/>
                <w:noProof/>
                <w:kern w:val="2"/>
                <w:szCs w:val="24"/>
                <w14:ligatures w14:val="standardContextual"/>
              </w:rPr>
              <w:tab/>
            </w:r>
            <w:r w:rsidRPr="003B2D1B">
              <w:rPr>
                <w:rStyle w:val="Hyperlink"/>
                <w:noProof/>
              </w:rPr>
              <w:t>Electronic Submission:</w:t>
            </w:r>
            <w:r>
              <w:rPr>
                <w:noProof/>
                <w:webHidden/>
              </w:rPr>
              <w:tab/>
            </w:r>
            <w:r>
              <w:rPr>
                <w:noProof/>
                <w:webHidden/>
              </w:rPr>
              <w:fldChar w:fldCharType="begin"/>
            </w:r>
            <w:r>
              <w:rPr>
                <w:noProof/>
                <w:webHidden/>
              </w:rPr>
              <w:instrText xml:space="preserve"> PAGEREF _Toc232772097 \h </w:instrText>
            </w:r>
            <w:r>
              <w:rPr>
                <w:noProof/>
                <w:webHidden/>
              </w:rPr>
            </w:r>
            <w:r>
              <w:rPr>
                <w:noProof/>
                <w:webHidden/>
              </w:rPr>
              <w:fldChar w:fldCharType="separate"/>
            </w:r>
            <w:r>
              <w:rPr>
                <w:noProof/>
                <w:webHidden/>
              </w:rPr>
              <w:t>9</w:t>
            </w:r>
            <w:r>
              <w:rPr>
                <w:noProof/>
                <w:webHidden/>
              </w:rPr>
              <w:fldChar w:fldCharType="end"/>
            </w:r>
          </w:hyperlink>
        </w:p>
        <w:p w14:paraId="6D296B46" w14:textId="792D7866"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8"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STEP ONE REQUIRED DOCUMENTS:</w:t>
            </w:r>
            <w:r>
              <w:rPr>
                <w:noProof/>
                <w:webHidden/>
              </w:rPr>
              <w:tab/>
            </w:r>
            <w:r>
              <w:rPr>
                <w:noProof/>
                <w:webHidden/>
              </w:rPr>
              <w:fldChar w:fldCharType="begin"/>
            </w:r>
            <w:r>
              <w:rPr>
                <w:noProof/>
                <w:webHidden/>
              </w:rPr>
              <w:instrText xml:space="preserve"> PAGEREF _Toc232772098 \h </w:instrText>
            </w:r>
            <w:r>
              <w:rPr>
                <w:noProof/>
                <w:webHidden/>
              </w:rPr>
            </w:r>
            <w:r>
              <w:rPr>
                <w:noProof/>
                <w:webHidden/>
              </w:rPr>
              <w:fldChar w:fldCharType="separate"/>
            </w:r>
            <w:r>
              <w:rPr>
                <w:noProof/>
                <w:webHidden/>
              </w:rPr>
              <w:t>9</w:t>
            </w:r>
            <w:r>
              <w:rPr>
                <w:noProof/>
                <w:webHidden/>
              </w:rPr>
              <w:fldChar w:fldCharType="end"/>
            </w:r>
          </w:hyperlink>
        </w:p>
        <w:p w14:paraId="6905500B" w14:textId="626AD628"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099" w:history="1">
            <w:r w:rsidRPr="003B2D1B">
              <w:rPr>
                <w:rStyle w:val="Hyperlink"/>
                <w:noProof/>
              </w:rPr>
              <w:t>3)</w:t>
            </w:r>
            <w:r>
              <w:rPr>
                <w:rFonts w:asciiTheme="minorHAnsi" w:eastAsiaTheme="minorEastAsia" w:hAnsiTheme="minorHAnsi"/>
                <w:noProof/>
                <w:kern w:val="2"/>
                <w:szCs w:val="24"/>
                <w14:ligatures w14:val="standardContextual"/>
              </w:rPr>
              <w:tab/>
            </w:r>
            <w:r w:rsidRPr="003B2D1B">
              <w:rPr>
                <w:rStyle w:val="Hyperlink"/>
                <w:noProof/>
              </w:rPr>
              <w:t>STEP TWO REQUIRED DOCUMENTS:</w:t>
            </w:r>
            <w:r>
              <w:rPr>
                <w:noProof/>
                <w:webHidden/>
              </w:rPr>
              <w:tab/>
            </w:r>
            <w:r>
              <w:rPr>
                <w:noProof/>
                <w:webHidden/>
              </w:rPr>
              <w:fldChar w:fldCharType="begin"/>
            </w:r>
            <w:r>
              <w:rPr>
                <w:noProof/>
                <w:webHidden/>
              </w:rPr>
              <w:instrText xml:space="preserve"> PAGEREF _Toc232772099 \h </w:instrText>
            </w:r>
            <w:r>
              <w:rPr>
                <w:noProof/>
                <w:webHidden/>
              </w:rPr>
            </w:r>
            <w:r>
              <w:rPr>
                <w:noProof/>
                <w:webHidden/>
              </w:rPr>
              <w:fldChar w:fldCharType="separate"/>
            </w:r>
            <w:r>
              <w:rPr>
                <w:noProof/>
                <w:webHidden/>
              </w:rPr>
              <w:t>9</w:t>
            </w:r>
            <w:r>
              <w:rPr>
                <w:noProof/>
                <w:webHidden/>
              </w:rPr>
              <w:fldChar w:fldCharType="end"/>
            </w:r>
          </w:hyperlink>
        </w:p>
        <w:p w14:paraId="0BDC9A54" w14:textId="105BC43A"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100" w:history="1">
            <w:r w:rsidRPr="003B2D1B">
              <w:rPr>
                <w:rStyle w:val="Hyperlink"/>
                <w:noProof/>
              </w:rPr>
              <w:t>4)</w:t>
            </w:r>
            <w:r>
              <w:rPr>
                <w:rFonts w:asciiTheme="minorHAnsi" w:eastAsiaTheme="minorEastAsia" w:hAnsiTheme="minorHAnsi"/>
                <w:noProof/>
                <w:kern w:val="2"/>
                <w:szCs w:val="24"/>
                <w14:ligatures w14:val="standardContextual"/>
              </w:rPr>
              <w:tab/>
            </w:r>
            <w:r w:rsidRPr="003B2D1B">
              <w:rPr>
                <w:rStyle w:val="Hyperlink"/>
                <w:noProof/>
              </w:rPr>
              <w:t>SUBMITTAL COSTS:</w:t>
            </w:r>
            <w:r>
              <w:rPr>
                <w:noProof/>
                <w:webHidden/>
              </w:rPr>
              <w:tab/>
            </w:r>
            <w:r>
              <w:rPr>
                <w:noProof/>
                <w:webHidden/>
              </w:rPr>
              <w:fldChar w:fldCharType="begin"/>
            </w:r>
            <w:r>
              <w:rPr>
                <w:noProof/>
                <w:webHidden/>
              </w:rPr>
              <w:instrText xml:space="preserve"> PAGEREF _Toc232772100 \h </w:instrText>
            </w:r>
            <w:r>
              <w:rPr>
                <w:noProof/>
                <w:webHidden/>
              </w:rPr>
            </w:r>
            <w:r>
              <w:rPr>
                <w:noProof/>
                <w:webHidden/>
              </w:rPr>
              <w:fldChar w:fldCharType="separate"/>
            </w:r>
            <w:r>
              <w:rPr>
                <w:noProof/>
                <w:webHidden/>
              </w:rPr>
              <w:t>10</w:t>
            </w:r>
            <w:r>
              <w:rPr>
                <w:noProof/>
                <w:webHidden/>
              </w:rPr>
              <w:fldChar w:fldCharType="end"/>
            </w:r>
          </w:hyperlink>
        </w:p>
        <w:p w14:paraId="2919444F" w14:textId="7152321C"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101" w:history="1">
            <w:r w:rsidRPr="003B2D1B">
              <w:rPr>
                <w:rStyle w:val="Hyperlink"/>
                <w:noProof/>
              </w:rPr>
              <w:t>5)</w:t>
            </w:r>
            <w:r>
              <w:rPr>
                <w:rFonts w:asciiTheme="minorHAnsi" w:eastAsiaTheme="minorEastAsia" w:hAnsiTheme="minorHAnsi"/>
                <w:noProof/>
                <w:kern w:val="2"/>
                <w:szCs w:val="24"/>
                <w14:ligatures w14:val="standardContextual"/>
              </w:rPr>
              <w:tab/>
            </w:r>
            <w:r w:rsidRPr="003B2D1B">
              <w:rPr>
                <w:rStyle w:val="Hyperlink"/>
                <w:noProof/>
              </w:rPr>
              <w:t>PUBLIC INFORMATION:</w:t>
            </w:r>
            <w:r>
              <w:rPr>
                <w:noProof/>
                <w:webHidden/>
              </w:rPr>
              <w:tab/>
            </w:r>
            <w:r>
              <w:rPr>
                <w:noProof/>
                <w:webHidden/>
              </w:rPr>
              <w:fldChar w:fldCharType="begin"/>
            </w:r>
            <w:r>
              <w:rPr>
                <w:noProof/>
                <w:webHidden/>
              </w:rPr>
              <w:instrText xml:space="preserve"> PAGEREF _Toc232772101 \h </w:instrText>
            </w:r>
            <w:r>
              <w:rPr>
                <w:noProof/>
                <w:webHidden/>
              </w:rPr>
            </w:r>
            <w:r>
              <w:rPr>
                <w:noProof/>
                <w:webHidden/>
              </w:rPr>
              <w:fldChar w:fldCharType="separate"/>
            </w:r>
            <w:r>
              <w:rPr>
                <w:noProof/>
                <w:webHidden/>
              </w:rPr>
              <w:t>10</w:t>
            </w:r>
            <w:r>
              <w:rPr>
                <w:noProof/>
                <w:webHidden/>
              </w:rPr>
              <w:fldChar w:fldCharType="end"/>
            </w:r>
          </w:hyperlink>
        </w:p>
        <w:p w14:paraId="495E6297" w14:textId="7003B10B"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102" w:history="1">
            <w:r w:rsidRPr="003B2D1B">
              <w:rPr>
                <w:rStyle w:val="Hyperlink"/>
                <w:noProof/>
              </w:rPr>
              <w:t>6)</w:t>
            </w:r>
            <w:r>
              <w:rPr>
                <w:rFonts w:asciiTheme="minorHAnsi" w:eastAsiaTheme="minorEastAsia" w:hAnsiTheme="minorHAnsi"/>
                <w:noProof/>
                <w:kern w:val="2"/>
                <w:szCs w:val="24"/>
                <w14:ligatures w14:val="standardContextual"/>
              </w:rPr>
              <w:tab/>
            </w:r>
            <w:r w:rsidRPr="003B2D1B">
              <w:rPr>
                <w:rStyle w:val="Hyperlink"/>
                <w:noProof/>
              </w:rPr>
              <w:t>STEP ONE CONTENTS:</w:t>
            </w:r>
            <w:r>
              <w:rPr>
                <w:noProof/>
                <w:webHidden/>
              </w:rPr>
              <w:tab/>
            </w:r>
            <w:r>
              <w:rPr>
                <w:noProof/>
                <w:webHidden/>
              </w:rPr>
              <w:fldChar w:fldCharType="begin"/>
            </w:r>
            <w:r>
              <w:rPr>
                <w:noProof/>
                <w:webHidden/>
              </w:rPr>
              <w:instrText xml:space="preserve"> PAGEREF _Toc232772102 \h </w:instrText>
            </w:r>
            <w:r>
              <w:rPr>
                <w:noProof/>
                <w:webHidden/>
              </w:rPr>
            </w:r>
            <w:r>
              <w:rPr>
                <w:noProof/>
                <w:webHidden/>
              </w:rPr>
              <w:fldChar w:fldCharType="separate"/>
            </w:r>
            <w:r>
              <w:rPr>
                <w:noProof/>
                <w:webHidden/>
              </w:rPr>
              <w:t>10</w:t>
            </w:r>
            <w:r>
              <w:rPr>
                <w:noProof/>
                <w:webHidden/>
              </w:rPr>
              <w:fldChar w:fldCharType="end"/>
            </w:r>
          </w:hyperlink>
        </w:p>
        <w:p w14:paraId="44F9172B" w14:textId="53706D62"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103" w:history="1">
            <w:r w:rsidRPr="003B2D1B">
              <w:rPr>
                <w:rStyle w:val="Hyperlink"/>
                <w:noProof/>
              </w:rPr>
              <w:t>2)</w:t>
            </w:r>
            <w:r>
              <w:rPr>
                <w:rFonts w:asciiTheme="minorHAnsi" w:eastAsiaTheme="minorEastAsia" w:hAnsiTheme="minorHAnsi"/>
                <w:noProof/>
                <w:kern w:val="2"/>
                <w:szCs w:val="24"/>
                <w14:ligatures w14:val="standardContextual"/>
              </w:rPr>
              <w:tab/>
            </w:r>
            <w:r w:rsidRPr="003B2D1B">
              <w:rPr>
                <w:rStyle w:val="Hyperlink"/>
                <w:noProof/>
              </w:rPr>
              <w:t>STEP TWO CONTENTS:</w:t>
            </w:r>
            <w:r>
              <w:rPr>
                <w:noProof/>
                <w:webHidden/>
              </w:rPr>
              <w:tab/>
            </w:r>
            <w:r>
              <w:rPr>
                <w:noProof/>
                <w:webHidden/>
              </w:rPr>
              <w:fldChar w:fldCharType="begin"/>
            </w:r>
            <w:r>
              <w:rPr>
                <w:noProof/>
                <w:webHidden/>
              </w:rPr>
              <w:instrText xml:space="preserve"> PAGEREF _Toc232772103 \h </w:instrText>
            </w:r>
            <w:r>
              <w:rPr>
                <w:noProof/>
                <w:webHidden/>
              </w:rPr>
            </w:r>
            <w:r>
              <w:rPr>
                <w:noProof/>
                <w:webHidden/>
              </w:rPr>
              <w:fldChar w:fldCharType="separate"/>
            </w:r>
            <w:r>
              <w:rPr>
                <w:noProof/>
                <w:webHidden/>
              </w:rPr>
              <w:t>15</w:t>
            </w:r>
            <w:r>
              <w:rPr>
                <w:noProof/>
                <w:webHidden/>
              </w:rPr>
              <w:fldChar w:fldCharType="end"/>
            </w:r>
          </w:hyperlink>
        </w:p>
        <w:p w14:paraId="22FA9E12" w14:textId="61F3B20E" w:rsidR="00355747" w:rsidRDefault="00355747">
          <w:pPr>
            <w:pStyle w:val="TOC2"/>
            <w:tabs>
              <w:tab w:val="left" w:pos="720"/>
              <w:tab w:val="right" w:leader="dot" w:pos="9350"/>
            </w:tabs>
            <w:rPr>
              <w:rFonts w:asciiTheme="minorHAnsi" w:eastAsiaTheme="minorEastAsia" w:hAnsiTheme="minorHAnsi"/>
              <w:noProof/>
              <w:kern w:val="2"/>
              <w:szCs w:val="24"/>
              <w14:ligatures w14:val="standardContextual"/>
            </w:rPr>
          </w:pPr>
          <w:hyperlink w:anchor="_Toc232772104" w:history="1">
            <w:r w:rsidRPr="003B2D1B">
              <w:rPr>
                <w:rStyle w:val="Hyperlink"/>
                <w:noProof/>
              </w:rPr>
              <w:t>3)</w:t>
            </w:r>
            <w:r>
              <w:rPr>
                <w:rFonts w:asciiTheme="minorHAnsi" w:eastAsiaTheme="minorEastAsia" w:hAnsiTheme="minorHAnsi"/>
                <w:noProof/>
                <w:kern w:val="2"/>
                <w:szCs w:val="24"/>
                <w14:ligatures w14:val="standardContextual"/>
              </w:rPr>
              <w:tab/>
            </w:r>
            <w:r w:rsidRPr="003B2D1B">
              <w:rPr>
                <w:rStyle w:val="Hyperlink"/>
                <w:noProof/>
              </w:rPr>
              <w:t>INQUIRIES</w:t>
            </w:r>
            <w:r>
              <w:rPr>
                <w:noProof/>
                <w:webHidden/>
              </w:rPr>
              <w:tab/>
            </w:r>
            <w:r>
              <w:rPr>
                <w:noProof/>
                <w:webHidden/>
              </w:rPr>
              <w:fldChar w:fldCharType="begin"/>
            </w:r>
            <w:r>
              <w:rPr>
                <w:noProof/>
                <w:webHidden/>
              </w:rPr>
              <w:instrText xml:space="preserve"> PAGEREF _Toc232772104 \h </w:instrText>
            </w:r>
            <w:r>
              <w:rPr>
                <w:noProof/>
                <w:webHidden/>
              </w:rPr>
            </w:r>
            <w:r>
              <w:rPr>
                <w:noProof/>
                <w:webHidden/>
              </w:rPr>
              <w:fldChar w:fldCharType="separate"/>
            </w:r>
            <w:r>
              <w:rPr>
                <w:noProof/>
                <w:webHidden/>
              </w:rPr>
              <w:t>15</w:t>
            </w:r>
            <w:r>
              <w:rPr>
                <w:noProof/>
                <w:webHidden/>
              </w:rPr>
              <w:fldChar w:fldCharType="end"/>
            </w:r>
          </w:hyperlink>
        </w:p>
        <w:p w14:paraId="038EDD07" w14:textId="4CD72D64"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05" w:history="1">
            <w:r w:rsidRPr="003B2D1B">
              <w:rPr>
                <w:rStyle w:val="Hyperlink"/>
                <w:noProof/>
              </w:rPr>
              <w:t>SECTION VI – SUBMITTAL SUBMISSION</w:t>
            </w:r>
            <w:r>
              <w:rPr>
                <w:noProof/>
                <w:webHidden/>
              </w:rPr>
              <w:tab/>
            </w:r>
            <w:r>
              <w:rPr>
                <w:noProof/>
                <w:webHidden/>
              </w:rPr>
              <w:fldChar w:fldCharType="begin"/>
            </w:r>
            <w:r>
              <w:rPr>
                <w:noProof/>
                <w:webHidden/>
              </w:rPr>
              <w:instrText xml:space="preserve"> PAGEREF _Toc232772105 \h </w:instrText>
            </w:r>
            <w:r>
              <w:rPr>
                <w:noProof/>
                <w:webHidden/>
              </w:rPr>
            </w:r>
            <w:r>
              <w:rPr>
                <w:noProof/>
                <w:webHidden/>
              </w:rPr>
              <w:fldChar w:fldCharType="separate"/>
            </w:r>
            <w:r>
              <w:rPr>
                <w:noProof/>
                <w:webHidden/>
              </w:rPr>
              <w:t>16</w:t>
            </w:r>
            <w:r>
              <w:rPr>
                <w:noProof/>
                <w:webHidden/>
              </w:rPr>
              <w:fldChar w:fldCharType="end"/>
            </w:r>
          </w:hyperlink>
        </w:p>
        <w:p w14:paraId="1AC209C5" w14:textId="5CE55659"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06" w:history="1">
            <w:r w:rsidRPr="003B2D1B">
              <w:rPr>
                <w:rStyle w:val="Hyperlink"/>
                <w:noProof/>
              </w:rPr>
              <w:t>SECTION VII - EVALUATION AND AWARD</w:t>
            </w:r>
            <w:r>
              <w:rPr>
                <w:noProof/>
                <w:webHidden/>
              </w:rPr>
              <w:tab/>
            </w:r>
            <w:r>
              <w:rPr>
                <w:noProof/>
                <w:webHidden/>
              </w:rPr>
              <w:fldChar w:fldCharType="begin"/>
            </w:r>
            <w:r>
              <w:rPr>
                <w:noProof/>
                <w:webHidden/>
              </w:rPr>
              <w:instrText xml:space="preserve"> PAGEREF _Toc232772106 \h </w:instrText>
            </w:r>
            <w:r>
              <w:rPr>
                <w:noProof/>
                <w:webHidden/>
              </w:rPr>
            </w:r>
            <w:r>
              <w:rPr>
                <w:noProof/>
                <w:webHidden/>
              </w:rPr>
              <w:fldChar w:fldCharType="separate"/>
            </w:r>
            <w:r>
              <w:rPr>
                <w:noProof/>
                <w:webHidden/>
              </w:rPr>
              <w:t>16</w:t>
            </w:r>
            <w:r>
              <w:rPr>
                <w:noProof/>
                <w:webHidden/>
              </w:rPr>
              <w:fldChar w:fldCharType="end"/>
            </w:r>
          </w:hyperlink>
        </w:p>
        <w:p w14:paraId="20FD9532" w14:textId="43E60165"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07" w:history="1">
            <w:r w:rsidRPr="003B2D1B">
              <w:rPr>
                <w:rStyle w:val="Hyperlink"/>
                <w:noProof/>
              </w:rPr>
              <w:t>ATTACHMENT A - EXECUTION OF SUBMITTAL</w:t>
            </w:r>
            <w:r>
              <w:rPr>
                <w:noProof/>
                <w:webHidden/>
              </w:rPr>
              <w:tab/>
            </w:r>
            <w:r>
              <w:rPr>
                <w:noProof/>
                <w:webHidden/>
              </w:rPr>
              <w:fldChar w:fldCharType="begin"/>
            </w:r>
            <w:r>
              <w:rPr>
                <w:noProof/>
                <w:webHidden/>
              </w:rPr>
              <w:instrText xml:space="preserve"> PAGEREF _Toc232772107 \h </w:instrText>
            </w:r>
            <w:r>
              <w:rPr>
                <w:noProof/>
                <w:webHidden/>
              </w:rPr>
            </w:r>
            <w:r>
              <w:rPr>
                <w:noProof/>
                <w:webHidden/>
              </w:rPr>
              <w:fldChar w:fldCharType="separate"/>
            </w:r>
            <w:r>
              <w:rPr>
                <w:noProof/>
                <w:webHidden/>
              </w:rPr>
              <w:t>19</w:t>
            </w:r>
            <w:r>
              <w:rPr>
                <w:noProof/>
                <w:webHidden/>
              </w:rPr>
              <w:fldChar w:fldCharType="end"/>
            </w:r>
          </w:hyperlink>
        </w:p>
        <w:p w14:paraId="3B5175B5" w14:textId="782D11E7"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08" w:history="1">
            <w:r w:rsidRPr="003B2D1B">
              <w:rPr>
                <w:rStyle w:val="Hyperlink"/>
                <w:noProof/>
              </w:rPr>
              <w:t>ATTACHMENT B - CMR PROPOSAL FORM</w:t>
            </w:r>
            <w:r>
              <w:rPr>
                <w:noProof/>
                <w:webHidden/>
              </w:rPr>
              <w:tab/>
            </w:r>
            <w:r>
              <w:rPr>
                <w:noProof/>
                <w:webHidden/>
              </w:rPr>
              <w:fldChar w:fldCharType="begin"/>
            </w:r>
            <w:r>
              <w:rPr>
                <w:noProof/>
                <w:webHidden/>
              </w:rPr>
              <w:instrText xml:space="preserve"> PAGEREF _Toc232772108 \h </w:instrText>
            </w:r>
            <w:r>
              <w:rPr>
                <w:noProof/>
                <w:webHidden/>
              </w:rPr>
            </w:r>
            <w:r>
              <w:rPr>
                <w:noProof/>
                <w:webHidden/>
              </w:rPr>
              <w:fldChar w:fldCharType="separate"/>
            </w:r>
            <w:r>
              <w:rPr>
                <w:noProof/>
                <w:webHidden/>
              </w:rPr>
              <w:t>27</w:t>
            </w:r>
            <w:r>
              <w:rPr>
                <w:noProof/>
                <w:webHidden/>
              </w:rPr>
              <w:fldChar w:fldCharType="end"/>
            </w:r>
          </w:hyperlink>
        </w:p>
        <w:p w14:paraId="3F1D72BA" w14:textId="5DA16BEB"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09" w:history="1">
            <w:r w:rsidRPr="003B2D1B">
              <w:rPr>
                <w:rStyle w:val="Hyperlink"/>
                <w:noProof/>
              </w:rPr>
              <w:t>ATTACHMENT C – CONTRACTOR’S QUALIFICATION FORM</w:t>
            </w:r>
            <w:r>
              <w:rPr>
                <w:noProof/>
                <w:webHidden/>
              </w:rPr>
              <w:tab/>
            </w:r>
            <w:r>
              <w:rPr>
                <w:noProof/>
                <w:webHidden/>
              </w:rPr>
              <w:fldChar w:fldCharType="begin"/>
            </w:r>
            <w:r>
              <w:rPr>
                <w:noProof/>
                <w:webHidden/>
              </w:rPr>
              <w:instrText xml:space="preserve"> PAGEREF _Toc232772109 \h </w:instrText>
            </w:r>
            <w:r>
              <w:rPr>
                <w:noProof/>
                <w:webHidden/>
              </w:rPr>
            </w:r>
            <w:r>
              <w:rPr>
                <w:noProof/>
                <w:webHidden/>
              </w:rPr>
              <w:fldChar w:fldCharType="separate"/>
            </w:r>
            <w:r>
              <w:rPr>
                <w:noProof/>
                <w:webHidden/>
              </w:rPr>
              <w:t>29</w:t>
            </w:r>
            <w:r>
              <w:rPr>
                <w:noProof/>
                <w:webHidden/>
              </w:rPr>
              <w:fldChar w:fldCharType="end"/>
            </w:r>
          </w:hyperlink>
        </w:p>
        <w:p w14:paraId="67C71878" w14:textId="275C24C9"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0" w:history="1">
            <w:r w:rsidRPr="003B2D1B">
              <w:rPr>
                <w:rStyle w:val="Hyperlink"/>
                <w:noProof/>
              </w:rPr>
              <w:t>ATTACHMENT D – HUB SUBCONTRACTING PLAN</w:t>
            </w:r>
            <w:r>
              <w:rPr>
                <w:noProof/>
                <w:webHidden/>
              </w:rPr>
              <w:tab/>
            </w:r>
            <w:r>
              <w:rPr>
                <w:noProof/>
                <w:webHidden/>
              </w:rPr>
              <w:fldChar w:fldCharType="begin"/>
            </w:r>
            <w:r>
              <w:rPr>
                <w:noProof/>
                <w:webHidden/>
              </w:rPr>
              <w:instrText xml:space="preserve"> PAGEREF _Toc232772110 \h </w:instrText>
            </w:r>
            <w:r>
              <w:rPr>
                <w:noProof/>
                <w:webHidden/>
              </w:rPr>
            </w:r>
            <w:r>
              <w:rPr>
                <w:noProof/>
                <w:webHidden/>
              </w:rPr>
              <w:fldChar w:fldCharType="separate"/>
            </w:r>
            <w:r>
              <w:rPr>
                <w:noProof/>
                <w:webHidden/>
              </w:rPr>
              <w:t>29</w:t>
            </w:r>
            <w:r>
              <w:rPr>
                <w:noProof/>
                <w:webHidden/>
              </w:rPr>
              <w:fldChar w:fldCharType="end"/>
            </w:r>
          </w:hyperlink>
        </w:p>
        <w:p w14:paraId="5C0297B2" w14:textId="20EE4EFB"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1" w:history="1">
            <w:r w:rsidRPr="003B2D1B">
              <w:rPr>
                <w:rStyle w:val="Hyperlink"/>
                <w:noProof/>
              </w:rPr>
              <w:t>ATTACHMENT E – PROJECT MANUAL</w:t>
            </w:r>
            <w:r>
              <w:rPr>
                <w:noProof/>
                <w:webHidden/>
              </w:rPr>
              <w:tab/>
            </w:r>
            <w:r>
              <w:rPr>
                <w:noProof/>
                <w:webHidden/>
              </w:rPr>
              <w:fldChar w:fldCharType="begin"/>
            </w:r>
            <w:r>
              <w:rPr>
                <w:noProof/>
                <w:webHidden/>
              </w:rPr>
              <w:instrText xml:space="preserve"> PAGEREF _Toc232772111 \h </w:instrText>
            </w:r>
            <w:r>
              <w:rPr>
                <w:noProof/>
                <w:webHidden/>
              </w:rPr>
            </w:r>
            <w:r>
              <w:rPr>
                <w:noProof/>
                <w:webHidden/>
              </w:rPr>
              <w:fldChar w:fldCharType="separate"/>
            </w:r>
            <w:r>
              <w:rPr>
                <w:noProof/>
                <w:webHidden/>
              </w:rPr>
              <w:t>29</w:t>
            </w:r>
            <w:r>
              <w:rPr>
                <w:noProof/>
                <w:webHidden/>
              </w:rPr>
              <w:fldChar w:fldCharType="end"/>
            </w:r>
          </w:hyperlink>
        </w:p>
        <w:p w14:paraId="6A827B47" w14:textId="73151B02"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2" w:history="1">
            <w:r w:rsidRPr="003B2D1B">
              <w:rPr>
                <w:rStyle w:val="Hyperlink"/>
                <w:noProof/>
              </w:rPr>
              <w:t>ATTACHMENT F – NON-COLLUSION AFFIDAVIT</w:t>
            </w:r>
            <w:r>
              <w:rPr>
                <w:noProof/>
                <w:webHidden/>
              </w:rPr>
              <w:tab/>
            </w:r>
            <w:r>
              <w:rPr>
                <w:noProof/>
                <w:webHidden/>
              </w:rPr>
              <w:fldChar w:fldCharType="begin"/>
            </w:r>
            <w:r>
              <w:rPr>
                <w:noProof/>
                <w:webHidden/>
              </w:rPr>
              <w:instrText xml:space="preserve"> PAGEREF _Toc232772112 \h </w:instrText>
            </w:r>
            <w:r>
              <w:rPr>
                <w:noProof/>
                <w:webHidden/>
              </w:rPr>
            </w:r>
            <w:r>
              <w:rPr>
                <w:noProof/>
                <w:webHidden/>
              </w:rPr>
              <w:fldChar w:fldCharType="separate"/>
            </w:r>
            <w:r>
              <w:rPr>
                <w:noProof/>
                <w:webHidden/>
              </w:rPr>
              <w:t>29</w:t>
            </w:r>
            <w:r>
              <w:rPr>
                <w:noProof/>
                <w:webHidden/>
              </w:rPr>
              <w:fldChar w:fldCharType="end"/>
            </w:r>
          </w:hyperlink>
        </w:p>
        <w:p w14:paraId="2AC0370C" w14:textId="7DD9CAB0"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3" w:history="1">
            <w:r w:rsidRPr="003B2D1B">
              <w:rPr>
                <w:rStyle w:val="Hyperlink"/>
                <w:noProof/>
              </w:rPr>
              <w:t>ATTACHMENT G - CMR SERVICE CONTRACT TEMPLATE</w:t>
            </w:r>
            <w:r>
              <w:rPr>
                <w:noProof/>
                <w:webHidden/>
              </w:rPr>
              <w:tab/>
            </w:r>
            <w:r>
              <w:rPr>
                <w:noProof/>
                <w:webHidden/>
              </w:rPr>
              <w:fldChar w:fldCharType="begin"/>
            </w:r>
            <w:r>
              <w:rPr>
                <w:noProof/>
                <w:webHidden/>
              </w:rPr>
              <w:instrText xml:space="preserve"> PAGEREF _Toc232772113 \h </w:instrText>
            </w:r>
            <w:r>
              <w:rPr>
                <w:noProof/>
                <w:webHidden/>
              </w:rPr>
            </w:r>
            <w:r>
              <w:rPr>
                <w:noProof/>
                <w:webHidden/>
              </w:rPr>
              <w:fldChar w:fldCharType="separate"/>
            </w:r>
            <w:r>
              <w:rPr>
                <w:noProof/>
                <w:webHidden/>
              </w:rPr>
              <w:t>29</w:t>
            </w:r>
            <w:r>
              <w:rPr>
                <w:noProof/>
                <w:webHidden/>
              </w:rPr>
              <w:fldChar w:fldCharType="end"/>
            </w:r>
          </w:hyperlink>
        </w:p>
        <w:p w14:paraId="2B0CA28C" w14:textId="1F43621A"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4" w:history="1">
            <w:r w:rsidRPr="003B2D1B">
              <w:rPr>
                <w:rStyle w:val="Hyperlink"/>
                <w:noProof/>
              </w:rPr>
              <w:t>ATTACHMENT H – RESERVED</w:t>
            </w:r>
            <w:r>
              <w:rPr>
                <w:noProof/>
                <w:webHidden/>
              </w:rPr>
              <w:tab/>
            </w:r>
            <w:r>
              <w:rPr>
                <w:noProof/>
                <w:webHidden/>
              </w:rPr>
              <w:fldChar w:fldCharType="begin"/>
            </w:r>
            <w:r>
              <w:rPr>
                <w:noProof/>
                <w:webHidden/>
              </w:rPr>
              <w:instrText xml:space="preserve"> PAGEREF _Toc232772114 \h </w:instrText>
            </w:r>
            <w:r>
              <w:rPr>
                <w:noProof/>
                <w:webHidden/>
              </w:rPr>
            </w:r>
            <w:r>
              <w:rPr>
                <w:noProof/>
                <w:webHidden/>
              </w:rPr>
              <w:fldChar w:fldCharType="separate"/>
            </w:r>
            <w:r>
              <w:rPr>
                <w:noProof/>
                <w:webHidden/>
              </w:rPr>
              <w:t>29</w:t>
            </w:r>
            <w:r>
              <w:rPr>
                <w:noProof/>
                <w:webHidden/>
              </w:rPr>
              <w:fldChar w:fldCharType="end"/>
            </w:r>
          </w:hyperlink>
        </w:p>
        <w:p w14:paraId="1EC4B0E0" w14:textId="53B54F1E" w:rsidR="00355747" w:rsidRDefault="00355747">
          <w:pPr>
            <w:pStyle w:val="TOC1"/>
            <w:tabs>
              <w:tab w:val="right" w:leader="dot" w:pos="9350"/>
            </w:tabs>
            <w:rPr>
              <w:rFonts w:asciiTheme="minorHAnsi" w:eastAsiaTheme="minorEastAsia" w:hAnsiTheme="minorHAnsi"/>
              <w:noProof/>
              <w:kern w:val="2"/>
              <w:szCs w:val="24"/>
              <w14:ligatures w14:val="standardContextual"/>
            </w:rPr>
          </w:pPr>
          <w:hyperlink w:anchor="_Toc232772115" w:history="1">
            <w:r w:rsidRPr="003B2D1B">
              <w:rPr>
                <w:rStyle w:val="Hyperlink"/>
                <w:noProof/>
              </w:rPr>
              <w:t>ATTACHMENT I – OPENGOV SUBMISSION INSTRUCTIONS</w:t>
            </w:r>
            <w:r>
              <w:rPr>
                <w:noProof/>
                <w:webHidden/>
              </w:rPr>
              <w:tab/>
            </w:r>
            <w:r>
              <w:rPr>
                <w:noProof/>
                <w:webHidden/>
              </w:rPr>
              <w:fldChar w:fldCharType="begin"/>
            </w:r>
            <w:r>
              <w:rPr>
                <w:noProof/>
                <w:webHidden/>
              </w:rPr>
              <w:instrText xml:space="preserve"> PAGEREF _Toc232772115 \h </w:instrText>
            </w:r>
            <w:r>
              <w:rPr>
                <w:noProof/>
                <w:webHidden/>
              </w:rPr>
            </w:r>
            <w:r>
              <w:rPr>
                <w:noProof/>
                <w:webHidden/>
              </w:rPr>
              <w:fldChar w:fldCharType="separate"/>
            </w:r>
            <w:r>
              <w:rPr>
                <w:noProof/>
                <w:webHidden/>
              </w:rPr>
              <w:t>30</w:t>
            </w:r>
            <w:r>
              <w:rPr>
                <w:noProof/>
                <w:webHidden/>
              </w:rPr>
              <w:fldChar w:fldCharType="end"/>
            </w:r>
          </w:hyperlink>
        </w:p>
        <w:p w14:paraId="44214C81" w14:textId="7AC236F2" w:rsidR="00DC1913" w:rsidRDefault="00DC1913">
          <w:r>
            <w:rPr>
              <w:b/>
              <w:bCs/>
              <w:noProof/>
            </w:rPr>
            <w:fldChar w:fldCharType="end"/>
          </w:r>
        </w:p>
      </w:sdtContent>
    </w:sdt>
    <w:p w14:paraId="4C80B7D0" w14:textId="77777777" w:rsidR="00E44110" w:rsidRDefault="00E44110" w:rsidP="00A02C24">
      <w:pPr>
        <w:spacing w:after="120" w:line="240" w:lineRule="auto"/>
        <w:rPr>
          <w:szCs w:val="24"/>
        </w:rPr>
        <w:sectPr w:rsidR="00E44110" w:rsidSect="00E44110">
          <w:footerReference w:type="default" r:id="rId10"/>
          <w:footerReference w:type="first" r:id="rId11"/>
          <w:pgSz w:w="12240" w:h="15840"/>
          <w:pgMar w:top="1440" w:right="1440" w:bottom="1440" w:left="1440" w:header="720" w:footer="720" w:gutter="0"/>
          <w:cols w:space="720"/>
          <w:docGrid w:linePitch="360"/>
        </w:sectPr>
      </w:pPr>
    </w:p>
    <w:p w14:paraId="011871A5" w14:textId="3D9C0F4B" w:rsidR="00A02C24" w:rsidRPr="00E44110" w:rsidRDefault="00E44110" w:rsidP="0047273D">
      <w:pPr>
        <w:pStyle w:val="Heading1"/>
        <w:jc w:val="center"/>
      </w:pPr>
      <w:bookmarkStart w:id="0" w:name="_Toc232772076"/>
      <w:r w:rsidRPr="00E44110">
        <w:lastRenderedPageBreak/>
        <w:t>SECTION I</w:t>
      </w:r>
      <w:r w:rsidR="00A02C24">
        <w:t xml:space="preserve"> - G</w:t>
      </w:r>
      <w:r w:rsidR="0047273D">
        <w:t>ENERAL</w:t>
      </w:r>
      <w:bookmarkEnd w:id="0"/>
    </w:p>
    <w:p w14:paraId="23AE37E6" w14:textId="7F47F578" w:rsidR="0036461A" w:rsidRPr="00C447B2" w:rsidRDefault="00E44110" w:rsidP="0036461A">
      <w:pPr>
        <w:pStyle w:val="ListParagraph"/>
        <w:numPr>
          <w:ilvl w:val="0"/>
          <w:numId w:val="1"/>
        </w:numPr>
        <w:spacing w:after="120" w:line="240" w:lineRule="auto"/>
        <w:contextualSpacing w:val="0"/>
        <w:rPr>
          <w:sz w:val="22"/>
        </w:rPr>
      </w:pPr>
      <w:bookmarkStart w:id="1" w:name="_Toc232772077"/>
      <w:r w:rsidRPr="00C447B2">
        <w:rPr>
          <w:rStyle w:val="Heading2Char"/>
          <w:sz w:val="22"/>
          <w:szCs w:val="22"/>
        </w:rPr>
        <w:t>SCOPE:</w:t>
      </w:r>
      <w:bookmarkEnd w:id="1"/>
      <w:r w:rsidRPr="00C447B2">
        <w:rPr>
          <w:sz w:val="22"/>
        </w:rPr>
        <w:t xml:space="preserve"> In accordance with the provisions of Texas Government Code, Chapter 2269, Subchapter F, Construction Manager-at-Risk Method, and Rules and Procedures adopted by the Texas Facilities Commission (TFC), TFC is requesting qualifications for a Construction Manager-at-Risk (CMR) </w:t>
      </w:r>
      <w:r w:rsidR="0036461A" w:rsidRPr="00C447B2">
        <w:rPr>
          <w:sz w:val="22"/>
        </w:rPr>
        <w:t>to collaborate with the new construction of the DPS Pierce facility located at 19692 US-59 El Campo, TX 77437, hereinafter described as TFC Project #25-012-2570. This Project will be administered by TFC. This procurement will be a two-step award process with a two-part work requirement.</w:t>
      </w:r>
    </w:p>
    <w:p w14:paraId="3C86EC49" w14:textId="77777777" w:rsidR="00E44110" w:rsidRPr="00C447B2" w:rsidRDefault="00E44110" w:rsidP="00E9428C">
      <w:pPr>
        <w:pStyle w:val="ListParagraph"/>
        <w:numPr>
          <w:ilvl w:val="1"/>
          <w:numId w:val="1"/>
        </w:numPr>
        <w:spacing w:after="120" w:line="240" w:lineRule="auto"/>
        <w:contextualSpacing w:val="0"/>
        <w:rPr>
          <w:sz w:val="22"/>
        </w:rPr>
      </w:pPr>
      <w:r w:rsidRPr="00C447B2">
        <w:rPr>
          <w:sz w:val="22"/>
        </w:rPr>
        <w:t>Step One of the solicitation will include a submittal of company experience and qualifications focusing on projects of similar size and type. Respondents will be evaluated on experience and qualifications, as detailed in Section V, Submi</w:t>
      </w:r>
      <w:r w:rsidR="0047273D" w:rsidRPr="00C447B2">
        <w:rPr>
          <w:sz w:val="22"/>
        </w:rPr>
        <w:t>ssion Requirements</w:t>
      </w:r>
      <w:r w:rsidRPr="00C447B2">
        <w:rPr>
          <w:sz w:val="22"/>
        </w:rPr>
        <w:t>.</w:t>
      </w:r>
    </w:p>
    <w:p w14:paraId="1F23892C" w14:textId="7C199FDC" w:rsidR="00E44110" w:rsidRPr="00C447B2" w:rsidRDefault="00E44110" w:rsidP="00E9428C">
      <w:pPr>
        <w:pStyle w:val="ListParagraph"/>
        <w:numPr>
          <w:ilvl w:val="1"/>
          <w:numId w:val="1"/>
        </w:numPr>
        <w:spacing w:after="120" w:line="240" w:lineRule="auto"/>
        <w:contextualSpacing w:val="0"/>
        <w:rPr>
          <w:sz w:val="22"/>
        </w:rPr>
      </w:pPr>
      <w:r w:rsidRPr="00C447B2">
        <w:rPr>
          <w:sz w:val="22"/>
        </w:rPr>
        <w:t>Step Two of the solicitation will include only the highest ranked five or fewer Respondents from Step One who will be asked to provide pricing</w:t>
      </w:r>
      <w:r w:rsidR="0036461A" w:rsidRPr="00C447B2">
        <w:rPr>
          <w:sz w:val="22"/>
        </w:rPr>
        <w:t xml:space="preserve"> and may participate in interviews.</w:t>
      </w:r>
    </w:p>
    <w:p w14:paraId="745EC516" w14:textId="1E35AB3D" w:rsidR="0036461A" w:rsidRPr="00C447B2" w:rsidRDefault="00462366" w:rsidP="0036461A">
      <w:pPr>
        <w:pStyle w:val="ListParagraph"/>
        <w:numPr>
          <w:ilvl w:val="0"/>
          <w:numId w:val="1"/>
        </w:numPr>
        <w:spacing w:after="120" w:line="240" w:lineRule="auto"/>
        <w:contextualSpacing w:val="0"/>
        <w:rPr>
          <w:sz w:val="22"/>
        </w:rPr>
      </w:pPr>
      <w:bookmarkStart w:id="2" w:name="_Toc232772078"/>
      <w:r>
        <w:rPr>
          <w:rStyle w:val="Heading2Char"/>
          <w:sz w:val="22"/>
          <w:szCs w:val="22"/>
        </w:rPr>
        <w:t>CONSTRUCTION BUDGET</w:t>
      </w:r>
      <w:r w:rsidR="00E44110" w:rsidRPr="00C447B2">
        <w:rPr>
          <w:rStyle w:val="Heading2Char"/>
          <w:sz w:val="22"/>
          <w:szCs w:val="22"/>
        </w:rPr>
        <w:t>:</w:t>
      </w:r>
      <w:bookmarkEnd w:id="2"/>
      <w:r w:rsidR="00E44110" w:rsidRPr="00C447B2">
        <w:rPr>
          <w:sz w:val="22"/>
        </w:rPr>
        <w:t xml:space="preserve"> Respondents to the RFQ should consider the</w:t>
      </w:r>
      <w:r>
        <w:rPr>
          <w:sz w:val="22"/>
        </w:rPr>
        <w:t xml:space="preserve"> estimated</w:t>
      </w:r>
      <w:r w:rsidR="00E44110" w:rsidRPr="00C447B2">
        <w:rPr>
          <w:sz w:val="22"/>
        </w:rPr>
        <w:t xml:space="preserve"> “</w:t>
      </w:r>
      <w:r>
        <w:rPr>
          <w:sz w:val="22"/>
        </w:rPr>
        <w:t>Construction Budget”</w:t>
      </w:r>
      <w:r w:rsidR="00E44110" w:rsidRPr="00C447B2">
        <w:rPr>
          <w:sz w:val="22"/>
        </w:rPr>
        <w:t xml:space="preserve"> </w:t>
      </w:r>
      <w:r>
        <w:rPr>
          <w:sz w:val="22"/>
        </w:rPr>
        <w:t>to be Five</w:t>
      </w:r>
      <w:r w:rsidR="0036461A" w:rsidRPr="00C447B2">
        <w:rPr>
          <w:sz w:val="22"/>
        </w:rPr>
        <w:t xml:space="preserve"> million</w:t>
      </w:r>
      <w:r>
        <w:rPr>
          <w:sz w:val="22"/>
        </w:rPr>
        <w:t xml:space="preserve"> six</w:t>
      </w:r>
      <w:r w:rsidR="0036461A" w:rsidRPr="00C447B2">
        <w:rPr>
          <w:sz w:val="22"/>
        </w:rPr>
        <w:t xml:space="preserve"> hundred </w:t>
      </w:r>
      <w:r>
        <w:rPr>
          <w:sz w:val="22"/>
        </w:rPr>
        <w:t>eighty</w:t>
      </w:r>
      <w:r w:rsidR="0036461A" w:rsidRPr="00C447B2">
        <w:rPr>
          <w:sz w:val="22"/>
        </w:rPr>
        <w:t xml:space="preserve"> thousand dollars ($</w:t>
      </w:r>
      <w:r>
        <w:rPr>
          <w:sz w:val="22"/>
        </w:rPr>
        <w:t>5,680,000</w:t>
      </w:r>
      <w:r w:rsidR="0036461A" w:rsidRPr="00C447B2">
        <w:rPr>
          <w:sz w:val="22"/>
        </w:rPr>
        <w:t xml:space="preserve">.00), including </w:t>
      </w:r>
      <w:proofErr w:type="spellStart"/>
      <w:r w:rsidR="0036461A" w:rsidRPr="00C447B2">
        <w:rPr>
          <w:sz w:val="22"/>
        </w:rPr>
        <w:t>Pre-construction</w:t>
      </w:r>
      <w:proofErr w:type="spellEnd"/>
      <w:r w:rsidR="0036461A" w:rsidRPr="00C447B2">
        <w:rPr>
          <w:sz w:val="22"/>
        </w:rPr>
        <w:t xml:space="preserve"> Management fees, Construction Management fees, and </w:t>
      </w:r>
      <w:r>
        <w:rPr>
          <w:sz w:val="22"/>
        </w:rPr>
        <w:t>Cost of Work.</w:t>
      </w:r>
    </w:p>
    <w:p w14:paraId="00D7F59F" w14:textId="102513CE" w:rsidR="0036461A" w:rsidRPr="00C447B2" w:rsidRDefault="00E44110" w:rsidP="0036461A">
      <w:pPr>
        <w:pStyle w:val="ListParagraph"/>
        <w:numPr>
          <w:ilvl w:val="0"/>
          <w:numId w:val="1"/>
        </w:numPr>
        <w:spacing w:after="120" w:line="240" w:lineRule="auto"/>
        <w:contextualSpacing w:val="0"/>
        <w:rPr>
          <w:sz w:val="22"/>
        </w:rPr>
      </w:pPr>
      <w:bookmarkStart w:id="3" w:name="_Toc232772079"/>
      <w:r w:rsidRPr="00391E91">
        <w:rPr>
          <w:rStyle w:val="Heading2Char"/>
          <w:sz w:val="22"/>
          <w:szCs w:val="22"/>
        </w:rPr>
        <w:t>CONTRACT TERM:</w:t>
      </w:r>
      <w:bookmarkEnd w:id="3"/>
      <w:r w:rsidRPr="00C447B2">
        <w:rPr>
          <w:sz w:val="22"/>
        </w:rPr>
        <w:t xml:space="preserve"> Construction</w:t>
      </w:r>
      <w:r w:rsidR="0036461A" w:rsidRPr="00C447B2">
        <w:rPr>
          <w:sz w:val="22"/>
        </w:rPr>
        <w:t xml:space="preserve"> is required to commence within fifteen (15) calendar days after the Notice to Proceed for Construction is issued. For planning purposes, the </w:t>
      </w:r>
      <w:proofErr w:type="spellStart"/>
      <w:r w:rsidR="0036461A" w:rsidRPr="00C447B2">
        <w:rPr>
          <w:sz w:val="22"/>
        </w:rPr>
        <w:t>pre-construction</w:t>
      </w:r>
      <w:proofErr w:type="spellEnd"/>
      <w:r w:rsidR="0036461A" w:rsidRPr="00C447B2">
        <w:rPr>
          <w:sz w:val="22"/>
        </w:rPr>
        <w:t xml:space="preserve"> time period is estimated to be two hundred and forty (240) calendar days.  The construction contract period is projected for a term of </w:t>
      </w:r>
      <w:r w:rsidR="00973110" w:rsidRPr="00973110">
        <w:rPr>
          <w:sz w:val="22"/>
        </w:rPr>
        <w:t xml:space="preserve">Three </w:t>
      </w:r>
      <w:r w:rsidR="0036461A" w:rsidRPr="00973110">
        <w:rPr>
          <w:sz w:val="22"/>
        </w:rPr>
        <w:t>hundred</w:t>
      </w:r>
      <w:r w:rsidR="00973110" w:rsidRPr="00973110">
        <w:rPr>
          <w:sz w:val="22"/>
        </w:rPr>
        <w:t xml:space="preserve"> fifty</w:t>
      </w:r>
      <w:r w:rsidR="0036461A" w:rsidRPr="00973110">
        <w:rPr>
          <w:sz w:val="22"/>
        </w:rPr>
        <w:t xml:space="preserve"> (</w:t>
      </w:r>
      <w:r w:rsidR="00973110" w:rsidRPr="00973110">
        <w:rPr>
          <w:sz w:val="22"/>
        </w:rPr>
        <w:t>350</w:t>
      </w:r>
      <w:r w:rsidR="0036461A" w:rsidRPr="00973110">
        <w:rPr>
          <w:sz w:val="22"/>
        </w:rPr>
        <w:t>) calendar</w:t>
      </w:r>
      <w:r w:rsidR="0036461A" w:rsidRPr="00C447B2">
        <w:rPr>
          <w:sz w:val="22"/>
        </w:rPr>
        <w:t xml:space="preserve"> days except as may be otherwise amended or negotiated. </w:t>
      </w:r>
    </w:p>
    <w:p w14:paraId="337BAFF2" w14:textId="36244547" w:rsidR="00E44110" w:rsidRPr="00C447B2" w:rsidRDefault="00592286" w:rsidP="00E9428C">
      <w:pPr>
        <w:pStyle w:val="ListParagraph"/>
        <w:numPr>
          <w:ilvl w:val="0"/>
          <w:numId w:val="1"/>
        </w:numPr>
        <w:spacing w:after="120" w:line="240" w:lineRule="auto"/>
        <w:contextualSpacing w:val="0"/>
        <w:rPr>
          <w:sz w:val="22"/>
        </w:rPr>
      </w:pPr>
      <w:bookmarkStart w:id="4" w:name="_Toc232772080"/>
      <w:r w:rsidRPr="00C447B2">
        <w:rPr>
          <w:rStyle w:val="Heading2Char"/>
          <w:sz w:val="22"/>
          <w:szCs w:val="22"/>
        </w:rPr>
        <w:t>FUNDING:</w:t>
      </w:r>
      <w:bookmarkEnd w:id="4"/>
      <w:r w:rsidRPr="00C447B2">
        <w:rPr>
          <w:sz w:val="22"/>
        </w:rPr>
        <w:t xml:space="preserve"> </w:t>
      </w:r>
      <w:r w:rsidR="00E44110" w:rsidRPr="00C447B2">
        <w:rPr>
          <w:sz w:val="22"/>
        </w:rPr>
        <w:t>This contract is contingent upon the continued availability of funding. If funds become unavailable through lack of appropriations, legislative budget cuts, amendment of the Appropriations Act, state agency consolidations, or any other disruption of current appropriations, provisions of the Termination Article in the CMR Service Contract shall apply.</w:t>
      </w:r>
    </w:p>
    <w:p w14:paraId="2B19B83F" w14:textId="772BAB83" w:rsidR="00592286" w:rsidRPr="00C447B2" w:rsidRDefault="00592286" w:rsidP="00E9428C">
      <w:pPr>
        <w:pStyle w:val="ListParagraph"/>
        <w:numPr>
          <w:ilvl w:val="0"/>
          <w:numId w:val="1"/>
        </w:numPr>
        <w:spacing w:after="120" w:line="240" w:lineRule="auto"/>
        <w:contextualSpacing w:val="0"/>
        <w:rPr>
          <w:sz w:val="22"/>
        </w:rPr>
      </w:pPr>
      <w:bookmarkStart w:id="5" w:name="_Toc232772081"/>
      <w:r w:rsidRPr="00C447B2">
        <w:rPr>
          <w:rStyle w:val="Heading2Char"/>
          <w:sz w:val="22"/>
          <w:szCs w:val="22"/>
        </w:rPr>
        <w:t>AGENCY POINT</w:t>
      </w:r>
      <w:r w:rsidR="006F7024" w:rsidRPr="00C447B2">
        <w:rPr>
          <w:rStyle w:val="Heading2Char"/>
          <w:sz w:val="22"/>
          <w:szCs w:val="22"/>
        </w:rPr>
        <w:t>S</w:t>
      </w:r>
      <w:r w:rsidRPr="00C447B2">
        <w:rPr>
          <w:rStyle w:val="Heading2Char"/>
          <w:sz w:val="22"/>
          <w:szCs w:val="22"/>
        </w:rPr>
        <w:t xml:space="preserve"> OF CONTACT:</w:t>
      </w:r>
      <w:bookmarkEnd w:id="5"/>
      <w:r w:rsidRPr="00C447B2">
        <w:rPr>
          <w:sz w:val="22"/>
        </w:rPr>
        <w:t xml:space="preserve"> The contact</w:t>
      </w:r>
      <w:r w:rsidR="006F7024" w:rsidRPr="00C447B2">
        <w:rPr>
          <w:sz w:val="22"/>
        </w:rPr>
        <w:t>s</w:t>
      </w:r>
      <w:r w:rsidRPr="00C447B2">
        <w:rPr>
          <w:sz w:val="22"/>
        </w:rPr>
        <w:t xml:space="preserve"> listed below shall be the sole point</w:t>
      </w:r>
      <w:r w:rsidR="006F7024" w:rsidRPr="00C447B2">
        <w:rPr>
          <w:sz w:val="22"/>
        </w:rPr>
        <w:t>s</w:t>
      </w:r>
      <w:r w:rsidRPr="00C447B2">
        <w:rPr>
          <w:sz w:val="22"/>
        </w:rPr>
        <w:t xml:space="preserve"> of contact during this solicitation. Any discussions regarding this solicitation with other agency personnel</w:t>
      </w:r>
      <w:r w:rsidR="006F7024" w:rsidRPr="00C447B2">
        <w:rPr>
          <w:sz w:val="22"/>
        </w:rPr>
        <w:t>,</w:t>
      </w:r>
      <w:r w:rsidRPr="00C447B2">
        <w:rPr>
          <w:sz w:val="22"/>
        </w:rPr>
        <w:t xml:space="preserve"> TFC contractors, sub-</w:t>
      </w:r>
      <w:r w:rsidR="0047273D" w:rsidRPr="00C447B2">
        <w:rPr>
          <w:sz w:val="22"/>
        </w:rPr>
        <w:t>contractors</w:t>
      </w:r>
      <w:r w:rsidRPr="00C447B2">
        <w:rPr>
          <w:sz w:val="22"/>
        </w:rPr>
        <w:t xml:space="preserve"> </w:t>
      </w:r>
      <w:r w:rsidR="006F7024" w:rsidRPr="00C447B2">
        <w:rPr>
          <w:sz w:val="22"/>
        </w:rPr>
        <w:t xml:space="preserve">or tenant agencies </w:t>
      </w:r>
      <w:r w:rsidRPr="00C447B2">
        <w:rPr>
          <w:sz w:val="22"/>
        </w:rPr>
        <w:t>may be grounds for disqualification.</w:t>
      </w:r>
      <w:r w:rsidR="00A409DF" w:rsidRPr="00C447B2">
        <w:rPr>
          <w:sz w:val="22"/>
        </w:rPr>
        <w:t xml:space="preserve"> If primary is unavailable, Respondent may reach out to the secondary contact.</w:t>
      </w:r>
      <w:r w:rsidR="00243151" w:rsidRPr="00C447B2">
        <w:rPr>
          <w:sz w:val="22"/>
        </w:rPr>
        <w:t xml:space="preserve"> Note: HUB-related questions may be submitted to the TFC HUB team as</w:t>
      </w:r>
      <w:r w:rsidR="00243151" w:rsidRPr="00C447B2">
        <w:rPr>
          <w:spacing w:val="-1"/>
          <w:sz w:val="22"/>
        </w:rPr>
        <w:t xml:space="preserve"> </w:t>
      </w:r>
      <w:r w:rsidR="00243151" w:rsidRPr="00C447B2">
        <w:rPr>
          <w:sz w:val="22"/>
        </w:rPr>
        <w:t>referenced in Section V- Submission Requirements.</w:t>
      </w:r>
    </w:p>
    <w:p w14:paraId="7CE70357" w14:textId="77777777" w:rsidR="00A409DF" w:rsidRPr="00C447B2" w:rsidRDefault="00A409DF" w:rsidP="00E9428C">
      <w:pPr>
        <w:pStyle w:val="ListParagraph"/>
        <w:numPr>
          <w:ilvl w:val="1"/>
          <w:numId w:val="1"/>
        </w:numPr>
        <w:spacing w:after="120"/>
        <w:contextualSpacing w:val="0"/>
        <w:rPr>
          <w:sz w:val="22"/>
        </w:rPr>
      </w:pPr>
      <w:bookmarkStart w:id="6" w:name="_Hlk41047621"/>
      <w:r w:rsidRPr="00C447B2">
        <w:rPr>
          <w:sz w:val="22"/>
          <w:u w:val="single"/>
        </w:rPr>
        <w:t>Primary Contact:</w:t>
      </w:r>
    </w:p>
    <w:p w14:paraId="4A8B1A41" w14:textId="77777777" w:rsidR="00243151" w:rsidRPr="00C447B2" w:rsidRDefault="00592286" w:rsidP="00C447B2">
      <w:pPr>
        <w:pStyle w:val="ListParagraph"/>
        <w:numPr>
          <w:ilvl w:val="2"/>
          <w:numId w:val="1"/>
        </w:numPr>
        <w:spacing w:after="120"/>
        <w:contextualSpacing w:val="0"/>
        <w:rPr>
          <w:sz w:val="22"/>
        </w:rPr>
      </w:pPr>
      <w:r w:rsidRPr="00C447B2">
        <w:rPr>
          <w:sz w:val="22"/>
          <w:u w:val="single"/>
        </w:rPr>
        <w:t>Purchaser Name:</w:t>
      </w:r>
      <w:r w:rsidR="00D54EC7" w:rsidRPr="00C447B2">
        <w:rPr>
          <w:sz w:val="22"/>
        </w:rPr>
        <w:t xml:space="preserve"> </w:t>
      </w:r>
      <w:r w:rsidR="00243151" w:rsidRPr="00C447B2">
        <w:rPr>
          <w:sz w:val="22"/>
        </w:rPr>
        <w:t xml:space="preserve">Robert Sonnier, CTCD, CTCM </w:t>
      </w:r>
    </w:p>
    <w:p w14:paraId="5CFF2E79" w14:textId="2CB35C13" w:rsidR="00D54EC7" w:rsidRPr="00C447B2" w:rsidRDefault="00D54EC7" w:rsidP="00A409DF">
      <w:pPr>
        <w:pStyle w:val="ListParagraph"/>
        <w:numPr>
          <w:ilvl w:val="2"/>
          <w:numId w:val="1"/>
        </w:numPr>
        <w:spacing w:after="120"/>
        <w:contextualSpacing w:val="0"/>
        <w:rPr>
          <w:sz w:val="22"/>
        </w:rPr>
      </w:pPr>
      <w:r w:rsidRPr="00C447B2">
        <w:rPr>
          <w:sz w:val="22"/>
          <w:u w:val="single"/>
        </w:rPr>
        <w:t>Purchaser Phone:</w:t>
      </w:r>
      <w:r w:rsidRPr="00C447B2">
        <w:rPr>
          <w:sz w:val="22"/>
        </w:rPr>
        <w:t xml:space="preserve"> </w:t>
      </w:r>
      <w:r w:rsidR="00243151" w:rsidRPr="00C447B2">
        <w:rPr>
          <w:sz w:val="22"/>
        </w:rPr>
        <w:t>512-463-1861</w:t>
      </w:r>
    </w:p>
    <w:p w14:paraId="44A6CBA5" w14:textId="7DE5B8A2" w:rsidR="00D54EC7" w:rsidRPr="00C447B2" w:rsidRDefault="00D54EC7" w:rsidP="00A409DF">
      <w:pPr>
        <w:pStyle w:val="ListParagraph"/>
        <w:numPr>
          <w:ilvl w:val="2"/>
          <w:numId w:val="1"/>
        </w:numPr>
        <w:spacing w:after="120"/>
        <w:contextualSpacing w:val="0"/>
        <w:rPr>
          <w:sz w:val="22"/>
        </w:rPr>
      </w:pPr>
      <w:r w:rsidRPr="00C447B2">
        <w:rPr>
          <w:sz w:val="22"/>
          <w:u w:val="single"/>
        </w:rPr>
        <w:t>Purchaser Email:</w:t>
      </w:r>
      <w:r w:rsidRPr="00C447B2">
        <w:rPr>
          <w:sz w:val="22"/>
        </w:rPr>
        <w:t xml:space="preserve"> </w:t>
      </w:r>
      <w:hyperlink r:id="rId12" w:history="1">
        <w:r w:rsidR="00243151" w:rsidRPr="00C447B2">
          <w:rPr>
            <w:rStyle w:val="Hyperlink"/>
            <w:sz w:val="22"/>
          </w:rPr>
          <w:t>Robert.sonnier@tfc.texas.gov</w:t>
        </w:r>
      </w:hyperlink>
    </w:p>
    <w:p w14:paraId="7FFF9FA1" w14:textId="7AC38FBB" w:rsidR="00A409DF" w:rsidRPr="00C447B2" w:rsidRDefault="00A409DF" w:rsidP="00A409DF">
      <w:pPr>
        <w:pStyle w:val="ListParagraph"/>
        <w:numPr>
          <w:ilvl w:val="1"/>
          <w:numId w:val="1"/>
        </w:numPr>
        <w:spacing w:after="120"/>
        <w:contextualSpacing w:val="0"/>
        <w:rPr>
          <w:sz w:val="22"/>
        </w:rPr>
      </w:pPr>
      <w:r w:rsidRPr="00C447B2">
        <w:rPr>
          <w:sz w:val="22"/>
        </w:rPr>
        <w:t>Secondary Contact:</w:t>
      </w:r>
    </w:p>
    <w:p w14:paraId="62C1E922" w14:textId="1B802A76" w:rsidR="00A409DF" w:rsidRPr="00C447B2" w:rsidRDefault="00A409DF" w:rsidP="00A409DF">
      <w:pPr>
        <w:pStyle w:val="ListParagraph"/>
        <w:numPr>
          <w:ilvl w:val="2"/>
          <w:numId w:val="1"/>
        </w:numPr>
        <w:spacing w:after="120"/>
        <w:contextualSpacing w:val="0"/>
        <w:rPr>
          <w:sz w:val="22"/>
        </w:rPr>
      </w:pPr>
      <w:r w:rsidRPr="00C447B2">
        <w:rPr>
          <w:sz w:val="22"/>
          <w:u w:val="single"/>
        </w:rPr>
        <w:t>Purchaser Name:</w:t>
      </w:r>
      <w:r w:rsidRPr="00C447B2">
        <w:rPr>
          <w:sz w:val="22"/>
        </w:rPr>
        <w:t xml:space="preserve"> </w:t>
      </w:r>
      <w:r w:rsidR="00243151" w:rsidRPr="00C447B2">
        <w:rPr>
          <w:sz w:val="22"/>
        </w:rPr>
        <w:t>Rico Gamino, CTCD, CTCM</w:t>
      </w:r>
    </w:p>
    <w:p w14:paraId="4419BA1B" w14:textId="39A21F55" w:rsidR="00A409DF" w:rsidRPr="00C447B2" w:rsidRDefault="00A409DF" w:rsidP="00A409DF">
      <w:pPr>
        <w:pStyle w:val="ListParagraph"/>
        <w:numPr>
          <w:ilvl w:val="2"/>
          <w:numId w:val="1"/>
        </w:numPr>
        <w:spacing w:after="120"/>
        <w:contextualSpacing w:val="0"/>
        <w:rPr>
          <w:sz w:val="22"/>
        </w:rPr>
      </w:pPr>
      <w:r w:rsidRPr="00C447B2">
        <w:rPr>
          <w:sz w:val="22"/>
          <w:u w:val="single"/>
        </w:rPr>
        <w:t>Purchaser Phone:</w:t>
      </w:r>
      <w:r w:rsidRPr="00C447B2">
        <w:rPr>
          <w:sz w:val="22"/>
        </w:rPr>
        <w:t xml:space="preserve"> </w:t>
      </w:r>
      <w:r w:rsidR="00243151" w:rsidRPr="00C447B2">
        <w:rPr>
          <w:sz w:val="22"/>
        </w:rPr>
        <w:t>512-936-3567</w:t>
      </w:r>
    </w:p>
    <w:p w14:paraId="0201C7D0" w14:textId="17F88C75" w:rsidR="00A409DF" w:rsidRPr="00C447B2" w:rsidRDefault="00A409DF" w:rsidP="00A409DF">
      <w:pPr>
        <w:pStyle w:val="ListParagraph"/>
        <w:numPr>
          <w:ilvl w:val="2"/>
          <w:numId w:val="1"/>
        </w:numPr>
        <w:spacing w:after="120"/>
        <w:contextualSpacing w:val="0"/>
        <w:rPr>
          <w:sz w:val="22"/>
        </w:rPr>
      </w:pPr>
      <w:r w:rsidRPr="00C447B2">
        <w:rPr>
          <w:sz w:val="22"/>
          <w:u w:val="single"/>
        </w:rPr>
        <w:t>Purchaser Email:</w:t>
      </w:r>
      <w:r w:rsidRPr="00C447B2">
        <w:rPr>
          <w:sz w:val="22"/>
        </w:rPr>
        <w:t xml:space="preserve"> </w:t>
      </w:r>
      <w:hyperlink r:id="rId13" w:history="1">
        <w:r w:rsidR="00243151" w:rsidRPr="00C447B2">
          <w:rPr>
            <w:rStyle w:val="Hyperlink"/>
            <w:sz w:val="22"/>
          </w:rPr>
          <w:t>rico.gamino@tfc.texas.gov</w:t>
        </w:r>
      </w:hyperlink>
    </w:p>
    <w:p w14:paraId="18802142" w14:textId="77777777" w:rsidR="00243151" w:rsidRPr="006F7024" w:rsidRDefault="00243151" w:rsidP="00243151">
      <w:pPr>
        <w:pStyle w:val="ListParagraph"/>
        <w:spacing w:after="120"/>
        <w:ind w:left="1080"/>
        <w:contextualSpacing w:val="0"/>
        <w:rPr>
          <w:sz w:val="22"/>
        </w:rPr>
      </w:pPr>
    </w:p>
    <w:p w14:paraId="4DDF642A" w14:textId="0AC7F3AA" w:rsidR="00E44110" w:rsidRPr="00C447B2" w:rsidRDefault="00E44110" w:rsidP="00E9428C">
      <w:pPr>
        <w:pStyle w:val="ListParagraph"/>
        <w:numPr>
          <w:ilvl w:val="0"/>
          <w:numId w:val="1"/>
        </w:numPr>
        <w:spacing w:after="120" w:line="240" w:lineRule="auto"/>
        <w:contextualSpacing w:val="0"/>
        <w:rPr>
          <w:sz w:val="22"/>
        </w:rPr>
      </w:pPr>
      <w:bookmarkStart w:id="7" w:name="_Toc232772082"/>
      <w:bookmarkEnd w:id="6"/>
      <w:r w:rsidRPr="00C447B2">
        <w:rPr>
          <w:rStyle w:val="Heading2Char"/>
          <w:sz w:val="22"/>
          <w:szCs w:val="22"/>
        </w:rPr>
        <w:lastRenderedPageBreak/>
        <w:t>DEFINITIONS</w:t>
      </w:r>
      <w:bookmarkEnd w:id="7"/>
      <w:r w:rsidRPr="00C447B2">
        <w:rPr>
          <w:b/>
          <w:bCs/>
          <w:sz w:val="22"/>
          <w:u w:val="single"/>
        </w:rPr>
        <w:t>:</w:t>
      </w:r>
      <w:r w:rsidR="00D54EC7" w:rsidRPr="00C447B2">
        <w:rPr>
          <w:sz w:val="22"/>
        </w:rPr>
        <w:t xml:space="preserve"> </w:t>
      </w:r>
      <w:r w:rsidR="00AC44E4" w:rsidRPr="00C447B2">
        <w:rPr>
          <w:sz w:val="22"/>
        </w:rPr>
        <w:t xml:space="preserve">All words and phrases in this RFQ in initial caps shall have the meanings set out in this section. All capitalized terms </w:t>
      </w:r>
      <w:r w:rsidR="006F7024" w:rsidRPr="00C447B2">
        <w:rPr>
          <w:sz w:val="22"/>
        </w:rPr>
        <w:t xml:space="preserve">not defined below </w:t>
      </w:r>
      <w:r w:rsidR="00AC44E4" w:rsidRPr="00C447B2">
        <w:rPr>
          <w:sz w:val="22"/>
        </w:rPr>
        <w:t xml:space="preserve">used herein shall have the meaning given to them in the Uniform General Conditions or </w:t>
      </w:r>
      <w:r w:rsidR="00AC44E4" w:rsidRPr="00C447B2">
        <w:rPr>
          <w:sz w:val="22"/>
          <w:u w:val="single"/>
        </w:rPr>
        <w:t>Attachment G – CMR Service Contract Template</w:t>
      </w:r>
      <w:r w:rsidR="00AC44E4" w:rsidRPr="00C447B2">
        <w:rPr>
          <w:sz w:val="22"/>
        </w:rPr>
        <w:t>.</w:t>
      </w:r>
    </w:p>
    <w:tbl>
      <w:tblPr>
        <w:tblStyle w:val="TableGrid"/>
        <w:tblW w:w="0" w:type="auto"/>
        <w:tblInd w:w="360" w:type="dxa"/>
        <w:tblLook w:val="04A0" w:firstRow="1" w:lastRow="0" w:firstColumn="1" w:lastColumn="0" w:noHBand="0" w:noVBand="1"/>
      </w:tblPr>
      <w:tblGrid>
        <w:gridCol w:w="2673"/>
        <w:gridCol w:w="6317"/>
      </w:tblGrid>
      <w:tr w:rsidR="00D54EC7" w:rsidRPr="00C447B2" w14:paraId="6C36C88C" w14:textId="77777777" w:rsidTr="006F7024">
        <w:trPr>
          <w:cantSplit/>
          <w:tblHeader/>
        </w:trPr>
        <w:tc>
          <w:tcPr>
            <w:tcW w:w="2673" w:type="dxa"/>
            <w:shd w:val="clear" w:color="auto" w:fill="D9D9D9" w:themeFill="background1" w:themeFillShade="D9"/>
            <w:vAlign w:val="bottom"/>
          </w:tcPr>
          <w:p w14:paraId="0E127654" w14:textId="77777777" w:rsidR="00D54EC7" w:rsidRPr="00C447B2" w:rsidRDefault="00D54EC7" w:rsidP="00D54EC7">
            <w:pPr>
              <w:jc w:val="center"/>
              <w:rPr>
                <w:b/>
                <w:bCs/>
                <w:sz w:val="22"/>
              </w:rPr>
            </w:pPr>
            <w:r w:rsidRPr="00C447B2">
              <w:rPr>
                <w:b/>
                <w:bCs/>
                <w:sz w:val="22"/>
              </w:rPr>
              <w:t>TERM</w:t>
            </w:r>
          </w:p>
        </w:tc>
        <w:tc>
          <w:tcPr>
            <w:tcW w:w="6317" w:type="dxa"/>
            <w:shd w:val="clear" w:color="auto" w:fill="D9D9D9" w:themeFill="background1" w:themeFillShade="D9"/>
            <w:vAlign w:val="bottom"/>
          </w:tcPr>
          <w:p w14:paraId="75522A89" w14:textId="77777777" w:rsidR="00D54EC7" w:rsidRPr="00C447B2" w:rsidRDefault="00D54EC7" w:rsidP="00D54EC7">
            <w:pPr>
              <w:jc w:val="center"/>
              <w:rPr>
                <w:b/>
                <w:bCs/>
                <w:sz w:val="22"/>
              </w:rPr>
            </w:pPr>
            <w:r w:rsidRPr="00C447B2">
              <w:rPr>
                <w:b/>
                <w:bCs/>
                <w:sz w:val="22"/>
              </w:rPr>
              <w:t>DEFINITION</w:t>
            </w:r>
          </w:p>
        </w:tc>
      </w:tr>
      <w:tr w:rsidR="00D54EC7" w:rsidRPr="00C447B2" w14:paraId="269DA17C" w14:textId="77777777" w:rsidTr="006F7024">
        <w:trPr>
          <w:cantSplit/>
        </w:trPr>
        <w:tc>
          <w:tcPr>
            <w:tcW w:w="2673" w:type="dxa"/>
          </w:tcPr>
          <w:p w14:paraId="0CB88997" w14:textId="77777777" w:rsidR="00D54EC7" w:rsidRPr="00C447B2" w:rsidRDefault="00D54EC7" w:rsidP="00D54EC7">
            <w:pPr>
              <w:rPr>
                <w:sz w:val="22"/>
              </w:rPr>
            </w:pPr>
            <w:r w:rsidRPr="00C447B2">
              <w:rPr>
                <w:sz w:val="22"/>
              </w:rPr>
              <w:t>Addendum</w:t>
            </w:r>
          </w:p>
        </w:tc>
        <w:tc>
          <w:tcPr>
            <w:tcW w:w="6317" w:type="dxa"/>
          </w:tcPr>
          <w:p w14:paraId="1E831A88" w14:textId="77777777" w:rsidR="00D54EC7" w:rsidRPr="00C447B2" w:rsidRDefault="00D54EC7" w:rsidP="00D54EC7">
            <w:pPr>
              <w:rPr>
                <w:sz w:val="22"/>
              </w:rPr>
            </w:pPr>
            <w:r w:rsidRPr="00C447B2">
              <w:rPr>
                <w:sz w:val="22"/>
              </w:rPr>
              <w:t>A modification of the specifications issued by TFC.</w:t>
            </w:r>
          </w:p>
        </w:tc>
      </w:tr>
      <w:tr w:rsidR="00D54EC7" w:rsidRPr="00C447B2" w14:paraId="7FBAA5FE" w14:textId="77777777" w:rsidTr="006F7024">
        <w:trPr>
          <w:cantSplit/>
        </w:trPr>
        <w:tc>
          <w:tcPr>
            <w:tcW w:w="2673" w:type="dxa"/>
          </w:tcPr>
          <w:p w14:paraId="0848CFDE" w14:textId="77777777" w:rsidR="00D54EC7" w:rsidRPr="00C447B2" w:rsidRDefault="00D54EC7" w:rsidP="00D54EC7">
            <w:pPr>
              <w:rPr>
                <w:sz w:val="22"/>
              </w:rPr>
            </w:pPr>
            <w:r w:rsidRPr="00C447B2">
              <w:rPr>
                <w:sz w:val="22"/>
              </w:rPr>
              <w:t>Electronic State Business Daily (ESBD)</w:t>
            </w:r>
          </w:p>
        </w:tc>
        <w:tc>
          <w:tcPr>
            <w:tcW w:w="6317" w:type="dxa"/>
          </w:tcPr>
          <w:p w14:paraId="6C5B2581" w14:textId="632A3853" w:rsidR="00D54EC7" w:rsidRPr="00C447B2" w:rsidRDefault="00D54EC7" w:rsidP="00D54EC7">
            <w:pPr>
              <w:rPr>
                <w:sz w:val="22"/>
              </w:rPr>
            </w:pPr>
            <w:r w:rsidRPr="00C447B2">
              <w:rPr>
                <w:sz w:val="22"/>
              </w:rPr>
              <w:t xml:space="preserve">The designated website that state agencies, universities, and municipalities use to post formal solicitations (over $25K), addenda to posted solicitations, and awards. The link to the ESBD is </w:t>
            </w:r>
            <w:hyperlink r:id="rId14" w:history="1">
              <w:r w:rsidR="006F7024" w:rsidRPr="00C447B2">
                <w:rPr>
                  <w:rStyle w:val="Hyperlink"/>
                  <w:sz w:val="22"/>
                </w:rPr>
                <w:t>http://www.txsmartbuy.gov/esbd</w:t>
              </w:r>
            </w:hyperlink>
            <w:r w:rsidR="006F7024" w:rsidRPr="00C447B2">
              <w:rPr>
                <w:sz w:val="22"/>
              </w:rPr>
              <w:t>.</w:t>
            </w:r>
          </w:p>
        </w:tc>
      </w:tr>
      <w:tr w:rsidR="00D54EC7" w:rsidRPr="00C447B2" w14:paraId="364694E9" w14:textId="77777777" w:rsidTr="00AA5A32">
        <w:trPr>
          <w:cantSplit/>
          <w:trHeight w:val="2375"/>
        </w:trPr>
        <w:tc>
          <w:tcPr>
            <w:tcW w:w="2673" w:type="dxa"/>
          </w:tcPr>
          <w:p w14:paraId="367F0346" w14:textId="77777777" w:rsidR="00D54EC7" w:rsidRPr="00C447B2" w:rsidRDefault="00D54EC7" w:rsidP="00D54EC7">
            <w:pPr>
              <w:rPr>
                <w:sz w:val="22"/>
              </w:rPr>
            </w:pPr>
            <w:r w:rsidRPr="00C447B2">
              <w:rPr>
                <w:sz w:val="22"/>
              </w:rPr>
              <w:t>Good Faith Effort</w:t>
            </w:r>
          </w:p>
        </w:tc>
        <w:tc>
          <w:tcPr>
            <w:tcW w:w="6317" w:type="dxa"/>
          </w:tcPr>
          <w:p w14:paraId="41AD73F7" w14:textId="1F8DC21E" w:rsidR="00D54EC7" w:rsidRPr="00C447B2" w:rsidRDefault="00D54EC7" w:rsidP="00D54EC7">
            <w:pPr>
              <w:rPr>
                <w:sz w:val="22"/>
              </w:rPr>
            </w:pPr>
            <w:r w:rsidRPr="00C447B2">
              <w:rPr>
                <w:sz w:val="22"/>
              </w:rPr>
              <w:t xml:space="preserve">Effort required by vendors when completing the </w:t>
            </w:r>
            <w:r w:rsidRPr="00C447B2">
              <w:rPr>
                <w:sz w:val="22"/>
                <w:u w:val="single"/>
              </w:rPr>
              <w:t>Attachment D</w:t>
            </w:r>
            <w:r w:rsidR="006F7024" w:rsidRPr="00C447B2">
              <w:rPr>
                <w:sz w:val="22"/>
                <w:u w:val="single"/>
              </w:rPr>
              <w:t xml:space="preserve"> – HUB </w:t>
            </w:r>
            <w:r w:rsidRPr="00C447B2">
              <w:rPr>
                <w:sz w:val="22"/>
                <w:u w:val="single"/>
              </w:rPr>
              <w:t>Subcontracting Plan</w:t>
            </w:r>
            <w:r w:rsidRPr="00C447B2">
              <w:rPr>
                <w:sz w:val="22"/>
              </w:rPr>
              <w:t xml:space="preserve">, which demonstrates the Respondent has completed one of the following for the planned subcontracting needs: A) Performing “Traditional Good Faith Effort” of </w:t>
            </w:r>
            <w:r w:rsidR="006F7024" w:rsidRPr="00C447B2">
              <w:rPr>
                <w:sz w:val="22"/>
              </w:rPr>
              <w:t>sol</w:t>
            </w:r>
            <w:r w:rsidRPr="00C447B2">
              <w:rPr>
                <w:sz w:val="22"/>
              </w:rPr>
              <w:t>iciting bids from t</w:t>
            </w:r>
            <w:r w:rsidR="006F7024" w:rsidRPr="00C447B2">
              <w:rPr>
                <w:sz w:val="22"/>
              </w:rPr>
              <w:t>wo</w:t>
            </w:r>
            <w:r w:rsidRPr="00C447B2">
              <w:rPr>
                <w:sz w:val="22"/>
              </w:rPr>
              <w:t xml:space="preserve"> </w:t>
            </w:r>
            <w:proofErr w:type="spellStart"/>
            <w:r w:rsidR="006F7024" w:rsidRPr="00C447B2">
              <w:rPr>
                <w:sz w:val="22"/>
              </w:rPr>
              <w:t>Vet</w:t>
            </w:r>
            <w:r w:rsidRPr="00C447B2">
              <w:rPr>
                <w:sz w:val="22"/>
              </w:rPr>
              <w:t>HUBs</w:t>
            </w:r>
            <w:proofErr w:type="spellEnd"/>
            <w:r w:rsidRPr="00C447B2">
              <w:rPr>
                <w:sz w:val="22"/>
              </w:rPr>
              <w:t xml:space="preserve"> for each subcontracting opportunity, and allowing seven business days for response, </w:t>
            </w:r>
            <w:r w:rsidR="006F7024" w:rsidRPr="00C447B2">
              <w:rPr>
                <w:sz w:val="22"/>
              </w:rPr>
              <w:t>B</w:t>
            </w:r>
            <w:r w:rsidRPr="00C447B2">
              <w:rPr>
                <w:sz w:val="22"/>
              </w:rPr>
              <w:t xml:space="preserve">) Self-Performing Contract (performing all work with own materials and labor), or </w:t>
            </w:r>
            <w:r w:rsidR="006F7024" w:rsidRPr="00C447B2">
              <w:rPr>
                <w:sz w:val="22"/>
              </w:rPr>
              <w:t>C</w:t>
            </w:r>
            <w:r w:rsidRPr="00C447B2">
              <w:rPr>
                <w:sz w:val="22"/>
              </w:rPr>
              <w:t xml:space="preserve">) Utilizing a Mentor Protégé </w:t>
            </w:r>
            <w:r w:rsidR="006F7024" w:rsidRPr="00C447B2">
              <w:rPr>
                <w:sz w:val="22"/>
              </w:rPr>
              <w:t>R</w:t>
            </w:r>
            <w:r w:rsidRPr="00C447B2">
              <w:rPr>
                <w:sz w:val="22"/>
              </w:rPr>
              <w:t>elationship</w:t>
            </w:r>
            <w:r w:rsidR="006F7024" w:rsidRPr="00C447B2">
              <w:rPr>
                <w:sz w:val="22"/>
              </w:rPr>
              <w:t>.</w:t>
            </w:r>
          </w:p>
        </w:tc>
      </w:tr>
      <w:tr w:rsidR="00A701EB" w:rsidRPr="00C447B2" w14:paraId="031A2BD3" w14:textId="77777777" w:rsidTr="006F7024">
        <w:trPr>
          <w:cantSplit/>
        </w:trPr>
        <w:tc>
          <w:tcPr>
            <w:tcW w:w="2673" w:type="dxa"/>
          </w:tcPr>
          <w:p w14:paraId="7C030F52" w14:textId="0ADD4F32" w:rsidR="00A701EB" w:rsidRPr="00C447B2" w:rsidRDefault="00A701EB" w:rsidP="00D54EC7">
            <w:pPr>
              <w:rPr>
                <w:sz w:val="22"/>
              </w:rPr>
            </w:pPr>
            <w:r w:rsidRPr="00C447B2">
              <w:rPr>
                <w:sz w:val="22"/>
              </w:rPr>
              <w:t>Guaranteed Maximum Price (GMP)</w:t>
            </w:r>
          </w:p>
        </w:tc>
        <w:tc>
          <w:tcPr>
            <w:tcW w:w="6317" w:type="dxa"/>
          </w:tcPr>
          <w:p w14:paraId="1C6FABAF" w14:textId="20D2565B" w:rsidR="00A701EB" w:rsidRPr="00C447B2" w:rsidRDefault="00A701EB" w:rsidP="00D54EC7">
            <w:pPr>
              <w:rPr>
                <w:sz w:val="22"/>
              </w:rPr>
            </w:pPr>
            <w:r w:rsidRPr="00C447B2">
              <w:rPr>
                <w:sz w:val="22"/>
              </w:rPr>
              <w:t>The maximum sum that TFC shall be responsible to pay for the completion of the Project.</w:t>
            </w:r>
          </w:p>
        </w:tc>
      </w:tr>
      <w:tr w:rsidR="00D54EC7" w:rsidRPr="00C447B2" w14:paraId="61290812" w14:textId="77777777" w:rsidTr="006F7024">
        <w:trPr>
          <w:cantSplit/>
        </w:trPr>
        <w:tc>
          <w:tcPr>
            <w:tcW w:w="2673" w:type="dxa"/>
          </w:tcPr>
          <w:p w14:paraId="4CCB81BD" w14:textId="77777777" w:rsidR="00D54EC7" w:rsidRPr="00C447B2" w:rsidRDefault="00D54EC7" w:rsidP="00D54EC7">
            <w:pPr>
              <w:rPr>
                <w:sz w:val="22"/>
              </w:rPr>
            </w:pPr>
            <w:r w:rsidRPr="00C447B2">
              <w:rPr>
                <w:sz w:val="22"/>
              </w:rPr>
              <w:t>Historically Underutilized Business (HUB)</w:t>
            </w:r>
          </w:p>
        </w:tc>
        <w:tc>
          <w:tcPr>
            <w:tcW w:w="6317" w:type="dxa"/>
          </w:tcPr>
          <w:p w14:paraId="363D1A5C" w14:textId="0552EB92" w:rsidR="00D54EC7" w:rsidRPr="00C447B2" w:rsidRDefault="00AA5A32" w:rsidP="00AA5A32">
            <w:pPr>
              <w:rPr>
                <w:sz w:val="22"/>
              </w:rPr>
            </w:pPr>
            <w:r w:rsidRPr="00C447B2">
              <w:rPr>
                <w:sz w:val="22"/>
              </w:rPr>
              <w:t>As defined in Texas Administrative Code Title 34, Part 1, Rule §20.282 Definitions.</w:t>
            </w:r>
          </w:p>
        </w:tc>
      </w:tr>
      <w:tr w:rsidR="00D54EC7" w:rsidRPr="00C447B2" w14:paraId="3A58DA4C" w14:textId="77777777" w:rsidTr="006F7024">
        <w:trPr>
          <w:cantSplit/>
        </w:trPr>
        <w:tc>
          <w:tcPr>
            <w:tcW w:w="2673" w:type="dxa"/>
          </w:tcPr>
          <w:p w14:paraId="7E2793C5" w14:textId="77777777" w:rsidR="00D54EC7" w:rsidRPr="00C447B2" w:rsidRDefault="00D54EC7" w:rsidP="00D54EC7">
            <w:pPr>
              <w:rPr>
                <w:sz w:val="22"/>
              </w:rPr>
            </w:pPr>
            <w:r w:rsidRPr="00C447B2">
              <w:rPr>
                <w:sz w:val="22"/>
              </w:rPr>
              <w:t>HUB Subcontracting Plan (HSP)</w:t>
            </w:r>
          </w:p>
        </w:tc>
        <w:tc>
          <w:tcPr>
            <w:tcW w:w="6317" w:type="dxa"/>
          </w:tcPr>
          <w:p w14:paraId="4F5CE8B9" w14:textId="5923E38E" w:rsidR="00D54EC7" w:rsidRPr="00C447B2" w:rsidRDefault="00D54EC7" w:rsidP="00D54EC7">
            <w:pPr>
              <w:rPr>
                <w:sz w:val="22"/>
              </w:rPr>
            </w:pPr>
            <w:r w:rsidRPr="00C447B2">
              <w:rPr>
                <w:sz w:val="22"/>
              </w:rPr>
              <w:t xml:space="preserve">The Historically Underutilized Business (HUB) Subcontracting Plan (HSP) required by </w:t>
            </w:r>
            <w:r w:rsidR="004D5909" w:rsidRPr="00C447B2">
              <w:rPr>
                <w:sz w:val="22"/>
              </w:rPr>
              <w:t xml:space="preserve">TGC, </w:t>
            </w:r>
            <w:r w:rsidRPr="00C447B2">
              <w:rPr>
                <w:sz w:val="22"/>
              </w:rPr>
              <w:t>Chapter 2161 and by Title 34, Chapter 20, Part 1, Subchapter D, §20.281- §20.298 of the Texas Administrative Code (TAC).</w:t>
            </w:r>
          </w:p>
        </w:tc>
      </w:tr>
      <w:tr w:rsidR="006F7024" w:rsidRPr="00C447B2" w14:paraId="50667C68" w14:textId="77777777" w:rsidTr="006F7024">
        <w:trPr>
          <w:cantSplit/>
        </w:trPr>
        <w:tc>
          <w:tcPr>
            <w:tcW w:w="2673" w:type="dxa"/>
          </w:tcPr>
          <w:p w14:paraId="48A4031B" w14:textId="4E5F3F9D" w:rsidR="006F7024" w:rsidRPr="00C447B2" w:rsidRDefault="006F7024" w:rsidP="00D54EC7">
            <w:pPr>
              <w:rPr>
                <w:sz w:val="22"/>
              </w:rPr>
            </w:pPr>
            <w:r w:rsidRPr="00C447B2">
              <w:rPr>
                <w:sz w:val="22"/>
              </w:rPr>
              <w:t>Mentor Protégé Relationship</w:t>
            </w:r>
          </w:p>
        </w:tc>
        <w:tc>
          <w:tcPr>
            <w:tcW w:w="6317" w:type="dxa"/>
          </w:tcPr>
          <w:p w14:paraId="57180AE3" w14:textId="61E6C7F7" w:rsidR="006F7024" w:rsidRPr="00C447B2" w:rsidRDefault="006F7024" w:rsidP="00D54EC7">
            <w:pPr>
              <w:rPr>
                <w:sz w:val="22"/>
              </w:rPr>
            </w:pPr>
            <w:r w:rsidRPr="00C447B2">
              <w:rPr>
                <w:sz w:val="22"/>
              </w:rPr>
              <w:t xml:space="preserve">A formal agreement that is recognized by the State of Texas Comptroller of Public Accounts. For a listing of Mentor Protégé agreements click on link:  </w:t>
            </w:r>
            <w:hyperlink r:id="rId15" w:history="1">
              <w:r w:rsidRPr="00C447B2">
                <w:rPr>
                  <w:rStyle w:val="Hyperlink"/>
                  <w:sz w:val="22"/>
                </w:rPr>
                <w:t>https://mycpa.cpa.state.tx.us/mentorprotege/ctg/menproPairs/</w:t>
              </w:r>
            </w:hyperlink>
            <w:r w:rsidRPr="00C447B2">
              <w:rPr>
                <w:sz w:val="22"/>
              </w:rPr>
              <w:t xml:space="preserve"> </w:t>
            </w:r>
          </w:p>
        </w:tc>
      </w:tr>
      <w:tr w:rsidR="00D54EC7" w:rsidRPr="00C447B2" w14:paraId="5EF3C0E1" w14:textId="77777777" w:rsidTr="006F7024">
        <w:trPr>
          <w:cantSplit/>
        </w:trPr>
        <w:tc>
          <w:tcPr>
            <w:tcW w:w="2673" w:type="dxa"/>
          </w:tcPr>
          <w:p w14:paraId="7DBB6E52" w14:textId="77777777" w:rsidR="00D54EC7" w:rsidRPr="00C447B2" w:rsidRDefault="00D54EC7" w:rsidP="00D54EC7">
            <w:pPr>
              <w:rPr>
                <w:sz w:val="22"/>
              </w:rPr>
            </w:pPr>
            <w:r w:rsidRPr="00C447B2">
              <w:rPr>
                <w:sz w:val="22"/>
              </w:rPr>
              <w:t>Owner</w:t>
            </w:r>
          </w:p>
        </w:tc>
        <w:tc>
          <w:tcPr>
            <w:tcW w:w="6317" w:type="dxa"/>
          </w:tcPr>
          <w:p w14:paraId="1A844264" w14:textId="77777777" w:rsidR="00D54EC7" w:rsidRPr="00C447B2" w:rsidRDefault="00D54EC7" w:rsidP="00D54EC7">
            <w:pPr>
              <w:rPr>
                <w:sz w:val="22"/>
              </w:rPr>
            </w:pPr>
            <w:r w:rsidRPr="00C447B2">
              <w:rPr>
                <w:sz w:val="22"/>
              </w:rPr>
              <w:t>The Texas Facilities Commission</w:t>
            </w:r>
          </w:p>
        </w:tc>
      </w:tr>
      <w:tr w:rsidR="00D54EC7" w:rsidRPr="00C447B2" w14:paraId="2232FB14" w14:textId="77777777" w:rsidTr="006F7024">
        <w:trPr>
          <w:cantSplit/>
        </w:trPr>
        <w:tc>
          <w:tcPr>
            <w:tcW w:w="2673" w:type="dxa"/>
          </w:tcPr>
          <w:p w14:paraId="483B6DAD" w14:textId="77777777" w:rsidR="00D54EC7" w:rsidRPr="00C447B2" w:rsidRDefault="00D54EC7" w:rsidP="00D54EC7">
            <w:pPr>
              <w:rPr>
                <w:sz w:val="22"/>
              </w:rPr>
            </w:pPr>
            <w:r w:rsidRPr="00C447B2">
              <w:rPr>
                <w:sz w:val="22"/>
              </w:rPr>
              <w:t>Project Manager</w:t>
            </w:r>
          </w:p>
        </w:tc>
        <w:tc>
          <w:tcPr>
            <w:tcW w:w="6317" w:type="dxa"/>
          </w:tcPr>
          <w:p w14:paraId="2AEB5BF1" w14:textId="77777777" w:rsidR="00D54EC7" w:rsidRPr="00C447B2" w:rsidRDefault="00D54EC7" w:rsidP="00D54EC7">
            <w:pPr>
              <w:rPr>
                <w:sz w:val="22"/>
              </w:rPr>
            </w:pPr>
            <w:r w:rsidRPr="00C447B2">
              <w:rPr>
                <w:sz w:val="22"/>
              </w:rPr>
              <w:t>The individual designated by the Owner authorized to represent the Owner during the performance of the contract.</w:t>
            </w:r>
          </w:p>
        </w:tc>
      </w:tr>
    </w:tbl>
    <w:p w14:paraId="2FBA9729" w14:textId="77777777" w:rsidR="00F70BE6" w:rsidRPr="00C447B2" w:rsidRDefault="00F70BE6" w:rsidP="0047273D">
      <w:pPr>
        <w:pStyle w:val="Heading1"/>
        <w:jc w:val="center"/>
        <w:rPr>
          <w:sz w:val="22"/>
          <w:szCs w:val="22"/>
        </w:rPr>
      </w:pPr>
    </w:p>
    <w:p w14:paraId="18D6EF88" w14:textId="2C8970D6" w:rsidR="00E44110" w:rsidRPr="00C447B2" w:rsidRDefault="00E44110" w:rsidP="0047273D">
      <w:pPr>
        <w:pStyle w:val="Heading1"/>
        <w:jc w:val="center"/>
        <w:rPr>
          <w:sz w:val="22"/>
          <w:szCs w:val="22"/>
        </w:rPr>
      </w:pPr>
      <w:bookmarkStart w:id="8" w:name="_Toc232772083"/>
      <w:r w:rsidRPr="00C447B2">
        <w:rPr>
          <w:sz w:val="22"/>
          <w:szCs w:val="22"/>
        </w:rPr>
        <w:t>SECTION II</w:t>
      </w:r>
      <w:r w:rsidR="00A02C24" w:rsidRPr="00C447B2">
        <w:rPr>
          <w:sz w:val="22"/>
          <w:szCs w:val="22"/>
        </w:rPr>
        <w:t xml:space="preserve"> - </w:t>
      </w:r>
      <w:r w:rsidRPr="00C447B2">
        <w:rPr>
          <w:sz w:val="22"/>
          <w:szCs w:val="22"/>
        </w:rPr>
        <w:t>PROJECT DESCRIPTION</w:t>
      </w:r>
      <w:bookmarkEnd w:id="8"/>
    </w:p>
    <w:p w14:paraId="2B07BFD2" w14:textId="400087AE" w:rsidR="00F70BE6" w:rsidRPr="00C447B2" w:rsidRDefault="001C4B61" w:rsidP="00F70BE6">
      <w:pPr>
        <w:pStyle w:val="ListParagraph"/>
        <w:numPr>
          <w:ilvl w:val="0"/>
          <w:numId w:val="2"/>
        </w:numPr>
        <w:spacing w:after="0"/>
        <w:rPr>
          <w:sz w:val="22"/>
        </w:rPr>
      </w:pPr>
      <w:bookmarkStart w:id="9" w:name="_Toc232772084"/>
      <w:r w:rsidRPr="00C447B2">
        <w:rPr>
          <w:rStyle w:val="Heading2Char"/>
          <w:sz w:val="22"/>
          <w:szCs w:val="22"/>
        </w:rPr>
        <w:t>PROJECT DESCRIPTION</w:t>
      </w:r>
      <w:r w:rsidR="00F72D11" w:rsidRPr="00C447B2">
        <w:rPr>
          <w:rStyle w:val="Heading2Char"/>
          <w:sz w:val="22"/>
          <w:szCs w:val="22"/>
        </w:rPr>
        <w:t>:</w:t>
      </w:r>
      <w:bookmarkEnd w:id="9"/>
      <w:r w:rsidR="00F72D11" w:rsidRPr="00C447B2">
        <w:rPr>
          <w:sz w:val="22"/>
        </w:rPr>
        <w:t xml:space="preserve"> </w:t>
      </w:r>
      <w:r w:rsidR="00F70BE6" w:rsidRPr="00C447B2">
        <w:rPr>
          <w:sz w:val="22"/>
        </w:rPr>
        <w:t xml:space="preserve">TxDOT (Funding Agency) which is widening US Highway 59 through Pierce, Texas will acquire 1.239 acres of a DPS 4.0 acre property for the right-of-way. Included in the 1.239 acres is a building by </w:t>
      </w:r>
      <w:proofErr w:type="spellStart"/>
      <w:r w:rsidR="00F70BE6" w:rsidRPr="00C447B2">
        <w:rPr>
          <w:sz w:val="22"/>
        </w:rPr>
        <w:t>TxDMV</w:t>
      </w:r>
      <w:proofErr w:type="spellEnd"/>
      <w:r w:rsidR="00F70BE6" w:rsidRPr="00C447B2">
        <w:rPr>
          <w:sz w:val="22"/>
        </w:rPr>
        <w:t>, at 19692 US-59 El Campo, Texas. TFC’s responsibility is services for the demolition of the existing building and construction of a new building on the approximately 2.76 acre DPS property. The scope includes, but is not limited to, the demolition of existing DPS facility and design and construction of the new DPS facility located in Pierce, Texas. The proposed new facility will be a one story building, 6,500 SF building, supported by 17,000 SF of asphalt paving for parking and driveways.</w:t>
      </w:r>
    </w:p>
    <w:p w14:paraId="777EE228" w14:textId="77777777" w:rsidR="00F70BE6" w:rsidRPr="00C447B2" w:rsidRDefault="00F70BE6" w:rsidP="00F70BE6">
      <w:pPr>
        <w:pStyle w:val="ListParagraph"/>
        <w:spacing w:after="0" w:line="240" w:lineRule="auto"/>
        <w:ind w:left="360"/>
        <w:contextualSpacing w:val="0"/>
        <w:rPr>
          <w:rStyle w:val="Heading2Char"/>
          <w:rFonts w:eastAsiaTheme="minorHAnsi" w:cstheme="minorBidi"/>
          <w:sz w:val="22"/>
          <w:szCs w:val="22"/>
          <w:highlight w:val="yellow"/>
          <w:u w:val="none"/>
        </w:rPr>
      </w:pPr>
    </w:p>
    <w:p w14:paraId="60932CEF" w14:textId="0BF2D8C4" w:rsidR="00E44110" w:rsidRPr="00C447B2" w:rsidRDefault="00F72D11" w:rsidP="00F70BE6">
      <w:pPr>
        <w:pStyle w:val="ListParagraph"/>
        <w:numPr>
          <w:ilvl w:val="0"/>
          <w:numId w:val="2"/>
        </w:numPr>
        <w:spacing w:after="0" w:line="240" w:lineRule="auto"/>
        <w:contextualSpacing w:val="0"/>
        <w:rPr>
          <w:sz w:val="22"/>
        </w:rPr>
      </w:pPr>
      <w:bookmarkStart w:id="10" w:name="_Toc232772085"/>
      <w:r w:rsidRPr="00C447B2">
        <w:rPr>
          <w:rStyle w:val="Heading2Char"/>
          <w:sz w:val="22"/>
          <w:szCs w:val="22"/>
        </w:rPr>
        <w:t>A</w:t>
      </w:r>
      <w:r w:rsidR="001C4B61" w:rsidRPr="00C447B2">
        <w:rPr>
          <w:rStyle w:val="Heading2Char"/>
          <w:sz w:val="22"/>
          <w:szCs w:val="22"/>
        </w:rPr>
        <w:t>SBESTOS ABATEMENT</w:t>
      </w:r>
      <w:r w:rsidRPr="00C447B2">
        <w:rPr>
          <w:rStyle w:val="Heading2Char"/>
          <w:sz w:val="22"/>
          <w:szCs w:val="22"/>
        </w:rPr>
        <w:t>:</w:t>
      </w:r>
      <w:bookmarkEnd w:id="10"/>
      <w:r w:rsidRPr="00C447B2">
        <w:rPr>
          <w:sz w:val="22"/>
        </w:rPr>
        <w:t xml:space="preserve"> </w:t>
      </w:r>
      <w:r w:rsidR="00E44110" w:rsidRPr="00C447B2">
        <w:rPr>
          <w:sz w:val="22"/>
        </w:rPr>
        <w:t>For the consideration of this RFQ, TFC is assessing any known asbestos materials in the existing facility to be abated prior to demolition and construction</w:t>
      </w:r>
      <w:r w:rsidR="00F70BE6" w:rsidRPr="00C447B2">
        <w:rPr>
          <w:sz w:val="22"/>
        </w:rPr>
        <w:t xml:space="preserve">. </w:t>
      </w:r>
      <w:r w:rsidR="00E44110" w:rsidRPr="00C447B2">
        <w:rPr>
          <w:sz w:val="22"/>
        </w:rPr>
        <w:t xml:space="preserve"> Any </w:t>
      </w:r>
      <w:r w:rsidR="00E44110" w:rsidRPr="00C447B2">
        <w:rPr>
          <w:sz w:val="22"/>
        </w:rPr>
        <w:lastRenderedPageBreak/>
        <w:t>asbestos abatement of the building is to be considered part of the construction contract and budget of this RFQ.  Any required abatement will be either negotiated with the CMR awarded the contract or addressed by TFC separately. (Project Manager to determine)</w:t>
      </w:r>
    </w:p>
    <w:p w14:paraId="5E528AC3" w14:textId="77777777" w:rsidR="00F70BE6" w:rsidRPr="00C447B2" w:rsidRDefault="00F70BE6" w:rsidP="00F70BE6">
      <w:pPr>
        <w:spacing w:after="0" w:line="240" w:lineRule="auto"/>
        <w:rPr>
          <w:sz w:val="22"/>
          <w:highlight w:val="yellow"/>
        </w:rPr>
      </w:pPr>
    </w:p>
    <w:p w14:paraId="6EF183D2" w14:textId="7F069A3C" w:rsidR="00F70BE6" w:rsidRPr="00C447B2" w:rsidRDefault="00E44110" w:rsidP="00F70BE6">
      <w:pPr>
        <w:pStyle w:val="ListParagraph"/>
        <w:numPr>
          <w:ilvl w:val="0"/>
          <w:numId w:val="2"/>
        </w:numPr>
        <w:spacing w:after="120" w:line="240" w:lineRule="auto"/>
        <w:contextualSpacing w:val="0"/>
        <w:rPr>
          <w:sz w:val="22"/>
        </w:rPr>
      </w:pPr>
      <w:bookmarkStart w:id="11" w:name="_Toc232772086"/>
      <w:r w:rsidRPr="00C447B2">
        <w:rPr>
          <w:rStyle w:val="Heading2Char"/>
          <w:sz w:val="22"/>
          <w:szCs w:val="22"/>
        </w:rPr>
        <w:t>T</w:t>
      </w:r>
      <w:r w:rsidR="001C4B61" w:rsidRPr="00C447B2">
        <w:rPr>
          <w:rStyle w:val="Heading2Char"/>
          <w:sz w:val="22"/>
          <w:szCs w:val="22"/>
        </w:rPr>
        <w:t>HIRD PARTY TESTING</w:t>
      </w:r>
      <w:r w:rsidRPr="00C447B2">
        <w:rPr>
          <w:rStyle w:val="Heading2Char"/>
          <w:sz w:val="22"/>
          <w:szCs w:val="22"/>
        </w:rPr>
        <w:t>:</w:t>
      </w:r>
      <w:bookmarkEnd w:id="11"/>
      <w:r w:rsidRPr="00C447B2">
        <w:rPr>
          <w:sz w:val="22"/>
        </w:rPr>
        <w:t xml:space="preserve"> TFC shall provide</w:t>
      </w:r>
      <w:r w:rsidR="00F70BE6" w:rsidRPr="00C447B2">
        <w:rPr>
          <w:sz w:val="22"/>
        </w:rPr>
        <w:t xml:space="preserve"> or contract with third party for Testing and Balancing Services, Registered Accessibility Specialist (RAS) Review, Commissioning from a Commissioning Authority (</w:t>
      </w:r>
      <w:proofErr w:type="spellStart"/>
      <w:r w:rsidR="00F70BE6" w:rsidRPr="00C447B2">
        <w:rPr>
          <w:sz w:val="22"/>
        </w:rPr>
        <w:t>CxA</w:t>
      </w:r>
      <w:proofErr w:type="spellEnd"/>
      <w:r w:rsidR="00F70BE6" w:rsidRPr="00C447B2">
        <w:rPr>
          <w:sz w:val="22"/>
        </w:rPr>
        <w:t>), Building Enclosure Commissioning (</w:t>
      </w:r>
      <w:proofErr w:type="spellStart"/>
      <w:r w:rsidR="00F70BE6" w:rsidRPr="00C447B2">
        <w:rPr>
          <w:sz w:val="22"/>
        </w:rPr>
        <w:t>BECx</w:t>
      </w:r>
      <w:proofErr w:type="spellEnd"/>
      <w:r w:rsidR="00F70BE6" w:rsidRPr="00C447B2">
        <w:rPr>
          <w:sz w:val="22"/>
        </w:rPr>
        <w:t>), and Construction Materials Testing.</w:t>
      </w:r>
    </w:p>
    <w:p w14:paraId="08CE5723" w14:textId="77777777" w:rsidR="00F70BE6" w:rsidRPr="00C447B2" w:rsidRDefault="00F70BE6" w:rsidP="00F70BE6">
      <w:pPr>
        <w:pStyle w:val="ListParagraph"/>
        <w:spacing w:after="120" w:line="240" w:lineRule="auto"/>
        <w:ind w:left="360"/>
        <w:contextualSpacing w:val="0"/>
        <w:rPr>
          <w:sz w:val="22"/>
        </w:rPr>
      </w:pPr>
    </w:p>
    <w:p w14:paraId="06F0D8B7" w14:textId="61A423EF" w:rsidR="00E44110" w:rsidRPr="00E44110" w:rsidRDefault="00E44110" w:rsidP="000A4D97">
      <w:pPr>
        <w:pStyle w:val="Heading1"/>
        <w:jc w:val="center"/>
      </w:pPr>
      <w:bookmarkStart w:id="12" w:name="_Toc232772087"/>
      <w:r w:rsidRPr="00E44110">
        <w:t>SECTION III</w:t>
      </w:r>
      <w:r w:rsidR="00A02C24">
        <w:t xml:space="preserve"> - S</w:t>
      </w:r>
      <w:r w:rsidRPr="00E44110">
        <w:t>COPE OF WORK</w:t>
      </w:r>
      <w:bookmarkEnd w:id="12"/>
    </w:p>
    <w:p w14:paraId="22D00BEF" w14:textId="68117DA0" w:rsidR="00CB7206" w:rsidRPr="00C447B2" w:rsidRDefault="00FA5EF7" w:rsidP="00621C64">
      <w:pPr>
        <w:pStyle w:val="ListParagraph"/>
        <w:numPr>
          <w:ilvl w:val="0"/>
          <w:numId w:val="3"/>
        </w:numPr>
        <w:spacing w:after="120" w:line="240" w:lineRule="auto"/>
        <w:contextualSpacing w:val="0"/>
        <w:rPr>
          <w:rStyle w:val="Heading2Char"/>
          <w:rFonts w:eastAsiaTheme="minorHAnsi" w:cstheme="minorBidi"/>
          <w:sz w:val="22"/>
          <w:szCs w:val="22"/>
          <w:u w:val="none"/>
        </w:rPr>
      </w:pPr>
      <w:bookmarkStart w:id="13" w:name="_Toc232772088"/>
      <w:r w:rsidRPr="00C447B2">
        <w:rPr>
          <w:rStyle w:val="Heading2Char"/>
          <w:sz w:val="22"/>
          <w:szCs w:val="22"/>
        </w:rPr>
        <w:t>SERVICES:</w:t>
      </w:r>
      <w:bookmarkEnd w:id="13"/>
      <w:r w:rsidRPr="00C447B2">
        <w:rPr>
          <w:rStyle w:val="Heading2Char"/>
          <w:rFonts w:eastAsiaTheme="minorHAnsi" w:cstheme="minorBidi"/>
          <w:sz w:val="22"/>
          <w:szCs w:val="22"/>
          <w:u w:val="none"/>
        </w:rPr>
        <w:t xml:space="preserve"> </w:t>
      </w:r>
      <w:r w:rsidR="00CB7206" w:rsidRPr="00C447B2">
        <w:rPr>
          <w:sz w:val="22"/>
        </w:rPr>
        <w:t xml:space="preserve">CMR services shall be comprehensive in nature and will include but not be limited to: </w:t>
      </w:r>
      <w:proofErr w:type="spellStart"/>
      <w:r w:rsidR="00CB7206" w:rsidRPr="00C447B2">
        <w:rPr>
          <w:sz w:val="22"/>
        </w:rPr>
        <w:t>pre-construction</w:t>
      </w:r>
      <w:proofErr w:type="spellEnd"/>
      <w:r w:rsidR="00CB7206" w:rsidRPr="00C447B2">
        <w:rPr>
          <w:sz w:val="22"/>
        </w:rPr>
        <w:t xml:space="preserve"> services, estimation services, participati</w:t>
      </w:r>
      <w:r w:rsidR="006F7024" w:rsidRPr="00C447B2">
        <w:rPr>
          <w:sz w:val="22"/>
        </w:rPr>
        <w:t>on</w:t>
      </w:r>
      <w:r w:rsidR="00CB7206" w:rsidRPr="00C447B2">
        <w:rPr>
          <w:sz w:val="22"/>
        </w:rPr>
        <w:t xml:space="preserve"> in constructability reviews, development/management of complex critical path schedules and bidding multiple packages as necessary to execute the project scope of work. The number of bid packages and Guaranteed Maximum Price amendments to be determined by TFC in cooperation with the PMF, A/E and CMR.</w:t>
      </w:r>
    </w:p>
    <w:p w14:paraId="100C157B" w14:textId="77777777" w:rsidR="00F70BE6" w:rsidRPr="00C447B2" w:rsidRDefault="00E44110" w:rsidP="00F70BE6">
      <w:pPr>
        <w:pStyle w:val="ListParagraph"/>
        <w:numPr>
          <w:ilvl w:val="0"/>
          <w:numId w:val="3"/>
        </w:numPr>
        <w:spacing w:after="120" w:line="240" w:lineRule="auto"/>
        <w:contextualSpacing w:val="0"/>
        <w:rPr>
          <w:sz w:val="22"/>
        </w:rPr>
      </w:pPr>
      <w:bookmarkStart w:id="14" w:name="_Toc232772089"/>
      <w:r w:rsidRPr="00C447B2">
        <w:rPr>
          <w:rStyle w:val="Heading2Char"/>
          <w:sz w:val="22"/>
          <w:szCs w:val="22"/>
        </w:rPr>
        <w:t>PART ONE</w:t>
      </w:r>
      <w:r w:rsidR="00F70BE6" w:rsidRPr="00C447B2">
        <w:rPr>
          <w:rStyle w:val="Heading2Char"/>
          <w:sz w:val="22"/>
          <w:szCs w:val="22"/>
        </w:rPr>
        <w:t xml:space="preserve"> – PRE_CONSTRUCTION:</w:t>
      </w:r>
      <w:bookmarkEnd w:id="14"/>
      <w:r w:rsidR="00F70BE6" w:rsidRPr="00C447B2">
        <w:rPr>
          <w:rStyle w:val="Heading2Char"/>
          <w:sz w:val="22"/>
          <w:szCs w:val="22"/>
          <w:u w:val="none"/>
        </w:rPr>
        <w:t xml:space="preserve"> </w:t>
      </w:r>
      <w:r w:rsidRPr="00C447B2">
        <w:rPr>
          <w:sz w:val="22"/>
        </w:rPr>
        <w:t xml:space="preserve">  Collaborate </w:t>
      </w:r>
      <w:r w:rsidR="00F70BE6" w:rsidRPr="00C447B2">
        <w:rPr>
          <w:sz w:val="22"/>
        </w:rPr>
        <w:t xml:space="preserve">with TFC and its Architects and Engineers (A/E), Sunland Group, and third-party consultants, and stakeholders during the completion of construction documents including review and comments at each negotiated milestone prior to completion of Construction Documents.  The Construction Manager at Risk (CMR) role during the design stage will be as an advisor on constructability, scheduling, construction costs and value engineering.  The CMR will assist with cost estimating and various required pricing activities.  The CMR shall provide accurate analysis of the cost of all systems and construction contemplated for the project.   The CMR shall keep TFC and the entire project team advised on maintaining target costs throughout the entire design phase and shall prepare detailed formal estimates of the cost of the work based on the following anticipated design packages: </w:t>
      </w:r>
    </w:p>
    <w:p w14:paraId="3AA0D0DF" w14:textId="77777777" w:rsidR="00F70BE6" w:rsidRPr="00C447B2" w:rsidRDefault="00F70BE6" w:rsidP="00F70BE6">
      <w:pPr>
        <w:pStyle w:val="ListParagraph"/>
        <w:numPr>
          <w:ilvl w:val="0"/>
          <w:numId w:val="23"/>
        </w:numPr>
        <w:spacing w:after="0" w:line="240" w:lineRule="auto"/>
        <w:contextualSpacing w:val="0"/>
        <w:rPr>
          <w:sz w:val="22"/>
        </w:rPr>
      </w:pPr>
      <w:r w:rsidRPr="00C447B2">
        <w:rPr>
          <w:sz w:val="22"/>
        </w:rPr>
        <w:t>Program Verification</w:t>
      </w:r>
    </w:p>
    <w:p w14:paraId="4679D5E6" w14:textId="77777777" w:rsidR="00F70BE6" w:rsidRPr="00C447B2" w:rsidRDefault="00F70BE6" w:rsidP="00F70BE6">
      <w:pPr>
        <w:pStyle w:val="ListParagraph"/>
        <w:numPr>
          <w:ilvl w:val="0"/>
          <w:numId w:val="23"/>
        </w:numPr>
        <w:spacing w:after="0" w:line="240" w:lineRule="auto"/>
        <w:contextualSpacing w:val="0"/>
        <w:rPr>
          <w:sz w:val="22"/>
        </w:rPr>
      </w:pPr>
      <w:r w:rsidRPr="00C447B2">
        <w:rPr>
          <w:sz w:val="22"/>
        </w:rPr>
        <w:t>Schematic Design</w:t>
      </w:r>
    </w:p>
    <w:p w14:paraId="4B0FBF0E" w14:textId="77777777" w:rsidR="00F70BE6" w:rsidRPr="00C447B2" w:rsidRDefault="00F70BE6" w:rsidP="00F70BE6">
      <w:pPr>
        <w:pStyle w:val="ListParagraph"/>
        <w:numPr>
          <w:ilvl w:val="0"/>
          <w:numId w:val="23"/>
        </w:numPr>
        <w:spacing w:after="0" w:line="240" w:lineRule="auto"/>
        <w:contextualSpacing w:val="0"/>
        <w:rPr>
          <w:sz w:val="22"/>
        </w:rPr>
      </w:pPr>
      <w:r w:rsidRPr="00C447B2">
        <w:rPr>
          <w:sz w:val="22"/>
        </w:rPr>
        <w:t xml:space="preserve">Design Development </w:t>
      </w:r>
    </w:p>
    <w:p w14:paraId="36216882" w14:textId="5B2BD27A" w:rsidR="00F70BE6" w:rsidRPr="00C447B2" w:rsidRDefault="00F70BE6" w:rsidP="00F70BE6">
      <w:pPr>
        <w:pStyle w:val="ListParagraph"/>
        <w:numPr>
          <w:ilvl w:val="0"/>
          <w:numId w:val="23"/>
        </w:numPr>
        <w:spacing w:after="0" w:line="240" w:lineRule="auto"/>
        <w:contextualSpacing w:val="0"/>
        <w:rPr>
          <w:sz w:val="22"/>
        </w:rPr>
      </w:pPr>
      <w:r w:rsidRPr="00C447B2">
        <w:rPr>
          <w:sz w:val="22"/>
        </w:rPr>
        <w:t xml:space="preserve">Three or more Construction Document Bid Packages  </w:t>
      </w:r>
    </w:p>
    <w:p w14:paraId="3AB316B3" w14:textId="77777777" w:rsidR="00F70BE6" w:rsidRPr="00C447B2" w:rsidRDefault="00F70BE6" w:rsidP="00F70BE6">
      <w:pPr>
        <w:pStyle w:val="ListParagraph"/>
        <w:spacing w:after="0" w:line="240" w:lineRule="auto"/>
        <w:ind w:left="1080"/>
        <w:contextualSpacing w:val="0"/>
        <w:rPr>
          <w:sz w:val="22"/>
        </w:rPr>
      </w:pPr>
    </w:p>
    <w:p w14:paraId="037A91D8" w14:textId="77777777" w:rsidR="00F70BE6" w:rsidRPr="00C447B2" w:rsidRDefault="00F70BE6" w:rsidP="00F70BE6">
      <w:pPr>
        <w:pStyle w:val="ListParagraph"/>
        <w:spacing w:after="120" w:line="240" w:lineRule="auto"/>
        <w:ind w:left="360"/>
        <w:contextualSpacing w:val="0"/>
        <w:rPr>
          <w:sz w:val="22"/>
        </w:rPr>
      </w:pPr>
      <w:r w:rsidRPr="00C447B2">
        <w:rPr>
          <w:sz w:val="22"/>
        </w:rPr>
        <w:t xml:space="preserve">The Respondent’s expertise will be used to affect value engineering, establish a project schedule and ultimately determine the GMP. The services include attending meetings, consultation of plan reviews, constructability reviews, and cost estimating. Provide CMR services from pre-design through construction close-out, as described in </w:t>
      </w:r>
      <w:r w:rsidRPr="00C447B2">
        <w:rPr>
          <w:sz w:val="22"/>
          <w:u w:val="single"/>
        </w:rPr>
        <w:t>Attachment G – CMR Contract Template</w:t>
      </w:r>
      <w:r w:rsidRPr="00C447B2">
        <w:rPr>
          <w:sz w:val="22"/>
        </w:rPr>
        <w:t>.</w:t>
      </w:r>
    </w:p>
    <w:p w14:paraId="1039C385" w14:textId="77777777" w:rsidR="00F70BE6" w:rsidRPr="00C447B2" w:rsidRDefault="00F70BE6" w:rsidP="00F70BE6">
      <w:pPr>
        <w:pStyle w:val="ListParagraph"/>
        <w:spacing w:after="120" w:line="240" w:lineRule="auto"/>
        <w:ind w:left="360"/>
        <w:contextualSpacing w:val="0"/>
        <w:rPr>
          <w:sz w:val="22"/>
          <w:u w:val="single"/>
        </w:rPr>
      </w:pPr>
      <w:r w:rsidRPr="00C447B2">
        <w:rPr>
          <w:sz w:val="22"/>
        </w:rPr>
        <w:t>CMR will work closely with TFC to collaborate with stakeholders, project manager (Owner’s Designated Representative), Architect and Engineers, and sub-contractors during the development, completion and implementation of construction documents. CMR to work closely with Third Party Consultants including but not limited to: Testing, Adjusting and Balancing (TAB) firm, MEP Commissioning Authority (</w:t>
      </w:r>
      <w:proofErr w:type="spellStart"/>
      <w:r w:rsidRPr="00C447B2">
        <w:rPr>
          <w:sz w:val="22"/>
        </w:rPr>
        <w:t>CxA</w:t>
      </w:r>
      <w:proofErr w:type="spellEnd"/>
      <w:r w:rsidRPr="00C447B2">
        <w:rPr>
          <w:sz w:val="22"/>
        </w:rPr>
        <w:t>) and Building Envelope Commissioning Authority (</w:t>
      </w:r>
      <w:proofErr w:type="spellStart"/>
      <w:r w:rsidRPr="00C447B2">
        <w:rPr>
          <w:sz w:val="22"/>
        </w:rPr>
        <w:t>BECxA</w:t>
      </w:r>
      <w:proofErr w:type="spellEnd"/>
      <w:r w:rsidRPr="00C447B2">
        <w:rPr>
          <w:sz w:val="22"/>
        </w:rPr>
        <w:t xml:space="preserve">). Provide CMR services from pre-design through construction close-out as described in </w:t>
      </w:r>
      <w:r w:rsidRPr="00C447B2">
        <w:rPr>
          <w:sz w:val="22"/>
          <w:u w:val="single"/>
        </w:rPr>
        <w:t xml:space="preserve">Attachment G – CMR Contract Template. </w:t>
      </w:r>
    </w:p>
    <w:p w14:paraId="60B690B0" w14:textId="130E73B3" w:rsidR="00E44110" w:rsidRPr="00C447B2" w:rsidRDefault="00E44110" w:rsidP="00F70BE6">
      <w:pPr>
        <w:pStyle w:val="ListParagraph"/>
        <w:spacing w:after="120" w:line="240" w:lineRule="auto"/>
        <w:ind w:left="360"/>
        <w:contextualSpacing w:val="0"/>
        <w:rPr>
          <w:sz w:val="22"/>
        </w:rPr>
      </w:pPr>
    </w:p>
    <w:p w14:paraId="5122CB71" w14:textId="77777777" w:rsidR="006A426D" w:rsidRPr="00C447B2" w:rsidRDefault="00E44110" w:rsidP="006A426D">
      <w:pPr>
        <w:pStyle w:val="ListParagraph"/>
        <w:numPr>
          <w:ilvl w:val="0"/>
          <w:numId w:val="3"/>
        </w:numPr>
        <w:spacing w:after="120" w:line="240" w:lineRule="auto"/>
        <w:contextualSpacing w:val="0"/>
        <w:rPr>
          <w:rFonts w:eastAsia="Calibri"/>
          <w:sz w:val="22"/>
        </w:rPr>
      </w:pPr>
      <w:bookmarkStart w:id="15" w:name="_Toc232772090"/>
      <w:r w:rsidRPr="00C447B2">
        <w:rPr>
          <w:rStyle w:val="Heading2Char"/>
          <w:sz w:val="22"/>
          <w:szCs w:val="22"/>
        </w:rPr>
        <w:t>PART TWO</w:t>
      </w:r>
      <w:r w:rsidR="00F70BE6" w:rsidRPr="00C447B2">
        <w:rPr>
          <w:rStyle w:val="Heading2Char"/>
          <w:sz w:val="22"/>
          <w:szCs w:val="22"/>
        </w:rPr>
        <w:t xml:space="preserve"> - </w:t>
      </w:r>
      <w:r w:rsidR="006A426D" w:rsidRPr="00C447B2">
        <w:rPr>
          <w:rStyle w:val="Heading2Char"/>
          <w:sz w:val="22"/>
          <w:szCs w:val="22"/>
        </w:rPr>
        <w:t>CONSTRUCTION</w:t>
      </w:r>
      <w:r w:rsidRPr="00C447B2">
        <w:rPr>
          <w:rStyle w:val="Heading2Char"/>
          <w:sz w:val="22"/>
          <w:szCs w:val="22"/>
        </w:rPr>
        <w:t>:</w:t>
      </w:r>
      <w:bookmarkEnd w:id="15"/>
      <w:r w:rsidRPr="00C447B2">
        <w:rPr>
          <w:sz w:val="22"/>
        </w:rPr>
        <w:t xml:space="preserve">  In accordance with the approved schedule and GMP, </w:t>
      </w:r>
      <w:r w:rsidR="006A426D" w:rsidRPr="00C447B2">
        <w:rPr>
          <w:sz w:val="22"/>
        </w:rPr>
        <w:t xml:space="preserve">Contractor shall facilitate bidding and selection of subcontractors in accordance with Office of Small </w:t>
      </w:r>
      <w:r w:rsidR="006A426D" w:rsidRPr="00C447B2">
        <w:rPr>
          <w:sz w:val="22"/>
        </w:rPr>
        <w:lastRenderedPageBreak/>
        <w:t xml:space="preserve">Business Opportunities requirements, and provide and/or secure and install all materials, labor, coordination, management and supervisory activities necessary to complete construction of the Project in accordance with the drawings, specifications and other contract documents that will be prepared by the A/E &amp; TFC.  </w:t>
      </w:r>
      <w:r w:rsidR="006A426D" w:rsidRPr="00C447B2">
        <w:rPr>
          <w:rFonts w:eastAsia="Calibri"/>
          <w:sz w:val="22"/>
        </w:rPr>
        <w:t>Contractor shall maintain a formal safety program and adhere to quality control standards, coordinating regularly with the A/E, TFC, and any third-party consultants. Contractor shall document and manage change orders, including cost and schedule impacts, obtain and maintain all required permits and approvals, and facilitate project closeout, including commissioning, training, delivery of warranties, and as-built documentation.</w:t>
      </w:r>
    </w:p>
    <w:p w14:paraId="3EE39155"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Attend and participate in all meetings with TFC and A/E, to include but not be limited to construction coordination and progress meetings, stakeholder meetings, City/County and other Authorities Having Jurisdiction (AHJ) department coordination meetings;</w:t>
      </w:r>
    </w:p>
    <w:p w14:paraId="3B4B3735"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Develop and manage project control systems; manage compliance with insurance requirements; manage quality control and compliance programs; facilitating constructability reviews as necessary; supervising construction; preparing and reviewing testing, commissioning and other reports, preparing and reviewing standards and manuals; training services; and effectively monitoring and managing project risks and costs;</w:t>
      </w:r>
    </w:p>
    <w:p w14:paraId="4F91B11D"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construction schedule coordination to minimize health and safety risks to surrounding neighborhood(s);</w:t>
      </w:r>
    </w:p>
    <w:p w14:paraId="23447C9B"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all permits, barricades, street closures, and coordination with the City/County or other AHJ as required to complete the Project;</w:t>
      </w:r>
    </w:p>
    <w:p w14:paraId="156CFC56"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fencing for Project site and contractor staging areas, traffic control personnel to direct traffic, and covered pedestrian walkways, as necessary;</w:t>
      </w:r>
    </w:p>
    <w:p w14:paraId="1119214C"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coordination with TFC, A/E, and TFC consultants for inspections and testing required to complete the Project and to obtain available energy rebates;</w:t>
      </w:r>
    </w:p>
    <w:p w14:paraId="0C1F20FA"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Submit, maintain, and archive all TFC required documentation through TFC’s electronic project management control system;</w:t>
      </w:r>
    </w:p>
    <w:p w14:paraId="2140CB6C"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video recording of training to Secretary of State personnel on the operation and maintenance of all new equipment and systems delivered in the Project;</w:t>
      </w:r>
    </w:p>
    <w:p w14:paraId="4DC8B557" w14:textId="77777777" w:rsidR="006A426D" w:rsidRPr="00C447B2" w:rsidRDefault="006A426D" w:rsidP="006A426D">
      <w:pPr>
        <w:pStyle w:val="ListParagraph"/>
        <w:numPr>
          <w:ilvl w:val="1"/>
          <w:numId w:val="3"/>
        </w:numPr>
        <w:spacing w:after="120" w:line="240" w:lineRule="auto"/>
        <w:contextualSpacing w:val="0"/>
        <w:rPr>
          <w:sz w:val="22"/>
        </w:rPr>
      </w:pPr>
      <w:r w:rsidRPr="00C447B2">
        <w:rPr>
          <w:sz w:val="22"/>
        </w:rPr>
        <w:t>Provide warranty management for one year following the date of the Letter of Substantial Completion, including inspections and documentation, as necessary, and a site walk prior to the expiration of the warranty period.</w:t>
      </w:r>
    </w:p>
    <w:p w14:paraId="5B7A37B7" w14:textId="66E899CD" w:rsidR="00E44110" w:rsidRPr="00C447B2" w:rsidRDefault="00E44110" w:rsidP="00E9428C">
      <w:pPr>
        <w:pStyle w:val="ListParagraph"/>
        <w:numPr>
          <w:ilvl w:val="0"/>
          <w:numId w:val="3"/>
        </w:numPr>
        <w:spacing w:after="120" w:line="240" w:lineRule="auto"/>
        <w:contextualSpacing w:val="0"/>
        <w:rPr>
          <w:sz w:val="22"/>
        </w:rPr>
      </w:pPr>
      <w:bookmarkStart w:id="16" w:name="_Toc232772091"/>
      <w:r w:rsidRPr="00C447B2">
        <w:rPr>
          <w:rStyle w:val="Heading2Char"/>
          <w:sz w:val="22"/>
          <w:szCs w:val="22"/>
        </w:rPr>
        <w:t>SUBCONTRACTORS:</w:t>
      </w:r>
      <w:bookmarkEnd w:id="16"/>
      <w:r w:rsidRPr="00C447B2">
        <w:rPr>
          <w:sz w:val="22"/>
        </w:rPr>
        <w:t xml:space="preserve"> Subcontractors providing services shall meet the same requirements and level of experience as required of the Respondent.  No subcontract shall relieve the primary Respondent of responsibility for the service.  If the Respondent uses a subcontractor for any or all of the work required, the following conditions shall apply under the listed circumstances:</w:t>
      </w:r>
    </w:p>
    <w:p w14:paraId="7AB855FF" w14:textId="7389F567" w:rsidR="00E44110" w:rsidRPr="00C447B2" w:rsidRDefault="00E44110" w:rsidP="00E9428C">
      <w:pPr>
        <w:pStyle w:val="ListParagraph"/>
        <w:numPr>
          <w:ilvl w:val="1"/>
          <w:numId w:val="3"/>
        </w:numPr>
        <w:spacing w:after="120" w:line="240" w:lineRule="auto"/>
        <w:contextualSpacing w:val="0"/>
        <w:rPr>
          <w:sz w:val="22"/>
        </w:rPr>
      </w:pPr>
      <w:r w:rsidRPr="00C447B2">
        <w:rPr>
          <w:sz w:val="22"/>
        </w:rPr>
        <w:t xml:space="preserve">Respondents planning to subcontract all or a portion of the work shall identify the proposed subcontractors on the </w:t>
      </w:r>
      <w:r w:rsidR="006F7024" w:rsidRPr="00C447B2">
        <w:rPr>
          <w:sz w:val="22"/>
          <w:u w:val="single"/>
        </w:rPr>
        <w:t xml:space="preserve">Attachment D – HUB </w:t>
      </w:r>
      <w:r w:rsidRPr="00C447B2">
        <w:rPr>
          <w:sz w:val="22"/>
          <w:u w:val="single"/>
        </w:rPr>
        <w:t>Subcontracting Plan</w:t>
      </w:r>
      <w:r w:rsidRPr="00C447B2">
        <w:rPr>
          <w:sz w:val="22"/>
        </w:rPr>
        <w:t>.</w:t>
      </w:r>
    </w:p>
    <w:p w14:paraId="0CC814C5" w14:textId="77777777" w:rsidR="00E44110" w:rsidRPr="00C447B2" w:rsidRDefault="00E44110" w:rsidP="00E9428C">
      <w:pPr>
        <w:pStyle w:val="ListParagraph"/>
        <w:numPr>
          <w:ilvl w:val="1"/>
          <w:numId w:val="3"/>
        </w:numPr>
        <w:spacing w:after="120" w:line="240" w:lineRule="auto"/>
        <w:contextualSpacing w:val="0"/>
        <w:rPr>
          <w:sz w:val="22"/>
        </w:rPr>
      </w:pPr>
      <w:r w:rsidRPr="00C447B2">
        <w:rPr>
          <w:sz w:val="22"/>
        </w:rPr>
        <w:t>Subcontracting shall be at the Respondent’s expense.</w:t>
      </w:r>
    </w:p>
    <w:p w14:paraId="72D18A3A" w14:textId="77777777" w:rsidR="00E44110" w:rsidRPr="00C447B2" w:rsidRDefault="00E44110" w:rsidP="00E9428C">
      <w:pPr>
        <w:pStyle w:val="ListParagraph"/>
        <w:numPr>
          <w:ilvl w:val="1"/>
          <w:numId w:val="3"/>
        </w:numPr>
        <w:spacing w:after="120" w:line="240" w:lineRule="auto"/>
        <w:contextualSpacing w:val="0"/>
        <w:rPr>
          <w:sz w:val="22"/>
        </w:rPr>
      </w:pPr>
      <w:r w:rsidRPr="00C447B2">
        <w:rPr>
          <w:sz w:val="22"/>
        </w:rPr>
        <w:t>TFC retains the right to check a subcontractor’s background and make a determination to approve or reject the use of submitted subcontractors.</w:t>
      </w:r>
    </w:p>
    <w:p w14:paraId="6BB0C9E7" w14:textId="77777777" w:rsidR="00E44110" w:rsidRPr="00C447B2" w:rsidRDefault="00E44110" w:rsidP="00E9428C">
      <w:pPr>
        <w:pStyle w:val="ListParagraph"/>
        <w:numPr>
          <w:ilvl w:val="1"/>
          <w:numId w:val="3"/>
        </w:numPr>
        <w:spacing w:after="120" w:line="240" w:lineRule="auto"/>
        <w:contextualSpacing w:val="0"/>
        <w:rPr>
          <w:sz w:val="22"/>
        </w:rPr>
      </w:pPr>
      <w:r w:rsidRPr="00C447B2">
        <w:rPr>
          <w:sz w:val="22"/>
        </w:rPr>
        <w:t>The Respondent shall be the only contact for TFC and subcontractors. Respondent shall list a designated point of contact for all TFC and subcontractor inquiries.</w:t>
      </w:r>
    </w:p>
    <w:p w14:paraId="783EA66A" w14:textId="1711E0AA" w:rsidR="00E44110" w:rsidRPr="00C447B2" w:rsidRDefault="00F72D11" w:rsidP="00E9428C">
      <w:pPr>
        <w:pStyle w:val="ListParagraph"/>
        <w:numPr>
          <w:ilvl w:val="0"/>
          <w:numId w:val="3"/>
        </w:numPr>
        <w:spacing w:after="120" w:line="240" w:lineRule="auto"/>
        <w:contextualSpacing w:val="0"/>
        <w:rPr>
          <w:sz w:val="22"/>
        </w:rPr>
      </w:pPr>
      <w:bookmarkStart w:id="17" w:name="_Toc232772092"/>
      <w:r w:rsidRPr="00C447B2">
        <w:rPr>
          <w:rStyle w:val="Heading2Char"/>
          <w:sz w:val="22"/>
          <w:szCs w:val="22"/>
        </w:rPr>
        <w:lastRenderedPageBreak/>
        <w:t>SATISFACTORY UNDERSTANDING:</w:t>
      </w:r>
      <w:bookmarkEnd w:id="17"/>
      <w:r w:rsidRPr="00C447B2">
        <w:rPr>
          <w:sz w:val="22"/>
        </w:rPr>
        <w:t xml:space="preserve"> </w:t>
      </w:r>
      <w:r w:rsidR="00A02C24" w:rsidRPr="00C447B2">
        <w:rPr>
          <w:sz w:val="22"/>
        </w:rPr>
        <w:t>R</w:t>
      </w:r>
      <w:r w:rsidR="00E44110" w:rsidRPr="00C447B2">
        <w:rPr>
          <w:sz w:val="22"/>
        </w:rPr>
        <w:t>espondents will be held to have satisfactory understanding regarding all existing conditions and to have included in the proposal an amount sufficient to cover all work including permits, fees, etc.</w:t>
      </w:r>
    </w:p>
    <w:p w14:paraId="16832852" w14:textId="10594172" w:rsidR="00E44110" w:rsidRPr="00E44110" w:rsidRDefault="00E44110" w:rsidP="0012473A">
      <w:pPr>
        <w:pStyle w:val="Heading1"/>
        <w:jc w:val="center"/>
      </w:pPr>
      <w:bookmarkStart w:id="18" w:name="_Toc232772093"/>
      <w:r w:rsidRPr="00E44110">
        <w:t>SECTION IV</w:t>
      </w:r>
      <w:r w:rsidR="00A02C24">
        <w:t xml:space="preserve"> </w:t>
      </w:r>
      <w:r w:rsidR="009F6E5F">
        <w:t>–</w:t>
      </w:r>
      <w:r w:rsidR="00A02C24">
        <w:t xml:space="preserve"> </w:t>
      </w:r>
      <w:r w:rsidRPr="00E44110">
        <w:t>S</w:t>
      </w:r>
      <w:r w:rsidR="009F6E5F">
        <w:t>CHEDULE OF EVENTS, CONFERENCES, AND SITE VISITS</w:t>
      </w:r>
      <w:bookmarkEnd w:id="18"/>
    </w:p>
    <w:p w14:paraId="40AE9659" w14:textId="7E35CCDE" w:rsidR="00E44110" w:rsidRPr="00C447B2" w:rsidRDefault="00E44110" w:rsidP="006019A2">
      <w:pPr>
        <w:pStyle w:val="ListParagraph"/>
        <w:numPr>
          <w:ilvl w:val="0"/>
          <w:numId w:val="4"/>
        </w:numPr>
        <w:spacing w:after="120" w:line="240" w:lineRule="auto"/>
        <w:rPr>
          <w:sz w:val="22"/>
        </w:rPr>
      </w:pPr>
      <w:bookmarkStart w:id="19" w:name="_Toc232772094"/>
      <w:r w:rsidRPr="00C447B2">
        <w:rPr>
          <w:rStyle w:val="Heading2Char"/>
          <w:sz w:val="22"/>
          <w:szCs w:val="22"/>
        </w:rPr>
        <w:t>SCHEDULE OF EVENTS:</w:t>
      </w:r>
      <w:bookmarkEnd w:id="19"/>
      <w:r w:rsidRPr="00C447B2">
        <w:rPr>
          <w:sz w:val="22"/>
        </w:rPr>
        <w:t xml:space="preserve"> TFC reserves the right to change the dates shown below upon written notification.</w:t>
      </w:r>
    </w:p>
    <w:p w14:paraId="5B9D02B2" w14:textId="77777777" w:rsidR="006A426D" w:rsidRDefault="006A426D" w:rsidP="006A426D">
      <w:pPr>
        <w:pStyle w:val="ListParagraph"/>
        <w:spacing w:after="120" w:line="240" w:lineRule="auto"/>
        <w:ind w:left="360"/>
        <w:rPr>
          <w:sz w:val="22"/>
        </w:rPr>
      </w:pPr>
    </w:p>
    <w:tbl>
      <w:tblPr>
        <w:tblStyle w:val="TableGrid"/>
        <w:tblW w:w="0" w:type="auto"/>
        <w:tblInd w:w="355" w:type="dxa"/>
        <w:tblLook w:val="04A0" w:firstRow="1" w:lastRow="0" w:firstColumn="1" w:lastColumn="0" w:noHBand="0" w:noVBand="1"/>
      </w:tblPr>
      <w:tblGrid>
        <w:gridCol w:w="6210"/>
        <w:gridCol w:w="2785"/>
      </w:tblGrid>
      <w:tr w:rsidR="00341282" w:rsidRPr="006019A2" w14:paraId="0446AA6A" w14:textId="77777777" w:rsidTr="0068601F">
        <w:tc>
          <w:tcPr>
            <w:tcW w:w="6210" w:type="dxa"/>
            <w:shd w:val="clear" w:color="auto" w:fill="D9D9D9" w:themeFill="background1" w:themeFillShade="D9"/>
            <w:vAlign w:val="bottom"/>
          </w:tcPr>
          <w:p w14:paraId="4C13B8E3" w14:textId="77777777" w:rsidR="00341282" w:rsidRPr="006019A2" w:rsidRDefault="00341282" w:rsidP="0068601F">
            <w:pPr>
              <w:jc w:val="center"/>
              <w:rPr>
                <w:b/>
                <w:bCs/>
                <w:szCs w:val="24"/>
              </w:rPr>
            </w:pPr>
            <w:r w:rsidRPr="006019A2">
              <w:rPr>
                <w:b/>
                <w:bCs/>
                <w:szCs w:val="24"/>
              </w:rPr>
              <w:t>EVENT</w:t>
            </w:r>
          </w:p>
        </w:tc>
        <w:tc>
          <w:tcPr>
            <w:tcW w:w="2785" w:type="dxa"/>
            <w:shd w:val="clear" w:color="auto" w:fill="D9D9D9" w:themeFill="background1" w:themeFillShade="D9"/>
            <w:vAlign w:val="bottom"/>
          </w:tcPr>
          <w:p w14:paraId="2BA8C2D2" w14:textId="77777777" w:rsidR="00341282" w:rsidRPr="006019A2" w:rsidRDefault="00341282" w:rsidP="0068601F">
            <w:pPr>
              <w:jc w:val="center"/>
              <w:rPr>
                <w:b/>
                <w:bCs/>
                <w:szCs w:val="24"/>
              </w:rPr>
            </w:pPr>
            <w:r w:rsidRPr="006019A2">
              <w:rPr>
                <w:b/>
                <w:bCs/>
                <w:szCs w:val="24"/>
              </w:rPr>
              <w:t>DATE</w:t>
            </w:r>
          </w:p>
        </w:tc>
      </w:tr>
      <w:tr w:rsidR="00341282" w14:paraId="3A170500" w14:textId="77777777" w:rsidTr="0068601F">
        <w:tc>
          <w:tcPr>
            <w:tcW w:w="6210" w:type="dxa"/>
          </w:tcPr>
          <w:p w14:paraId="260459DC" w14:textId="77777777" w:rsidR="00341282" w:rsidRPr="006019A2" w:rsidRDefault="00341282" w:rsidP="0068601F">
            <w:pPr>
              <w:rPr>
                <w:szCs w:val="24"/>
              </w:rPr>
            </w:pPr>
            <w:r w:rsidRPr="006019A2">
              <w:rPr>
                <w:szCs w:val="24"/>
              </w:rPr>
              <w:t>Issue RFQ</w:t>
            </w:r>
          </w:p>
        </w:tc>
        <w:tc>
          <w:tcPr>
            <w:tcW w:w="2785" w:type="dxa"/>
          </w:tcPr>
          <w:p w14:paraId="0FF80CFD" w14:textId="592B43C3" w:rsidR="00341282" w:rsidRPr="00355747" w:rsidRDefault="00341282" w:rsidP="0068601F">
            <w:pPr>
              <w:rPr>
                <w:szCs w:val="24"/>
              </w:rPr>
            </w:pPr>
            <w:r w:rsidRPr="00355747">
              <w:rPr>
                <w:szCs w:val="24"/>
              </w:rPr>
              <w:t>6/</w:t>
            </w:r>
            <w:r w:rsidR="003027A4">
              <w:rPr>
                <w:szCs w:val="24"/>
              </w:rPr>
              <w:t>19</w:t>
            </w:r>
            <w:r w:rsidRPr="00355747">
              <w:rPr>
                <w:szCs w:val="24"/>
              </w:rPr>
              <w:t>/2026</w:t>
            </w:r>
          </w:p>
        </w:tc>
      </w:tr>
      <w:tr w:rsidR="00341282" w:rsidRPr="0047273D" w14:paraId="33C8C28E" w14:textId="77777777" w:rsidTr="0068601F">
        <w:tc>
          <w:tcPr>
            <w:tcW w:w="6210" w:type="dxa"/>
          </w:tcPr>
          <w:p w14:paraId="2027A898" w14:textId="77777777" w:rsidR="00341282" w:rsidRPr="0047273D" w:rsidRDefault="00341282" w:rsidP="0068601F">
            <w:pPr>
              <w:rPr>
                <w:b/>
                <w:bCs/>
                <w:szCs w:val="24"/>
              </w:rPr>
            </w:pPr>
            <w:r w:rsidRPr="0047273D">
              <w:rPr>
                <w:b/>
                <w:bCs/>
                <w:szCs w:val="24"/>
              </w:rPr>
              <w:t>Mandatory Pre-Submittal Teleconferences</w:t>
            </w:r>
          </w:p>
          <w:p w14:paraId="2C7B8FA9" w14:textId="77777777" w:rsidR="00341282" w:rsidRPr="0047273D" w:rsidRDefault="00341282" w:rsidP="0068601F">
            <w:pPr>
              <w:rPr>
                <w:b/>
                <w:bCs/>
                <w:szCs w:val="24"/>
              </w:rPr>
            </w:pPr>
            <w:r w:rsidRPr="0047273D">
              <w:rPr>
                <w:b/>
                <w:bCs/>
                <w:szCs w:val="24"/>
              </w:rPr>
              <w:t>1</w:t>
            </w:r>
            <w:r w:rsidRPr="0047273D">
              <w:rPr>
                <w:b/>
                <w:bCs/>
                <w:szCs w:val="24"/>
                <w:vertAlign w:val="superscript"/>
              </w:rPr>
              <w:t>st</w:t>
            </w:r>
            <w:r w:rsidRPr="0047273D">
              <w:rPr>
                <w:b/>
                <w:bCs/>
                <w:szCs w:val="24"/>
              </w:rPr>
              <w:t xml:space="preserve"> PSC</w:t>
            </w:r>
          </w:p>
          <w:p w14:paraId="1B4301F7" w14:textId="77777777" w:rsidR="00341282" w:rsidRPr="0047273D" w:rsidRDefault="00341282" w:rsidP="0068601F">
            <w:pPr>
              <w:rPr>
                <w:b/>
                <w:bCs/>
                <w:szCs w:val="24"/>
              </w:rPr>
            </w:pPr>
            <w:r w:rsidRPr="0047273D">
              <w:rPr>
                <w:b/>
                <w:bCs/>
                <w:szCs w:val="24"/>
              </w:rPr>
              <w:t>2</w:t>
            </w:r>
            <w:r w:rsidRPr="0047273D">
              <w:rPr>
                <w:b/>
                <w:bCs/>
                <w:szCs w:val="24"/>
                <w:vertAlign w:val="superscript"/>
              </w:rPr>
              <w:t>nd</w:t>
            </w:r>
            <w:r w:rsidRPr="0047273D">
              <w:rPr>
                <w:b/>
                <w:bCs/>
                <w:szCs w:val="24"/>
              </w:rPr>
              <w:t xml:space="preserve"> PSC</w:t>
            </w:r>
          </w:p>
        </w:tc>
        <w:tc>
          <w:tcPr>
            <w:tcW w:w="2785" w:type="dxa"/>
          </w:tcPr>
          <w:p w14:paraId="74AF23B7" w14:textId="77777777" w:rsidR="00341282" w:rsidRPr="00355747" w:rsidRDefault="00341282" w:rsidP="0068601F">
            <w:pPr>
              <w:rPr>
                <w:b/>
                <w:bCs/>
                <w:szCs w:val="24"/>
              </w:rPr>
            </w:pPr>
          </w:p>
          <w:p w14:paraId="7DFA0C27" w14:textId="77777777" w:rsidR="00341282" w:rsidRPr="00355747" w:rsidRDefault="00341282" w:rsidP="0068601F">
            <w:pPr>
              <w:rPr>
                <w:b/>
                <w:bCs/>
                <w:szCs w:val="24"/>
              </w:rPr>
            </w:pPr>
            <w:r w:rsidRPr="00355747">
              <w:rPr>
                <w:b/>
                <w:bCs/>
                <w:szCs w:val="24"/>
              </w:rPr>
              <w:t>6/30/2026, 10:00 AM</w:t>
            </w:r>
          </w:p>
          <w:p w14:paraId="7CB12AED" w14:textId="77777777" w:rsidR="00341282" w:rsidRPr="00355747" w:rsidRDefault="00341282" w:rsidP="0068601F">
            <w:pPr>
              <w:rPr>
                <w:b/>
                <w:bCs/>
                <w:szCs w:val="24"/>
              </w:rPr>
            </w:pPr>
            <w:r w:rsidRPr="00355747">
              <w:rPr>
                <w:b/>
                <w:bCs/>
                <w:szCs w:val="24"/>
              </w:rPr>
              <w:t>7/01/2026, 10:00 AM</w:t>
            </w:r>
          </w:p>
        </w:tc>
      </w:tr>
      <w:tr w:rsidR="00341282" w14:paraId="0ADB02DC" w14:textId="77777777" w:rsidTr="0068601F">
        <w:tc>
          <w:tcPr>
            <w:tcW w:w="6210" w:type="dxa"/>
          </w:tcPr>
          <w:p w14:paraId="37DC9030" w14:textId="77777777" w:rsidR="00341282" w:rsidRPr="00420FD2" w:rsidRDefault="00341282" w:rsidP="0068601F">
            <w:pPr>
              <w:rPr>
                <w:szCs w:val="24"/>
              </w:rPr>
            </w:pPr>
            <w:r w:rsidRPr="00420FD2">
              <w:rPr>
                <w:szCs w:val="24"/>
              </w:rPr>
              <w:t>Site Visit</w:t>
            </w:r>
          </w:p>
        </w:tc>
        <w:tc>
          <w:tcPr>
            <w:tcW w:w="2785" w:type="dxa"/>
          </w:tcPr>
          <w:p w14:paraId="239449AC" w14:textId="77777777" w:rsidR="00341282" w:rsidRPr="00355747" w:rsidRDefault="00341282" w:rsidP="0068601F">
            <w:pPr>
              <w:rPr>
                <w:szCs w:val="24"/>
              </w:rPr>
            </w:pPr>
            <w:r w:rsidRPr="00355747">
              <w:rPr>
                <w:szCs w:val="24"/>
              </w:rPr>
              <w:t>7/02/2026</w:t>
            </w:r>
          </w:p>
        </w:tc>
      </w:tr>
      <w:tr w:rsidR="00341282" w14:paraId="7BE6B0F2" w14:textId="77777777" w:rsidTr="0068601F">
        <w:tc>
          <w:tcPr>
            <w:tcW w:w="6210" w:type="dxa"/>
          </w:tcPr>
          <w:p w14:paraId="0F096E51" w14:textId="77777777" w:rsidR="00341282" w:rsidRPr="006019A2" w:rsidRDefault="00341282" w:rsidP="0068601F">
            <w:pPr>
              <w:rPr>
                <w:szCs w:val="24"/>
              </w:rPr>
            </w:pPr>
            <w:r w:rsidRPr="006019A2">
              <w:rPr>
                <w:szCs w:val="24"/>
              </w:rPr>
              <w:t>Deadline for Submission of Questions</w:t>
            </w:r>
          </w:p>
        </w:tc>
        <w:tc>
          <w:tcPr>
            <w:tcW w:w="2785" w:type="dxa"/>
          </w:tcPr>
          <w:p w14:paraId="77D9DC55" w14:textId="4F1C4080" w:rsidR="00341282" w:rsidRPr="00355747" w:rsidRDefault="00341282" w:rsidP="0068601F">
            <w:pPr>
              <w:rPr>
                <w:szCs w:val="24"/>
              </w:rPr>
            </w:pPr>
            <w:r w:rsidRPr="00355747">
              <w:rPr>
                <w:szCs w:val="24"/>
              </w:rPr>
              <w:t>7/07/2026</w:t>
            </w:r>
            <w:r w:rsidR="001C00BE">
              <w:rPr>
                <w:szCs w:val="24"/>
              </w:rPr>
              <w:t xml:space="preserve"> - Noon</w:t>
            </w:r>
          </w:p>
        </w:tc>
      </w:tr>
      <w:tr w:rsidR="003027A4" w14:paraId="1149CC3E" w14:textId="77777777" w:rsidTr="0068601F">
        <w:tc>
          <w:tcPr>
            <w:tcW w:w="6210" w:type="dxa"/>
          </w:tcPr>
          <w:p w14:paraId="2EB8500D" w14:textId="158A8CC9" w:rsidR="003027A4" w:rsidRPr="006019A2" w:rsidRDefault="003027A4" w:rsidP="0068601F">
            <w:pPr>
              <w:rPr>
                <w:szCs w:val="24"/>
              </w:rPr>
            </w:pPr>
            <w:r>
              <w:rPr>
                <w:szCs w:val="24"/>
              </w:rPr>
              <w:t>TFC Response to Questions</w:t>
            </w:r>
          </w:p>
        </w:tc>
        <w:tc>
          <w:tcPr>
            <w:tcW w:w="2785" w:type="dxa"/>
          </w:tcPr>
          <w:p w14:paraId="6FE3CD59" w14:textId="1634B609" w:rsidR="003027A4" w:rsidRPr="00355747" w:rsidRDefault="003027A4" w:rsidP="0068601F">
            <w:pPr>
              <w:rPr>
                <w:szCs w:val="24"/>
              </w:rPr>
            </w:pPr>
            <w:r>
              <w:rPr>
                <w:szCs w:val="24"/>
              </w:rPr>
              <w:t>7/10/2026</w:t>
            </w:r>
          </w:p>
        </w:tc>
      </w:tr>
      <w:tr w:rsidR="00341282" w:rsidRPr="0047273D" w14:paraId="2865B62C" w14:textId="77777777" w:rsidTr="0068601F">
        <w:tc>
          <w:tcPr>
            <w:tcW w:w="6210" w:type="dxa"/>
          </w:tcPr>
          <w:p w14:paraId="5C1F2EB8" w14:textId="77777777" w:rsidR="00341282" w:rsidRPr="0047273D" w:rsidRDefault="00341282" w:rsidP="0068601F">
            <w:pPr>
              <w:rPr>
                <w:b/>
                <w:bCs/>
                <w:szCs w:val="24"/>
              </w:rPr>
            </w:pPr>
            <w:r w:rsidRPr="0047273D">
              <w:rPr>
                <w:b/>
                <w:bCs/>
                <w:szCs w:val="24"/>
              </w:rPr>
              <w:t>Deadline for Submission of Qualifications and HSP</w:t>
            </w:r>
          </w:p>
        </w:tc>
        <w:tc>
          <w:tcPr>
            <w:tcW w:w="2785" w:type="dxa"/>
          </w:tcPr>
          <w:p w14:paraId="33503DF5" w14:textId="4FC30BF2" w:rsidR="00341282" w:rsidRPr="00355747" w:rsidRDefault="00341282" w:rsidP="0068601F">
            <w:pPr>
              <w:rPr>
                <w:b/>
                <w:bCs/>
                <w:szCs w:val="24"/>
              </w:rPr>
            </w:pPr>
            <w:r w:rsidRPr="00355747">
              <w:rPr>
                <w:b/>
                <w:bCs/>
                <w:szCs w:val="24"/>
              </w:rPr>
              <w:t>7/1</w:t>
            </w:r>
            <w:r w:rsidR="003027A4">
              <w:rPr>
                <w:b/>
                <w:bCs/>
                <w:szCs w:val="24"/>
              </w:rPr>
              <w:t>7</w:t>
            </w:r>
            <w:r w:rsidRPr="00355747">
              <w:rPr>
                <w:b/>
                <w:bCs/>
                <w:szCs w:val="24"/>
              </w:rPr>
              <w:t>/2026, 3:00 PM</w:t>
            </w:r>
          </w:p>
        </w:tc>
      </w:tr>
      <w:tr w:rsidR="00341282" w14:paraId="44C742E2" w14:textId="77777777" w:rsidTr="0068601F">
        <w:tc>
          <w:tcPr>
            <w:tcW w:w="6210" w:type="dxa"/>
          </w:tcPr>
          <w:p w14:paraId="610A8B7A" w14:textId="3920BE74" w:rsidR="00341282" w:rsidRPr="006019A2" w:rsidRDefault="00341282" w:rsidP="0068601F">
            <w:pPr>
              <w:rPr>
                <w:szCs w:val="24"/>
              </w:rPr>
            </w:pPr>
            <w:r w:rsidRPr="006019A2">
              <w:rPr>
                <w:szCs w:val="24"/>
              </w:rPr>
              <w:t>Notification of Short List Selection</w:t>
            </w:r>
            <w:r>
              <w:rPr>
                <w:szCs w:val="24"/>
              </w:rPr>
              <w:t xml:space="preserve"> </w:t>
            </w:r>
            <w:r w:rsidR="003027A4">
              <w:rPr>
                <w:szCs w:val="24"/>
              </w:rPr>
              <w:t>for</w:t>
            </w:r>
            <w:r>
              <w:rPr>
                <w:szCs w:val="24"/>
              </w:rPr>
              <w:t xml:space="preserve"> Step 2 - Pricing</w:t>
            </w:r>
          </w:p>
        </w:tc>
        <w:tc>
          <w:tcPr>
            <w:tcW w:w="2785" w:type="dxa"/>
          </w:tcPr>
          <w:p w14:paraId="6C95AAD3" w14:textId="77777777" w:rsidR="00341282" w:rsidRPr="00355747" w:rsidRDefault="00341282" w:rsidP="0068601F">
            <w:pPr>
              <w:rPr>
                <w:szCs w:val="24"/>
              </w:rPr>
            </w:pPr>
            <w:r w:rsidRPr="00355747">
              <w:rPr>
                <w:szCs w:val="24"/>
              </w:rPr>
              <w:t>7/24/2026</w:t>
            </w:r>
          </w:p>
        </w:tc>
      </w:tr>
      <w:tr w:rsidR="00341282" w:rsidRPr="0047273D" w14:paraId="514750A9" w14:textId="77777777" w:rsidTr="0068601F">
        <w:tc>
          <w:tcPr>
            <w:tcW w:w="6210" w:type="dxa"/>
          </w:tcPr>
          <w:p w14:paraId="2B5DB70A" w14:textId="77777777" w:rsidR="00341282" w:rsidRPr="00420FD2" w:rsidRDefault="00341282" w:rsidP="0068601F">
            <w:pPr>
              <w:rPr>
                <w:b/>
                <w:bCs/>
                <w:strike/>
                <w:szCs w:val="24"/>
                <w:highlight w:val="red"/>
              </w:rPr>
            </w:pPr>
            <w:r w:rsidRPr="0047273D">
              <w:rPr>
                <w:b/>
                <w:bCs/>
                <w:szCs w:val="24"/>
              </w:rPr>
              <w:t xml:space="preserve">Deadline for Submission of </w:t>
            </w:r>
            <w:r>
              <w:rPr>
                <w:b/>
                <w:bCs/>
                <w:szCs w:val="24"/>
              </w:rPr>
              <w:t xml:space="preserve">Step 2 Pricing </w:t>
            </w:r>
            <w:r w:rsidRPr="0047273D">
              <w:rPr>
                <w:b/>
                <w:bCs/>
                <w:szCs w:val="24"/>
              </w:rPr>
              <w:t>Proposals</w:t>
            </w:r>
          </w:p>
        </w:tc>
        <w:tc>
          <w:tcPr>
            <w:tcW w:w="2785" w:type="dxa"/>
          </w:tcPr>
          <w:p w14:paraId="4543B36E" w14:textId="77777777" w:rsidR="00341282" w:rsidRPr="00355747" w:rsidRDefault="00341282" w:rsidP="0068601F">
            <w:pPr>
              <w:rPr>
                <w:b/>
                <w:bCs/>
                <w:strike/>
                <w:szCs w:val="24"/>
              </w:rPr>
            </w:pPr>
            <w:r w:rsidRPr="00355747">
              <w:rPr>
                <w:b/>
                <w:bCs/>
                <w:szCs w:val="24"/>
              </w:rPr>
              <w:t>7/30/2026, 3:00 PM</w:t>
            </w:r>
          </w:p>
        </w:tc>
      </w:tr>
      <w:tr w:rsidR="00341282" w:rsidRPr="0047273D" w14:paraId="2FBE72C2" w14:textId="77777777" w:rsidTr="0068601F">
        <w:tc>
          <w:tcPr>
            <w:tcW w:w="6210" w:type="dxa"/>
          </w:tcPr>
          <w:p w14:paraId="37EE4B19" w14:textId="77777777" w:rsidR="00341282" w:rsidRPr="00A33025" w:rsidRDefault="00341282" w:rsidP="0068601F">
            <w:pPr>
              <w:rPr>
                <w:szCs w:val="24"/>
              </w:rPr>
            </w:pPr>
            <w:r w:rsidRPr="00A33025">
              <w:rPr>
                <w:szCs w:val="24"/>
              </w:rPr>
              <w:t>Interviews (if necessary)</w:t>
            </w:r>
          </w:p>
        </w:tc>
        <w:tc>
          <w:tcPr>
            <w:tcW w:w="2785" w:type="dxa"/>
          </w:tcPr>
          <w:p w14:paraId="4BC3C08B" w14:textId="77777777" w:rsidR="00341282" w:rsidRPr="00355747" w:rsidRDefault="00341282" w:rsidP="0068601F">
            <w:pPr>
              <w:rPr>
                <w:szCs w:val="24"/>
              </w:rPr>
            </w:pPr>
            <w:r w:rsidRPr="00355747">
              <w:rPr>
                <w:szCs w:val="24"/>
              </w:rPr>
              <w:t>8/12/2028</w:t>
            </w:r>
          </w:p>
        </w:tc>
      </w:tr>
      <w:tr w:rsidR="00341282" w14:paraId="777764B7" w14:textId="77777777" w:rsidTr="0068601F">
        <w:tc>
          <w:tcPr>
            <w:tcW w:w="6210" w:type="dxa"/>
          </w:tcPr>
          <w:p w14:paraId="46389EEC" w14:textId="77777777" w:rsidR="00341282" w:rsidRPr="006019A2" w:rsidRDefault="00341282" w:rsidP="0068601F">
            <w:pPr>
              <w:rPr>
                <w:szCs w:val="24"/>
              </w:rPr>
            </w:pPr>
            <w:r w:rsidRPr="006019A2">
              <w:rPr>
                <w:szCs w:val="24"/>
              </w:rPr>
              <w:t>Execute Contract</w:t>
            </w:r>
          </w:p>
        </w:tc>
        <w:tc>
          <w:tcPr>
            <w:tcW w:w="2785" w:type="dxa"/>
          </w:tcPr>
          <w:p w14:paraId="0535AE96" w14:textId="77777777" w:rsidR="00341282" w:rsidRPr="00355747" w:rsidRDefault="00341282" w:rsidP="0068601F">
            <w:pPr>
              <w:rPr>
                <w:szCs w:val="24"/>
              </w:rPr>
            </w:pPr>
            <w:r w:rsidRPr="00355747">
              <w:rPr>
                <w:szCs w:val="24"/>
              </w:rPr>
              <w:t>10/10/2026</w:t>
            </w:r>
          </w:p>
        </w:tc>
      </w:tr>
    </w:tbl>
    <w:p w14:paraId="30E49422" w14:textId="77777777" w:rsidR="00341282" w:rsidRPr="00C447B2" w:rsidRDefault="00341282" w:rsidP="006A426D">
      <w:pPr>
        <w:pStyle w:val="ListParagraph"/>
        <w:spacing w:after="120" w:line="240" w:lineRule="auto"/>
        <w:ind w:left="360"/>
        <w:rPr>
          <w:sz w:val="22"/>
        </w:rPr>
      </w:pPr>
    </w:p>
    <w:p w14:paraId="50F1BF28" w14:textId="77777777" w:rsidR="006A426D" w:rsidRPr="00C447B2" w:rsidRDefault="006A426D" w:rsidP="006A426D">
      <w:pPr>
        <w:pStyle w:val="ListParagraph"/>
        <w:spacing w:after="120" w:line="240" w:lineRule="auto"/>
        <w:ind w:left="360"/>
        <w:rPr>
          <w:sz w:val="22"/>
        </w:rPr>
      </w:pPr>
    </w:p>
    <w:p w14:paraId="2D406B84" w14:textId="2DAC2F38" w:rsidR="006A426D" w:rsidRPr="00C447B2" w:rsidRDefault="00E44110" w:rsidP="006A426D">
      <w:pPr>
        <w:pStyle w:val="ListParagraph"/>
        <w:numPr>
          <w:ilvl w:val="0"/>
          <w:numId w:val="4"/>
        </w:numPr>
        <w:spacing w:after="120" w:line="240" w:lineRule="auto"/>
        <w:contextualSpacing w:val="0"/>
        <w:rPr>
          <w:sz w:val="22"/>
        </w:rPr>
      </w:pPr>
      <w:bookmarkStart w:id="20" w:name="_Toc232772095"/>
      <w:r w:rsidRPr="00355747">
        <w:rPr>
          <w:rStyle w:val="Heading2Char"/>
          <w:sz w:val="22"/>
          <w:szCs w:val="22"/>
        </w:rPr>
        <w:t>MANDATORY PRE-SUBMITTAL TELECONFERENCES:</w:t>
      </w:r>
      <w:bookmarkEnd w:id="20"/>
      <w:r w:rsidRPr="00355747">
        <w:rPr>
          <w:sz w:val="22"/>
        </w:rPr>
        <w:t xml:space="preserve"> </w:t>
      </w:r>
      <w:r w:rsidR="006A426D" w:rsidRPr="00355747">
        <w:rPr>
          <w:sz w:val="22"/>
        </w:rPr>
        <w:t xml:space="preserve">Mandatory pre-submittal teleconferences will be held on Tuesday, </w:t>
      </w:r>
      <w:r w:rsidR="00341282" w:rsidRPr="00355747">
        <w:rPr>
          <w:sz w:val="22"/>
        </w:rPr>
        <w:t>June 30</w:t>
      </w:r>
      <w:r w:rsidR="006A426D" w:rsidRPr="00355747">
        <w:rPr>
          <w:sz w:val="22"/>
        </w:rPr>
        <w:t>, 2026 at 10:00 AM and Wednesday, July 1, 2026 at</w:t>
      </w:r>
      <w:r w:rsidR="006A426D" w:rsidRPr="00C447B2">
        <w:rPr>
          <w:sz w:val="22"/>
        </w:rPr>
        <w:t xml:space="preserve"> 10:00 AM. Pre-registration is required to participate in the teleconference.  </w:t>
      </w:r>
      <w:r w:rsidR="006A426D" w:rsidRPr="00C447B2">
        <w:rPr>
          <w:sz w:val="22"/>
          <w:u w:val="single"/>
        </w:rPr>
        <w:t>Respondents must have an employee of their firm attend at least one (1) of the two (2) pre-submittal conferences</w:t>
      </w:r>
      <w:r w:rsidR="006A426D" w:rsidRPr="00C447B2">
        <w:rPr>
          <w:sz w:val="22"/>
        </w:rPr>
        <w:t xml:space="preserve">. TFC shall reject qualifications submitted by firms that did not attend one of the mandatory pre-submittal conferences.  </w:t>
      </w:r>
    </w:p>
    <w:p w14:paraId="38F1E7BC" w14:textId="1B696E10" w:rsidR="00E44110" w:rsidRPr="00355747" w:rsidRDefault="00E44110" w:rsidP="00E9428C">
      <w:pPr>
        <w:pStyle w:val="ListParagraph"/>
        <w:numPr>
          <w:ilvl w:val="0"/>
          <w:numId w:val="4"/>
        </w:numPr>
        <w:spacing w:after="120" w:line="240" w:lineRule="auto"/>
        <w:contextualSpacing w:val="0"/>
        <w:rPr>
          <w:sz w:val="22"/>
        </w:rPr>
      </w:pPr>
      <w:r w:rsidRPr="00C447B2">
        <w:rPr>
          <w:b/>
          <w:bCs/>
          <w:sz w:val="22"/>
        </w:rPr>
        <w:t>Pre-Registration is required</w:t>
      </w:r>
      <w:r w:rsidRPr="00355747">
        <w:rPr>
          <w:sz w:val="22"/>
        </w:rPr>
        <w:t>.</w:t>
      </w:r>
    </w:p>
    <w:p w14:paraId="1D7A188E" w14:textId="3E88571A" w:rsidR="006A426D" w:rsidRPr="00C447B2" w:rsidRDefault="006A426D" w:rsidP="006A426D">
      <w:pPr>
        <w:pStyle w:val="ListParagraph"/>
        <w:numPr>
          <w:ilvl w:val="1"/>
          <w:numId w:val="4"/>
        </w:numPr>
        <w:spacing w:after="120" w:line="240" w:lineRule="auto"/>
        <w:rPr>
          <w:sz w:val="22"/>
        </w:rPr>
      </w:pPr>
      <w:r w:rsidRPr="00355747">
        <w:rPr>
          <w:sz w:val="22"/>
        </w:rPr>
        <w:t xml:space="preserve">Register in advance for the Tuesday, </w:t>
      </w:r>
      <w:r w:rsidR="00341282" w:rsidRPr="00355747">
        <w:rPr>
          <w:sz w:val="22"/>
        </w:rPr>
        <w:t>June</w:t>
      </w:r>
      <w:r w:rsidR="00341282">
        <w:rPr>
          <w:sz w:val="22"/>
        </w:rPr>
        <w:t xml:space="preserve"> 30th</w:t>
      </w:r>
      <w:r w:rsidRPr="00C447B2">
        <w:rPr>
          <w:sz w:val="22"/>
        </w:rPr>
        <w:t xml:space="preserve"> meeting with this link:</w:t>
      </w:r>
    </w:p>
    <w:p w14:paraId="700CAFB0" w14:textId="77777777" w:rsidR="006A426D" w:rsidRPr="00C447B2" w:rsidRDefault="006A426D" w:rsidP="006A426D">
      <w:pPr>
        <w:pStyle w:val="ListParagraph"/>
        <w:spacing w:after="120" w:line="240" w:lineRule="auto"/>
        <w:rPr>
          <w:sz w:val="22"/>
        </w:rPr>
      </w:pPr>
      <w:hyperlink r:id="rId16" w:history="1">
        <w:r w:rsidRPr="00C447B2">
          <w:rPr>
            <w:rStyle w:val="Hyperlink"/>
            <w:sz w:val="22"/>
          </w:rPr>
          <w:t>https://us02web.zoom.us/meeting/register/QhcN_Qau</w:t>
        </w:r>
        <w:r w:rsidRPr="00C447B2">
          <w:rPr>
            <w:rStyle w:val="Hyperlink"/>
            <w:sz w:val="22"/>
          </w:rPr>
          <w:t>S</w:t>
        </w:r>
        <w:r w:rsidRPr="00C447B2">
          <w:rPr>
            <w:rStyle w:val="Hyperlink"/>
            <w:sz w:val="22"/>
          </w:rPr>
          <w:t>TCiWRVb0txrCg </w:t>
        </w:r>
      </w:hyperlink>
    </w:p>
    <w:p w14:paraId="31BCE44E" w14:textId="77777777" w:rsidR="006A426D" w:rsidRPr="00C447B2" w:rsidRDefault="006A426D" w:rsidP="006A426D">
      <w:pPr>
        <w:pStyle w:val="ListParagraph"/>
        <w:spacing w:after="120" w:line="240" w:lineRule="auto"/>
        <w:rPr>
          <w:sz w:val="22"/>
          <w:highlight w:val="yellow"/>
        </w:rPr>
      </w:pPr>
    </w:p>
    <w:p w14:paraId="368F576F" w14:textId="6E104AC2" w:rsidR="006A426D" w:rsidRPr="00C447B2" w:rsidRDefault="006A426D" w:rsidP="006A426D">
      <w:pPr>
        <w:pStyle w:val="ListParagraph"/>
        <w:numPr>
          <w:ilvl w:val="1"/>
          <w:numId w:val="4"/>
        </w:numPr>
        <w:spacing w:after="120" w:line="240" w:lineRule="auto"/>
        <w:rPr>
          <w:sz w:val="22"/>
        </w:rPr>
      </w:pPr>
      <w:r w:rsidRPr="00C447B2">
        <w:rPr>
          <w:sz w:val="22"/>
        </w:rPr>
        <w:t xml:space="preserve">Register in advance for the </w:t>
      </w:r>
      <w:r w:rsidRPr="00355747">
        <w:rPr>
          <w:sz w:val="22"/>
        </w:rPr>
        <w:t>Wednesday, July 1</w:t>
      </w:r>
      <w:r w:rsidR="00341282" w:rsidRPr="00355747">
        <w:rPr>
          <w:sz w:val="22"/>
        </w:rPr>
        <w:t>s</w:t>
      </w:r>
      <w:r w:rsidRPr="00355747">
        <w:rPr>
          <w:sz w:val="22"/>
        </w:rPr>
        <w:t>t meeting</w:t>
      </w:r>
      <w:r w:rsidRPr="00C447B2">
        <w:rPr>
          <w:sz w:val="22"/>
        </w:rPr>
        <w:t xml:space="preserve"> with this link: </w:t>
      </w:r>
      <w:hyperlink r:id="rId17" w:history="1">
        <w:r w:rsidRPr="00C447B2">
          <w:rPr>
            <w:rStyle w:val="Hyperlink"/>
            <w:rFonts w:cs="Helvetica"/>
            <w:spacing w:val="6"/>
            <w:sz w:val="22"/>
          </w:rPr>
          <w:t>https://us02web.zoom.us/meeting/register/3qHPtkYQ</w:t>
        </w:r>
        <w:r w:rsidRPr="00C447B2">
          <w:rPr>
            <w:rStyle w:val="Hyperlink"/>
            <w:rFonts w:cs="Helvetica"/>
            <w:spacing w:val="6"/>
            <w:sz w:val="22"/>
          </w:rPr>
          <w:t>Q</w:t>
        </w:r>
        <w:r w:rsidRPr="00C447B2">
          <w:rPr>
            <w:rStyle w:val="Hyperlink"/>
            <w:rFonts w:cs="Helvetica"/>
            <w:spacing w:val="6"/>
            <w:sz w:val="22"/>
          </w:rPr>
          <w:t>uKSBihrEKcPHA </w:t>
        </w:r>
      </w:hyperlink>
    </w:p>
    <w:p w14:paraId="341A01A9" w14:textId="77777777" w:rsidR="006A426D" w:rsidRPr="00C447B2" w:rsidRDefault="006A426D" w:rsidP="006A426D">
      <w:pPr>
        <w:pStyle w:val="ListParagraph"/>
        <w:spacing w:after="120" w:line="240" w:lineRule="auto"/>
        <w:ind w:left="360"/>
        <w:contextualSpacing w:val="0"/>
        <w:rPr>
          <w:sz w:val="22"/>
        </w:rPr>
      </w:pPr>
    </w:p>
    <w:p w14:paraId="64BE7D0B" w14:textId="77777777" w:rsidR="006A426D" w:rsidRPr="00C447B2" w:rsidRDefault="006A426D" w:rsidP="006A426D">
      <w:pPr>
        <w:pStyle w:val="ListParagraph"/>
        <w:spacing w:after="120" w:line="240" w:lineRule="auto"/>
        <w:ind w:left="360"/>
        <w:contextualSpacing w:val="0"/>
        <w:rPr>
          <w:sz w:val="22"/>
        </w:rPr>
      </w:pPr>
      <w:r w:rsidRPr="00C447B2">
        <w:rPr>
          <w:sz w:val="22"/>
        </w:rPr>
        <w:t>After registering, you will receive a confirmation email containing information about joining the meeting.</w:t>
      </w:r>
    </w:p>
    <w:p w14:paraId="2C984759" w14:textId="77777777" w:rsidR="003027A4" w:rsidRDefault="006019A2" w:rsidP="000D187E">
      <w:pPr>
        <w:pStyle w:val="ListParagraph"/>
        <w:numPr>
          <w:ilvl w:val="0"/>
          <w:numId w:val="4"/>
        </w:numPr>
        <w:spacing w:after="120" w:line="240" w:lineRule="auto"/>
        <w:contextualSpacing w:val="0"/>
        <w:rPr>
          <w:sz w:val="22"/>
        </w:rPr>
      </w:pPr>
      <w:bookmarkStart w:id="21" w:name="_Toc232772096"/>
      <w:r w:rsidRPr="000D187E">
        <w:rPr>
          <w:rStyle w:val="Heading2Char"/>
          <w:sz w:val="22"/>
          <w:szCs w:val="22"/>
        </w:rPr>
        <w:t>SITE VISIT:</w:t>
      </w:r>
      <w:bookmarkEnd w:id="21"/>
      <w:r w:rsidRPr="000D187E">
        <w:rPr>
          <w:sz w:val="22"/>
        </w:rPr>
        <w:t xml:space="preserve">  </w:t>
      </w:r>
      <w:r w:rsidR="000D187E" w:rsidRPr="000D187E">
        <w:rPr>
          <w:sz w:val="22"/>
        </w:rPr>
        <w:t xml:space="preserve">An optional site visit will be conducted for this solicitation on Thursday, July 2, 2026 at 11:00 AM.  The address of the Pierce Office is 19692 US-59 El Campo, Texas 77437.  Detailed meeting instructions will be provided to the short-listed firms at the appropriate time. </w:t>
      </w:r>
    </w:p>
    <w:p w14:paraId="3DDA2DDE" w14:textId="77777777" w:rsidR="003027A4" w:rsidRDefault="003027A4" w:rsidP="003027A4">
      <w:pPr>
        <w:pStyle w:val="ListParagraph"/>
        <w:spacing w:after="120" w:line="240" w:lineRule="auto"/>
        <w:ind w:left="360"/>
        <w:contextualSpacing w:val="0"/>
        <w:rPr>
          <w:rStyle w:val="Heading2Char"/>
          <w:sz w:val="22"/>
          <w:szCs w:val="22"/>
        </w:rPr>
      </w:pPr>
    </w:p>
    <w:p w14:paraId="07DF939D" w14:textId="68F5EEE1" w:rsidR="000D187E" w:rsidRPr="000D187E" w:rsidRDefault="000D187E" w:rsidP="003027A4">
      <w:pPr>
        <w:pStyle w:val="ListParagraph"/>
        <w:spacing w:after="120" w:line="240" w:lineRule="auto"/>
        <w:ind w:left="360"/>
        <w:contextualSpacing w:val="0"/>
        <w:rPr>
          <w:sz w:val="22"/>
        </w:rPr>
      </w:pPr>
      <w:r w:rsidRPr="000D187E">
        <w:rPr>
          <w:sz w:val="22"/>
        </w:rPr>
        <w:t xml:space="preserve"> </w:t>
      </w:r>
    </w:p>
    <w:p w14:paraId="32C5B570" w14:textId="272EA050" w:rsidR="00E44110" w:rsidRPr="00E44110" w:rsidRDefault="006019A2" w:rsidP="000D187E">
      <w:pPr>
        <w:pStyle w:val="ListParagraph"/>
        <w:spacing w:after="120" w:line="240" w:lineRule="auto"/>
        <w:ind w:left="360"/>
        <w:contextualSpacing w:val="0"/>
        <w:jc w:val="center"/>
      </w:pPr>
      <w:r>
        <w:lastRenderedPageBreak/>
        <w:t xml:space="preserve">SECTION V - </w:t>
      </w:r>
      <w:r w:rsidR="00E44110" w:rsidRPr="00E44110">
        <w:t>SUBMISSION REQUIREMENTS:</w:t>
      </w:r>
    </w:p>
    <w:p w14:paraId="65CE66E5" w14:textId="3BDFE132" w:rsidR="00E44110" w:rsidRPr="00C447B2" w:rsidRDefault="006F7024" w:rsidP="00E9428C">
      <w:pPr>
        <w:pStyle w:val="ListParagraph"/>
        <w:numPr>
          <w:ilvl w:val="0"/>
          <w:numId w:val="5"/>
        </w:numPr>
        <w:spacing w:after="120" w:line="240" w:lineRule="auto"/>
        <w:contextualSpacing w:val="0"/>
        <w:rPr>
          <w:sz w:val="22"/>
        </w:rPr>
      </w:pPr>
      <w:bookmarkStart w:id="22" w:name="_Hlk41053091"/>
      <w:bookmarkStart w:id="23" w:name="_Toc232772097"/>
      <w:r w:rsidRPr="00C447B2">
        <w:rPr>
          <w:rStyle w:val="Heading2Char"/>
          <w:sz w:val="22"/>
          <w:szCs w:val="22"/>
        </w:rPr>
        <w:t>Electronic Submission:</w:t>
      </w:r>
      <w:bookmarkEnd w:id="23"/>
      <w:r w:rsidRPr="00C447B2">
        <w:rPr>
          <w:rStyle w:val="Heading2Char"/>
          <w:sz w:val="22"/>
          <w:szCs w:val="22"/>
        </w:rPr>
        <w:t xml:space="preserve"> </w:t>
      </w:r>
      <w:r w:rsidRPr="00C447B2">
        <w:rPr>
          <w:sz w:val="22"/>
        </w:rPr>
        <w:t xml:space="preserve">TFC is using the </w:t>
      </w:r>
      <w:proofErr w:type="spellStart"/>
      <w:r w:rsidRPr="00C447B2">
        <w:rPr>
          <w:sz w:val="22"/>
        </w:rPr>
        <w:t>OpenGov</w:t>
      </w:r>
      <w:proofErr w:type="spellEnd"/>
      <w:r w:rsidRPr="00C447B2">
        <w:rPr>
          <w:sz w:val="22"/>
        </w:rPr>
        <w:t xml:space="preserve"> electronic procurement system to receive responses.  Respondents interested in submitting a response must register for an </w:t>
      </w:r>
      <w:proofErr w:type="spellStart"/>
      <w:r w:rsidRPr="00C447B2">
        <w:rPr>
          <w:sz w:val="22"/>
        </w:rPr>
        <w:t>OpenGov</w:t>
      </w:r>
      <w:proofErr w:type="spellEnd"/>
      <w:r w:rsidRPr="00C447B2">
        <w:rPr>
          <w:sz w:val="22"/>
        </w:rPr>
        <w:t xml:space="preserve"> account (No Charge). Submittals shall be </w:t>
      </w:r>
      <w:r w:rsidR="008F66EF">
        <w:rPr>
          <w:sz w:val="22"/>
        </w:rPr>
        <w:t>submitted</w:t>
      </w:r>
      <w:r w:rsidRPr="00C447B2">
        <w:rPr>
          <w:sz w:val="22"/>
        </w:rPr>
        <w:t xml:space="preserve"> per the instructions in </w:t>
      </w:r>
      <w:r w:rsidRPr="00C447B2">
        <w:rPr>
          <w:sz w:val="22"/>
          <w:u w:val="single"/>
        </w:rPr>
        <w:t xml:space="preserve">Attachment </w:t>
      </w:r>
      <w:r w:rsidR="005C1464" w:rsidRPr="00C447B2">
        <w:rPr>
          <w:sz w:val="22"/>
          <w:u w:val="single"/>
        </w:rPr>
        <w:t>I</w:t>
      </w:r>
      <w:r w:rsidRPr="00C447B2">
        <w:rPr>
          <w:sz w:val="22"/>
          <w:u w:val="single"/>
        </w:rPr>
        <w:t xml:space="preserve"> – </w:t>
      </w:r>
      <w:proofErr w:type="spellStart"/>
      <w:r w:rsidRPr="00C447B2">
        <w:rPr>
          <w:sz w:val="22"/>
          <w:u w:val="single"/>
        </w:rPr>
        <w:t>OpenGov</w:t>
      </w:r>
      <w:proofErr w:type="spellEnd"/>
      <w:r w:rsidRPr="00C447B2">
        <w:rPr>
          <w:sz w:val="22"/>
          <w:u w:val="single"/>
        </w:rPr>
        <w:t xml:space="preserve"> Submission Instructions </w:t>
      </w:r>
      <w:r w:rsidRPr="00C447B2">
        <w:rPr>
          <w:sz w:val="22"/>
        </w:rPr>
        <w:t>prior to 3:00 PM on the date specified in the Schedule of Events.  In order to ensure that all documents are submitted before the deadline, allow enough time to upload the documents into the portal.  We recommend beginning the upload process one (1) day prior to deadline date.  Facsimile and email proposals are not acceptable responses to this RFQ.</w:t>
      </w:r>
      <w:r w:rsidR="00E44110" w:rsidRPr="00C447B2">
        <w:rPr>
          <w:sz w:val="22"/>
        </w:rPr>
        <w:t xml:space="preserve"> </w:t>
      </w:r>
    </w:p>
    <w:p w14:paraId="3A4E5DE5" w14:textId="2589C4C2" w:rsidR="00E44110" w:rsidRPr="00C447B2" w:rsidRDefault="006019A2" w:rsidP="00E9428C">
      <w:pPr>
        <w:pStyle w:val="ListParagraph"/>
        <w:numPr>
          <w:ilvl w:val="0"/>
          <w:numId w:val="5"/>
        </w:numPr>
        <w:spacing w:after="120" w:line="240" w:lineRule="auto"/>
        <w:contextualSpacing w:val="0"/>
        <w:rPr>
          <w:sz w:val="22"/>
        </w:rPr>
      </w:pPr>
      <w:bookmarkStart w:id="24" w:name="_Toc232772098"/>
      <w:bookmarkEnd w:id="22"/>
      <w:r w:rsidRPr="00C447B2">
        <w:rPr>
          <w:rStyle w:val="Heading2Char"/>
          <w:sz w:val="22"/>
          <w:szCs w:val="22"/>
        </w:rPr>
        <w:t>STEP ONE REQUIRED DOCUMENTS</w:t>
      </w:r>
      <w:r w:rsidR="00E44110" w:rsidRPr="00C447B2">
        <w:rPr>
          <w:rStyle w:val="Heading2Char"/>
          <w:sz w:val="22"/>
          <w:szCs w:val="22"/>
        </w:rPr>
        <w:t>:</w:t>
      </w:r>
      <w:bookmarkEnd w:id="24"/>
      <w:r w:rsidR="00E44110" w:rsidRPr="00C447B2">
        <w:rPr>
          <w:sz w:val="22"/>
        </w:rPr>
        <w:t xml:space="preserve"> The initial submittal is of qualifications only.  Respondents shall submit documentation</w:t>
      </w:r>
      <w:r w:rsidR="001B2B90" w:rsidRPr="00C447B2">
        <w:rPr>
          <w:sz w:val="22"/>
        </w:rPr>
        <w:t xml:space="preserve"> through the </w:t>
      </w:r>
      <w:proofErr w:type="spellStart"/>
      <w:r w:rsidR="006F7024" w:rsidRPr="00C447B2">
        <w:rPr>
          <w:sz w:val="22"/>
        </w:rPr>
        <w:t>OpenGov</w:t>
      </w:r>
      <w:proofErr w:type="spellEnd"/>
      <w:r w:rsidR="001B2B90" w:rsidRPr="00C447B2">
        <w:rPr>
          <w:sz w:val="22"/>
        </w:rPr>
        <w:t xml:space="preserve"> portal link</w:t>
      </w:r>
      <w:r w:rsidR="00E44110" w:rsidRPr="00C447B2">
        <w:rPr>
          <w:sz w:val="22"/>
        </w:rPr>
        <w:t xml:space="preserve"> as specified in</w:t>
      </w:r>
      <w:r w:rsidR="001B2B90" w:rsidRPr="00C447B2">
        <w:rPr>
          <w:sz w:val="22"/>
        </w:rPr>
        <w:t xml:space="preserve"> </w:t>
      </w:r>
      <w:r w:rsidR="006F7024" w:rsidRPr="00C447B2">
        <w:rPr>
          <w:sz w:val="22"/>
          <w:u w:val="single"/>
        </w:rPr>
        <w:t xml:space="preserve">Attachment </w:t>
      </w:r>
      <w:r w:rsidR="005C1464" w:rsidRPr="00C447B2">
        <w:rPr>
          <w:sz w:val="22"/>
          <w:u w:val="single"/>
        </w:rPr>
        <w:t>I</w:t>
      </w:r>
      <w:r w:rsidR="006F7024" w:rsidRPr="00C447B2">
        <w:rPr>
          <w:sz w:val="22"/>
          <w:u w:val="single"/>
        </w:rPr>
        <w:t xml:space="preserve"> – </w:t>
      </w:r>
      <w:proofErr w:type="spellStart"/>
      <w:r w:rsidR="006F7024" w:rsidRPr="00C447B2">
        <w:rPr>
          <w:sz w:val="22"/>
          <w:u w:val="single"/>
        </w:rPr>
        <w:t>OpenGov</w:t>
      </w:r>
      <w:proofErr w:type="spellEnd"/>
      <w:r w:rsidR="006F7024" w:rsidRPr="00C447B2">
        <w:rPr>
          <w:sz w:val="22"/>
          <w:u w:val="single"/>
        </w:rPr>
        <w:t xml:space="preserve"> Submission Instructions</w:t>
      </w:r>
      <w:r w:rsidR="00E44110" w:rsidRPr="00C447B2">
        <w:rPr>
          <w:sz w:val="22"/>
        </w:rPr>
        <w:t>. Requested documentation includes:</w:t>
      </w:r>
    </w:p>
    <w:p w14:paraId="6B74F9F3" w14:textId="50AA3BCD" w:rsidR="000A040F" w:rsidRPr="00C447B2" w:rsidRDefault="000A040F" w:rsidP="00E9428C">
      <w:pPr>
        <w:pStyle w:val="ListParagraph"/>
        <w:numPr>
          <w:ilvl w:val="1"/>
          <w:numId w:val="5"/>
        </w:numPr>
        <w:spacing w:after="120" w:line="240" w:lineRule="auto"/>
        <w:contextualSpacing w:val="0"/>
        <w:rPr>
          <w:sz w:val="22"/>
          <w:u w:val="single"/>
        </w:rPr>
      </w:pPr>
      <w:r w:rsidRPr="00C447B2">
        <w:rPr>
          <w:sz w:val="22"/>
          <w:u w:val="single"/>
        </w:rPr>
        <w:t xml:space="preserve">Package 1: </w:t>
      </w:r>
      <w:r w:rsidR="00D52E73" w:rsidRPr="00C447B2">
        <w:rPr>
          <w:sz w:val="22"/>
          <w:u w:val="single"/>
        </w:rPr>
        <w:t>Required</w:t>
      </w:r>
      <w:r w:rsidRPr="00C447B2">
        <w:rPr>
          <w:sz w:val="22"/>
          <w:u w:val="single"/>
        </w:rPr>
        <w:t xml:space="preserve"> Documentation</w:t>
      </w:r>
      <w:r w:rsidR="006F7024" w:rsidRPr="00C447B2">
        <w:rPr>
          <w:sz w:val="22"/>
          <w:u w:val="single"/>
        </w:rPr>
        <w:t>:</w:t>
      </w:r>
    </w:p>
    <w:p w14:paraId="01A5BE5E" w14:textId="177C8D40" w:rsidR="00E44110" w:rsidRPr="00C447B2" w:rsidRDefault="00E44110" w:rsidP="0024656E">
      <w:pPr>
        <w:pStyle w:val="ListParagraph"/>
        <w:numPr>
          <w:ilvl w:val="2"/>
          <w:numId w:val="16"/>
        </w:numPr>
        <w:spacing w:after="120" w:line="240" w:lineRule="auto"/>
        <w:contextualSpacing w:val="0"/>
        <w:rPr>
          <w:sz w:val="22"/>
        </w:rPr>
      </w:pPr>
      <w:r w:rsidRPr="00C447B2">
        <w:rPr>
          <w:sz w:val="22"/>
          <w:u w:val="single"/>
        </w:rPr>
        <w:t>Attachment A</w:t>
      </w:r>
      <w:r w:rsidR="006F7024" w:rsidRPr="00C447B2">
        <w:rPr>
          <w:sz w:val="22"/>
          <w:u w:val="single"/>
        </w:rPr>
        <w:t xml:space="preserve"> – Execution </w:t>
      </w:r>
      <w:r w:rsidRPr="00C447B2">
        <w:rPr>
          <w:sz w:val="22"/>
          <w:u w:val="single"/>
        </w:rPr>
        <w:t>of Submittal</w:t>
      </w:r>
    </w:p>
    <w:p w14:paraId="4E84BC98" w14:textId="2043806E" w:rsidR="00E44110" w:rsidRPr="00C447B2" w:rsidRDefault="00E44110" w:rsidP="0024656E">
      <w:pPr>
        <w:pStyle w:val="ListParagraph"/>
        <w:numPr>
          <w:ilvl w:val="2"/>
          <w:numId w:val="16"/>
        </w:numPr>
        <w:spacing w:after="120" w:line="240" w:lineRule="auto"/>
        <w:contextualSpacing w:val="0"/>
        <w:rPr>
          <w:sz w:val="22"/>
        </w:rPr>
      </w:pPr>
      <w:r w:rsidRPr="00C447B2">
        <w:rPr>
          <w:sz w:val="22"/>
        </w:rPr>
        <w:t>Acknowledgement of Addenda</w:t>
      </w:r>
    </w:p>
    <w:p w14:paraId="10925F78" w14:textId="58A2CDEE" w:rsidR="00A409DF" w:rsidRPr="00C447B2" w:rsidRDefault="006F7024" w:rsidP="00A409DF">
      <w:pPr>
        <w:pStyle w:val="ListParagraph"/>
        <w:numPr>
          <w:ilvl w:val="2"/>
          <w:numId w:val="16"/>
        </w:numPr>
        <w:spacing w:after="120" w:line="240" w:lineRule="auto"/>
        <w:contextualSpacing w:val="0"/>
        <w:rPr>
          <w:sz w:val="22"/>
        </w:rPr>
      </w:pPr>
      <w:r w:rsidRPr="00C447B2">
        <w:rPr>
          <w:sz w:val="22"/>
        </w:rPr>
        <w:t xml:space="preserve">Copy of </w:t>
      </w:r>
      <w:r w:rsidR="00E44110" w:rsidRPr="00C447B2">
        <w:rPr>
          <w:sz w:val="22"/>
        </w:rPr>
        <w:t>Original Bid Bond</w:t>
      </w:r>
    </w:p>
    <w:p w14:paraId="7DDA826F" w14:textId="2DC4F613" w:rsidR="000A040F" w:rsidRPr="00C447B2" w:rsidRDefault="000A040F" w:rsidP="00E9428C">
      <w:pPr>
        <w:pStyle w:val="ListParagraph"/>
        <w:numPr>
          <w:ilvl w:val="1"/>
          <w:numId w:val="5"/>
        </w:numPr>
        <w:spacing w:after="120" w:line="240" w:lineRule="auto"/>
        <w:contextualSpacing w:val="0"/>
        <w:rPr>
          <w:sz w:val="22"/>
          <w:u w:val="single"/>
        </w:rPr>
      </w:pPr>
      <w:r w:rsidRPr="00C447B2">
        <w:rPr>
          <w:sz w:val="22"/>
          <w:u w:val="single"/>
        </w:rPr>
        <w:t>Package 2: HUB Subcontracting Plan</w:t>
      </w:r>
      <w:r w:rsidR="006F7024" w:rsidRPr="00C447B2">
        <w:rPr>
          <w:sz w:val="22"/>
          <w:u w:val="single"/>
        </w:rPr>
        <w:t>:</w:t>
      </w:r>
    </w:p>
    <w:p w14:paraId="42CAC9DF" w14:textId="2DA89F48" w:rsidR="000A040F" w:rsidRPr="00C447B2" w:rsidRDefault="006F7024" w:rsidP="00E9428C">
      <w:pPr>
        <w:pStyle w:val="ListParagraph"/>
        <w:numPr>
          <w:ilvl w:val="2"/>
          <w:numId w:val="5"/>
        </w:numPr>
        <w:spacing w:after="120" w:line="240" w:lineRule="auto"/>
        <w:contextualSpacing w:val="0"/>
        <w:rPr>
          <w:sz w:val="22"/>
          <w:u w:val="single"/>
        </w:rPr>
      </w:pPr>
      <w:r w:rsidRPr="00C447B2">
        <w:rPr>
          <w:sz w:val="22"/>
          <w:u w:val="single"/>
        </w:rPr>
        <w:t>Attachment D – HUB Subcontracting Plan</w:t>
      </w:r>
    </w:p>
    <w:p w14:paraId="684B09C7" w14:textId="12F4C1D8" w:rsidR="006F7024" w:rsidRPr="00C447B2" w:rsidRDefault="006F7024" w:rsidP="00E9428C">
      <w:pPr>
        <w:pStyle w:val="ListParagraph"/>
        <w:numPr>
          <w:ilvl w:val="2"/>
          <w:numId w:val="5"/>
        </w:numPr>
        <w:spacing w:after="120" w:line="240" w:lineRule="auto"/>
        <w:contextualSpacing w:val="0"/>
        <w:rPr>
          <w:sz w:val="22"/>
          <w:u w:val="single"/>
        </w:rPr>
      </w:pPr>
      <w:r w:rsidRPr="00C447B2">
        <w:rPr>
          <w:sz w:val="22"/>
        </w:rPr>
        <w:t>Backup documentation of Good Faith Effort, as applicable</w:t>
      </w:r>
    </w:p>
    <w:p w14:paraId="78AF3910" w14:textId="7820FF21" w:rsidR="00E44110" w:rsidRPr="00C447B2" w:rsidRDefault="000A040F" w:rsidP="00E9428C">
      <w:pPr>
        <w:pStyle w:val="ListParagraph"/>
        <w:numPr>
          <w:ilvl w:val="1"/>
          <w:numId w:val="5"/>
        </w:numPr>
        <w:spacing w:after="120" w:line="240" w:lineRule="auto"/>
        <w:contextualSpacing w:val="0"/>
        <w:rPr>
          <w:sz w:val="22"/>
          <w:u w:val="single"/>
        </w:rPr>
      </w:pPr>
      <w:r w:rsidRPr="00C447B2">
        <w:rPr>
          <w:sz w:val="22"/>
          <w:u w:val="single"/>
        </w:rPr>
        <w:t>Package 3 – Scored Documentation</w:t>
      </w:r>
      <w:r w:rsidR="006F7024" w:rsidRPr="00C447B2">
        <w:rPr>
          <w:sz w:val="22"/>
          <w:u w:val="single"/>
        </w:rPr>
        <w:t>:</w:t>
      </w:r>
    </w:p>
    <w:p w14:paraId="752D1ED5" w14:textId="58D5A735" w:rsidR="00E44110" w:rsidRPr="00C447B2" w:rsidRDefault="00E44110" w:rsidP="00E9428C">
      <w:pPr>
        <w:pStyle w:val="ListParagraph"/>
        <w:numPr>
          <w:ilvl w:val="2"/>
          <w:numId w:val="5"/>
        </w:numPr>
        <w:spacing w:after="120" w:line="240" w:lineRule="auto"/>
        <w:contextualSpacing w:val="0"/>
        <w:rPr>
          <w:sz w:val="22"/>
        </w:rPr>
      </w:pPr>
      <w:r w:rsidRPr="00C447B2">
        <w:rPr>
          <w:sz w:val="22"/>
        </w:rPr>
        <w:t>Company Information</w:t>
      </w:r>
    </w:p>
    <w:p w14:paraId="57398F41" w14:textId="4C699B6A" w:rsidR="00E44110" w:rsidRPr="00C447B2" w:rsidRDefault="00E44110" w:rsidP="006F7024">
      <w:pPr>
        <w:pStyle w:val="ListParagraph"/>
        <w:numPr>
          <w:ilvl w:val="2"/>
          <w:numId w:val="5"/>
        </w:numPr>
        <w:spacing w:after="120" w:line="240" w:lineRule="auto"/>
        <w:contextualSpacing w:val="0"/>
        <w:rPr>
          <w:sz w:val="22"/>
        </w:rPr>
      </w:pPr>
      <w:r w:rsidRPr="00C447B2">
        <w:rPr>
          <w:sz w:val="22"/>
          <w:u w:val="single"/>
        </w:rPr>
        <w:t>Attachment C</w:t>
      </w:r>
      <w:r w:rsidR="006F7024" w:rsidRPr="00C447B2">
        <w:rPr>
          <w:sz w:val="22"/>
          <w:u w:val="single"/>
        </w:rPr>
        <w:t xml:space="preserve"> – C</w:t>
      </w:r>
      <w:r w:rsidR="004B3092">
        <w:rPr>
          <w:sz w:val="22"/>
          <w:u w:val="single"/>
        </w:rPr>
        <w:t xml:space="preserve">MR </w:t>
      </w:r>
      <w:r w:rsidRPr="00C447B2">
        <w:rPr>
          <w:sz w:val="22"/>
          <w:u w:val="single"/>
        </w:rPr>
        <w:t>Qualification Form</w:t>
      </w:r>
    </w:p>
    <w:p w14:paraId="563990AC" w14:textId="78C318B8" w:rsidR="00E44110" w:rsidRPr="00C447B2" w:rsidRDefault="00E44110" w:rsidP="00E9428C">
      <w:pPr>
        <w:pStyle w:val="ListParagraph"/>
        <w:numPr>
          <w:ilvl w:val="2"/>
          <w:numId w:val="5"/>
        </w:numPr>
        <w:spacing w:after="120" w:line="240" w:lineRule="auto"/>
        <w:contextualSpacing w:val="0"/>
        <w:rPr>
          <w:sz w:val="22"/>
        </w:rPr>
      </w:pPr>
      <w:r w:rsidRPr="00C447B2">
        <w:rPr>
          <w:sz w:val="22"/>
        </w:rPr>
        <w:t>Methodology</w:t>
      </w:r>
    </w:p>
    <w:p w14:paraId="796FEB13" w14:textId="21720065" w:rsidR="00E44110" w:rsidRPr="00C447B2" w:rsidRDefault="00E44110" w:rsidP="00E9428C">
      <w:pPr>
        <w:pStyle w:val="ListParagraph"/>
        <w:numPr>
          <w:ilvl w:val="2"/>
          <w:numId w:val="5"/>
        </w:numPr>
        <w:spacing w:after="120" w:line="240" w:lineRule="auto"/>
        <w:contextualSpacing w:val="0"/>
        <w:rPr>
          <w:sz w:val="22"/>
        </w:rPr>
      </w:pPr>
      <w:r w:rsidRPr="00C447B2">
        <w:rPr>
          <w:sz w:val="22"/>
        </w:rPr>
        <w:t>Quality/Safety Programs &amp; Safety Record</w:t>
      </w:r>
      <w:r w:rsidR="006F7024" w:rsidRPr="00C447B2">
        <w:rPr>
          <w:sz w:val="22"/>
        </w:rPr>
        <w:t>,</w:t>
      </w:r>
      <w:r w:rsidR="000A4D97" w:rsidRPr="00C447B2">
        <w:rPr>
          <w:sz w:val="22"/>
        </w:rPr>
        <w:t xml:space="preserve"> and</w:t>
      </w:r>
    </w:p>
    <w:p w14:paraId="559A3AE0" w14:textId="2D85DE7C" w:rsidR="000A040F" w:rsidRPr="00C447B2" w:rsidRDefault="000A040F" w:rsidP="00E9428C">
      <w:pPr>
        <w:pStyle w:val="ListParagraph"/>
        <w:numPr>
          <w:ilvl w:val="2"/>
          <w:numId w:val="5"/>
        </w:numPr>
        <w:spacing w:after="120" w:line="240" w:lineRule="auto"/>
        <w:contextualSpacing w:val="0"/>
        <w:rPr>
          <w:sz w:val="22"/>
        </w:rPr>
      </w:pPr>
      <w:r w:rsidRPr="00C447B2">
        <w:rPr>
          <w:sz w:val="22"/>
        </w:rPr>
        <w:t>Litigation History</w:t>
      </w:r>
    </w:p>
    <w:p w14:paraId="18D190B3" w14:textId="77777777" w:rsidR="00E44110" w:rsidRPr="00C447B2" w:rsidRDefault="000A040F" w:rsidP="00E9428C">
      <w:pPr>
        <w:pStyle w:val="ListParagraph"/>
        <w:numPr>
          <w:ilvl w:val="1"/>
          <w:numId w:val="5"/>
        </w:numPr>
        <w:spacing w:after="120" w:line="240" w:lineRule="auto"/>
        <w:contextualSpacing w:val="0"/>
        <w:rPr>
          <w:sz w:val="22"/>
        </w:rPr>
      </w:pPr>
      <w:r w:rsidRPr="00C447B2">
        <w:rPr>
          <w:sz w:val="22"/>
          <w:u w:val="single"/>
        </w:rPr>
        <w:t>Organization</w:t>
      </w:r>
      <w:r w:rsidRPr="00C447B2">
        <w:rPr>
          <w:sz w:val="22"/>
        </w:rPr>
        <w:t xml:space="preserve">: </w:t>
      </w:r>
      <w:r w:rsidR="00E44110" w:rsidRPr="00C447B2">
        <w:rPr>
          <w:sz w:val="22"/>
        </w:rPr>
        <w:t>Pa</w:t>
      </w:r>
      <w:r w:rsidRPr="00C447B2">
        <w:rPr>
          <w:sz w:val="22"/>
        </w:rPr>
        <w:t>ckage pa</w:t>
      </w:r>
      <w:r w:rsidR="00E44110" w:rsidRPr="00C447B2">
        <w:rPr>
          <w:sz w:val="22"/>
        </w:rPr>
        <w:t xml:space="preserve">ges should be numbered and contain an organized, paginated table of contents corresponding to the section and pages of the </w:t>
      </w:r>
      <w:r w:rsidRPr="00C447B2">
        <w:rPr>
          <w:sz w:val="22"/>
        </w:rPr>
        <w:t>submittal</w:t>
      </w:r>
      <w:r w:rsidR="00E44110" w:rsidRPr="00C447B2">
        <w:rPr>
          <w:sz w:val="22"/>
        </w:rPr>
        <w:t>.</w:t>
      </w:r>
      <w:r w:rsidR="00E44110" w:rsidRPr="00C447B2">
        <w:rPr>
          <w:sz w:val="22"/>
        </w:rPr>
        <w:tab/>
      </w:r>
    </w:p>
    <w:p w14:paraId="3AA8D707" w14:textId="1952421B" w:rsidR="00E44110" w:rsidRPr="00C447B2" w:rsidRDefault="004D3FF0" w:rsidP="00E9428C">
      <w:pPr>
        <w:pStyle w:val="ListParagraph"/>
        <w:numPr>
          <w:ilvl w:val="1"/>
          <w:numId w:val="5"/>
        </w:numPr>
        <w:spacing w:after="120" w:line="240" w:lineRule="auto"/>
        <w:contextualSpacing w:val="0"/>
        <w:rPr>
          <w:sz w:val="22"/>
        </w:rPr>
      </w:pPr>
      <w:r w:rsidRPr="00C447B2">
        <w:rPr>
          <w:sz w:val="22"/>
          <w:u w:val="single"/>
        </w:rPr>
        <w:t>File</w:t>
      </w:r>
      <w:r w:rsidR="00E44110" w:rsidRPr="00C447B2">
        <w:rPr>
          <w:sz w:val="22"/>
          <w:u w:val="single"/>
        </w:rPr>
        <w:t xml:space="preserve"> format</w:t>
      </w:r>
      <w:r w:rsidR="006F7024" w:rsidRPr="00C447B2">
        <w:rPr>
          <w:sz w:val="22"/>
        </w:rPr>
        <w:t>: File format</w:t>
      </w:r>
      <w:r w:rsidR="00E44110" w:rsidRPr="00C447B2">
        <w:rPr>
          <w:sz w:val="22"/>
        </w:rPr>
        <w:t xml:space="preserve"> shall be </w:t>
      </w:r>
      <w:r w:rsidRPr="00C447B2">
        <w:rPr>
          <w:sz w:val="22"/>
        </w:rPr>
        <w:t xml:space="preserve">as indicated in </w:t>
      </w:r>
      <w:r w:rsidR="006F7024" w:rsidRPr="00C447B2">
        <w:rPr>
          <w:sz w:val="22"/>
          <w:u w:val="single"/>
        </w:rPr>
        <w:t xml:space="preserve">Attachment </w:t>
      </w:r>
      <w:r w:rsidR="005C1464" w:rsidRPr="00C447B2">
        <w:rPr>
          <w:sz w:val="22"/>
          <w:u w:val="single"/>
        </w:rPr>
        <w:t>I</w:t>
      </w:r>
      <w:r w:rsidR="006F7024" w:rsidRPr="00C447B2">
        <w:rPr>
          <w:sz w:val="22"/>
          <w:u w:val="single"/>
        </w:rPr>
        <w:t xml:space="preserve"> – </w:t>
      </w:r>
      <w:proofErr w:type="spellStart"/>
      <w:r w:rsidR="006F7024" w:rsidRPr="00C447B2">
        <w:rPr>
          <w:sz w:val="22"/>
          <w:u w:val="single"/>
        </w:rPr>
        <w:t>OpenGov</w:t>
      </w:r>
      <w:proofErr w:type="spellEnd"/>
      <w:r w:rsidR="006F7024" w:rsidRPr="00C447B2">
        <w:rPr>
          <w:sz w:val="22"/>
          <w:u w:val="single"/>
        </w:rPr>
        <w:t xml:space="preserve"> Submission Instructions</w:t>
      </w:r>
      <w:r w:rsidR="00E44110" w:rsidRPr="00C447B2">
        <w:rPr>
          <w:sz w:val="22"/>
        </w:rPr>
        <w:t>.</w:t>
      </w:r>
    </w:p>
    <w:p w14:paraId="7A4E03A0" w14:textId="38C5DD4D" w:rsidR="00E44110" w:rsidRPr="00C447B2" w:rsidRDefault="006019A2" w:rsidP="00E9428C">
      <w:pPr>
        <w:pStyle w:val="ListParagraph"/>
        <w:numPr>
          <w:ilvl w:val="0"/>
          <w:numId w:val="5"/>
        </w:numPr>
        <w:spacing w:after="120" w:line="240" w:lineRule="auto"/>
        <w:contextualSpacing w:val="0"/>
        <w:rPr>
          <w:sz w:val="22"/>
        </w:rPr>
      </w:pPr>
      <w:bookmarkStart w:id="25" w:name="_Toc232772099"/>
      <w:r w:rsidRPr="00C447B2">
        <w:rPr>
          <w:rStyle w:val="Heading2Char"/>
          <w:sz w:val="22"/>
          <w:szCs w:val="22"/>
        </w:rPr>
        <w:t>STEP TWO REQUIRED DOCUMENTS</w:t>
      </w:r>
      <w:r w:rsidR="00E44110" w:rsidRPr="00C447B2">
        <w:rPr>
          <w:rStyle w:val="Heading2Char"/>
          <w:sz w:val="22"/>
          <w:szCs w:val="22"/>
        </w:rPr>
        <w:t>:</w:t>
      </w:r>
      <w:bookmarkEnd w:id="25"/>
      <w:r w:rsidR="00E44110" w:rsidRPr="00C447B2">
        <w:rPr>
          <w:sz w:val="22"/>
        </w:rPr>
        <w:t xml:space="preserve"> For the five or fewer Respondents chosen from Step One, Respondent shall submit the following:</w:t>
      </w:r>
    </w:p>
    <w:p w14:paraId="1DEE1A65" w14:textId="5737D2B6" w:rsidR="00E44110" w:rsidRPr="00C447B2" w:rsidRDefault="00A02C24" w:rsidP="00E9428C">
      <w:pPr>
        <w:pStyle w:val="ListParagraph"/>
        <w:numPr>
          <w:ilvl w:val="1"/>
          <w:numId w:val="5"/>
        </w:numPr>
        <w:spacing w:after="120" w:line="240" w:lineRule="auto"/>
        <w:contextualSpacing w:val="0"/>
        <w:rPr>
          <w:sz w:val="22"/>
        </w:rPr>
      </w:pPr>
      <w:r w:rsidRPr="00C447B2">
        <w:rPr>
          <w:sz w:val="22"/>
          <w:u w:val="single"/>
        </w:rPr>
        <w:t>A</w:t>
      </w:r>
      <w:r w:rsidR="00E44110" w:rsidRPr="00C447B2">
        <w:rPr>
          <w:sz w:val="22"/>
          <w:u w:val="single"/>
        </w:rPr>
        <w:t>ttachment B</w:t>
      </w:r>
      <w:r w:rsidR="0024656E" w:rsidRPr="00C447B2">
        <w:rPr>
          <w:sz w:val="22"/>
          <w:u w:val="single"/>
        </w:rPr>
        <w:t xml:space="preserve"> -</w:t>
      </w:r>
      <w:r w:rsidR="00E44110" w:rsidRPr="00C447B2">
        <w:rPr>
          <w:sz w:val="22"/>
          <w:u w:val="single"/>
        </w:rPr>
        <w:t xml:space="preserve"> CMR Proposal Form</w:t>
      </w:r>
    </w:p>
    <w:p w14:paraId="5277658A" w14:textId="139B6C5B" w:rsidR="00E44110" w:rsidRPr="00C447B2" w:rsidRDefault="00A02C24" w:rsidP="00E9428C">
      <w:pPr>
        <w:pStyle w:val="ListParagraph"/>
        <w:numPr>
          <w:ilvl w:val="1"/>
          <w:numId w:val="5"/>
        </w:numPr>
        <w:spacing w:after="120" w:line="240" w:lineRule="auto"/>
        <w:contextualSpacing w:val="0"/>
        <w:rPr>
          <w:sz w:val="22"/>
        </w:rPr>
      </w:pPr>
      <w:r w:rsidRPr="00C447B2">
        <w:rPr>
          <w:sz w:val="22"/>
          <w:u w:val="single"/>
        </w:rPr>
        <w:t>A</w:t>
      </w:r>
      <w:r w:rsidR="00E44110" w:rsidRPr="00C447B2">
        <w:rPr>
          <w:sz w:val="22"/>
          <w:u w:val="single"/>
        </w:rPr>
        <w:t>ttachment F</w:t>
      </w:r>
      <w:r w:rsidR="0024656E" w:rsidRPr="00C447B2">
        <w:rPr>
          <w:sz w:val="22"/>
          <w:u w:val="single"/>
        </w:rPr>
        <w:t xml:space="preserve"> -</w:t>
      </w:r>
      <w:r w:rsidR="00E44110" w:rsidRPr="00C447B2">
        <w:rPr>
          <w:sz w:val="22"/>
          <w:u w:val="single"/>
        </w:rPr>
        <w:t xml:space="preserve"> Non-Collusion Affidavit</w:t>
      </w:r>
    </w:p>
    <w:p w14:paraId="1FFEF190" w14:textId="77777777" w:rsidR="002D7216" w:rsidRPr="00C447B2" w:rsidRDefault="002D7216" w:rsidP="002D7216">
      <w:pPr>
        <w:pStyle w:val="ListParagraph"/>
        <w:spacing w:after="120" w:line="240" w:lineRule="auto"/>
        <w:ind w:left="360"/>
        <w:rPr>
          <w:sz w:val="22"/>
          <w:lang w:val="fr-FR"/>
        </w:rPr>
      </w:pPr>
      <w:r w:rsidRPr="00C447B2">
        <w:rPr>
          <w:sz w:val="22"/>
          <w:lang w:val="fr-FR"/>
        </w:rPr>
        <w:t xml:space="preserve">Instructions on how to </w:t>
      </w:r>
      <w:proofErr w:type="spellStart"/>
      <w:r w:rsidRPr="00C447B2">
        <w:rPr>
          <w:sz w:val="22"/>
          <w:lang w:val="fr-FR"/>
        </w:rPr>
        <w:t>submit</w:t>
      </w:r>
      <w:proofErr w:type="spellEnd"/>
      <w:r w:rsidRPr="00C447B2">
        <w:rPr>
          <w:sz w:val="22"/>
          <w:lang w:val="fr-FR"/>
        </w:rPr>
        <w:t xml:space="preserve"> the </w:t>
      </w:r>
      <w:proofErr w:type="spellStart"/>
      <w:r w:rsidRPr="00C447B2">
        <w:rPr>
          <w:sz w:val="22"/>
          <w:lang w:val="fr-FR"/>
        </w:rPr>
        <w:t>Step</w:t>
      </w:r>
      <w:proofErr w:type="spellEnd"/>
      <w:r w:rsidRPr="00C447B2">
        <w:rPr>
          <w:sz w:val="22"/>
          <w:lang w:val="fr-FR"/>
        </w:rPr>
        <w:t xml:space="preserve"> Two </w:t>
      </w:r>
      <w:proofErr w:type="spellStart"/>
      <w:r w:rsidRPr="00C447B2">
        <w:rPr>
          <w:sz w:val="22"/>
          <w:lang w:val="fr-FR"/>
        </w:rPr>
        <w:t>required</w:t>
      </w:r>
      <w:proofErr w:type="spellEnd"/>
      <w:r w:rsidRPr="00C447B2">
        <w:rPr>
          <w:sz w:val="22"/>
          <w:lang w:val="fr-FR"/>
        </w:rPr>
        <w:t xml:space="preserve"> documents </w:t>
      </w:r>
      <w:proofErr w:type="spellStart"/>
      <w:r w:rsidRPr="00C447B2">
        <w:rPr>
          <w:sz w:val="22"/>
          <w:lang w:val="fr-FR"/>
        </w:rPr>
        <w:t>will</w:t>
      </w:r>
      <w:proofErr w:type="spellEnd"/>
      <w:r w:rsidRPr="00C447B2">
        <w:rPr>
          <w:sz w:val="22"/>
          <w:lang w:val="fr-FR"/>
        </w:rPr>
        <w:t xml:space="preserve"> </w:t>
      </w:r>
      <w:proofErr w:type="spellStart"/>
      <w:r w:rsidRPr="00C447B2">
        <w:rPr>
          <w:sz w:val="22"/>
          <w:lang w:val="fr-FR"/>
        </w:rPr>
        <w:t>be</w:t>
      </w:r>
      <w:proofErr w:type="spellEnd"/>
      <w:r w:rsidRPr="00C447B2">
        <w:rPr>
          <w:sz w:val="22"/>
          <w:lang w:val="fr-FR"/>
        </w:rPr>
        <w:t xml:space="preserve"> </w:t>
      </w:r>
      <w:proofErr w:type="spellStart"/>
      <w:r w:rsidRPr="00C447B2">
        <w:rPr>
          <w:sz w:val="22"/>
          <w:lang w:val="fr-FR"/>
        </w:rPr>
        <w:t>provided</w:t>
      </w:r>
      <w:proofErr w:type="spellEnd"/>
      <w:r w:rsidRPr="00C447B2">
        <w:rPr>
          <w:sz w:val="22"/>
          <w:lang w:val="fr-FR"/>
        </w:rPr>
        <w:t xml:space="preserve"> to the short-</w:t>
      </w:r>
      <w:proofErr w:type="spellStart"/>
      <w:r w:rsidRPr="00C447B2">
        <w:rPr>
          <w:sz w:val="22"/>
          <w:lang w:val="fr-FR"/>
        </w:rPr>
        <w:t>listed</w:t>
      </w:r>
      <w:proofErr w:type="spellEnd"/>
      <w:r w:rsidRPr="00C447B2">
        <w:rPr>
          <w:sz w:val="22"/>
          <w:lang w:val="fr-FR"/>
        </w:rPr>
        <w:t xml:space="preserve"> </w:t>
      </w:r>
      <w:proofErr w:type="spellStart"/>
      <w:r w:rsidRPr="00C447B2">
        <w:rPr>
          <w:sz w:val="22"/>
          <w:lang w:val="fr-FR"/>
        </w:rPr>
        <w:t>firms</w:t>
      </w:r>
      <w:proofErr w:type="spellEnd"/>
      <w:r w:rsidRPr="00C447B2">
        <w:rPr>
          <w:sz w:val="22"/>
          <w:lang w:val="fr-FR"/>
        </w:rPr>
        <w:t xml:space="preserve">.  </w:t>
      </w:r>
    </w:p>
    <w:p w14:paraId="041D6838" w14:textId="77777777" w:rsidR="002D7216" w:rsidRPr="00C447B2" w:rsidRDefault="002D7216" w:rsidP="002D7216">
      <w:pPr>
        <w:pStyle w:val="ListParagraph"/>
        <w:spacing w:after="120" w:line="240" w:lineRule="auto"/>
        <w:contextualSpacing w:val="0"/>
        <w:rPr>
          <w:sz w:val="22"/>
          <w:u w:val="single"/>
        </w:rPr>
      </w:pPr>
    </w:p>
    <w:p w14:paraId="497F3899" w14:textId="6324BFCC" w:rsidR="00E44110" w:rsidRPr="00C447B2" w:rsidRDefault="000A040F" w:rsidP="00E9428C">
      <w:pPr>
        <w:pStyle w:val="ListParagraph"/>
        <w:numPr>
          <w:ilvl w:val="0"/>
          <w:numId w:val="5"/>
        </w:numPr>
        <w:spacing w:after="120" w:line="240" w:lineRule="auto"/>
        <w:contextualSpacing w:val="0"/>
        <w:rPr>
          <w:sz w:val="22"/>
        </w:rPr>
      </w:pPr>
      <w:bookmarkStart w:id="26" w:name="_Toc232772100"/>
      <w:r w:rsidRPr="00C447B2">
        <w:rPr>
          <w:rStyle w:val="Heading2Char"/>
          <w:sz w:val="22"/>
          <w:szCs w:val="22"/>
        </w:rPr>
        <w:t>SUBMITTAL COSTS:</w:t>
      </w:r>
      <w:bookmarkEnd w:id="26"/>
      <w:r w:rsidRPr="00C447B2">
        <w:rPr>
          <w:sz w:val="22"/>
        </w:rPr>
        <w:t xml:space="preserve"> </w:t>
      </w:r>
      <w:r w:rsidR="006F7024" w:rsidRPr="00C447B2">
        <w:rPr>
          <w:sz w:val="22"/>
        </w:rPr>
        <w:t>Respondents to this RFQ are responsible for all costs of submittal and interview preparation and delivery costs</w:t>
      </w:r>
      <w:r w:rsidR="00E44110" w:rsidRPr="00C447B2">
        <w:rPr>
          <w:sz w:val="22"/>
        </w:rPr>
        <w:t>.</w:t>
      </w:r>
    </w:p>
    <w:p w14:paraId="2A366232" w14:textId="3D9D98D2" w:rsidR="002D7216" w:rsidRPr="00C447B2" w:rsidRDefault="006F7024" w:rsidP="00C447B2">
      <w:pPr>
        <w:pStyle w:val="ListParagraph"/>
        <w:numPr>
          <w:ilvl w:val="0"/>
          <w:numId w:val="5"/>
        </w:numPr>
        <w:contextualSpacing w:val="0"/>
        <w:rPr>
          <w:sz w:val="22"/>
        </w:rPr>
      </w:pPr>
      <w:bookmarkStart w:id="27" w:name="_Toc232772101"/>
      <w:r w:rsidRPr="00C447B2">
        <w:rPr>
          <w:rStyle w:val="Heading2Char"/>
          <w:rFonts w:eastAsiaTheme="minorHAnsi" w:cstheme="minorBidi"/>
          <w:sz w:val="22"/>
          <w:szCs w:val="22"/>
        </w:rPr>
        <w:lastRenderedPageBreak/>
        <w:t>PUBLIC INFORMATION:</w:t>
      </w:r>
      <w:bookmarkEnd w:id="27"/>
      <w:r w:rsidRPr="00C447B2">
        <w:rPr>
          <w:rStyle w:val="Heading2Char"/>
          <w:rFonts w:eastAsiaTheme="minorHAnsi" w:cstheme="minorBidi"/>
          <w:sz w:val="22"/>
          <w:szCs w:val="22"/>
          <w:u w:val="none"/>
        </w:rPr>
        <w:t xml:space="preserve"> </w:t>
      </w:r>
      <w:r w:rsidRPr="00C447B2">
        <w:rPr>
          <w:sz w:val="22"/>
        </w:rPr>
        <w:t>TFC will not consider any submittal that bears a copyright.  As a state agency, TFC will strictly adhere to the requirements of Chapter 552 of the TGC (the "Texas Public Information Act") regarding the disclosure of public information.  As a result, by participating in this solicitation process Respondent acknowledges that all information, documentation, and other materials submitted in response to this solicitation may be subject to public disclosure under the Texas Public Information Act. TFC does not have authority to agree that any information submitted will not be subject to disclosure.  Disclosure is governed by the Texas Public Information Act.  Respondents are advised to consult with their legal counsel concerning disclosure issues resulting from this process and to take precautions to safeguard trade secrets and proprietary or otherwise confidential information.  TFC assumes no obligation or responsibility relating to the disclosure or nondisclosure of information submitted by Respondents. If it is necessary for Respondent to include trade secrets or proprietary or otherwise confidential information in its submittal, Respondent must clearly mark in bold red letters the term “CONFIDENTIAL” using at least 14-point font, on that specific part or page of the submittal which Respondent believes to be confidential.  All submittals and parts of submittals that are not marked confidential will be automatically considered to be public information.  If TFC receives a public information request seeking information marked by Respondent as confidential, Respondent will receive notice of the request as required by the Texas Public Information Act.  If TFC receives a public information request for submittals and parts of submittals that are not marked confidential, the information will be disclosed to the public as required by the Texas Public Information Act.  Do not mark your entire proposal as “CONFIDENTIAL”.</w:t>
      </w:r>
    </w:p>
    <w:p w14:paraId="30AB1AC7" w14:textId="20623F2A" w:rsidR="00E44110" w:rsidRPr="006F7024" w:rsidRDefault="006019A2" w:rsidP="00E9428C">
      <w:pPr>
        <w:pStyle w:val="ListParagraph"/>
        <w:numPr>
          <w:ilvl w:val="0"/>
          <w:numId w:val="5"/>
        </w:numPr>
        <w:spacing w:after="120" w:line="240" w:lineRule="auto"/>
        <w:contextualSpacing w:val="0"/>
        <w:rPr>
          <w:sz w:val="22"/>
        </w:rPr>
      </w:pPr>
      <w:bookmarkStart w:id="28" w:name="_Toc232772102"/>
      <w:r w:rsidRPr="006F7024">
        <w:rPr>
          <w:rStyle w:val="Heading2Char"/>
          <w:sz w:val="22"/>
          <w:szCs w:val="22"/>
        </w:rPr>
        <w:t>STEP ONE CONTENTS</w:t>
      </w:r>
      <w:r w:rsidR="00E44110" w:rsidRPr="006F7024">
        <w:rPr>
          <w:rStyle w:val="Heading2Char"/>
          <w:sz w:val="22"/>
          <w:szCs w:val="22"/>
        </w:rPr>
        <w:t>:</w:t>
      </w:r>
      <w:bookmarkEnd w:id="28"/>
      <w:r w:rsidR="00E44110" w:rsidRPr="006F7024">
        <w:rPr>
          <w:rStyle w:val="Heading2Char"/>
          <w:sz w:val="22"/>
          <w:szCs w:val="22"/>
        </w:rPr>
        <w:t xml:space="preserve"> </w:t>
      </w:r>
      <w:r w:rsidR="00E44110" w:rsidRPr="006F7024">
        <w:rPr>
          <w:sz w:val="22"/>
        </w:rPr>
        <w:t xml:space="preserve">Below is a summary of required information.  Submittals without this information will be evaluated accordingly.  TFC reserves the right, in its sole judgment and discretion, to waive minor technicalities and errors in the best interest of the state.  The </w:t>
      </w:r>
      <w:r w:rsidR="00E44110" w:rsidRPr="006F7024">
        <w:rPr>
          <w:sz w:val="22"/>
          <w:u w:val="single"/>
        </w:rPr>
        <w:t>Attachment A</w:t>
      </w:r>
      <w:r w:rsidR="0024656E" w:rsidRPr="006F7024">
        <w:rPr>
          <w:sz w:val="22"/>
          <w:u w:val="single"/>
        </w:rPr>
        <w:t xml:space="preserve"> </w:t>
      </w:r>
      <w:r w:rsidR="006F7024">
        <w:rPr>
          <w:sz w:val="22"/>
          <w:u w:val="single"/>
        </w:rPr>
        <w:t>–</w:t>
      </w:r>
      <w:r w:rsidR="00E44110" w:rsidRPr="006F7024">
        <w:rPr>
          <w:sz w:val="22"/>
          <w:u w:val="single"/>
        </w:rPr>
        <w:t xml:space="preserve"> </w:t>
      </w:r>
      <w:r w:rsidR="006F7024">
        <w:rPr>
          <w:sz w:val="22"/>
          <w:u w:val="single"/>
        </w:rPr>
        <w:t xml:space="preserve">Execution </w:t>
      </w:r>
      <w:r w:rsidR="00E44110" w:rsidRPr="006F7024">
        <w:rPr>
          <w:sz w:val="22"/>
          <w:u w:val="single"/>
        </w:rPr>
        <w:t>of Submittal</w:t>
      </w:r>
      <w:r w:rsidR="00E44110" w:rsidRPr="006F7024">
        <w:rPr>
          <w:sz w:val="22"/>
        </w:rPr>
        <w:t xml:space="preserve">, </w:t>
      </w:r>
      <w:r w:rsidR="00F91CB5" w:rsidRPr="006F7024">
        <w:rPr>
          <w:sz w:val="22"/>
        </w:rPr>
        <w:t xml:space="preserve">the </w:t>
      </w:r>
      <w:r w:rsidR="00F91CB5" w:rsidRPr="006F7024">
        <w:rPr>
          <w:sz w:val="22"/>
          <w:u w:val="single"/>
        </w:rPr>
        <w:t>Attachment C</w:t>
      </w:r>
      <w:r w:rsidR="0024656E" w:rsidRPr="006F7024">
        <w:rPr>
          <w:sz w:val="22"/>
          <w:u w:val="single"/>
        </w:rPr>
        <w:t xml:space="preserve"> -</w:t>
      </w:r>
      <w:r w:rsidR="00F91CB5" w:rsidRPr="006F7024">
        <w:rPr>
          <w:sz w:val="22"/>
          <w:u w:val="single"/>
        </w:rPr>
        <w:t xml:space="preserve"> Contractor’s Qualification Form</w:t>
      </w:r>
      <w:r w:rsidR="00F91CB5" w:rsidRPr="006F7024">
        <w:rPr>
          <w:sz w:val="22"/>
        </w:rPr>
        <w:t xml:space="preserve">, </w:t>
      </w:r>
      <w:r w:rsidR="006F7024" w:rsidRPr="006F7024">
        <w:rPr>
          <w:sz w:val="22"/>
          <w:u w:val="single"/>
        </w:rPr>
        <w:t xml:space="preserve">Attachment D – HUB </w:t>
      </w:r>
      <w:r w:rsidR="00E44110" w:rsidRPr="006F7024">
        <w:rPr>
          <w:sz w:val="22"/>
          <w:u w:val="single"/>
        </w:rPr>
        <w:t>Subcontracting Plan</w:t>
      </w:r>
      <w:r w:rsidR="00E44110" w:rsidRPr="006F7024">
        <w:rPr>
          <w:sz w:val="22"/>
        </w:rPr>
        <w:t xml:space="preserve">, and the </w:t>
      </w:r>
      <w:r w:rsidR="00E44110" w:rsidRPr="006F7024">
        <w:rPr>
          <w:sz w:val="22"/>
          <w:u w:val="single"/>
        </w:rPr>
        <w:t>Bid Bond</w:t>
      </w:r>
      <w:r w:rsidR="00E44110" w:rsidRPr="006F7024">
        <w:rPr>
          <w:sz w:val="22"/>
        </w:rPr>
        <w:t xml:space="preserve"> shall be returned with the response. Failure to do so shall result in disqualification.</w:t>
      </w:r>
    </w:p>
    <w:p w14:paraId="2F2F0BED" w14:textId="221A7091" w:rsidR="00E44110" w:rsidRPr="006F7024" w:rsidRDefault="00E44110" w:rsidP="00E9428C">
      <w:pPr>
        <w:pStyle w:val="ListParagraph"/>
        <w:numPr>
          <w:ilvl w:val="1"/>
          <w:numId w:val="5"/>
        </w:numPr>
        <w:spacing w:after="120" w:line="240" w:lineRule="auto"/>
        <w:contextualSpacing w:val="0"/>
        <w:rPr>
          <w:sz w:val="22"/>
        </w:rPr>
      </w:pPr>
      <w:r w:rsidRPr="006F7024">
        <w:rPr>
          <w:b/>
          <w:bCs/>
          <w:sz w:val="22"/>
          <w:u w:val="single"/>
        </w:rPr>
        <w:t>Company Information</w:t>
      </w:r>
      <w:r w:rsidRPr="006F7024">
        <w:rPr>
          <w:b/>
          <w:bCs/>
          <w:sz w:val="22"/>
        </w:rPr>
        <w:t>:</w:t>
      </w:r>
      <w:r w:rsidR="00855B05" w:rsidRPr="006F7024">
        <w:rPr>
          <w:b/>
          <w:bCs/>
          <w:sz w:val="22"/>
        </w:rPr>
        <w:t xml:space="preserve"> &lt;Pass/Fail&gt;</w:t>
      </w:r>
      <w:r w:rsidR="00855B05" w:rsidRPr="006F7024">
        <w:rPr>
          <w:sz w:val="22"/>
        </w:rPr>
        <w:t xml:space="preserve"> Including</w:t>
      </w:r>
      <w:r w:rsidRPr="006F7024">
        <w:rPr>
          <w:sz w:val="22"/>
        </w:rPr>
        <w:t>, but not limited to the following:</w:t>
      </w:r>
    </w:p>
    <w:p w14:paraId="3AE94F73"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Company description</w:t>
      </w:r>
    </w:p>
    <w:p w14:paraId="2399CC24"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Ownership information</w:t>
      </w:r>
    </w:p>
    <w:p w14:paraId="5E3940FE"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Physical and Mailing addresses</w:t>
      </w:r>
    </w:p>
    <w:p w14:paraId="557F27CA"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Other company locations/offices</w:t>
      </w:r>
    </w:p>
    <w:p w14:paraId="0A265038"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Primary Contact</w:t>
      </w:r>
    </w:p>
    <w:p w14:paraId="7AE03408" w14:textId="77777777" w:rsidR="00E44110" w:rsidRPr="006F7024" w:rsidRDefault="00E44110" w:rsidP="00603084">
      <w:pPr>
        <w:pStyle w:val="ListParagraph"/>
        <w:numPr>
          <w:ilvl w:val="2"/>
          <w:numId w:val="5"/>
        </w:numPr>
        <w:spacing w:after="120" w:line="240" w:lineRule="auto"/>
        <w:contextualSpacing w:val="0"/>
        <w:rPr>
          <w:sz w:val="22"/>
        </w:rPr>
      </w:pPr>
      <w:r w:rsidRPr="006F7024">
        <w:rPr>
          <w:sz w:val="22"/>
        </w:rPr>
        <w:t>Office and mobile telephone number, and email address of company’s Primary Contact</w:t>
      </w:r>
    </w:p>
    <w:p w14:paraId="2893AA58" w14:textId="269C42E9" w:rsidR="00855B05" w:rsidRPr="006F7024" w:rsidRDefault="00A409DF" w:rsidP="00603084">
      <w:pPr>
        <w:pStyle w:val="ListParagraph"/>
        <w:numPr>
          <w:ilvl w:val="2"/>
          <w:numId w:val="5"/>
        </w:numPr>
        <w:spacing w:after="120" w:line="240" w:lineRule="auto"/>
        <w:contextualSpacing w:val="0"/>
        <w:rPr>
          <w:sz w:val="22"/>
        </w:rPr>
      </w:pPr>
      <w:r w:rsidRPr="006F7024">
        <w:rPr>
          <w:sz w:val="22"/>
        </w:rPr>
        <w:t>Federal Employer Identification Number</w:t>
      </w:r>
    </w:p>
    <w:p w14:paraId="1D32EE2E" w14:textId="30A68AC4" w:rsidR="00603084" w:rsidRPr="006F7024" w:rsidRDefault="00603084" w:rsidP="00603084">
      <w:pPr>
        <w:pStyle w:val="ListParagraph"/>
        <w:numPr>
          <w:ilvl w:val="2"/>
          <w:numId w:val="5"/>
        </w:numPr>
        <w:spacing w:after="120" w:line="240" w:lineRule="auto"/>
        <w:ind w:hanging="450"/>
        <w:contextualSpacing w:val="0"/>
        <w:rPr>
          <w:sz w:val="22"/>
        </w:rPr>
      </w:pPr>
      <w:r w:rsidRPr="006F7024">
        <w:rPr>
          <w:rFonts w:cs="Arial"/>
          <w:bCs/>
          <w:sz w:val="22"/>
        </w:rPr>
        <w:t>Indicate if your company has ever failed to complete a project or if a project was ever stopped in the middle of a project within the past five years and if so, why.</w:t>
      </w:r>
    </w:p>
    <w:p w14:paraId="5B098075" w14:textId="29116B66" w:rsidR="00603084" w:rsidRPr="006F7024" w:rsidRDefault="00603084" w:rsidP="00855B05">
      <w:pPr>
        <w:pStyle w:val="ListParagraph"/>
        <w:numPr>
          <w:ilvl w:val="2"/>
          <w:numId w:val="5"/>
        </w:numPr>
        <w:spacing w:after="120" w:line="240" w:lineRule="auto"/>
        <w:ind w:hanging="450"/>
        <w:contextualSpacing w:val="0"/>
        <w:rPr>
          <w:sz w:val="22"/>
        </w:rPr>
      </w:pPr>
      <w:r w:rsidRPr="006F7024">
        <w:rPr>
          <w:sz w:val="22"/>
        </w:rPr>
        <w:t>Indicate if your company has had a contract terminated for default or convenience within the past five years. If yes, provide explanation of circumstances.</w:t>
      </w:r>
    </w:p>
    <w:p w14:paraId="2A51DD74" w14:textId="00265EA5" w:rsidR="00855B05" w:rsidRPr="006F7024" w:rsidRDefault="00855B05" w:rsidP="00855B05">
      <w:pPr>
        <w:pStyle w:val="ListParagraph"/>
        <w:numPr>
          <w:ilvl w:val="2"/>
          <w:numId w:val="5"/>
        </w:numPr>
        <w:spacing w:after="120" w:line="240" w:lineRule="auto"/>
        <w:ind w:hanging="450"/>
        <w:contextualSpacing w:val="0"/>
        <w:rPr>
          <w:sz w:val="22"/>
        </w:rPr>
      </w:pPr>
      <w:r w:rsidRPr="006F7024">
        <w:rPr>
          <w:rFonts w:cs="Arial"/>
          <w:bCs/>
          <w:sz w:val="22"/>
        </w:rPr>
        <w:t xml:space="preserve">Indicate if your company or any of its subsidiaries filed or met criteria for bankruptcy within the past five years.  </w:t>
      </w:r>
      <w:r w:rsidR="00C82780" w:rsidRPr="006F7024">
        <w:rPr>
          <w:rFonts w:cs="Arial"/>
          <w:bCs/>
          <w:sz w:val="22"/>
        </w:rPr>
        <w:t>If yes, provide explanation.</w:t>
      </w:r>
      <w:r w:rsidRPr="006F7024">
        <w:rPr>
          <w:rFonts w:cs="Arial"/>
          <w:b/>
          <w:sz w:val="22"/>
        </w:rPr>
        <w:t xml:space="preserve"> </w:t>
      </w:r>
    </w:p>
    <w:p w14:paraId="1FBF0974" w14:textId="77777777" w:rsidR="00855B05" w:rsidRPr="006F7024" w:rsidRDefault="00855B05" w:rsidP="00855B05">
      <w:pPr>
        <w:pStyle w:val="ListParagraph"/>
        <w:numPr>
          <w:ilvl w:val="2"/>
          <w:numId w:val="5"/>
        </w:numPr>
        <w:spacing w:after="120" w:line="240" w:lineRule="auto"/>
        <w:ind w:hanging="450"/>
        <w:contextualSpacing w:val="0"/>
        <w:rPr>
          <w:bCs/>
          <w:sz w:val="22"/>
        </w:rPr>
      </w:pPr>
      <w:r w:rsidRPr="006F7024">
        <w:rPr>
          <w:rFonts w:cs="Arial"/>
          <w:bCs/>
          <w:sz w:val="22"/>
        </w:rPr>
        <w:lastRenderedPageBreak/>
        <w:t xml:space="preserve">Identify if your firm is currently in default on any loan agreement or financing agreement with any bank, financial institution, or other entity? If so, specify date(s), details, circumstances, and prospects for resolution. </w:t>
      </w:r>
    </w:p>
    <w:p w14:paraId="44D65A30" w14:textId="1D59C877" w:rsidR="00855B05" w:rsidRPr="006F7024" w:rsidRDefault="00855B05" w:rsidP="00855B05">
      <w:pPr>
        <w:pStyle w:val="ListParagraph"/>
        <w:numPr>
          <w:ilvl w:val="2"/>
          <w:numId w:val="5"/>
        </w:numPr>
        <w:spacing w:after="120" w:line="240" w:lineRule="auto"/>
        <w:ind w:hanging="450"/>
        <w:contextualSpacing w:val="0"/>
        <w:rPr>
          <w:bCs/>
          <w:sz w:val="22"/>
        </w:rPr>
      </w:pPr>
      <w:r w:rsidRPr="006F7024">
        <w:rPr>
          <w:rFonts w:cs="Arial"/>
          <w:bCs/>
          <w:sz w:val="22"/>
        </w:rPr>
        <w:t>Identify if your company is currently for sale or involved in any transaction to expand or become acquired by another business entity? If so, explain the impact both in organization and company direction.</w:t>
      </w:r>
    </w:p>
    <w:p w14:paraId="679B1C4C" w14:textId="77777777" w:rsidR="006F7024" w:rsidRPr="006F7024" w:rsidRDefault="006F7024" w:rsidP="006F7024">
      <w:pPr>
        <w:pStyle w:val="ListParagraph"/>
        <w:numPr>
          <w:ilvl w:val="2"/>
          <w:numId w:val="5"/>
        </w:numPr>
        <w:spacing w:after="120" w:line="240" w:lineRule="auto"/>
        <w:contextualSpacing w:val="0"/>
        <w:rPr>
          <w:sz w:val="22"/>
        </w:rPr>
      </w:pPr>
      <w:r w:rsidRPr="006F7024">
        <w:rPr>
          <w:b/>
          <w:bCs/>
          <w:sz w:val="22"/>
        </w:rPr>
        <w:t>Minimum Qualifications</w:t>
      </w:r>
      <w:r w:rsidRPr="006F7024">
        <w:rPr>
          <w:sz w:val="22"/>
        </w:rPr>
        <w:t>:</w:t>
      </w:r>
    </w:p>
    <w:p w14:paraId="449984B9" w14:textId="77777777" w:rsidR="006F7024" w:rsidRPr="006F7024" w:rsidRDefault="006F7024" w:rsidP="006F7024">
      <w:pPr>
        <w:pStyle w:val="ListParagraph"/>
        <w:numPr>
          <w:ilvl w:val="3"/>
          <w:numId w:val="5"/>
        </w:numPr>
        <w:spacing w:after="120" w:line="240" w:lineRule="auto"/>
        <w:contextualSpacing w:val="0"/>
        <w:rPr>
          <w:sz w:val="22"/>
        </w:rPr>
      </w:pPr>
      <w:r w:rsidRPr="006F7024">
        <w:rPr>
          <w:sz w:val="22"/>
        </w:rPr>
        <w:t>Out of State contractors doing business in Texas shall have a Certificate of Authority to do business in Texas. A copy of the certificate shall be submitted with the submittal.</w:t>
      </w:r>
    </w:p>
    <w:p w14:paraId="53BD4702" w14:textId="77777777" w:rsidR="00E44110" w:rsidRPr="001217C0" w:rsidRDefault="00E44110" w:rsidP="00C82780">
      <w:pPr>
        <w:pStyle w:val="ListParagraph"/>
        <w:numPr>
          <w:ilvl w:val="1"/>
          <w:numId w:val="5"/>
        </w:numPr>
        <w:spacing w:after="120" w:line="240" w:lineRule="auto"/>
        <w:contextualSpacing w:val="0"/>
        <w:rPr>
          <w:b/>
          <w:bCs/>
          <w:sz w:val="22"/>
          <w:u w:val="single"/>
        </w:rPr>
      </w:pPr>
      <w:r w:rsidRPr="001217C0">
        <w:rPr>
          <w:b/>
          <w:bCs/>
          <w:sz w:val="22"/>
          <w:u w:val="single"/>
        </w:rPr>
        <w:t xml:space="preserve">Relevant Experience and Qualifications:  &lt;40 pts.&gt; </w:t>
      </w:r>
    </w:p>
    <w:p w14:paraId="1F5A03A0" w14:textId="77777777" w:rsidR="00E44110" w:rsidRPr="006F7024" w:rsidRDefault="00E44110" w:rsidP="00855B05">
      <w:pPr>
        <w:pStyle w:val="ListParagraph"/>
        <w:numPr>
          <w:ilvl w:val="2"/>
          <w:numId w:val="15"/>
        </w:numPr>
        <w:spacing w:after="120" w:line="240" w:lineRule="auto"/>
        <w:contextualSpacing w:val="0"/>
        <w:rPr>
          <w:sz w:val="22"/>
        </w:rPr>
      </w:pPr>
      <w:r w:rsidRPr="006F7024">
        <w:rPr>
          <w:b/>
          <w:bCs/>
          <w:sz w:val="22"/>
        </w:rPr>
        <w:t>Relevant Experience</w:t>
      </w:r>
      <w:r w:rsidRPr="006F7024">
        <w:rPr>
          <w:sz w:val="22"/>
        </w:rPr>
        <w:t xml:space="preserve">: </w:t>
      </w:r>
    </w:p>
    <w:p w14:paraId="449B33B5" w14:textId="77777777" w:rsidR="006F7024" w:rsidRDefault="00E44110" w:rsidP="00855B05">
      <w:pPr>
        <w:pStyle w:val="ListParagraph"/>
        <w:numPr>
          <w:ilvl w:val="3"/>
          <w:numId w:val="15"/>
        </w:numPr>
        <w:spacing w:after="120" w:line="240" w:lineRule="auto"/>
        <w:contextualSpacing w:val="0"/>
        <w:rPr>
          <w:sz w:val="22"/>
        </w:rPr>
      </w:pPr>
      <w:r w:rsidRPr="006F7024">
        <w:rPr>
          <w:sz w:val="22"/>
        </w:rPr>
        <w:t xml:space="preserve">Complete and submit the </w:t>
      </w:r>
      <w:r w:rsidRPr="006F7024">
        <w:rPr>
          <w:sz w:val="22"/>
          <w:u w:val="single"/>
        </w:rPr>
        <w:t>Attachment C, Contractor’s Qualification Form</w:t>
      </w:r>
      <w:r w:rsidRPr="006F7024">
        <w:rPr>
          <w:sz w:val="22"/>
        </w:rPr>
        <w:t xml:space="preserve">. </w:t>
      </w:r>
    </w:p>
    <w:p w14:paraId="5B49DA2E" w14:textId="2A3B6B96" w:rsidR="00E44110" w:rsidRPr="006F7024" w:rsidRDefault="00E44110" w:rsidP="00855B05">
      <w:pPr>
        <w:pStyle w:val="ListParagraph"/>
        <w:numPr>
          <w:ilvl w:val="3"/>
          <w:numId w:val="15"/>
        </w:numPr>
        <w:spacing w:after="120" w:line="240" w:lineRule="auto"/>
        <w:contextualSpacing w:val="0"/>
        <w:rPr>
          <w:sz w:val="22"/>
        </w:rPr>
      </w:pPr>
      <w:r w:rsidRPr="006F7024">
        <w:rPr>
          <w:sz w:val="22"/>
        </w:rPr>
        <w:t xml:space="preserve">Respondent should also provide free-form narrative that describes in detail any qualifications and other projects not enumerated on </w:t>
      </w:r>
      <w:r w:rsidRPr="006F7024">
        <w:rPr>
          <w:sz w:val="22"/>
          <w:u w:val="single"/>
        </w:rPr>
        <w:t>Attachment C, Contractor’s Qualifications Form</w:t>
      </w:r>
      <w:r w:rsidRPr="006F7024">
        <w:rPr>
          <w:sz w:val="22"/>
        </w:rPr>
        <w:t>.</w:t>
      </w:r>
    </w:p>
    <w:p w14:paraId="7903983B" w14:textId="77777777"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Methodology</w:t>
      </w:r>
      <w:r w:rsidRPr="006F7024">
        <w:rPr>
          <w:sz w:val="22"/>
        </w:rPr>
        <w:t xml:space="preserve">:  </w:t>
      </w:r>
      <w:r w:rsidRPr="006F7024">
        <w:rPr>
          <w:b/>
          <w:bCs/>
          <w:sz w:val="22"/>
        </w:rPr>
        <w:t>&lt;30 pts.&gt;</w:t>
      </w:r>
    </w:p>
    <w:p w14:paraId="19F41110" w14:textId="111B74E8" w:rsidR="00E44110" w:rsidRPr="006F7024" w:rsidRDefault="00A02C24" w:rsidP="00855B05">
      <w:pPr>
        <w:pStyle w:val="ListParagraph"/>
        <w:numPr>
          <w:ilvl w:val="2"/>
          <w:numId w:val="15"/>
        </w:numPr>
        <w:spacing w:after="120" w:line="240" w:lineRule="auto"/>
        <w:contextualSpacing w:val="0"/>
        <w:rPr>
          <w:sz w:val="22"/>
        </w:rPr>
      </w:pPr>
      <w:r w:rsidRPr="006F7024">
        <w:rPr>
          <w:sz w:val="22"/>
        </w:rPr>
        <w:t>P</w:t>
      </w:r>
      <w:r w:rsidR="00E44110" w:rsidRPr="006F7024">
        <w:rPr>
          <w:sz w:val="22"/>
        </w:rPr>
        <w:t>roposed Methodology: A detailed plan outlining the methodology intended to be employed by the Respondent that demonstrates the processes of implementation regarding the requirements of the RFQ Scope of Work into a realized and finished project. This shall include, but not be limited to:</w:t>
      </w:r>
    </w:p>
    <w:p w14:paraId="433F4F94" w14:textId="7A628F49" w:rsidR="00E44110" w:rsidRPr="006F7024" w:rsidRDefault="00E44110" w:rsidP="00855B05">
      <w:pPr>
        <w:pStyle w:val="ListParagraph"/>
        <w:numPr>
          <w:ilvl w:val="3"/>
          <w:numId w:val="15"/>
        </w:numPr>
        <w:spacing w:after="0" w:line="240" w:lineRule="auto"/>
        <w:contextualSpacing w:val="0"/>
        <w:rPr>
          <w:sz w:val="22"/>
        </w:rPr>
      </w:pPr>
      <w:r w:rsidRPr="006F7024">
        <w:rPr>
          <w:sz w:val="22"/>
        </w:rPr>
        <w:t xml:space="preserve">Processes and techniques used </w:t>
      </w:r>
      <w:r w:rsidR="004E104F" w:rsidRPr="006F7024">
        <w:rPr>
          <w:sz w:val="22"/>
        </w:rPr>
        <w:t>execute the Work; Pre-Construction; Construction, Completion and Activation, and Warranty;</w:t>
      </w:r>
      <w:r w:rsidRPr="006F7024">
        <w:rPr>
          <w:sz w:val="22"/>
        </w:rPr>
        <w:t xml:space="preserve"> </w:t>
      </w:r>
    </w:p>
    <w:p w14:paraId="6EDCC684" w14:textId="474FA09E" w:rsidR="00E44110" w:rsidRPr="006F7024" w:rsidRDefault="00620462" w:rsidP="00855B05">
      <w:pPr>
        <w:pStyle w:val="ListParagraph"/>
        <w:numPr>
          <w:ilvl w:val="3"/>
          <w:numId w:val="15"/>
        </w:numPr>
        <w:spacing w:after="0" w:line="240" w:lineRule="auto"/>
        <w:contextualSpacing w:val="0"/>
        <w:rPr>
          <w:sz w:val="22"/>
        </w:rPr>
      </w:pPr>
      <w:r w:rsidRPr="006F7024">
        <w:rPr>
          <w:sz w:val="22"/>
        </w:rPr>
        <w:t>Methodologies for identification and resolution of project challenges;</w:t>
      </w:r>
      <w:r w:rsidR="00E44110" w:rsidRPr="006F7024">
        <w:rPr>
          <w:sz w:val="22"/>
        </w:rPr>
        <w:t xml:space="preserve"> </w:t>
      </w:r>
    </w:p>
    <w:p w14:paraId="26B8A96B" w14:textId="77777777" w:rsidR="00E44110" w:rsidRPr="006F7024" w:rsidRDefault="00E44110" w:rsidP="00855B05">
      <w:pPr>
        <w:pStyle w:val="ListParagraph"/>
        <w:numPr>
          <w:ilvl w:val="3"/>
          <w:numId w:val="15"/>
        </w:numPr>
        <w:spacing w:after="0" w:line="240" w:lineRule="auto"/>
        <w:contextualSpacing w:val="0"/>
        <w:rPr>
          <w:sz w:val="22"/>
        </w:rPr>
      </w:pPr>
      <w:r w:rsidRPr="006F7024">
        <w:rPr>
          <w:sz w:val="22"/>
        </w:rPr>
        <w:t>Value engineering;</w:t>
      </w:r>
    </w:p>
    <w:p w14:paraId="60C83BF1" w14:textId="739D21F7" w:rsidR="00620462" w:rsidRPr="006F7024" w:rsidRDefault="00620462" w:rsidP="00620462">
      <w:pPr>
        <w:pStyle w:val="ListParagraph"/>
        <w:numPr>
          <w:ilvl w:val="3"/>
          <w:numId w:val="15"/>
        </w:numPr>
        <w:spacing w:after="0" w:line="240" w:lineRule="auto"/>
        <w:rPr>
          <w:sz w:val="22"/>
        </w:rPr>
      </w:pPr>
      <w:r w:rsidRPr="006F7024">
        <w:rPr>
          <w:sz w:val="22"/>
        </w:rPr>
        <w:t xml:space="preserve">Cost Management System, including reporting of budget and cost components to the </w:t>
      </w:r>
      <w:r w:rsidR="004E104F" w:rsidRPr="006F7024">
        <w:rPr>
          <w:sz w:val="22"/>
        </w:rPr>
        <w:t>TFC</w:t>
      </w:r>
      <w:r w:rsidRPr="006F7024">
        <w:rPr>
          <w:sz w:val="22"/>
        </w:rPr>
        <w:t>/Project Team</w:t>
      </w:r>
    </w:p>
    <w:p w14:paraId="4FCE4B27" w14:textId="62B8FC61" w:rsidR="00620462" w:rsidRPr="006F7024" w:rsidRDefault="00620462" w:rsidP="00620462">
      <w:pPr>
        <w:pStyle w:val="ListParagraph"/>
        <w:numPr>
          <w:ilvl w:val="3"/>
          <w:numId w:val="15"/>
        </w:numPr>
        <w:spacing w:after="0" w:line="240" w:lineRule="auto"/>
        <w:contextualSpacing w:val="0"/>
        <w:rPr>
          <w:sz w:val="22"/>
        </w:rPr>
      </w:pPr>
      <w:r w:rsidRPr="006F7024">
        <w:rPr>
          <w:sz w:val="22"/>
        </w:rPr>
        <w:t xml:space="preserve">Developing and maintaining schedules; </w:t>
      </w:r>
      <w:r w:rsidR="004E104F" w:rsidRPr="006F7024">
        <w:rPr>
          <w:sz w:val="22"/>
        </w:rPr>
        <w:t>Approach to change orders during construction.</w:t>
      </w:r>
    </w:p>
    <w:p w14:paraId="460A614F" w14:textId="77777777" w:rsidR="00E44110" w:rsidRPr="006F7024" w:rsidRDefault="00E44110" w:rsidP="00855B05">
      <w:pPr>
        <w:pStyle w:val="ListParagraph"/>
        <w:numPr>
          <w:ilvl w:val="3"/>
          <w:numId w:val="15"/>
        </w:numPr>
        <w:spacing w:after="0" w:line="240" w:lineRule="auto"/>
        <w:contextualSpacing w:val="0"/>
        <w:rPr>
          <w:sz w:val="22"/>
        </w:rPr>
      </w:pPr>
      <w:r w:rsidRPr="006F7024">
        <w:rPr>
          <w:sz w:val="22"/>
        </w:rPr>
        <w:t>Coordination of work with subcontractors and/or consultants.</w:t>
      </w:r>
    </w:p>
    <w:p w14:paraId="296F8F23" w14:textId="77777777" w:rsidR="00620462" w:rsidRPr="00E84168" w:rsidRDefault="00620462" w:rsidP="00620462">
      <w:pPr>
        <w:pStyle w:val="ListParagraph"/>
        <w:numPr>
          <w:ilvl w:val="3"/>
          <w:numId w:val="15"/>
        </w:numPr>
        <w:spacing w:after="0" w:line="240" w:lineRule="auto"/>
        <w:rPr>
          <w:sz w:val="22"/>
        </w:rPr>
      </w:pPr>
      <w:r w:rsidRPr="00E84168">
        <w:rPr>
          <w:sz w:val="22"/>
        </w:rPr>
        <w:t>Strategies for minimizing/mitigating impacts from cost escalation.</w:t>
      </w:r>
    </w:p>
    <w:p w14:paraId="54425983" w14:textId="6996ADA0" w:rsidR="00620462" w:rsidRPr="00E84168" w:rsidRDefault="00620462" w:rsidP="00620462">
      <w:pPr>
        <w:pStyle w:val="ListParagraph"/>
        <w:numPr>
          <w:ilvl w:val="3"/>
          <w:numId w:val="15"/>
        </w:numPr>
        <w:spacing w:after="0" w:line="240" w:lineRule="auto"/>
        <w:contextualSpacing w:val="0"/>
        <w:rPr>
          <w:sz w:val="22"/>
        </w:rPr>
      </w:pPr>
      <w:r w:rsidRPr="00E84168">
        <w:rPr>
          <w:sz w:val="22"/>
        </w:rPr>
        <w:t>Given the labor and subcontracting challenges that may be experienced during this project, describe strategies to minimize/mitigate these potential impacts to cost and schedule.</w:t>
      </w:r>
    </w:p>
    <w:p w14:paraId="1EBC5B68" w14:textId="63581193" w:rsidR="004E104F" w:rsidRPr="00E84168" w:rsidRDefault="004E104F" w:rsidP="00620462">
      <w:pPr>
        <w:pStyle w:val="ListParagraph"/>
        <w:numPr>
          <w:ilvl w:val="3"/>
          <w:numId w:val="15"/>
        </w:numPr>
        <w:spacing w:after="0" w:line="240" w:lineRule="auto"/>
        <w:contextualSpacing w:val="0"/>
        <w:rPr>
          <w:sz w:val="22"/>
        </w:rPr>
      </w:pPr>
      <w:r w:rsidRPr="00E84168">
        <w:rPr>
          <w:sz w:val="22"/>
        </w:rPr>
        <w:t>Contract Resolution and Closeout.</w:t>
      </w:r>
    </w:p>
    <w:p w14:paraId="1743FACE" w14:textId="0FC4354F" w:rsidR="00E44110" w:rsidRPr="006F7024" w:rsidRDefault="00E44110" w:rsidP="00E84168">
      <w:pPr>
        <w:pStyle w:val="ListParagraph"/>
        <w:spacing w:after="120" w:line="240" w:lineRule="auto"/>
        <w:ind w:left="1440"/>
        <w:contextualSpacing w:val="0"/>
        <w:rPr>
          <w:sz w:val="22"/>
          <w:highlight w:val="yellow"/>
        </w:rPr>
      </w:pPr>
    </w:p>
    <w:p w14:paraId="25F961EA" w14:textId="77777777"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Quality Control Program &amp; Safety Program</w:t>
      </w:r>
      <w:r w:rsidRPr="006F7024">
        <w:rPr>
          <w:sz w:val="22"/>
        </w:rPr>
        <w:t xml:space="preserve">:  </w:t>
      </w:r>
      <w:r w:rsidRPr="006F7024">
        <w:rPr>
          <w:b/>
          <w:bCs/>
          <w:sz w:val="22"/>
        </w:rPr>
        <w:t>&lt;10 pts.&gt;</w:t>
      </w:r>
    </w:p>
    <w:p w14:paraId="6B2E26DF" w14:textId="77777777" w:rsidR="00E44110" w:rsidRPr="006F7024" w:rsidRDefault="00A02C24" w:rsidP="00855B05">
      <w:pPr>
        <w:pStyle w:val="ListParagraph"/>
        <w:numPr>
          <w:ilvl w:val="2"/>
          <w:numId w:val="15"/>
        </w:numPr>
        <w:spacing w:after="120" w:line="240" w:lineRule="auto"/>
        <w:contextualSpacing w:val="0"/>
        <w:rPr>
          <w:sz w:val="22"/>
        </w:rPr>
      </w:pPr>
      <w:r w:rsidRPr="006F7024">
        <w:rPr>
          <w:b/>
          <w:bCs/>
          <w:sz w:val="22"/>
        </w:rPr>
        <w:t>Q</w:t>
      </w:r>
      <w:r w:rsidR="00E44110" w:rsidRPr="006F7024">
        <w:rPr>
          <w:b/>
          <w:bCs/>
          <w:sz w:val="22"/>
        </w:rPr>
        <w:t>uality Assurance</w:t>
      </w:r>
      <w:r w:rsidR="00E44110" w:rsidRPr="006F7024">
        <w:rPr>
          <w:sz w:val="22"/>
        </w:rPr>
        <w:t xml:space="preserve">: The Respondent shall provide a description of the firm’s quality assurance processes and program, and the name and job title of the person in the organization who oversees said program. </w:t>
      </w:r>
    </w:p>
    <w:p w14:paraId="6496232F" w14:textId="77777777" w:rsidR="00E44110" w:rsidRPr="006F7024" w:rsidRDefault="00E44110" w:rsidP="00855B05">
      <w:pPr>
        <w:pStyle w:val="ListParagraph"/>
        <w:numPr>
          <w:ilvl w:val="2"/>
          <w:numId w:val="15"/>
        </w:numPr>
        <w:spacing w:after="120" w:line="240" w:lineRule="auto"/>
        <w:contextualSpacing w:val="0"/>
        <w:rPr>
          <w:sz w:val="22"/>
        </w:rPr>
      </w:pPr>
      <w:r w:rsidRPr="006F7024">
        <w:rPr>
          <w:b/>
          <w:bCs/>
          <w:sz w:val="22"/>
        </w:rPr>
        <w:t>Quality Control</w:t>
      </w:r>
      <w:r w:rsidRPr="006F7024">
        <w:rPr>
          <w:sz w:val="22"/>
        </w:rPr>
        <w:t xml:space="preserve">: Vendor shall describe its quality requirements and means of measurement.  Provide process flow charts on how quality is maintained and achieved. The Respondent shall describe the firm’s policy regarding establishing quality control processes similar to ISO 9000 and other in-place controls for adherence to budget, </w:t>
      </w:r>
      <w:r w:rsidRPr="006F7024">
        <w:rPr>
          <w:sz w:val="22"/>
        </w:rPr>
        <w:lastRenderedPageBreak/>
        <w:t>quality, safety and schedule. TFC reserves the right to require a copy of the Quality Control Manual, which, if awarded, may become an exhibit to the contract.</w:t>
      </w:r>
    </w:p>
    <w:p w14:paraId="6ED0AABF" w14:textId="77777777" w:rsidR="000A040F" w:rsidRPr="006F7024" w:rsidRDefault="000A040F" w:rsidP="00855B05">
      <w:pPr>
        <w:pStyle w:val="ListParagraph"/>
        <w:numPr>
          <w:ilvl w:val="2"/>
          <w:numId w:val="15"/>
        </w:numPr>
        <w:spacing w:after="120" w:line="240" w:lineRule="auto"/>
        <w:contextualSpacing w:val="0"/>
        <w:rPr>
          <w:sz w:val="22"/>
        </w:rPr>
      </w:pPr>
      <w:r w:rsidRPr="006F7024">
        <w:rPr>
          <w:b/>
          <w:bCs/>
          <w:sz w:val="22"/>
        </w:rPr>
        <w:t>Safety</w:t>
      </w:r>
      <w:r w:rsidR="00C559C4" w:rsidRPr="006F7024">
        <w:rPr>
          <w:b/>
          <w:bCs/>
          <w:sz w:val="22"/>
        </w:rPr>
        <w:t xml:space="preserve"> Program and Safety Record</w:t>
      </w:r>
      <w:r w:rsidRPr="006F7024">
        <w:rPr>
          <w:sz w:val="22"/>
        </w:rPr>
        <w:t>:</w:t>
      </w:r>
    </w:p>
    <w:p w14:paraId="56335812" w14:textId="77777777" w:rsidR="00C559C4" w:rsidRPr="006F7024" w:rsidRDefault="00E44110" w:rsidP="00855B05">
      <w:pPr>
        <w:pStyle w:val="ListParagraph"/>
        <w:numPr>
          <w:ilvl w:val="3"/>
          <w:numId w:val="15"/>
        </w:numPr>
        <w:spacing w:after="120" w:line="240" w:lineRule="auto"/>
        <w:contextualSpacing w:val="0"/>
        <w:rPr>
          <w:sz w:val="22"/>
        </w:rPr>
      </w:pPr>
      <w:bookmarkStart w:id="29" w:name="_Hlk41058375"/>
      <w:r w:rsidRPr="006F7024">
        <w:rPr>
          <w:sz w:val="22"/>
        </w:rPr>
        <w:t>Safety Program</w:t>
      </w:r>
      <w:r w:rsidR="000A040F" w:rsidRPr="006F7024">
        <w:rPr>
          <w:sz w:val="22"/>
        </w:rPr>
        <w:t>:</w:t>
      </w:r>
    </w:p>
    <w:p w14:paraId="0AC69FF5" w14:textId="77777777" w:rsidR="00C559C4" w:rsidRPr="006F7024" w:rsidRDefault="00C559C4" w:rsidP="00855B05">
      <w:pPr>
        <w:pStyle w:val="ListParagraph"/>
        <w:numPr>
          <w:ilvl w:val="4"/>
          <w:numId w:val="15"/>
        </w:numPr>
        <w:spacing w:after="120" w:line="240" w:lineRule="auto"/>
        <w:contextualSpacing w:val="0"/>
        <w:rPr>
          <w:sz w:val="22"/>
        </w:rPr>
      </w:pPr>
      <w:r w:rsidRPr="006F7024">
        <w:rPr>
          <w:sz w:val="22"/>
        </w:rPr>
        <w:t xml:space="preserve">Indicate the name and job title of the person in your organization who manages your safety program. </w:t>
      </w:r>
    </w:p>
    <w:p w14:paraId="00F31F53" w14:textId="77777777" w:rsidR="00C559C4" w:rsidRPr="006F7024" w:rsidRDefault="00C559C4" w:rsidP="00855B05">
      <w:pPr>
        <w:pStyle w:val="ListParagraph"/>
        <w:numPr>
          <w:ilvl w:val="4"/>
          <w:numId w:val="15"/>
        </w:numPr>
        <w:spacing w:after="120" w:line="240" w:lineRule="auto"/>
        <w:contextualSpacing w:val="0"/>
        <w:rPr>
          <w:sz w:val="22"/>
        </w:rPr>
      </w:pPr>
      <w:r w:rsidRPr="006F7024">
        <w:rPr>
          <w:sz w:val="22"/>
        </w:rPr>
        <w:t xml:space="preserve">Provide a description of your firm’s safety program. </w:t>
      </w:r>
    </w:p>
    <w:p w14:paraId="0A0551CD" w14:textId="77777777" w:rsidR="000A040F" w:rsidRPr="006F7024" w:rsidRDefault="00C559C4" w:rsidP="00855B05">
      <w:pPr>
        <w:pStyle w:val="ListParagraph"/>
        <w:numPr>
          <w:ilvl w:val="4"/>
          <w:numId w:val="15"/>
        </w:numPr>
        <w:spacing w:after="120" w:line="240" w:lineRule="auto"/>
        <w:contextualSpacing w:val="0"/>
        <w:rPr>
          <w:sz w:val="22"/>
        </w:rPr>
      </w:pPr>
      <w:r w:rsidRPr="006F7024">
        <w:rPr>
          <w:sz w:val="22"/>
        </w:rPr>
        <w:t>TFC reserves the right to require a copy of your safety manual if your firm's proposal is scored within the highest range of proposals, which will become a Contract Document after award.</w:t>
      </w:r>
    </w:p>
    <w:p w14:paraId="091FE41E" w14:textId="77777777" w:rsidR="000A040F" w:rsidRPr="006F7024" w:rsidRDefault="000A040F" w:rsidP="00855B05">
      <w:pPr>
        <w:pStyle w:val="ListParagraph"/>
        <w:numPr>
          <w:ilvl w:val="3"/>
          <w:numId w:val="15"/>
        </w:numPr>
        <w:spacing w:after="120" w:line="240" w:lineRule="auto"/>
        <w:contextualSpacing w:val="0"/>
        <w:rPr>
          <w:sz w:val="22"/>
        </w:rPr>
      </w:pPr>
      <w:r w:rsidRPr="006F7024">
        <w:rPr>
          <w:sz w:val="22"/>
        </w:rPr>
        <w:t>Contractor’s Safety Record:</w:t>
      </w:r>
    </w:p>
    <w:p w14:paraId="277F0C2F" w14:textId="77777777" w:rsidR="00E44110" w:rsidRPr="006F7024" w:rsidRDefault="00E44110" w:rsidP="00855B05">
      <w:pPr>
        <w:pStyle w:val="ListParagraph"/>
        <w:numPr>
          <w:ilvl w:val="4"/>
          <w:numId w:val="15"/>
        </w:numPr>
        <w:spacing w:after="120" w:line="240" w:lineRule="auto"/>
        <w:contextualSpacing w:val="0"/>
        <w:rPr>
          <w:sz w:val="22"/>
        </w:rPr>
      </w:pPr>
      <w:r w:rsidRPr="006F7024">
        <w:rPr>
          <w:sz w:val="22"/>
        </w:rPr>
        <w:t>Provide the company’s workers' compensation experience modification rate (EMR) for the last five years as part of the submittal. This shall be submitted in your response on your insurance carrier’s letterhead.</w:t>
      </w:r>
    </w:p>
    <w:bookmarkEnd w:id="29"/>
    <w:p w14:paraId="50032886" w14:textId="42F49EF0"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Litigation</w:t>
      </w:r>
      <w:r w:rsidRPr="006F7024">
        <w:rPr>
          <w:b/>
          <w:bCs/>
          <w:sz w:val="22"/>
        </w:rPr>
        <w:t>:</w:t>
      </w:r>
      <w:r w:rsidR="006F7024">
        <w:rPr>
          <w:b/>
          <w:bCs/>
          <w:sz w:val="22"/>
        </w:rPr>
        <w:tab/>
      </w:r>
      <w:r w:rsidRPr="006F7024">
        <w:rPr>
          <w:b/>
          <w:bCs/>
          <w:sz w:val="22"/>
        </w:rPr>
        <w:t>&lt;Pass/Fail&gt;</w:t>
      </w:r>
    </w:p>
    <w:p w14:paraId="24367CC7" w14:textId="4708DA66" w:rsidR="00E44110" w:rsidRPr="006F7024" w:rsidRDefault="00E44110" w:rsidP="00855B05">
      <w:pPr>
        <w:pStyle w:val="ListParagraph"/>
        <w:numPr>
          <w:ilvl w:val="2"/>
          <w:numId w:val="15"/>
        </w:numPr>
        <w:spacing w:after="120" w:line="240" w:lineRule="auto"/>
        <w:contextualSpacing w:val="0"/>
        <w:rPr>
          <w:sz w:val="22"/>
        </w:rPr>
      </w:pPr>
      <w:r w:rsidRPr="006F7024">
        <w:rPr>
          <w:sz w:val="22"/>
        </w:rPr>
        <w:t xml:space="preserve">Provide details of all past or pending litigation or </w:t>
      </w:r>
      <w:r w:rsidR="006F7024">
        <w:rPr>
          <w:sz w:val="22"/>
        </w:rPr>
        <w:t xml:space="preserve">administrative </w:t>
      </w:r>
      <w:r w:rsidRPr="006F7024">
        <w:rPr>
          <w:sz w:val="22"/>
        </w:rPr>
        <w:t xml:space="preserve">claims </w:t>
      </w:r>
      <w:r w:rsidR="006F7024">
        <w:rPr>
          <w:sz w:val="22"/>
        </w:rPr>
        <w:t>involving</w:t>
      </w:r>
      <w:r w:rsidRPr="006F7024">
        <w:rPr>
          <w:sz w:val="22"/>
        </w:rPr>
        <w:t xml:space="preserve"> Respondent </w:t>
      </w:r>
      <w:r w:rsidR="00620462" w:rsidRPr="006F7024">
        <w:rPr>
          <w:sz w:val="22"/>
        </w:rPr>
        <w:t>within the past five (5) years</w:t>
      </w:r>
      <w:r w:rsidRPr="006F7024">
        <w:rPr>
          <w:sz w:val="22"/>
        </w:rPr>
        <w:t>.</w:t>
      </w:r>
      <w:r w:rsidR="006F7024">
        <w:rPr>
          <w:sz w:val="22"/>
        </w:rPr>
        <w:t xml:space="preserve"> Failure to provide this information may be grounds for disqualification.</w:t>
      </w:r>
    </w:p>
    <w:p w14:paraId="595DA33A" w14:textId="6C1C5772" w:rsidR="00E44110" w:rsidRPr="006F7024" w:rsidRDefault="00E44110" w:rsidP="00855B05">
      <w:pPr>
        <w:pStyle w:val="ListParagraph"/>
        <w:numPr>
          <w:ilvl w:val="2"/>
          <w:numId w:val="15"/>
        </w:numPr>
        <w:spacing w:after="120" w:line="240" w:lineRule="auto"/>
        <w:contextualSpacing w:val="0"/>
        <w:rPr>
          <w:sz w:val="22"/>
        </w:rPr>
      </w:pPr>
      <w:r w:rsidRPr="006F7024">
        <w:rPr>
          <w:sz w:val="22"/>
        </w:rPr>
        <w:t>Respondents involved in litigation</w:t>
      </w:r>
      <w:r w:rsidR="006F7024">
        <w:rPr>
          <w:sz w:val="22"/>
        </w:rPr>
        <w:t xml:space="preserve"> with owners, subcontractors, or A/E firms</w:t>
      </w:r>
      <w:r w:rsidRPr="006F7024">
        <w:rPr>
          <w:sz w:val="22"/>
        </w:rPr>
        <w:t>, depending upon the circumstances, may be disqualified</w:t>
      </w:r>
      <w:r w:rsidR="00C229C6">
        <w:rPr>
          <w:sz w:val="22"/>
        </w:rPr>
        <w:t xml:space="preserve"> at the sole discretion of TFC.</w:t>
      </w:r>
    </w:p>
    <w:p w14:paraId="784BC61A" w14:textId="77777777"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Attachment A, Execution of Submittal</w:t>
      </w:r>
      <w:r w:rsidRPr="006F7024">
        <w:rPr>
          <w:sz w:val="22"/>
        </w:rPr>
        <w:t>: Failure to sign and return the Execution of Submittal with the response shall result in rejection of the response.</w:t>
      </w:r>
    </w:p>
    <w:p w14:paraId="0DFBD214" w14:textId="433405C2" w:rsidR="00C64831" w:rsidRPr="006F7024" w:rsidRDefault="006F7024" w:rsidP="00855B05">
      <w:pPr>
        <w:pStyle w:val="ListParagraph"/>
        <w:numPr>
          <w:ilvl w:val="1"/>
          <w:numId w:val="15"/>
        </w:numPr>
        <w:spacing w:after="120"/>
        <w:contextualSpacing w:val="0"/>
        <w:rPr>
          <w:sz w:val="22"/>
        </w:rPr>
      </w:pPr>
      <w:bookmarkStart w:id="30" w:name="_Hlk41370840"/>
      <w:r w:rsidRPr="006F7024">
        <w:rPr>
          <w:b/>
          <w:bCs/>
          <w:sz w:val="22"/>
          <w:u w:val="single"/>
        </w:rPr>
        <w:t>Addenda Acknowledgment:</w:t>
      </w:r>
      <w:r w:rsidRPr="006F7024">
        <w:rPr>
          <w:sz w:val="22"/>
        </w:rPr>
        <w:t xml:space="preserve"> Receipt of all addenda to this RFQ should be acknowledged by </w:t>
      </w:r>
      <w:r w:rsidRPr="001217C0">
        <w:rPr>
          <w:sz w:val="22"/>
        </w:rPr>
        <w:t xml:space="preserve">checking each addendum in the </w:t>
      </w:r>
      <w:proofErr w:type="spellStart"/>
      <w:r w:rsidRPr="001217C0">
        <w:rPr>
          <w:sz w:val="22"/>
        </w:rPr>
        <w:t>OpenGov</w:t>
      </w:r>
      <w:proofErr w:type="spellEnd"/>
      <w:r w:rsidRPr="001217C0">
        <w:rPr>
          <w:sz w:val="22"/>
        </w:rPr>
        <w:t xml:space="preserve"> portal.</w:t>
      </w:r>
      <w:r w:rsidRPr="006F7024">
        <w:rPr>
          <w:sz w:val="22"/>
        </w:rPr>
        <w:t xml:space="preserve">  Any amendment to this procurement solicitation will be posted as an addendum on the ESBD and </w:t>
      </w:r>
      <w:proofErr w:type="spellStart"/>
      <w:r w:rsidRPr="006F7024">
        <w:rPr>
          <w:sz w:val="22"/>
        </w:rPr>
        <w:t>OpenGov</w:t>
      </w:r>
      <w:proofErr w:type="spellEnd"/>
      <w:r w:rsidRPr="006F7024">
        <w:rPr>
          <w:sz w:val="22"/>
        </w:rPr>
        <w:t>.  It is the responsibility of interested parties to periodically check online for updates to the solicitation prior to solicitation submittal. Respondent’s failure to periodically check the ESBD will in no way release the selected vendor from “addenda or additional information” resulting in additional costs to meet the requirements of the RFQ</w:t>
      </w:r>
      <w:r w:rsidR="00C64831" w:rsidRPr="006F7024">
        <w:rPr>
          <w:sz w:val="22"/>
        </w:rPr>
        <w:t>.</w:t>
      </w:r>
    </w:p>
    <w:bookmarkEnd w:id="30"/>
    <w:p w14:paraId="10B6FBD8" w14:textId="77777777" w:rsidR="00C559C4"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Bid Bond</w:t>
      </w:r>
      <w:r w:rsidRPr="006F7024">
        <w:rPr>
          <w:sz w:val="22"/>
        </w:rPr>
        <w:t>:</w:t>
      </w:r>
    </w:p>
    <w:p w14:paraId="7BCD9E65" w14:textId="0C8CC9BD" w:rsidR="00620462" w:rsidRPr="006F7024" w:rsidRDefault="00BB5A0F" w:rsidP="006B7F1B">
      <w:pPr>
        <w:pStyle w:val="ListParagraph"/>
        <w:numPr>
          <w:ilvl w:val="2"/>
          <w:numId w:val="15"/>
        </w:numPr>
        <w:spacing w:after="120" w:line="240" w:lineRule="auto"/>
        <w:contextualSpacing w:val="0"/>
        <w:rPr>
          <w:sz w:val="22"/>
        </w:rPr>
      </w:pPr>
      <w:bookmarkStart w:id="31" w:name="_Hlk41370994"/>
      <w:r w:rsidRPr="006F7024">
        <w:rPr>
          <w:sz w:val="22"/>
        </w:rPr>
        <w:t>Respondents shall submit an electronic</w:t>
      </w:r>
      <w:r w:rsidR="00E44110" w:rsidRPr="006F7024">
        <w:rPr>
          <w:sz w:val="22"/>
        </w:rPr>
        <w:t xml:space="preserve"> bid bond</w:t>
      </w:r>
      <w:r w:rsidRPr="006F7024">
        <w:rPr>
          <w:sz w:val="22"/>
        </w:rPr>
        <w:t xml:space="preserve"> and associated Power of Attorney for the </w:t>
      </w:r>
      <w:r w:rsidR="00E44110" w:rsidRPr="006F7024">
        <w:rPr>
          <w:sz w:val="22"/>
        </w:rPr>
        <w:t xml:space="preserve">Texas Facilities Commission in the sum of $25,000.00.  No other form of security will be accepted.  </w:t>
      </w:r>
      <w:r w:rsidR="00620462" w:rsidRPr="006F7024">
        <w:rPr>
          <w:sz w:val="22"/>
        </w:rPr>
        <w:t xml:space="preserve">Respondent shall submit </w:t>
      </w:r>
      <w:r w:rsidR="00620462" w:rsidRPr="006F7024">
        <w:rPr>
          <w:i/>
          <w:iCs/>
          <w:sz w:val="22"/>
        </w:rPr>
        <w:t>original</w:t>
      </w:r>
      <w:r w:rsidR="00620462" w:rsidRPr="006F7024">
        <w:rPr>
          <w:sz w:val="22"/>
        </w:rPr>
        <w:t xml:space="preserve"> bid bond by mail or in person within 3 business days of </w:t>
      </w:r>
      <w:r w:rsidR="006F7024">
        <w:rPr>
          <w:sz w:val="22"/>
        </w:rPr>
        <w:t xml:space="preserve">solicitation </w:t>
      </w:r>
      <w:r w:rsidR="00620462" w:rsidRPr="006F7024">
        <w:rPr>
          <w:sz w:val="22"/>
        </w:rPr>
        <w:t>opening. Address for mailing of bid bond is</w:t>
      </w:r>
      <w:r w:rsidR="006F7024">
        <w:rPr>
          <w:sz w:val="22"/>
        </w:rPr>
        <w:t>:</w:t>
      </w:r>
      <w:r w:rsidR="00620462" w:rsidRPr="006F7024">
        <w:rPr>
          <w:sz w:val="22"/>
        </w:rPr>
        <w:t xml:space="preserve"> Texas Facilities Commission, </w:t>
      </w:r>
      <w:r w:rsidR="006F7024">
        <w:rPr>
          <w:sz w:val="22"/>
        </w:rPr>
        <w:t xml:space="preserve">Attn: Procurement, </w:t>
      </w:r>
      <w:r w:rsidR="00620462" w:rsidRPr="006F7024">
        <w:rPr>
          <w:sz w:val="22"/>
        </w:rPr>
        <w:t>1711 San Jacinto Blvd., Austin, TX 78701.</w:t>
      </w:r>
      <w:bookmarkEnd w:id="31"/>
      <w:r w:rsidR="006B7F1B" w:rsidRPr="006F7024">
        <w:rPr>
          <w:sz w:val="22"/>
        </w:rPr>
        <w:t xml:space="preserve"> </w:t>
      </w:r>
      <w:r w:rsidR="00620462" w:rsidRPr="006F7024">
        <w:rPr>
          <w:sz w:val="22"/>
        </w:rPr>
        <w:t xml:space="preserve">The Bid Bond submitted by the awarded vendor will be held until GMP is accepted by TFC, and Performance and Payment Bonds subsequently received and approved. </w:t>
      </w:r>
    </w:p>
    <w:p w14:paraId="2A8E4D5E" w14:textId="6B56CB99" w:rsidR="00E44110" w:rsidRPr="006F7024" w:rsidRDefault="00E44110" w:rsidP="00855B05">
      <w:pPr>
        <w:pStyle w:val="ListParagraph"/>
        <w:numPr>
          <w:ilvl w:val="2"/>
          <w:numId w:val="15"/>
        </w:numPr>
        <w:spacing w:after="120" w:line="240" w:lineRule="auto"/>
        <w:contextualSpacing w:val="0"/>
        <w:rPr>
          <w:sz w:val="22"/>
        </w:rPr>
      </w:pPr>
      <w:r w:rsidRPr="006F7024">
        <w:rPr>
          <w:sz w:val="22"/>
        </w:rPr>
        <w:t>Should the contractor fail, neglect, or refuse to begin performance of the contract after receiving the award, said security will be forfeited to TFC.  Performance shall be considered begun upon acknowledgement of the contract award and the furnishing of all required security bonds and insurance coverage.</w:t>
      </w:r>
    </w:p>
    <w:p w14:paraId="303AD8E1" w14:textId="2F84138E" w:rsidR="00E44110" w:rsidRPr="006F7024" w:rsidRDefault="00E44110" w:rsidP="00855B05">
      <w:pPr>
        <w:pStyle w:val="ListParagraph"/>
        <w:numPr>
          <w:ilvl w:val="2"/>
          <w:numId w:val="15"/>
        </w:numPr>
        <w:spacing w:after="120" w:line="240" w:lineRule="auto"/>
        <w:contextualSpacing w:val="0"/>
        <w:rPr>
          <w:sz w:val="22"/>
        </w:rPr>
      </w:pPr>
      <w:r w:rsidRPr="006F7024">
        <w:rPr>
          <w:sz w:val="22"/>
        </w:rPr>
        <w:lastRenderedPageBreak/>
        <w:t xml:space="preserve">If TFC has not made an award within ninety (90) calendar days after responses are opened, Respondents may withdraw their responses without prejudice; however, Respondents have the option to extend the time in which their </w:t>
      </w:r>
      <w:r w:rsidR="00620462" w:rsidRPr="006F7024">
        <w:rPr>
          <w:sz w:val="22"/>
        </w:rPr>
        <w:t>response</w:t>
      </w:r>
      <w:r w:rsidRPr="006F7024">
        <w:rPr>
          <w:sz w:val="22"/>
        </w:rPr>
        <w:t xml:space="preserve"> will be honored after this ninety (90) day period. </w:t>
      </w:r>
    </w:p>
    <w:p w14:paraId="5C9EFF63" w14:textId="5946B501"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Insurance Requirements for CMRs</w:t>
      </w:r>
      <w:r w:rsidRPr="006F7024">
        <w:rPr>
          <w:sz w:val="22"/>
        </w:rPr>
        <w:t xml:space="preserve">: The insurance requirements, located in the </w:t>
      </w:r>
      <w:r w:rsidRPr="006F7024">
        <w:rPr>
          <w:sz w:val="22"/>
          <w:u w:val="single"/>
        </w:rPr>
        <w:t>Attachment G</w:t>
      </w:r>
      <w:r w:rsidR="00620462" w:rsidRPr="006F7024">
        <w:rPr>
          <w:sz w:val="22"/>
          <w:u w:val="single"/>
        </w:rPr>
        <w:t xml:space="preserve"> </w:t>
      </w:r>
      <w:r w:rsidR="006F7024">
        <w:rPr>
          <w:sz w:val="22"/>
          <w:u w:val="single"/>
        </w:rPr>
        <w:t>–</w:t>
      </w:r>
      <w:r w:rsidRPr="006F7024">
        <w:rPr>
          <w:sz w:val="22"/>
          <w:u w:val="single"/>
        </w:rPr>
        <w:t xml:space="preserve"> </w:t>
      </w:r>
      <w:r w:rsidR="006F7024">
        <w:rPr>
          <w:sz w:val="22"/>
          <w:u w:val="single"/>
        </w:rPr>
        <w:t xml:space="preserve">CMR </w:t>
      </w:r>
      <w:r w:rsidRPr="006F7024">
        <w:rPr>
          <w:sz w:val="22"/>
          <w:u w:val="single"/>
        </w:rPr>
        <w:t>Service Contract Template</w:t>
      </w:r>
      <w:r w:rsidRPr="006F7024">
        <w:rPr>
          <w:sz w:val="22"/>
        </w:rPr>
        <w:t xml:space="preserve">, shall be reviewed by an agent of your insurance company prior to submitting a response. Upon acceptance of the high scorer’s negotiated proposed pricing, the insurance requirements shall be met by providing the Certificates of Insurance (COIs) and the corresponding policy endorsements. </w:t>
      </w:r>
    </w:p>
    <w:p w14:paraId="5AB85606" w14:textId="16BAD045" w:rsidR="00C64831"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HUB Subcontracting Plan</w:t>
      </w:r>
      <w:r w:rsidRPr="006F7024">
        <w:rPr>
          <w:sz w:val="22"/>
        </w:rPr>
        <w:t>:</w:t>
      </w:r>
    </w:p>
    <w:p w14:paraId="6CC914F2" w14:textId="2B38867B" w:rsidR="00E44110" w:rsidRPr="006F7024" w:rsidRDefault="00C64831" w:rsidP="00855B05">
      <w:pPr>
        <w:pStyle w:val="ListParagraph"/>
        <w:numPr>
          <w:ilvl w:val="2"/>
          <w:numId w:val="15"/>
        </w:numPr>
        <w:spacing w:after="120" w:line="240" w:lineRule="auto"/>
        <w:contextualSpacing w:val="0"/>
        <w:rPr>
          <w:sz w:val="22"/>
        </w:rPr>
      </w:pPr>
      <w:r w:rsidRPr="006F7024">
        <w:rPr>
          <w:sz w:val="22"/>
        </w:rPr>
        <w:t>I</w:t>
      </w:r>
      <w:r w:rsidR="00E44110" w:rsidRPr="006F7024">
        <w:rPr>
          <w:sz w:val="22"/>
        </w:rPr>
        <w:t xml:space="preserve">n accordance with the Texas Government Code (TGC), Sections 2161.181-182 and Title 34, Part 1, Chapter 20, Subchapter D, §20.281- §20.298 of the Texas Administrative Code (TAC), the TFC shall make a Good Faith Effort to utilize </w:t>
      </w:r>
      <w:proofErr w:type="spellStart"/>
      <w:r w:rsidR="006F7024">
        <w:rPr>
          <w:sz w:val="22"/>
        </w:rPr>
        <w:t>Vet</w:t>
      </w:r>
      <w:r w:rsidR="00E44110" w:rsidRPr="006F7024">
        <w:rPr>
          <w:sz w:val="22"/>
        </w:rPr>
        <w:t>HUBs</w:t>
      </w:r>
      <w:proofErr w:type="spellEnd"/>
      <w:r w:rsidR="00E44110" w:rsidRPr="006F7024">
        <w:rPr>
          <w:sz w:val="22"/>
        </w:rPr>
        <w:t xml:space="preserve"> in contracts for general services, construction services, professional and consulting services, and commodities contracts. The purpose of the </w:t>
      </w:r>
      <w:r w:rsidR="006F7024">
        <w:rPr>
          <w:sz w:val="22"/>
        </w:rPr>
        <w:t xml:space="preserve">Office of Business Opportunities </w:t>
      </w:r>
      <w:r w:rsidR="00E44110" w:rsidRPr="006F7024">
        <w:rPr>
          <w:sz w:val="22"/>
        </w:rPr>
        <w:t>Program is to promote full and equal business opportunities for all businesses in State contracting in accordance with 34 TAC § 20.284</w:t>
      </w:r>
      <w:r w:rsidR="006F7024">
        <w:rPr>
          <w:sz w:val="22"/>
        </w:rPr>
        <w:t>.</w:t>
      </w:r>
    </w:p>
    <w:p w14:paraId="5BB0F886" w14:textId="77777777" w:rsidR="00E44110" w:rsidRPr="006F7024" w:rsidRDefault="00E44110" w:rsidP="00855B05">
      <w:pPr>
        <w:pStyle w:val="ListParagraph"/>
        <w:numPr>
          <w:ilvl w:val="2"/>
          <w:numId w:val="15"/>
        </w:numPr>
        <w:spacing w:after="120" w:line="240" w:lineRule="auto"/>
        <w:contextualSpacing w:val="0"/>
        <w:rPr>
          <w:sz w:val="22"/>
        </w:rPr>
      </w:pPr>
      <w:r w:rsidRPr="006F7024">
        <w:rPr>
          <w:sz w:val="22"/>
          <w:u w:val="single"/>
        </w:rPr>
        <w:t>Statement of Probability</w:t>
      </w:r>
      <w:r w:rsidRPr="006F7024">
        <w:rPr>
          <w:sz w:val="22"/>
        </w:rPr>
        <w:t>: TFC has determined that subcontracting opportunities are probable in connection with this procurement solicitation. Therefore, a HUB Subcontracting Plan (HSP) is required as a part of the Respondent's Submittal. The awarded Respondent shall develop and administer an HSP as a part of the Respondent's Contract.</w:t>
      </w:r>
    </w:p>
    <w:p w14:paraId="2F3B1881" w14:textId="3D2FD35B" w:rsidR="00E44110" w:rsidRPr="006F7024" w:rsidRDefault="00E44110" w:rsidP="00855B05">
      <w:pPr>
        <w:pStyle w:val="ListParagraph"/>
        <w:numPr>
          <w:ilvl w:val="2"/>
          <w:numId w:val="15"/>
        </w:numPr>
        <w:spacing w:after="120" w:line="240" w:lineRule="auto"/>
        <w:contextualSpacing w:val="0"/>
        <w:rPr>
          <w:sz w:val="22"/>
        </w:rPr>
      </w:pPr>
      <w:r w:rsidRPr="006F7024">
        <w:rPr>
          <w:sz w:val="22"/>
        </w:rPr>
        <w:t xml:space="preserve">As mandated by 34 TAC § 20.285 Respondents must submit an HSP that identifies all subcontracting items and complies with good faith effort requirements. </w:t>
      </w:r>
    </w:p>
    <w:p w14:paraId="0927CEF4" w14:textId="77777777" w:rsidR="00E44110" w:rsidRPr="006F7024" w:rsidRDefault="00E44110" w:rsidP="00855B05">
      <w:pPr>
        <w:pStyle w:val="ListParagraph"/>
        <w:numPr>
          <w:ilvl w:val="2"/>
          <w:numId w:val="15"/>
        </w:numPr>
        <w:spacing w:after="120" w:line="240" w:lineRule="auto"/>
        <w:contextualSpacing w:val="0"/>
        <w:rPr>
          <w:sz w:val="22"/>
        </w:rPr>
      </w:pPr>
      <w:r w:rsidRPr="006F7024">
        <w:rPr>
          <w:sz w:val="22"/>
        </w:rPr>
        <w:t>Pursuant to TGC § 2161.252(B), the Texas Facilities Commission shall reject any response that does not include a fully completed HSP. An incomplete HSP is considered a material failure to comply with the solicitation requirements.</w:t>
      </w:r>
    </w:p>
    <w:p w14:paraId="573B220F" w14:textId="77777777" w:rsidR="00E44110" w:rsidRPr="006F7024" w:rsidRDefault="00E44110" w:rsidP="00855B05">
      <w:pPr>
        <w:pStyle w:val="ListParagraph"/>
        <w:numPr>
          <w:ilvl w:val="2"/>
          <w:numId w:val="15"/>
        </w:numPr>
        <w:spacing w:after="120" w:line="240" w:lineRule="auto"/>
        <w:contextualSpacing w:val="0"/>
        <w:rPr>
          <w:sz w:val="22"/>
        </w:rPr>
      </w:pPr>
      <w:r w:rsidRPr="006F7024">
        <w:rPr>
          <w:sz w:val="22"/>
        </w:rPr>
        <w:t xml:space="preserve">The HSP shall become a provision of the contract between the awarded Respondent and TFC. The awarded Respondent can only change the HSP if (a) the Respondent complies with 34 TAC Section 20.285; (b) the Respondent provides its proposed changes to TFC for review; (c) TFC approves the Respondent’s proposed changes to its HSP; and (d) TFC and the Respondent amends their contract by submitting a revised HUB Subcontracting Plan containing the changes approved by TFC. </w:t>
      </w:r>
    </w:p>
    <w:p w14:paraId="129674DD" w14:textId="38B745EA" w:rsidR="00E44110" w:rsidRPr="006F7024" w:rsidRDefault="00E44110" w:rsidP="00855B05">
      <w:pPr>
        <w:pStyle w:val="ListParagraph"/>
        <w:numPr>
          <w:ilvl w:val="2"/>
          <w:numId w:val="15"/>
        </w:numPr>
        <w:spacing w:after="120" w:line="240" w:lineRule="auto"/>
        <w:contextualSpacing w:val="0"/>
        <w:rPr>
          <w:sz w:val="22"/>
        </w:rPr>
      </w:pPr>
      <w:r w:rsidRPr="006F7024">
        <w:rPr>
          <w:sz w:val="22"/>
        </w:rPr>
        <w:t>If TFC determines that the Respondent failed to implement the HSP in good faith, TFC, in addition to any other remedies, may report nonperformance to the Texas Comptroller in accordance with 34 TAC, Section 20.285, (</w:t>
      </w:r>
      <w:r w:rsidR="006F7024">
        <w:rPr>
          <w:sz w:val="22"/>
        </w:rPr>
        <w:t>h</w:t>
      </w:r>
      <w:r w:rsidRPr="006F7024">
        <w:rPr>
          <w:sz w:val="22"/>
        </w:rPr>
        <w:t>) (</w:t>
      </w:r>
      <w:r w:rsidR="006F7024">
        <w:rPr>
          <w:sz w:val="22"/>
        </w:rPr>
        <w:t>3</w:t>
      </w:r>
      <w:r w:rsidRPr="006F7024">
        <w:rPr>
          <w:sz w:val="22"/>
        </w:rPr>
        <w:t>).</w:t>
      </w:r>
    </w:p>
    <w:p w14:paraId="310E0CD7" w14:textId="44481960" w:rsidR="00E44110" w:rsidRPr="006F7024" w:rsidRDefault="00024F88" w:rsidP="00855B05">
      <w:pPr>
        <w:pStyle w:val="ListParagraph"/>
        <w:numPr>
          <w:ilvl w:val="2"/>
          <w:numId w:val="15"/>
        </w:numPr>
        <w:spacing w:after="120" w:line="240" w:lineRule="auto"/>
        <w:contextualSpacing w:val="0"/>
        <w:rPr>
          <w:sz w:val="22"/>
        </w:rPr>
      </w:pPr>
      <w:r w:rsidRPr="006F7024">
        <w:rPr>
          <w:sz w:val="22"/>
        </w:rPr>
        <w:t>H</w:t>
      </w:r>
      <w:r w:rsidR="00E44110" w:rsidRPr="006F7024">
        <w:rPr>
          <w:sz w:val="22"/>
        </w:rPr>
        <w:t xml:space="preserve">UB subcontracting opportunities may be available in the following </w:t>
      </w:r>
      <w:r w:rsidR="006F7024">
        <w:rPr>
          <w:sz w:val="22"/>
        </w:rPr>
        <w:t xml:space="preserve">NIGP </w:t>
      </w:r>
      <w:r w:rsidR="00E44110" w:rsidRPr="006F7024">
        <w:rPr>
          <w:sz w:val="22"/>
        </w:rPr>
        <w:t>commodity class/item codes and descriptions</w:t>
      </w:r>
      <w:r w:rsidR="006F7024">
        <w:rPr>
          <w:sz w:val="22"/>
        </w:rPr>
        <w:t>.</w:t>
      </w:r>
      <w:r w:rsidR="00E44110" w:rsidRPr="006F7024">
        <w:rPr>
          <w:sz w:val="22"/>
        </w:rPr>
        <w:t xml:space="preserve"> The list below contains the ‘</w:t>
      </w:r>
      <w:proofErr w:type="spellStart"/>
      <w:r w:rsidR="00E44110" w:rsidRPr="006F7024">
        <w:rPr>
          <w:sz w:val="22"/>
        </w:rPr>
        <w:t>Class’</w:t>
      </w:r>
      <w:proofErr w:type="spellEnd"/>
      <w:r w:rsidR="00E44110" w:rsidRPr="006F7024">
        <w:rPr>
          <w:sz w:val="22"/>
        </w:rPr>
        <w:t xml:space="preserve"> (three-digit) and ‘Item’ (two-digit) codes of potential subcontracting trades for this solicitation.  These codes are defined by the National Institute of Governmental Purchasing</w:t>
      </w:r>
      <w:r w:rsidR="006F7024">
        <w:rPr>
          <w:sz w:val="22"/>
        </w:rPr>
        <w:t xml:space="preserve"> </w:t>
      </w:r>
      <w:r w:rsidR="00E44110" w:rsidRPr="006F7024">
        <w:rPr>
          <w:sz w:val="22"/>
        </w:rPr>
        <w:t>(NIGP). A complete listing of all NIGP Class &amp; Item Codes can be found at:</w:t>
      </w:r>
      <w:r w:rsidR="00C559C4" w:rsidRPr="006F7024">
        <w:rPr>
          <w:sz w:val="22"/>
        </w:rPr>
        <w:t xml:space="preserve"> </w:t>
      </w:r>
      <w:hyperlink r:id="rId18" w:history="1">
        <w:r w:rsidR="006F7024" w:rsidRPr="00D15177">
          <w:rPr>
            <w:rStyle w:val="Hyperlink"/>
            <w:sz w:val="22"/>
          </w:rPr>
          <w:t>https://comptroller.texas.gov/purchasing/nigp/</w:t>
        </w:r>
      </w:hyperlink>
      <w:r w:rsidR="006F7024">
        <w:rPr>
          <w:sz w:val="22"/>
        </w:rPr>
        <w:t xml:space="preserve"> </w:t>
      </w:r>
      <w:r w:rsidR="00C559C4" w:rsidRPr="006F7024">
        <w:rPr>
          <w:sz w:val="22"/>
        </w:rPr>
        <w:t xml:space="preserve"> </w:t>
      </w:r>
    </w:p>
    <w:tbl>
      <w:tblPr>
        <w:tblStyle w:val="TableGrid"/>
        <w:tblW w:w="0" w:type="auto"/>
        <w:tblInd w:w="1080" w:type="dxa"/>
        <w:tblLook w:val="04A0" w:firstRow="1" w:lastRow="0" w:firstColumn="1" w:lastColumn="0" w:noHBand="0" w:noVBand="1"/>
      </w:tblPr>
      <w:tblGrid>
        <w:gridCol w:w="1240"/>
        <w:gridCol w:w="5002"/>
      </w:tblGrid>
      <w:tr w:rsidR="002A41CF" w:rsidRPr="006F7024" w14:paraId="545F49A2" w14:textId="77777777" w:rsidTr="002A41CF">
        <w:tc>
          <w:tcPr>
            <w:tcW w:w="0" w:type="auto"/>
          </w:tcPr>
          <w:p w14:paraId="3EE539C2" w14:textId="085358B0" w:rsidR="002A41CF" w:rsidRPr="006F7024" w:rsidRDefault="002A41CF" w:rsidP="002A41CF">
            <w:pPr>
              <w:pStyle w:val="ListParagraph"/>
              <w:spacing w:after="120"/>
              <w:ind w:left="0"/>
              <w:contextualSpacing w:val="0"/>
              <w:rPr>
                <w:sz w:val="22"/>
              </w:rPr>
            </w:pPr>
            <w:r w:rsidRPr="006F7024">
              <w:rPr>
                <w:sz w:val="22"/>
              </w:rPr>
              <w:t>Class/Item</w:t>
            </w:r>
          </w:p>
        </w:tc>
        <w:tc>
          <w:tcPr>
            <w:tcW w:w="0" w:type="auto"/>
          </w:tcPr>
          <w:p w14:paraId="7AE593AD" w14:textId="74E5E91F" w:rsidR="002A41CF" w:rsidRPr="006F7024" w:rsidRDefault="002A41CF" w:rsidP="002A41CF">
            <w:pPr>
              <w:pStyle w:val="ListParagraph"/>
              <w:spacing w:after="120"/>
              <w:ind w:left="0"/>
              <w:contextualSpacing w:val="0"/>
              <w:rPr>
                <w:sz w:val="22"/>
              </w:rPr>
            </w:pPr>
            <w:r w:rsidRPr="006F7024">
              <w:rPr>
                <w:sz w:val="22"/>
              </w:rPr>
              <w:t>Description</w:t>
            </w:r>
          </w:p>
        </w:tc>
      </w:tr>
      <w:tr w:rsidR="006F7024" w:rsidRPr="006F7024" w14:paraId="0DFB7BAC" w14:textId="77777777" w:rsidTr="006F7024">
        <w:tc>
          <w:tcPr>
            <w:tcW w:w="0" w:type="auto"/>
          </w:tcPr>
          <w:p w14:paraId="6698BA5E" w14:textId="3CFBB3AB" w:rsidR="006F7024" w:rsidRPr="006F7024" w:rsidRDefault="006F7024" w:rsidP="006F7024">
            <w:pPr>
              <w:rPr>
                <w:sz w:val="20"/>
                <w:szCs w:val="20"/>
              </w:rPr>
            </w:pPr>
            <w:r w:rsidRPr="006F7024">
              <w:rPr>
                <w:color w:val="000000"/>
                <w:sz w:val="20"/>
                <w:szCs w:val="20"/>
              </w:rPr>
              <w:t>914-10</w:t>
            </w:r>
          </w:p>
        </w:tc>
        <w:tc>
          <w:tcPr>
            <w:tcW w:w="0" w:type="auto"/>
          </w:tcPr>
          <w:p w14:paraId="0C32A548" w14:textId="1F288096" w:rsidR="006F7024" w:rsidRPr="006F7024" w:rsidRDefault="006F7024" w:rsidP="006F7024">
            <w:pPr>
              <w:rPr>
                <w:sz w:val="20"/>
                <w:szCs w:val="20"/>
              </w:rPr>
            </w:pPr>
            <w:r w:rsidRPr="006F7024">
              <w:rPr>
                <w:color w:val="000000"/>
                <w:sz w:val="20"/>
                <w:szCs w:val="20"/>
              </w:rPr>
              <w:t>Building Documentation Services</w:t>
            </w:r>
          </w:p>
        </w:tc>
      </w:tr>
      <w:tr w:rsidR="006F7024" w:rsidRPr="006F7024" w14:paraId="0FE9780C" w14:textId="77777777" w:rsidTr="006F7024">
        <w:tc>
          <w:tcPr>
            <w:tcW w:w="0" w:type="auto"/>
          </w:tcPr>
          <w:p w14:paraId="03C43806" w14:textId="6FD9CFAF" w:rsidR="006F7024" w:rsidRPr="006F7024" w:rsidRDefault="006F7024" w:rsidP="006F7024">
            <w:pPr>
              <w:rPr>
                <w:sz w:val="20"/>
                <w:szCs w:val="20"/>
              </w:rPr>
            </w:pPr>
            <w:r w:rsidRPr="006F7024">
              <w:rPr>
                <w:color w:val="000000"/>
                <w:sz w:val="20"/>
                <w:szCs w:val="20"/>
              </w:rPr>
              <w:t>914-27</w:t>
            </w:r>
          </w:p>
        </w:tc>
        <w:tc>
          <w:tcPr>
            <w:tcW w:w="0" w:type="auto"/>
          </w:tcPr>
          <w:p w14:paraId="19A5FD0C" w14:textId="12015A92" w:rsidR="006F7024" w:rsidRPr="006F7024" w:rsidRDefault="006F7024" w:rsidP="006F7024">
            <w:pPr>
              <w:rPr>
                <w:sz w:val="20"/>
                <w:szCs w:val="20"/>
              </w:rPr>
            </w:pPr>
            <w:r w:rsidRPr="006F7024">
              <w:rPr>
                <w:color w:val="000000"/>
                <w:sz w:val="20"/>
                <w:szCs w:val="20"/>
              </w:rPr>
              <w:t>Carpentry</w:t>
            </w:r>
          </w:p>
        </w:tc>
      </w:tr>
      <w:tr w:rsidR="006F7024" w:rsidRPr="006F7024" w14:paraId="0D8910F2" w14:textId="77777777" w:rsidTr="006F7024">
        <w:tc>
          <w:tcPr>
            <w:tcW w:w="0" w:type="auto"/>
          </w:tcPr>
          <w:p w14:paraId="0AAF312A" w14:textId="58FC5F64" w:rsidR="006F7024" w:rsidRPr="006F7024" w:rsidRDefault="006F7024" w:rsidP="006F7024">
            <w:pPr>
              <w:rPr>
                <w:sz w:val="20"/>
                <w:szCs w:val="20"/>
              </w:rPr>
            </w:pPr>
            <w:r w:rsidRPr="006F7024">
              <w:rPr>
                <w:color w:val="000000"/>
                <w:sz w:val="20"/>
                <w:szCs w:val="20"/>
              </w:rPr>
              <w:lastRenderedPageBreak/>
              <w:t>914-28</w:t>
            </w:r>
          </w:p>
        </w:tc>
        <w:tc>
          <w:tcPr>
            <w:tcW w:w="0" w:type="auto"/>
          </w:tcPr>
          <w:p w14:paraId="7DFDD2B3" w14:textId="64E45CB0" w:rsidR="006F7024" w:rsidRPr="006F7024" w:rsidRDefault="006F7024" w:rsidP="006F7024">
            <w:pPr>
              <w:rPr>
                <w:sz w:val="20"/>
                <w:szCs w:val="20"/>
              </w:rPr>
            </w:pPr>
            <w:r w:rsidRPr="006F7024">
              <w:rPr>
                <w:color w:val="000000"/>
                <w:sz w:val="20"/>
                <w:szCs w:val="20"/>
              </w:rPr>
              <w:t>Cleaning, Interior and Exterior, New Construction</w:t>
            </w:r>
          </w:p>
        </w:tc>
      </w:tr>
      <w:tr w:rsidR="006F7024" w:rsidRPr="006F7024" w14:paraId="65B4EE63" w14:textId="77777777" w:rsidTr="006F7024">
        <w:tc>
          <w:tcPr>
            <w:tcW w:w="0" w:type="auto"/>
          </w:tcPr>
          <w:p w14:paraId="5E5BC763" w14:textId="27C4B237" w:rsidR="006F7024" w:rsidRPr="006F7024" w:rsidRDefault="006F7024" w:rsidP="006F7024">
            <w:pPr>
              <w:rPr>
                <w:sz w:val="20"/>
                <w:szCs w:val="20"/>
              </w:rPr>
            </w:pPr>
            <w:r w:rsidRPr="006F7024">
              <w:rPr>
                <w:color w:val="000000"/>
                <w:sz w:val="20"/>
                <w:szCs w:val="20"/>
              </w:rPr>
              <w:t>914-29</w:t>
            </w:r>
          </w:p>
        </w:tc>
        <w:tc>
          <w:tcPr>
            <w:tcW w:w="0" w:type="auto"/>
          </w:tcPr>
          <w:p w14:paraId="01FD1901" w14:textId="3FF5BF7F" w:rsidR="006F7024" w:rsidRPr="006F7024" w:rsidRDefault="006F7024" w:rsidP="006F7024">
            <w:pPr>
              <w:pStyle w:val="ListParagraph"/>
              <w:ind w:left="0"/>
              <w:contextualSpacing w:val="0"/>
              <w:rPr>
                <w:sz w:val="20"/>
                <w:szCs w:val="20"/>
              </w:rPr>
            </w:pPr>
            <w:r w:rsidRPr="006F7024">
              <w:rPr>
                <w:color w:val="000000"/>
                <w:sz w:val="20"/>
                <w:szCs w:val="20"/>
              </w:rPr>
              <w:t>Communication Systems, Including Infrastructure</w:t>
            </w:r>
          </w:p>
        </w:tc>
      </w:tr>
      <w:tr w:rsidR="006F7024" w:rsidRPr="006F7024" w14:paraId="0C2B74E2" w14:textId="77777777" w:rsidTr="006F7024">
        <w:tc>
          <w:tcPr>
            <w:tcW w:w="0" w:type="auto"/>
          </w:tcPr>
          <w:p w14:paraId="692A408E" w14:textId="51C04AF8" w:rsidR="006F7024" w:rsidRPr="006F7024" w:rsidRDefault="006F7024" w:rsidP="006F7024">
            <w:pPr>
              <w:rPr>
                <w:sz w:val="20"/>
                <w:szCs w:val="20"/>
              </w:rPr>
            </w:pPr>
            <w:r w:rsidRPr="006F7024">
              <w:rPr>
                <w:color w:val="000000"/>
                <w:sz w:val="20"/>
                <w:szCs w:val="20"/>
              </w:rPr>
              <w:t>914-30</w:t>
            </w:r>
          </w:p>
        </w:tc>
        <w:tc>
          <w:tcPr>
            <w:tcW w:w="0" w:type="auto"/>
          </w:tcPr>
          <w:p w14:paraId="14FB6A58" w14:textId="5908F225" w:rsidR="006F7024" w:rsidRPr="006F7024" w:rsidRDefault="006F7024" w:rsidP="006F7024">
            <w:pPr>
              <w:rPr>
                <w:sz w:val="20"/>
                <w:szCs w:val="20"/>
              </w:rPr>
            </w:pPr>
            <w:r w:rsidRPr="006F7024">
              <w:rPr>
                <w:color w:val="000000"/>
                <w:sz w:val="20"/>
                <w:szCs w:val="20"/>
              </w:rPr>
              <w:t>Concrete</w:t>
            </w:r>
          </w:p>
        </w:tc>
      </w:tr>
      <w:tr w:rsidR="006F7024" w:rsidRPr="006F7024" w14:paraId="76151498" w14:textId="77777777" w:rsidTr="006F7024">
        <w:tc>
          <w:tcPr>
            <w:tcW w:w="0" w:type="auto"/>
          </w:tcPr>
          <w:p w14:paraId="40939193" w14:textId="473E5E6A" w:rsidR="006F7024" w:rsidRPr="006F7024" w:rsidRDefault="006F7024" w:rsidP="006F7024">
            <w:pPr>
              <w:rPr>
                <w:sz w:val="20"/>
                <w:szCs w:val="20"/>
              </w:rPr>
            </w:pPr>
            <w:r w:rsidRPr="006F7024">
              <w:rPr>
                <w:color w:val="000000"/>
                <w:sz w:val="20"/>
                <w:szCs w:val="20"/>
              </w:rPr>
              <w:t>914-31</w:t>
            </w:r>
          </w:p>
        </w:tc>
        <w:tc>
          <w:tcPr>
            <w:tcW w:w="0" w:type="auto"/>
          </w:tcPr>
          <w:p w14:paraId="78447A4F" w14:textId="3EB8F4B4" w:rsidR="006F7024" w:rsidRPr="006F7024" w:rsidRDefault="006F7024" w:rsidP="006F7024">
            <w:pPr>
              <w:rPr>
                <w:sz w:val="20"/>
                <w:szCs w:val="20"/>
              </w:rPr>
            </w:pPr>
            <w:r w:rsidRPr="006F7024">
              <w:rPr>
                <w:color w:val="000000"/>
                <w:sz w:val="20"/>
                <w:szCs w:val="20"/>
              </w:rPr>
              <w:t>Composites</w:t>
            </w:r>
          </w:p>
        </w:tc>
      </w:tr>
      <w:tr w:rsidR="006F7024" w:rsidRPr="006F7024" w14:paraId="16A5D0AD" w14:textId="77777777" w:rsidTr="006F7024">
        <w:tc>
          <w:tcPr>
            <w:tcW w:w="0" w:type="auto"/>
          </w:tcPr>
          <w:p w14:paraId="7A2FBD71" w14:textId="58908251" w:rsidR="006F7024" w:rsidRPr="006F7024" w:rsidRDefault="006F7024" w:rsidP="006F7024">
            <w:pPr>
              <w:rPr>
                <w:sz w:val="20"/>
                <w:szCs w:val="20"/>
              </w:rPr>
            </w:pPr>
            <w:r w:rsidRPr="006F7024">
              <w:rPr>
                <w:color w:val="000000"/>
                <w:sz w:val="20"/>
                <w:szCs w:val="20"/>
              </w:rPr>
              <w:t>914-38</w:t>
            </w:r>
          </w:p>
        </w:tc>
        <w:tc>
          <w:tcPr>
            <w:tcW w:w="0" w:type="auto"/>
          </w:tcPr>
          <w:p w14:paraId="148392DC" w14:textId="3AE450F7" w:rsidR="006F7024" w:rsidRPr="006F7024" w:rsidRDefault="006F7024" w:rsidP="006F7024">
            <w:pPr>
              <w:pStyle w:val="ListParagraph"/>
              <w:ind w:left="0"/>
              <w:contextualSpacing w:val="0"/>
              <w:rPr>
                <w:sz w:val="20"/>
                <w:szCs w:val="20"/>
              </w:rPr>
            </w:pPr>
            <w:r w:rsidRPr="006F7024">
              <w:rPr>
                <w:color w:val="000000"/>
                <w:sz w:val="20"/>
                <w:szCs w:val="20"/>
              </w:rPr>
              <w:t>Electrical</w:t>
            </w:r>
          </w:p>
        </w:tc>
      </w:tr>
      <w:tr w:rsidR="006F7024" w:rsidRPr="006F7024" w14:paraId="38B5807A" w14:textId="77777777" w:rsidTr="006F7024">
        <w:tc>
          <w:tcPr>
            <w:tcW w:w="0" w:type="auto"/>
          </w:tcPr>
          <w:p w14:paraId="72432CA6" w14:textId="6402F104" w:rsidR="006F7024" w:rsidRPr="006F7024" w:rsidRDefault="006F7024" w:rsidP="006F7024">
            <w:pPr>
              <w:rPr>
                <w:sz w:val="20"/>
                <w:szCs w:val="20"/>
              </w:rPr>
            </w:pPr>
            <w:r w:rsidRPr="006F7024">
              <w:rPr>
                <w:color w:val="000000"/>
                <w:sz w:val="20"/>
                <w:szCs w:val="20"/>
              </w:rPr>
              <w:t>914-39</w:t>
            </w:r>
          </w:p>
        </w:tc>
        <w:tc>
          <w:tcPr>
            <w:tcW w:w="0" w:type="auto"/>
          </w:tcPr>
          <w:p w14:paraId="1614D82A" w14:textId="5FE505C3" w:rsidR="006F7024" w:rsidRPr="006F7024" w:rsidRDefault="006F7024" w:rsidP="006F7024">
            <w:pPr>
              <w:pStyle w:val="ListParagraph"/>
              <w:ind w:left="0"/>
              <w:contextualSpacing w:val="0"/>
              <w:rPr>
                <w:sz w:val="20"/>
                <w:szCs w:val="20"/>
              </w:rPr>
            </w:pPr>
            <w:r w:rsidRPr="006F7024">
              <w:rPr>
                <w:color w:val="000000"/>
                <w:sz w:val="20"/>
                <w:szCs w:val="20"/>
              </w:rPr>
              <w:t>Facility Fuel Systems</w:t>
            </w:r>
          </w:p>
        </w:tc>
      </w:tr>
      <w:tr w:rsidR="006F7024" w:rsidRPr="006F7024" w14:paraId="103027A3" w14:textId="77777777" w:rsidTr="006F7024">
        <w:tc>
          <w:tcPr>
            <w:tcW w:w="0" w:type="auto"/>
          </w:tcPr>
          <w:p w14:paraId="260E8B29" w14:textId="701AE579" w:rsidR="006F7024" w:rsidRPr="006F7024" w:rsidRDefault="006F7024" w:rsidP="006F7024">
            <w:pPr>
              <w:rPr>
                <w:sz w:val="20"/>
                <w:szCs w:val="20"/>
              </w:rPr>
            </w:pPr>
            <w:r w:rsidRPr="006F7024">
              <w:rPr>
                <w:color w:val="000000"/>
                <w:sz w:val="20"/>
                <w:szCs w:val="20"/>
              </w:rPr>
              <w:t>914-44</w:t>
            </w:r>
          </w:p>
        </w:tc>
        <w:tc>
          <w:tcPr>
            <w:tcW w:w="0" w:type="auto"/>
          </w:tcPr>
          <w:p w14:paraId="16FD5846" w14:textId="52E258C7" w:rsidR="006F7024" w:rsidRPr="006F7024" w:rsidRDefault="006F7024" w:rsidP="006F7024">
            <w:pPr>
              <w:pStyle w:val="ListParagraph"/>
              <w:ind w:left="0"/>
              <w:contextualSpacing w:val="0"/>
              <w:rPr>
                <w:sz w:val="20"/>
                <w:szCs w:val="20"/>
              </w:rPr>
            </w:pPr>
            <w:r w:rsidRPr="006F7024">
              <w:rPr>
                <w:color w:val="000000"/>
                <w:sz w:val="20"/>
                <w:szCs w:val="20"/>
              </w:rPr>
              <w:t>Flooring</w:t>
            </w:r>
          </w:p>
        </w:tc>
      </w:tr>
      <w:tr w:rsidR="006F7024" w:rsidRPr="006F7024" w14:paraId="2639F4B0" w14:textId="77777777" w:rsidTr="006F7024">
        <w:tc>
          <w:tcPr>
            <w:tcW w:w="0" w:type="auto"/>
          </w:tcPr>
          <w:p w14:paraId="226D4027" w14:textId="5074B404" w:rsidR="006F7024" w:rsidRPr="006F7024" w:rsidRDefault="006F7024" w:rsidP="006F7024">
            <w:pPr>
              <w:pStyle w:val="ListParagraph"/>
              <w:ind w:left="0"/>
              <w:contextualSpacing w:val="0"/>
              <w:rPr>
                <w:sz w:val="20"/>
                <w:szCs w:val="20"/>
              </w:rPr>
            </w:pPr>
            <w:r w:rsidRPr="006F7024">
              <w:rPr>
                <w:color w:val="000000"/>
                <w:sz w:val="20"/>
                <w:szCs w:val="20"/>
              </w:rPr>
              <w:t>914-47</w:t>
            </w:r>
          </w:p>
        </w:tc>
        <w:tc>
          <w:tcPr>
            <w:tcW w:w="0" w:type="auto"/>
          </w:tcPr>
          <w:p w14:paraId="5442EAE3" w14:textId="282AE29C" w:rsidR="006F7024" w:rsidRPr="006F7024" w:rsidRDefault="006F7024" w:rsidP="006F7024">
            <w:pPr>
              <w:pStyle w:val="ListParagraph"/>
              <w:ind w:left="0"/>
              <w:contextualSpacing w:val="0"/>
              <w:rPr>
                <w:sz w:val="20"/>
                <w:szCs w:val="20"/>
              </w:rPr>
            </w:pPr>
            <w:r w:rsidRPr="006F7024">
              <w:rPr>
                <w:color w:val="000000"/>
                <w:sz w:val="20"/>
                <w:szCs w:val="20"/>
              </w:rPr>
              <w:t>Glass and Glazing</w:t>
            </w:r>
          </w:p>
        </w:tc>
      </w:tr>
      <w:tr w:rsidR="006F7024" w:rsidRPr="006F7024" w14:paraId="5D997838" w14:textId="77777777" w:rsidTr="006F7024">
        <w:tc>
          <w:tcPr>
            <w:tcW w:w="0" w:type="auto"/>
          </w:tcPr>
          <w:p w14:paraId="7E315A68" w14:textId="10443665" w:rsidR="006F7024" w:rsidRPr="006F7024" w:rsidRDefault="006F7024" w:rsidP="006F7024">
            <w:pPr>
              <w:pStyle w:val="ListParagraph"/>
              <w:ind w:left="0"/>
              <w:contextualSpacing w:val="0"/>
              <w:rPr>
                <w:sz w:val="20"/>
                <w:szCs w:val="20"/>
              </w:rPr>
            </w:pPr>
            <w:r w:rsidRPr="006F7024">
              <w:rPr>
                <w:color w:val="000000"/>
                <w:sz w:val="20"/>
                <w:szCs w:val="20"/>
              </w:rPr>
              <w:t>914-50</w:t>
            </w:r>
          </w:p>
        </w:tc>
        <w:tc>
          <w:tcPr>
            <w:tcW w:w="0" w:type="auto"/>
          </w:tcPr>
          <w:p w14:paraId="46664CB4" w14:textId="23E76B41" w:rsidR="006F7024" w:rsidRPr="006F7024" w:rsidRDefault="006F7024" w:rsidP="006F7024">
            <w:pPr>
              <w:pStyle w:val="ListParagraph"/>
              <w:ind w:left="0"/>
              <w:contextualSpacing w:val="0"/>
              <w:rPr>
                <w:sz w:val="20"/>
                <w:szCs w:val="20"/>
              </w:rPr>
            </w:pPr>
            <w:r w:rsidRPr="006F7024">
              <w:rPr>
                <w:color w:val="000000"/>
                <w:sz w:val="20"/>
                <w:szCs w:val="20"/>
              </w:rPr>
              <w:t>Heating, Ventilating and Air Conditioning (HVAC)</w:t>
            </w:r>
          </w:p>
        </w:tc>
      </w:tr>
      <w:tr w:rsidR="006F7024" w:rsidRPr="006F7024" w14:paraId="37209F66" w14:textId="77777777" w:rsidTr="006F7024">
        <w:tc>
          <w:tcPr>
            <w:tcW w:w="0" w:type="auto"/>
          </w:tcPr>
          <w:p w14:paraId="06791817" w14:textId="000A56B0" w:rsidR="006F7024" w:rsidRPr="006F7024" w:rsidRDefault="006F7024" w:rsidP="006F7024">
            <w:pPr>
              <w:pStyle w:val="ListParagraph"/>
              <w:ind w:left="0"/>
              <w:contextualSpacing w:val="0"/>
              <w:rPr>
                <w:sz w:val="20"/>
                <w:szCs w:val="20"/>
              </w:rPr>
            </w:pPr>
            <w:r w:rsidRPr="006F7024">
              <w:rPr>
                <w:color w:val="000000"/>
                <w:sz w:val="20"/>
                <w:szCs w:val="20"/>
              </w:rPr>
              <w:t>914-53</w:t>
            </w:r>
          </w:p>
        </w:tc>
        <w:tc>
          <w:tcPr>
            <w:tcW w:w="0" w:type="auto"/>
          </w:tcPr>
          <w:p w14:paraId="6E9DCF25" w14:textId="27AC48A6" w:rsidR="006F7024" w:rsidRPr="006F7024" w:rsidRDefault="006F7024" w:rsidP="006F7024">
            <w:pPr>
              <w:pStyle w:val="ListParagraph"/>
              <w:ind w:left="0"/>
              <w:contextualSpacing w:val="0"/>
              <w:rPr>
                <w:sz w:val="20"/>
                <w:szCs w:val="20"/>
              </w:rPr>
            </w:pPr>
            <w:r w:rsidRPr="006F7024">
              <w:rPr>
                <w:color w:val="000000"/>
                <w:sz w:val="20"/>
                <w:szCs w:val="20"/>
              </w:rPr>
              <w:t>Insulation</w:t>
            </w:r>
          </w:p>
        </w:tc>
      </w:tr>
      <w:tr w:rsidR="006F7024" w:rsidRPr="006F7024" w14:paraId="670F264A" w14:textId="77777777" w:rsidTr="006F7024">
        <w:tc>
          <w:tcPr>
            <w:tcW w:w="0" w:type="auto"/>
          </w:tcPr>
          <w:p w14:paraId="59FF0C33" w14:textId="176BD051" w:rsidR="006F7024" w:rsidRPr="006F7024" w:rsidRDefault="006F7024" w:rsidP="006F7024">
            <w:pPr>
              <w:pStyle w:val="ListParagraph"/>
              <w:ind w:left="0"/>
              <w:contextualSpacing w:val="0"/>
              <w:rPr>
                <w:sz w:val="20"/>
                <w:szCs w:val="20"/>
              </w:rPr>
            </w:pPr>
            <w:r w:rsidRPr="006F7024">
              <w:rPr>
                <w:color w:val="000000"/>
                <w:sz w:val="20"/>
                <w:szCs w:val="20"/>
              </w:rPr>
              <w:t>914-55</w:t>
            </w:r>
          </w:p>
        </w:tc>
        <w:tc>
          <w:tcPr>
            <w:tcW w:w="0" w:type="auto"/>
          </w:tcPr>
          <w:p w14:paraId="2883E5AF" w14:textId="1E236388" w:rsidR="006F7024" w:rsidRPr="006F7024" w:rsidRDefault="006F7024" w:rsidP="006F7024">
            <w:pPr>
              <w:pStyle w:val="ListParagraph"/>
              <w:ind w:left="0"/>
              <w:contextualSpacing w:val="0"/>
              <w:rPr>
                <w:sz w:val="20"/>
                <w:szCs w:val="20"/>
              </w:rPr>
            </w:pPr>
            <w:r w:rsidRPr="006F7024">
              <w:rPr>
                <w:color w:val="000000"/>
                <w:sz w:val="20"/>
                <w:szCs w:val="20"/>
              </w:rPr>
              <w:t>Masonry</w:t>
            </w:r>
          </w:p>
        </w:tc>
      </w:tr>
      <w:tr w:rsidR="006F7024" w:rsidRPr="006F7024" w14:paraId="3638D291" w14:textId="77777777" w:rsidTr="006F7024">
        <w:tc>
          <w:tcPr>
            <w:tcW w:w="0" w:type="auto"/>
          </w:tcPr>
          <w:p w14:paraId="74747028" w14:textId="4EAE2369" w:rsidR="006F7024" w:rsidRPr="006F7024" w:rsidRDefault="006F7024" w:rsidP="006F7024">
            <w:pPr>
              <w:pStyle w:val="ListParagraph"/>
              <w:ind w:left="0"/>
              <w:contextualSpacing w:val="0"/>
              <w:rPr>
                <w:sz w:val="20"/>
                <w:szCs w:val="20"/>
              </w:rPr>
            </w:pPr>
            <w:r w:rsidRPr="006F7024">
              <w:rPr>
                <w:color w:val="000000"/>
                <w:sz w:val="20"/>
                <w:szCs w:val="20"/>
              </w:rPr>
              <w:t>914-57</w:t>
            </w:r>
          </w:p>
        </w:tc>
        <w:tc>
          <w:tcPr>
            <w:tcW w:w="0" w:type="auto"/>
          </w:tcPr>
          <w:p w14:paraId="31FF9D0D" w14:textId="0991462B" w:rsidR="006F7024" w:rsidRPr="006F7024" w:rsidRDefault="006F7024" w:rsidP="006F7024">
            <w:pPr>
              <w:pStyle w:val="ListParagraph"/>
              <w:ind w:left="0"/>
              <w:contextualSpacing w:val="0"/>
              <w:rPr>
                <w:sz w:val="20"/>
                <w:szCs w:val="20"/>
              </w:rPr>
            </w:pPr>
            <w:r w:rsidRPr="006F7024">
              <w:rPr>
                <w:color w:val="000000"/>
                <w:sz w:val="20"/>
                <w:szCs w:val="20"/>
              </w:rPr>
              <w:t>Metal Work</w:t>
            </w:r>
          </w:p>
        </w:tc>
      </w:tr>
      <w:tr w:rsidR="006F7024" w:rsidRPr="006F7024" w14:paraId="2A278A87" w14:textId="77777777" w:rsidTr="006F7024">
        <w:tc>
          <w:tcPr>
            <w:tcW w:w="0" w:type="auto"/>
          </w:tcPr>
          <w:p w14:paraId="5C86AC12" w14:textId="21BC1A13" w:rsidR="006F7024" w:rsidRPr="006F7024" w:rsidRDefault="006F7024" w:rsidP="006F7024">
            <w:pPr>
              <w:pStyle w:val="ListParagraph"/>
              <w:ind w:left="0"/>
              <w:contextualSpacing w:val="0"/>
              <w:rPr>
                <w:sz w:val="20"/>
                <w:szCs w:val="20"/>
              </w:rPr>
            </w:pPr>
            <w:r w:rsidRPr="006F7024">
              <w:rPr>
                <w:color w:val="000000"/>
                <w:sz w:val="20"/>
                <w:szCs w:val="20"/>
              </w:rPr>
              <w:t>914-60</w:t>
            </w:r>
          </w:p>
        </w:tc>
        <w:tc>
          <w:tcPr>
            <w:tcW w:w="0" w:type="auto"/>
          </w:tcPr>
          <w:p w14:paraId="3584290C" w14:textId="4840FDDA" w:rsidR="006F7024" w:rsidRPr="006F7024" w:rsidRDefault="006F7024" w:rsidP="006F7024">
            <w:pPr>
              <w:pStyle w:val="ListParagraph"/>
              <w:ind w:left="0"/>
              <w:contextualSpacing w:val="0"/>
              <w:rPr>
                <w:sz w:val="20"/>
                <w:szCs w:val="20"/>
              </w:rPr>
            </w:pPr>
            <w:r w:rsidRPr="006F7024">
              <w:rPr>
                <w:color w:val="000000"/>
                <w:sz w:val="20"/>
                <w:szCs w:val="20"/>
              </w:rPr>
              <w:t>Millwright</w:t>
            </w:r>
          </w:p>
        </w:tc>
      </w:tr>
      <w:tr w:rsidR="006F7024" w:rsidRPr="006F7024" w14:paraId="7242ED0F" w14:textId="77777777" w:rsidTr="006F7024">
        <w:tc>
          <w:tcPr>
            <w:tcW w:w="0" w:type="auto"/>
          </w:tcPr>
          <w:p w14:paraId="0F0CF9C6" w14:textId="005781D2" w:rsidR="006F7024" w:rsidRPr="006F7024" w:rsidRDefault="006F7024" w:rsidP="006F7024">
            <w:pPr>
              <w:pStyle w:val="ListParagraph"/>
              <w:ind w:left="0"/>
              <w:contextualSpacing w:val="0"/>
              <w:rPr>
                <w:sz w:val="20"/>
                <w:szCs w:val="20"/>
              </w:rPr>
            </w:pPr>
            <w:r w:rsidRPr="006F7024">
              <w:rPr>
                <w:color w:val="000000"/>
                <w:sz w:val="20"/>
                <w:szCs w:val="20"/>
              </w:rPr>
              <w:t>914-61</w:t>
            </w:r>
          </w:p>
        </w:tc>
        <w:tc>
          <w:tcPr>
            <w:tcW w:w="0" w:type="auto"/>
          </w:tcPr>
          <w:p w14:paraId="7FD6E603" w14:textId="381BFECD" w:rsidR="006F7024" w:rsidRPr="006F7024" w:rsidRDefault="006F7024" w:rsidP="006F7024">
            <w:pPr>
              <w:pStyle w:val="ListParagraph"/>
              <w:ind w:left="0"/>
              <w:contextualSpacing w:val="0"/>
              <w:rPr>
                <w:sz w:val="20"/>
                <w:szCs w:val="20"/>
              </w:rPr>
            </w:pPr>
            <w:r w:rsidRPr="006F7024">
              <w:rPr>
                <w:color w:val="000000"/>
                <w:sz w:val="20"/>
                <w:szCs w:val="20"/>
              </w:rPr>
              <w:t>Painting and Wallpapering</w:t>
            </w:r>
          </w:p>
        </w:tc>
      </w:tr>
      <w:tr w:rsidR="006F7024" w:rsidRPr="006F7024" w14:paraId="7463D258" w14:textId="77777777" w:rsidTr="006F7024">
        <w:tc>
          <w:tcPr>
            <w:tcW w:w="0" w:type="auto"/>
          </w:tcPr>
          <w:p w14:paraId="731C8D14" w14:textId="250ACA14" w:rsidR="006F7024" w:rsidRPr="006F7024" w:rsidRDefault="006F7024" w:rsidP="006F7024">
            <w:pPr>
              <w:pStyle w:val="ListParagraph"/>
              <w:ind w:left="0"/>
              <w:contextualSpacing w:val="0"/>
              <w:rPr>
                <w:sz w:val="20"/>
                <w:szCs w:val="20"/>
              </w:rPr>
            </w:pPr>
            <w:r w:rsidRPr="006F7024">
              <w:rPr>
                <w:color w:val="000000"/>
                <w:sz w:val="20"/>
                <w:szCs w:val="20"/>
              </w:rPr>
              <w:t>914-64</w:t>
            </w:r>
          </w:p>
        </w:tc>
        <w:tc>
          <w:tcPr>
            <w:tcW w:w="0" w:type="auto"/>
          </w:tcPr>
          <w:p w14:paraId="295D1E65" w14:textId="29F72DB2" w:rsidR="006F7024" w:rsidRPr="006F7024" w:rsidRDefault="006F7024" w:rsidP="006F7024">
            <w:pPr>
              <w:pStyle w:val="ListParagraph"/>
              <w:ind w:left="0"/>
              <w:contextualSpacing w:val="0"/>
              <w:rPr>
                <w:sz w:val="20"/>
                <w:szCs w:val="20"/>
              </w:rPr>
            </w:pPr>
            <w:r w:rsidRPr="006F7024">
              <w:rPr>
                <w:color w:val="000000"/>
                <w:sz w:val="20"/>
                <w:szCs w:val="20"/>
              </w:rPr>
              <w:t>Plastering</w:t>
            </w:r>
          </w:p>
        </w:tc>
      </w:tr>
      <w:tr w:rsidR="006F7024" w:rsidRPr="006F7024" w14:paraId="68F0B999" w14:textId="77777777" w:rsidTr="006F7024">
        <w:tc>
          <w:tcPr>
            <w:tcW w:w="0" w:type="auto"/>
          </w:tcPr>
          <w:p w14:paraId="72D4FC33" w14:textId="0AA0C3A2" w:rsidR="006F7024" w:rsidRPr="006F7024" w:rsidRDefault="006F7024" w:rsidP="006F7024">
            <w:pPr>
              <w:pStyle w:val="ListParagraph"/>
              <w:ind w:left="0"/>
              <w:contextualSpacing w:val="0"/>
              <w:rPr>
                <w:sz w:val="20"/>
                <w:szCs w:val="20"/>
              </w:rPr>
            </w:pPr>
            <w:r w:rsidRPr="006F7024">
              <w:rPr>
                <w:color w:val="000000"/>
                <w:sz w:val="20"/>
                <w:szCs w:val="20"/>
              </w:rPr>
              <w:t>914-65</w:t>
            </w:r>
          </w:p>
        </w:tc>
        <w:tc>
          <w:tcPr>
            <w:tcW w:w="0" w:type="auto"/>
          </w:tcPr>
          <w:p w14:paraId="6FDC13CE" w14:textId="547DD9A5" w:rsidR="006F7024" w:rsidRPr="006F7024" w:rsidRDefault="006F7024" w:rsidP="006F7024">
            <w:pPr>
              <w:pStyle w:val="ListParagraph"/>
              <w:ind w:left="0"/>
              <w:contextualSpacing w:val="0"/>
              <w:rPr>
                <w:sz w:val="20"/>
                <w:szCs w:val="20"/>
              </w:rPr>
            </w:pPr>
            <w:r w:rsidRPr="006F7024">
              <w:rPr>
                <w:color w:val="000000"/>
                <w:sz w:val="20"/>
                <w:szCs w:val="20"/>
              </w:rPr>
              <w:t>Plastics</w:t>
            </w:r>
          </w:p>
        </w:tc>
      </w:tr>
      <w:tr w:rsidR="006F7024" w:rsidRPr="006F7024" w14:paraId="0ED2F91C" w14:textId="77777777" w:rsidTr="006F7024">
        <w:tc>
          <w:tcPr>
            <w:tcW w:w="0" w:type="auto"/>
          </w:tcPr>
          <w:p w14:paraId="7AA15206" w14:textId="7B1366D4" w:rsidR="006F7024" w:rsidRPr="006F7024" w:rsidRDefault="006F7024" w:rsidP="006F7024">
            <w:pPr>
              <w:pStyle w:val="ListParagraph"/>
              <w:ind w:left="0"/>
              <w:contextualSpacing w:val="0"/>
              <w:rPr>
                <w:sz w:val="20"/>
                <w:szCs w:val="20"/>
              </w:rPr>
            </w:pPr>
            <w:r w:rsidRPr="006F7024">
              <w:rPr>
                <w:color w:val="000000"/>
                <w:sz w:val="20"/>
                <w:szCs w:val="20"/>
              </w:rPr>
              <w:t>914-68</w:t>
            </w:r>
          </w:p>
        </w:tc>
        <w:tc>
          <w:tcPr>
            <w:tcW w:w="0" w:type="auto"/>
          </w:tcPr>
          <w:p w14:paraId="19D4ABE4" w14:textId="325CD5B1" w:rsidR="006F7024" w:rsidRPr="006F7024" w:rsidRDefault="006F7024" w:rsidP="006F7024">
            <w:pPr>
              <w:pStyle w:val="ListParagraph"/>
              <w:ind w:left="0"/>
              <w:contextualSpacing w:val="0"/>
              <w:rPr>
                <w:sz w:val="20"/>
                <w:szCs w:val="20"/>
              </w:rPr>
            </w:pPr>
            <w:r w:rsidRPr="006F7024">
              <w:rPr>
                <w:color w:val="000000"/>
                <w:sz w:val="20"/>
                <w:szCs w:val="20"/>
              </w:rPr>
              <w:t>Plumbing</w:t>
            </w:r>
          </w:p>
        </w:tc>
      </w:tr>
      <w:tr w:rsidR="006F7024" w:rsidRPr="006F7024" w14:paraId="2B5B1B75" w14:textId="77777777" w:rsidTr="006F7024">
        <w:tc>
          <w:tcPr>
            <w:tcW w:w="0" w:type="auto"/>
          </w:tcPr>
          <w:p w14:paraId="2CC992C5" w14:textId="2E7EB8C0" w:rsidR="006F7024" w:rsidRPr="006F7024" w:rsidRDefault="006F7024" w:rsidP="006F7024">
            <w:pPr>
              <w:pStyle w:val="ListParagraph"/>
              <w:ind w:left="0"/>
              <w:contextualSpacing w:val="0"/>
              <w:rPr>
                <w:sz w:val="20"/>
                <w:szCs w:val="20"/>
              </w:rPr>
            </w:pPr>
            <w:r w:rsidRPr="006F7024">
              <w:rPr>
                <w:color w:val="000000"/>
                <w:sz w:val="20"/>
                <w:szCs w:val="20"/>
              </w:rPr>
              <w:t>914-73</w:t>
            </w:r>
          </w:p>
        </w:tc>
        <w:tc>
          <w:tcPr>
            <w:tcW w:w="0" w:type="auto"/>
          </w:tcPr>
          <w:p w14:paraId="4C1060B7" w14:textId="4E82623C" w:rsidR="006F7024" w:rsidRPr="006F7024" w:rsidRDefault="006F7024" w:rsidP="006F7024">
            <w:pPr>
              <w:pStyle w:val="ListParagraph"/>
              <w:ind w:left="0"/>
              <w:contextualSpacing w:val="0"/>
              <w:rPr>
                <w:sz w:val="20"/>
                <w:szCs w:val="20"/>
              </w:rPr>
            </w:pPr>
            <w:r w:rsidRPr="006F7024">
              <w:rPr>
                <w:color w:val="000000"/>
                <w:sz w:val="20"/>
                <w:szCs w:val="20"/>
              </w:rPr>
              <w:t>Roofing and Siding</w:t>
            </w:r>
          </w:p>
        </w:tc>
      </w:tr>
      <w:tr w:rsidR="006F7024" w:rsidRPr="006F7024" w14:paraId="6786308A" w14:textId="77777777" w:rsidTr="006F7024">
        <w:tc>
          <w:tcPr>
            <w:tcW w:w="0" w:type="auto"/>
          </w:tcPr>
          <w:p w14:paraId="152F85B8" w14:textId="45A73FC3" w:rsidR="006F7024" w:rsidRPr="006F7024" w:rsidRDefault="006F7024" w:rsidP="006F7024">
            <w:pPr>
              <w:pStyle w:val="ListParagraph"/>
              <w:ind w:left="0"/>
              <w:contextualSpacing w:val="0"/>
              <w:rPr>
                <w:sz w:val="20"/>
                <w:szCs w:val="20"/>
              </w:rPr>
            </w:pPr>
            <w:r w:rsidRPr="006F7024">
              <w:rPr>
                <w:color w:val="000000"/>
                <w:sz w:val="20"/>
                <w:szCs w:val="20"/>
              </w:rPr>
              <w:t>914-80</w:t>
            </w:r>
          </w:p>
        </w:tc>
        <w:tc>
          <w:tcPr>
            <w:tcW w:w="0" w:type="auto"/>
          </w:tcPr>
          <w:p w14:paraId="5B29A405" w14:textId="3C45EDD0" w:rsidR="006F7024" w:rsidRPr="006F7024" w:rsidRDefault="006F7024" w:rsidP="006F7024">
            <w:pPr>
              <w:pStyle w:val="ListParagraph"/>
              <w:ind w:left="0"/>
              <w:contextualSpacing w:val="0"/>
              <w:rPr>
                <w:sz w:val="20"/>
                <w:szCs w:val="20"/>
              </w:rPr>
            </w:pPr>
            <w:r w:rsidRPr="006F7024">
              <w:rPr>
                <w:color w:val="000000"/>
                <w:sz w:val="20"/>
                <w:szCs w:val="20"/>
              </w:rPr>
              <w:t>Stucco</w:t>
            </w:r>
          </w:p>
        </w:tc>
      </w:tr>
      <w:tr w:rsidR="006F7024" w:rsidRPr="006F7024" w14:paraId="4E5C3DC0" w14:textId="77777777" w:rsidTr="006F7024">
        <w:tc>
          <w:tcPr>
            <w:tcW w:w="0" w:type="auto"/>
          </w:tcPr>
          <w:p w14:paraId="38C63ABE" w14:textId="61C11376" w:rsidR="006F7024" w:rsidRPr="006F7024" w:rsidRDefault="006F7024" w:rsidP="006F7024">
            <w:pPr>
              <w:pStyle w:val="ListParagraph"/>
              <w:ind w:left="0"/>
              <w:contextualSpacing w:val="0"/>
              <w:rPr>
                <w:sz w:val="20"/>
                <w:szCs w:val="20"/>
              </w:rPr>
            </w:pPr>
            <w:r w:rsidRPr="006F7024">
              <w:rPr>
                <w:color w:val="000000"/>
                <w:sz w:val="20"/>
                <w:szCs w:val="20"/>
              </w:rPr>
              <w:t>914-83</w:t>
            </w:r>
          </w:p>
        </w:tc>
        <w:tc>
          <w:tcPr>
            <w:tcW w:w="0" w:type="auto"/>
          </w:tcPr>
          <w:p w14:paraId="27C86876" w14:textId="471479F9" w:rsidR="006F7024" w:rsidRPr="006F7024" w:rsidRDefault="006F7024" w:rsidP="006F7024">
            <w:pPr>
              <w:pStyle w:val="ListParagraph"/>
              <w:ind w:left="0"/>
              <w:contextualSpacing w:val="0"/>
              <w:rPr>
                <w:sz w:val="20"/>
                <w:szCs w:val="20"/>
              </w:rPr>
            </w:pPr>
            <w:r w:rsidRPr="006F7024">
              <w:rPr>
                <w:color w:val="000000"/>
                <w:sz w:val="20"/>
                <w:szCs w:val="20"/>
              </w:rPr>
              <w:t>Tile and Marble Work, All Types</w:t>
            </w:r>
          </w:p>
        </w:tc>
      </w:tr>
      <w:tr w:rsidR="006F7024" w:rsidRPr="006F7024" w14:paraId="770D793D" w14:textId="77777777" w:rsidTr="006F7024">
        <w:tc>
          <w:tcPr>
            <w:tcW w:w="0" w:type="auto"/>
          </w:tcPr>
          <w:p w14:paraId="3BCBF3D6" w14:textId="779812B4" w:rsidR="006F7024" w:rsidRPr="006F7024" w:rsidRDefault="006F7024" w:rsidP="006F7024">
            <w:pPr>
              <w:pStyle w:val="ListParagraph"/>
              <w:ind w:left="0"/>
              <w:contextualSpacing w:val="0"/>
              <w:rPr>
                <w:sz w:val="20"/>
                <w:szCs w:val="20"/>
              </w:rPr>
            </w:pPr>
            <w:r w:rsidRPr="006F7024">
              <w:rPr>
                <w:color w:val="000000"/>
                <w:sz w:val="20"/>
                <w:szCs w:val="20"/>
              </w:rPr>
              <w:t>914-84</w:t>
            </w:r>
          </w:p>
        </w:tc>
        <w:tc>
          <w:tcPr>
            <w:tcW w:w="0" w:type="auto"/>
          </w:tcPr>
          <w:p w14:paraId="1A562D1D" w14:textId="20128E03" w:rsidR="006F7024" w:rsidRPr="006F7024" w:rsidRDefault="006F7024" w:rsidP="006F7024">
            <w:pPr>
              <w:pStyle w:val="ListParagraph"/>
              <w:ind w:left="0"/>
              <w:contextualSpacing w:val="0"/>
              <w:rPr>
                <w:sz w:val="20"/>
                <w:szCs w:val="20"/>
              </w:rPr>
            </w:pPr>
            <w:r w:rsidRPr="006F7024">
              <w:rPr>
                <w:color w:val="000000"/>
                <w:sz w:val="20"/>
                <w:szCs w:val="20"/>
              </w:rPr>
              <w:t>Trade Services, Construction, (Not Otherwise Classified)</w:t>
            </w:r>
          </w:p>
        </w:tc>
      </w:tr>
      <w:tr w:rsidR="006F7024" w:rsidRPr="006F7024" w14:paraId="31DAFD44" w14:textId="77777777" w:rsidTr="006F7024">
        <w:tc>
          <w:tcPr>
            <w:tcW w:w="0" w:type="auto"/>
          </w:tcPr>
          <w:p w14:paraId="00502369" w14:textId="02DEBE11" w:rsidR="006F7024" w:rsidRPr="006F7024" w:rsidRDefault="006F7024" w:rsidP="006F7024">
            <w:pPr>
              <w:pStyle w:val="ListParagraph"/>
              <w:ind w:left="0"/>
              <w:contextualSpacing w:val="0"/>
              <w:rPr>
                <w:sz w:val="20"/>
                <w:szCs w:val="20"/>
              </w:rPr>
            </w:pPr>
            <w:r w:rsidRPr="006F7024">
              <w:rPr>
                <w:color w:val="000000"/>
                <w:sz w:val="20"/>
                <w:szCs w:val="20"/>
              </w:rPr>
              <w:t>914-85</w:t>
            </w:r>
          </w:p>
        </w:tc>
        <w:tc>
          <w:tcPr>
            <w:tcW w:w="0" w:type="auto"/>
          </w:tcPr>
          <w:p w14:paraId="1D6B20EE" w14:textId="362E55C3" w:rsidR="006F7024" w:rsidRPr="006F7024" w:rsidRDefault="006F7024" w:rsidP="006F7024">
            <w:pPr>
              <w:pStyle w:val="ListParagraph"/>
              <w:ind w:left="0"/>
              <w:contextualSpacing w:val="0"/>
              <w:rPr>
                <w:sz w:val="20"/>
                <w:szCs w:val="20"/>
              </w:rPr>
            </w:pPr>
            <w:r w:rsidRPr="006F7024">
              <w:rPr>
                <w:color w:val="000000"/>
                <w:sz w:val="20"/>
                <w:szCs w:val="20"/>
              </w:rPr>
              <w:t>Welding</w:t>
            </w:r>
          </w:p>
        </w:tc>
      </w:tr>
      <w:tr w:rsidR="006F7024" w:rsidRPr="006F7024" w14:paraId="4DC158C0" w14:textId="77777777" w:rsidTr="006F7024">
        <w:tc>
          <w:tcPr>
            <w:tcW w:w="0" w:type="auto"/>
          </w:tcPr>
          <w:p w14:paraId="09C84A79" w14:textId="2A9CED8A" w:rsidR="006F7024" w:rsidRPr="006F7024" w:rsidRDefault="006F7024" w:rsidP="006F7024">
            <w:pPr>
              <w:pStyle w:val="ListParagraph"/>
              <w:ind w:left="0"/>
              <w:contextualSpacing w:val="0"/>
              <w:rPr>
                <w:sz w:val="20"/>
                <w:szCs w:val="20"/>
              </w:rPr>
            </w:pPr>
            <w:r w:rsidRPr="006F7024">
              <w:rPr>
                <w:color w:val="000000"/>
                <w:sz w:val="20"/>
                <w:szCs w:val="20"/>
              </w:rPr>
              <w:t>914-88</w:t>
            </w:r>
          </w:p>
        </w:tc>
        <w:tc>
          <w:tcPr>
            <w:tcW w:w="0" w:type="auto"/>
          </w:tcPr>
          <w:p w14:paraId="63DDC452" w14:textId="61518D7D" w:rsidR="006F7024" w:rsidRPr="006F7024" w:rsidRDefault="006F7024" w:rsidP="006F7024">
            <w:pPr>
              <w:pStyle w:val="ListParagraph"/>
              <w:ind w:left="0"/>
              <w:contextualSpacing w:val="0"/>
              <w:rPr>
                <w:sz w:val="20"/>
                <w:szCs w:val="20"/>
              </w:rPr>
            </w:pPr>
            <w:r w:rsidRPr="006F7024">
              <w:rPr>
                <w:color w:val="000000"/>
                <w:sz w:val="20"/>
                <w:szCs w:val="20"/>
              </w:rPr>
              <w:t>Wood, Includes Architectural Woodwork</w:t>
            </w:r>
          </w:p>
        </w:tc>
      </w:tr>
    </w:tbl>
    <w:p w14:paraId="3B6CF223" w14:textId="77777777" w:rsidR="002A41CF" w:rsidRPr="006F7024" w:rsidRDefault="002A41CF" w:rsidP="002A41CF">
      <w:pPr>
        <w:pStyle w:val="ListParagraph"/>
        <w:spacing w:after="120" w:line="240" w:lineRule="auto"/>
        <w:ind w:left="1080"/>
        <w:contextualSpacing w:val="0"/>
        <w:rPr>
          <w:sz w:val="22"/>
        </w:rPr>
      </w:pPr>
    </w:p>
    <w:p w14:paraId="030F63AF" w14:textId="0B277870" w:rsidR="00E44110" w:rsidRPr="006F7024" w:rsidRDefault="006B7F1B" w:rsidP="006B7F1B">
      <w:pPr>
        <w:pStyle w:val="ListParagraph"/>
        <w:numPr>
          <w:ilvl w:val="2"/>
          <w:numId w:val="15"/>
        </w:numPr>
        <w:spacing w:after="120" w:line="240" w:lineRule="auto"/>
        <w:contextualSpacing w:val="0"/>
        <w:rPr>
          <w:b/>
          <w:bCs/>
          <w:sz w:val="22"/>
        </w:rPr>
      </w:pPr>
      <w:r w:rsidRPr="006F7024">
        <w:rPr>
          <w:b/>
          <w:bCs/>
          <w:sz w:val="22"/>
        </w:rPr>
        <w:t>The initial HSP submitted in response to this RFQ solely addresses the Part One Pre-Construction collaborative phase of the scope of work. The awarded Respondent must submit a revised HSP, documenting the required Good Faith Effort (GFE) outreach to potential subcontractors to determine GMP. The TFC HUB program must approve the revised GMP HSP before issuing a Notice to Proceed for Part Two Construction.</w:t>
      </w:r>
    </w:p>
    <w:p w14:paraId="006FE04F" w14:textId="236A70AE" w:rsidR="00E44110" w:rsidRPr="006F7024" w:rsidRDefault="00E44110" w:rsidP="00855B05">
      <w:pPr>
        <w:pStyle w:val="ListParagraph"/>
        <w:numPr>
          <w:ilvl w:val="2"/>
          <w:numId w:val="15"/>
        </w:numPr>
        <w:spacing w:after="120" w:line="240" w:lineRule="auto"/>
        <w:contextualSpacing w:val="0"/>
        <w:rPr>
          <w:sz w:val="22"/>
        </w:rPr>
      </w:pPr>
      <w:r w:rsidRPr="006F7024">
        <w:rPr>
          <w:sz w:val="22"/>
        </w:rPr>
        <w:t xml:space="preserve">If assistance is needed in preparing the HUB Subcontracting Plan, potential Respondents may contact </w:t>
      </w:r>
      <w:r w:rsidR="00A73992" w:rsidRPr="006F7024">
        <w:rPr>
          <w:sz w:val="22"/>
        </w:rPr>
        <w:t xml:space="preserve">the </w:t>
      </w:r>
      <w:r w:rsidR="006F7024">
        <w:rPr>
          <w:sz w:val="22"/>
        </w:rPr>
        <w:t xml:space="preserve">Office of Business Opportunities </w:t>
      </w:r>
      <w:r w:rsidR="00A73992" w:rsidRPr="006F7024">
        <w:rPr>
          <w:sz w:val="22"/>
        </w:rPr>
        <w:t>Division</w:t>
      </w:r>
      <w:r w:rsidRPr="006F7024">
        <w:rPr>
          <w:sz w:val="22"/>
        </w:rPr>
        <w:t xml:space="preserve"> by email at</w:t>
      </w:r>
      <w:r w:rsidR="006F7024">
        <w:rPr>
          <w:sz w:val="22"/>
        </w:rPr>
        <w:t xml:space="preserve"> </w:t>
      </w:r>
      <w:hyperlink r:id="rId19" w:history="1">
        <w:r w:rsidR="006F7024" w:rsidRPr="00D15177">
          <w:rPr>
            <w:rStyle w:val="Hyperlink"/>
            <w:sz w:val="22"/>
          </w:rPr>
          <w:t>opportunities@tfc.texas.gov</w:t>
        </w:r>
      </w:hyperlink>
      <w:r w:rsidR="006F7024">
        <w:rPr>
          <w:sz w:val="22"/>
        </w:rPr>
        <w:t xml:space="preserve">. </w:t>
      </w:r>
      <w:r w:rsidR="00A73992" w:rsidRPr="006F7024">
        <w:rPr>
          <w:sz w:val="22"/>
        </w:rPr>
        <w:t xml:space="preserve"> </w:t>
      </w:r>
      <w:r w:rsidR="00BB5A0F" w:rsidRPr="006F7024">
        <w:rPr>
          <w:sz w:val="22"/>
        </w:rPr>
        <w:t xml:space="preserve"> </w:t>
      </w:r>
    </w:p>
    <w:p w14:paraId="5EFCDEDD" w14:textId="45C91629" w:rsidR="00E44110" w:rsidRPr="006F7024" w:rsidRDefault="00E44110" w:rsidP="00855B05">
      <w:pPr>
        <w:pStyle w:val="ListParagraph"/>
        <w:numPr>
          <w:ilvl w:val="2"/>
          <w:numId w:val="15"/>
        </w:numPr>
        <w:spacing w:after="120" w:line="240" w:lineRule="auto"/>
        <w:contextualSpacing w:val="0"/>
        <w:rPr>
          <w:b/>
          <w:bCs/>
          <w:sz w:val="22"/>
        </w:rPr>
      </w:pPr>
      <w:r w:rsidRPr="006F7024">
        <w:rPr>
          <w:b/>
          <w:bCs/>
          <w:sz w:val="22"/>
        </w:rPr>
        <w:t xml:space="preserve">Prior to soliciting bids in preparation for GMP, the CMR shall coordinate with the </w:t>
      </w:r>
      <w:r w:rsidR="006F7024">
        <w:rPr>
          <w:b/>
          <w:bCs/>
          <w:sz w:val="22"/>
        </w:rPr>
        <w:t>Office of Business Opportunities</w:t>
      </w:r>
      <w:r w:rsidRPr="006F7024">
        <w:rPr>
          <w:b/>
          <w:bCs/>
          <w:sz w:val="22"/>
        </w:rPr>
        <w:t xml:space="preserve"> to schedule a “Meet the Prime” event in order to promote outreach to </w:t>
      </w:r>
      <w:proofErr w:type="spellStart"/>
      <w:r w:rsidR="006F7024">
        <w:rPr>
          <w:b/>
          <w:bCs/>
          <w:sz w:val="22"/>
        </w:rPr>
        <w:t>Vet</w:t>
      </w:r>
      <w:r w:rsidRPr="006F7024">
        <w:rPr>
          <w:b/>
          <w:bCs/>
          <w:sz w:val="22"/>
        </w:rPr>
        <w:t>HUBs</w:t>
      </w:r>
      <w:proofErr w:type="spellEnd"/>
      <w:r w:rsidRPr="006F7024">
        <w:rPr>
          <w:b/>
          <w:bCs/>
          <w:sz w:val="22"/>
        </w:rPr>
        <w:t xml:space="preserve"> for subcontracting opportunities.</w:t>
      </w:r>
    </w:p>
    <w:p w14:paraId="755A5862" w14:textId="5F024801" w:rsidR="002E02EB" w:rsidRPr="006F7024" w:rsidRDefault="00E44110" w:rsidP="002A41CF">
      <w:pPr>
        <w:pStyle w:val="ListParagraph"/>
        <w:numPr>
          <w:ilvl w:val="2"/>
          <w:numId w:val="15"/>
        </w:numPr>
        <w:spacing w:after="120" w:line="240" w:lineRule="auto"/>
        <w:contextualSpacing w:val="0"/>
        <w:rPr>
          <w:sz w:val="22"/>
        </w:rPr>
      </w:pPr>
      <w:r w:rsidRPr="006F7024">
        <w:rPr>
          <w:sz w:val="22"/>
          <w:u w:val="single"/>
        </w:rPr>
        <w:t>Requirement to Utilize HUB Compliance Reporting System</w:t>
      </w:r>
      <w:r w:rsidRPr="006F7024">
        <w:rPr>
          <w:sz w:val="22"/>
        </w:rPr>
        <w:t>.  Pursuant to Texas Administrative Code, Title 34 §§ 20.</w:t>
      </w:r>
      <w:r w:rsidR="006F7024">
        <w:rPr>
          <w:sz w:val="22"/>
        </w:rPr>
        <w:t>2</w:t>
      </w:r>
      <w:r w:rsidRPr="006F7024">
        <w:rPr>
          <w:sz w:val="22"/>
        </w:rPr>
        <w:t>85(</w:t>
      </w:r>
      <w:r w:rsidR="006F7024">
        <w:rPr>
          <w:sz w:val="22"/>
        </w:rPr>
        <w:t>h</w:t>
      </w:r>
      <w:r w:rsidRPr="006F7024">
        <w:rPr>
          <w:sz w:val="22"/>
        </w:rPr>
        <w:t>) and 20.28</w:t>
      </w:r>
      <w:r w:rsidR="006F7024">
        <w:rPr>
          <w:sz w:val="22"/>
        </w:rPr>
        <w:t>5</w:t>
      </w:r>
      <w:r w:rsidRPr="006F7024">
        <w:rPr>
          <w:sz w:val="22"/>
        </w:rPr>
        <w:t>(</w:t>
      </w:r>
      <w:r w:rsidR="006F7024">
        <w:rPr>
          <w:sz w:val="22"/>
        </w:rPr>
        <w:t>g</w:t>
      </w:r>
      <w:r w:rsidRPr="006F7024">
        <w:rPr>
          <w:sz w:val="22"/>
        </w:rPr>
        <w:t xml:space="preserve">), TFC administers HSP-PAR compliance monitoring through a HUB Compliance Reporting System commonly known as B2G.  The successful Respondent and any subcontractors must submit required PAR information into the B2G system.  Any delay in the timely submission of PAR information into the B2G system will be treated as an invoicing error subject to dispute under Tx. Gov’t Code Section 2251.042.  </w:t>
      </w:r>
    </w:p>
    <w:p w14:paraId="33C86C8B" w14:textId="415D6D99" w:rsidR="00E44110" w:rsidRPr="006F7024" w:rsidRDefault="00C559C4" w:rsidP="00855B05">
      <w:pPr>
        <w:pStyle w:val="ListParagraph"/>
        <w:numPr>
          <w:ilvl w:val="0"/>
          <w:numId w:val="15"/>
        </w:numPr>
        <w:spacing w:after="120" w:line="240" w:lineRule="auto"/>
        <w:contextualSpacing w:val="0"/>
        <w:rPr>
          <w:sz w:val="22"/>
        </w:rPr>
      </w:pPr>
      <w:bookmarkStart w:id="32" w:name="_Toc232772103"/>
      <w:r w:rsidRPr="006F7024">
        <w:rPr>
          <w:rStyle w:val="Heading2Char"/>
          <w:sz w:val="22"/>
          <w:szCs w:val="22"/>
        </w:rPr>
        <w:t>STEP TWO CONTENTS</w:t>
      </w:r>
      <w:r w:rsidR="00E44110" w:rsidRPr="006F7024">
        <w:rPr>
          <w:rStyle w:val="Heading2Char"/>
          <w:sz w:val="22"/>
          <w:szCs w:val="22"/>
        </w:rPr>
        <w:t>:</w:t>
      </w:r>
      <w:bookmarkEnd w:id="32"/>
      <w:r w:rsidR="00E44110" w:rsidRPr="006F7024">
        <w:rPr>
          <w:sz w:val="22"/>
        </w:rPr>
        <w:t xml:space="preserve"> Step Two only applies to the five or fewer Respondents chosen from the Step One qualification evaluation.  Below is a summary of required information.  TFC reserves the right, in its sole judgment and discretion, to waive minor technicalities and errors in the best interest of the state.  The </w:t>
      </w:r>
      <w:r w:rsidR="00E44110" w:rsidRPr="006F7024">
        <w:rPr>
          <w:sz w:val="22"/>
          <w:u w:val="single"/>
        </w:rPr>
        <w:t>Attachment B</w:t>
      </w:r>
      <w:r w:rsidR="006F7024">
        <w:rPr>
          <w:sz w:val="22"/>
          <w:u w:val="single"/>
        </w:rPr>
        <w:t xml:space="preserve"> – CMR </w:t>
      </w:r>
      <w:r w:rsidR="00E44110" w:rsidRPr="006F7024">
        <w:rPr>
          <w:sz w:val="22"/>
          <w:u w:val="single"/>
        </w:rPr>
        <w:t>Proposal Form</w:t>
      </w:r>
      <w:r w:rsidR="00E44110" w:rsidRPr="006F7024">
        <w:rPr>
          <w:sz w:val="22"/>
        </w:rPr>
        <w:t xml:space="preserve"> and the </w:t>
      </w:r>
      <w:r w:rsidR="00E44110" w:rsidRPr="006F7024">
        <w:rPr>
          <w:sz w:val="22"/>
          <w:u w:val="single"/>
        </w:rPr>
        <w:t>Attachment F</w:t>
      </w:r>
      <w:r w:rsidR="006F7024">
        <w:rPr>
          <w:sz w:val="22"/>
          <w:u w:val="single"/>
        </w:rPr>
        <w:t xml:space="preserve"> – </w:t>
      </w:r>
      <w:r w:rsidR="00E44110" w:rsidRPr="006F7024">
        <w:rPr>
          <w:sz w:val="22"/>
          <w:u w:val="single"/>
        </w:rPr>
        <w:t>Non-Collusion Affidavit</w:t>
      </w:r>
      <w:r w:rsidR="00E44110" w:rsidRPr="006F7024">
        <w:rPr>
          <w:sz w:val="22"/>
        </w:rPr>
        <w:t xml:space="preserve"> shall be submitted upon request; failure to do so shall result in disqualification.</w:t>
      </w:r>
    </w:p>
    <w:p w14:paraId="2AF8E77D" w14:textId="77777777"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lastRenderedPageBreak/>
        <w:t>Attachment B, CMR Proposal Form</w:t>
      </w:r>
      <w:r w:rsidRPr="006F7024">
        <w:rPr>
          <w:sz w:val="22"/>
        </w:rPr>
        <w:t>: This form must be completed and returned. Respondents may not add qualifications, conditions or exceptions to the proposal.  Any such representation by the Respondent may be cause for rejection of the proposal at the full and sole discretion of TFC.</w:t>
      </w:r>
    </w:p>
    <w:p w14:paraId="29D57BD5" w14:textId="60CC8B60" w:rsidR="00E44110" w:rsidRPr="006F7024" w:rsidRDefault="00E44110" w:rsidP="00855B05">
      <w:pPr>
        <w:pStyle w:val="ListParagraph"/>
        <w:numPr>
          <w:ilvl w:val="2"/>
          <w:numId w:val="15"/>
        </w:numPr>
        <w:spacing w:after="120" w:line="240" w:lineRule="auto"/>
        <w:contextualSpacing w:val="0"/>
        <w:rPr>
          <w:sz w:val="22"/>
        </w:rPr>
      </w:pPr>
      <w:r w:rsidRPr="006F7024">
        <w:rPr>
          <w:b/>
          <w:bCs/>
          <w:sz w:val="22"/>
        </w:rPr>
        <w:t>The Offer</w:t>
      </w:r>
      <w:r w:rsidRPr="006F7024">
        <w:rPr>
          <w:sz w:val="22"/>
        </w:rPr>
        <w:t xml:space="preserve">: The offer (as more fully set forth in the </w:t>
      </w:r>
      <w:r w:rsidRPr="005C1464">
        <w:rPr>
          <w:sz w:val="22"/>
          <w:u w:val="single"/>
        </w:rPr>
        <w:t>Attachment B</w:t>
      </w:r>
      <w:r w:rsidR="006F7024" w:rsidRPr="005C1464">
        <w:rPr>
          <w:sz w:val="22"/>
          <w:u w:val="single"/>
        </w:rPr>
        <w:t xml:space="preserve"> – CMR </w:t>
      </w:r>
      <w:r w:rsidRPr="005C1464">
        <w:rPr>
          <w:sz w:val="22"/>
          <w:u w:val="single"/>
        </w:rPr>
        <w:t>Proposal Form</w:t>
      </w:r>
      <w:r w:rsidRPr="006F7024">
        <w:rPr>
          <w:sz w:val="22"/>
        </w:rPr>
        <w:t>) shall be comprised of th</w:t>
      </w:r>
      <w:r w:rsidR="006F7024">
        <w:rPr>
          <w:sz w:val="22"/>
        </w:rPr>
        <w:t xml:space="preserve">e </w:t>
      </w:r>
      <w:r w:rsidRPr="006F7024">
        <w:rPr>
          <w:sz w:val="22"/>
        </w:rPr>
        <w:t>components listed below.</w:t>
      </w:r>
    </w:p>
    <w:p w14:paraId="7DFC508C" w14:textId="1A63FDAB" w:rsidR="00643F1E" w:rsidRPr="006F7024" w:rsidRDefault="00024F88" w:rsidP="00855B05">
      <w:pPr>
        <w:pStyle w:val="ListParagraph"/>
        <w:numPr>
          <w:ilvl w:val="3"/>
          <w:numId w:val="15"/>
        </w:numPr>
        <w:spacing w:after="120" w:line="240" w:lineRule="auto"/>
        <w:contextualSpacing w:val="0"/>
        <w:rPr>
          <w:sz w:val="22"/>
        </w:rPr>
      </w:pPr>
      <w:r w:rsidRPr="006F7024">
        <w:rPr>
          <w:sz w:val="22"/>
        </w:rPr>
        <w:t>A</w:t>
      </w:r>
      <w:r w:rsidR="00E44110" w:rsidRPr="006F7024">
        <w:rPr>
          <w:sz w:val="22"/>
        </w:rPr>
        <w:t xml:space="preserve"> Pre-Construction Management Not-to-Exceed fee for collaboration with TFC and its A/E during the </w:t>
      </w:r>
      <w:proofErr w:type="spellStart"/>
      <w:r w:rsidR="00E44110" w:rsidRPr="006F7024">
        <w:rPr>
          <w:sz w:val="22"/>
        </w:rPr>
        <w:t>pre-construction</w:t>
      </w:r>
      <w:proofErr w:type="spellEnd"/>
      <w:r w:rsidR="00E44110" w:rsidRPr="006F7024">
        <w:rPr>
          <w:sz w:val="22"/>
        </w:rPr>
        <w:t xml:space="preserve"> phase described in Section III Scope of Work, Part </w:t>
      </w:r>
      <w:r w:rsidR="00643F1E" w:rsidRPr="006F7024">
        <w:rPr>
          <w:sz w:val="22"/>
        </w:rPr>
        <w:t>One</w:t>
      </w:r>
      <w:r w:rsidR="00E44110" w:rsidRPr="006F7024">
        <w:rPr>
          <w:sz w:val="22"/>
        </w:rPr>
        <w:t>.</w:t>
      </w:r>
      <w:r w:rsidR="00643F1E" w:rsidRPr="006F7024">
        <w:rPr>
          <w:sz w:val="22"/>
        </w:rPr>
        <w:t xml:space="preserve"> This will be negotiated with top ranked Respondent after evaluation of </w:t>
      </w:r>
      <w:r w:rsidR="000929CD" w:rsidRPr="006F7024">
        <w:rPr>
          <w:sz w:val="22"/>
        </w:rPr>
        <w:t>proposal</w:t>
      </w:r>
      <w:r w:rsidR="00643F1E" w:rsidRPr="006F7024">
        <w:rPr>
          <w:sz w:val="22"/>
        </w:rPr>
        <w:t xml:space="preserve"> and interviews. </w:t>
      </w:r>
      <w:r w:rsidR="00E44110" w:rsidRPr="006F7024">
        <w:rPr>
          <w:sz w:val="22"/>
        </w:rPr>
        <w:t xml:space="preserve"> </w:t>
      </w:r>
    </w:p>
    <w:p w14:paraId="53AB1793" w14:textId="77777777" w:rsidR="00E44110" w:rsidRPr="006F7024" w:rsidRDefault="00E44110" w:rsidP="00855B05">
      <w:pPr>
        <w:pStyle w:val="ListParagraph"/>
        <w:numPr>
          <w:ilvl w:val="3"/>
          <w:numId w:val="15"/>
        </w:numPr>
        <w:spacing w:after="120" w:line="240" w:lineRule="auto"/>
        <w:contextualSpacing w:val="0"/>
        <w:rPr>
          <w:sz w:val="22"/>
        </w:rPr>
      </w:pPr>
      <w:r w:rsidRPr="006F7024">
        <w:rPr>
          <w:sz w:val="22"/>
        </w:rPr>
        <w:t>A Construction Management Fee as a percentage of the estimated Cost of Work.   Such fee shall represent overhead and profit.</w:t>
      </w:r>
    </w:p>
    <w:p w14:paraId="65B44109" w14:textId="77777777" w:rsidR="00E44110" w:rsidRDefault="00E44110" w:rsidP="00855B05">
      <w:pPr>
        <w:pStyle w:val="ListParagraph"/>
        <w:numPr>
          <w:ilvl w:val="3"/>
          <w:numId w:val="15"/>
        </w:numPr>
        <w:spacing w:after="120" w:line="240" w:lineRule="auto"/>
        <w:contextualSpacing w:val="0"/>
        <w:rPr>
          <w:sz w:val="22"/>
        </w:rPr>
      </w:pPr>
      <w:r w:rsidRPr="006F7024">
        <w:rPr>
          <w:sz w:val="22"/>
        </w:rPr>
        <w:t>A Not-to-Exceed fee for Construction General Conditions.</w:t>
      </w:r>
    </w:p>
    <w:p w14:paraId="38E2197F" w14:textId="4C255D80" w:rsidR="006F7024" w:rsidRDefault="006F7024" w:rsidP="00855B05">
      <w:pPr>
        <w:pStyle w:val="ListParagraph"/>
        <w:numPr>
          <w:ilvl w:val="3"/>
          <w:numId w:val="15"/>
        </w:numPr>
        <w:spacing w:after="120" w:line="240" w:lineRule="auto"/>
        <w:contextualSpacing w:val="0"/>
        <w:rPr>
          <w:sz w:val="22"/>
        </w:rPr>
      </w:pPr>
      <w:r>
        <w:rPr>
          <w:sz w:val="22"/>
        </w:rPr>
        <w:t>Builder’s Risk Insurance as a percentage of the Cost of Work.</w:t>
      </w:r>
    </w:p>
    <w:p w14:paraId="78DA890D" w14:textId="38DF50DF" w:rsidR="006F7024" w:rsidRDefault="006F7024" w:rsidP="00855B05">
      <w:pPr>
        <w:pStyle w:val="ListParagraph"/>
        <w:numPr>
          <w:ilvl w:val="3"/>
          <w:numId w:val="15"/>
        </w:numPr>
        <w:spacing w:after="120" w:line="240" w:lineRule="auto"/>
        <w:contextualSpacing w:val="0"/>
        <w:rPr>
          <w:sz w:val="22"/>
        </w:rPr>
      </w:pPr>
      <w:r>
        <w:rPr>
          <w:sz w:val="22"/>
        </w:rPr>
        <w:t>Liability Insurance as a percentage of the Cost of Work.</w:t>
      </w:r>
    </w:p>
    <w:p w14:paraId="0ED5FCBB" w14:textId="45BA1CC5" w:rsidR="006F7024" w:rsidRPr="006F7024" w:rsidRDefault="006F7024" w:rsidP="00855B05">
      <w:pPr>
        <w:pStyle w:val="ListParagraph"/>
        <w:numPr>
          <w:ilvl w:val="3"/>
          <w:numId w:val="15"/>
        </w:numPr>
        <w:spacing w:after="120" w:line="240" w:lineRule="auto"/>
        <w:contextualSpacing w:val="0"/>
        <w:rPr>
          <w:sz w:val="22"/>
        </w:rPr>
      </w:pPr>
      <w:r>
        <w:rPr>
          <w:sz w:val="22"/>
        </w:rPr>
        <w:t>Performance and Payment Bonds as a percentage of the Cost of Work.</w:t>
      </w:r>
    </w:p>
    <w:p w14:paraId="4F2FDFEB" w14:textId="21244E63" w:rsidR="00E44110" w:rsidRPr="00D318B9" w:rsidRDefault="00E44110" w:rsidP="00855B05">
      <w:pPr>
        <w:pStyle w:val="ListParagraph"/>
        <w:numPr>
          <w:ilvl w:val="2"/>
          <w:numId w:val="15"/>
        </w:numPr>
        <w:spacing w:after="120" w:line="240" w:lineRule="auto"/>
        <w:contextualSpacing w:val="0"/>
        <w:rPr>
          <w:sz w:val="22"/>
        </w:rPr>
      </w:pPr>
      <w:r w:rsidRPr="006F7024">
        <w:rPr>
          <w:b/>
          <w:bCs/>
          <w:sz w:val="22"/>
        </w:rPr>
        <w:t>Construction Time</w:t>
      </w:r>
      <w:r w:rsidRPr="006F7024">
        <w:rPr>
          <w:sz w:val="22"/>
        </w:rPr>
        <w:t xml:space="preserve">: Construction time is estimated </w:t>
      </w:r>
      <w:r w:rsidR="00D318B9" w:rsidRPr="00D318B9">
        <w:rPr>
          <w:sz w:val="22"/>
        </w:rPr>
        <w:t xml:space="preserve">three hundred and fifty (350) </w:t>
      </w:r>
      <w:r w:rsidRPr="00D318B9">
        <w:rPr>
          <w:sz w:val="22"/>
        </w:rPr>
        <w:t xml:space="preserve">calendar days.  </w:t>
      </w:r>
    </w:p>
    <w:p w14:paraId="7AAE188D" w14:textId="77777777" w:rsidR="00E44110" w:rsidRPr="006F7024" w:rsidRDefault="00E44110" w:rsidP="00855B05">
      <w:pPr>
        <w:pStyle w:val="ListParagraph"/>
        <w:numPr>
          <w:ilvl w:val="2"/>
          <w:numId w:val="15"/>
        </w:numPr>
        <w:spacing w:after="120" w:line="240" w:lineRule="auto"/>
        <w:contextualSpacing w:val="0"/>
        <w:rPr>
          <w:sz w:val="22"/>
        </w:rPr>
      </w:pPr>
      <w:r w:rsidRPr="006F7024">
        <w:rPr>
          <w:b/>
          <w:bCs/>
          <w:sz w:val="22"/>
        </w:rPr>
        <w:t>Submittal Duration</w:t>
      </w:r>
      <w:r w:rsidRPr="006F7024">
        <w:rPr>
          <w:sz w:val="22"/>
        </w:rPr>
        <w:t>: If TFC has not made an award ninety (90) calendar days after responses are opened Respondents may withdraw their responses without prejudice; however, Respondents have the option to extend the time in which their responses will be honored after this ninety (90) day period.</w:t>
      </w:r>
    </w:p>
    <w:p w14:paraId="03F0E5CB" w14:textId="1818836B" w:rsidR="00E44110" w:rsidRPr="006F7024" w:rsidRDefault="00E44110" w:rsidP="00855B05">
      <w:pPr>
        <w:pStyle w:val="ListParagraph"/>
        <w:numPr>
          <w:ilvl w:val="1"/>
          <w:numId w:val="15"/>
        </w:numPr>
        <w:spacing w:after="120" w:line="240" w:lineRule="auto"/>
        <w:contextualSpacing w:val="0"/>
        <w:rPr>
          <w:sz w:val="22"/>
        </w:rPr>
      </w:pPr>
      <w:r w:rsidRPr="006F7024">
        <w:rPr>
          <w:b/>
          <w:bCs/>
          <w:sz w:val="22"/>
          <w:u w:val="single"/>
        </w:rPr>
        <w:t>Attachment F</w:t>
      </w:r>
      <w:r w:rsidR="005C1464">
        <w:rPr>
          <w:b/>
          <w:bCs/>
          <w:sz w:val="22"/>
          <w:u w:val="single"/>
        </w:rPr>
        <w:t xml:space="preserve"> -</w:t>
      </w:r>
      <w:r w:rsidRPr="006F7024">
        <w:rPr>
          <w:b/>
          <w:bCs/>
          <w:sz w:val="22"/>
          <w:u w:val="single"/>
        </w:rPr>
        <w:t xml:space="preserve"> Non-Collusion Affidavit</w:t>
      </w:r>
      <w:r w:rsidRPr="006F7024">
        <w:rPr>
          <w:sz w:val="22"/>
        </w:rPr>
        <w:t xml:space="preserve">: The </w:t>
      </w:r>
      <w:r w:rsidRPr="006F7024">
        <w:rPr>
          <w:sz w:val="22"/>
          <w:u w:val="single"/>
        </w:rPr>
        <w:t>Attachment F</w:t>
      </w:r>
      <w:r w:rsidR="006F7024">
        <w:rPr>
          <w:sz w:val="22"/>
          <w:u w:val="single"/>
        </w:rPr>
        <w:t xml:space="preserve"> – </w:t>
      </w:r>
      <w:r w:rsidRPr="006F7024">
        <w:rPr>
          <w:sz w:val="22"/>
          <w:u w:val="single"/>
        </w:rPr>
        <w:t>Non-Collusion Affidavit</w:t>
      </w:r>
      <w:r w:rsidRPr="006F7024">
        <w:rPr>
          <w:sz w:val="22"/>
        </w:rPr>
        <w:t xml:space="preserve"> must be enclosed with the proposal. The </w:t>
      </w:r>
      <w:r w:rsidRPr="006F7024">
        <w:rPr>
          <w:sz w:val="22"/>
          <w:u w:val="single"/>
        </w:rPr>
        <w:t>Attachment F</w:t>
      </w:r>
      <w:r w:rsidR="006F7024">
        <w:rPr>
          <w:sz w:val="22"/>
          <w:u w:val="single"/>
        </w:rPr>
        <w:t xml:space="preserve"> – </w:t>
      </w:r>
      <w:r w:rsidRPr="006F7024">
        <w:rPr>
          <w:sz w:val="22"/>
          <w:u w:val="single"/>
        </w:rPr>
        <w:t>Non-Collusion Affidavit</w:t>
      </w:r>
      <w:r w:rsidRPr="006F7024">
        <w:rPr>
          <w:sz w:val="22"/>
        </w:rPr>
        <w:t xml:space="preserve"> form can be obtained electronically at the following link, ‘Forms Index’, Document #</w:t>
      </w:r>
      <w:r w:rsidR="004642A3" w:rsidRPr="006F7024">
        <w:rPr>
          <w:sz w:val="22"/>
        </w:rPr>
        <w:t>3</w:t>
      </w:r>
      <w:r w:rsidRPr="006F7024">
        <w:rPr>
          <w:sz w:val="22"/>
        </w:rPr>
        <w:t xml:space="preserve">, </w:t>
      </w:r>
      <w:hyperlink r:id="rId20" w:history="1">
        <w:r w:rsidR="006F7024" w:rsidRPr="00D15177">
          <w:rPr>
            <w:rStyle w:val="Hyperlink"/>
            <w:sz w:val="22"/>
          </w:rPr>
          <w:t>https://web.tfc.texas.gov/vendors/doing-business-with-tfc/construction-forms</w:t>
        </w:r>
      </w:hyperlink>
      <w:r w:rsidR="006F7024">
        <w:rPr>
          <w:sz w:val="22"/>
        </w:rPr>
        <w:t xml:space="preserve"> </w:t>
      </w:r>
      <w:r w:rsidR="00643F1E" w:rsidRPr="006F7024">
        <w:rPr>
          <w:sz w:val="22"/>
        </w:rPr>
        <w:t xml:space="preserve"> </w:t>
      </w:r>
    </w:p>
    <w:p w14:paraId="4BAC46EE" w14:textId="42216FF8" w:rsidR="00E44110" w:rsidRPr="006F7024" w:rsidRDefault="00C559C4" w:rsidP="00855B05">
      <w:pPr>
        <w:pStyle w:val="ListParagraph"/>
        <w:numPr>
          <w:ilvl w:val="0"/>
          <w:numId w:val="15"/>
        </w:numPr>
        <w:spacing w:after="120" w:line="240" w:lineRule="auto"/>
        <w:contextualSpacing w:val="0"/>
        <w:rPr>
          <w:sz w:val="22"/>
        </w:rPr>
      </w:pPr>
      <w:bookmarkStart w:id="33" w:name="_Toc232772104"/>
      <w:r w:rsidRPr="006F7024">
        <w:rPr>
          <w:rStyle w:val="Heading2Char"/>
          <w:sz w:val="22"/>
          <w:szCs w:val="22"/>
        </w:rPr>
        <w:t>INQUIRIES</w:t>
      </w:r>
      <w:bookmarkEnd w:id="33"/>
      <w:r w:rsidR="00E44110" w:rsidRPr="006F7024">
        <w:rPr>
          <w:sz w:val="22"/>
        </w:rPr>
        <w:t>:</w:t>
      </w:r>
    </w:p>
    <w:p w14:paraId="2B29FC6B" w14:textId="41A707BA" w:rsidR="00E44110" w:rsidRPr="006F7024" w:rsidRDefault="00E44110" w:rsidP="00855B05">
      <w:pPr>
        <w:pStyle w:val="ListParagraph"/>
        <w:numPr>
          <w:ilvl w:val="1"/>
          <w:numId w:val="15"/>
        </w:numPr>
        <w:spacing w:after="120" w:line="240" w:lineRule="auto"/>
        <w:contextualSpacing w:val="0"/>
        <w:rPr>
          <w:sz w:val="22"/>
        </w:rPr>
      </w:pPr>
      <w:bookmarkStart w:id="34" w:name="_Hlk41372896"/>
      <w:r w:rsidRPr="006F7024">
        <w:rPr>
          <w:sz w:val="22"/>
        </w:rPr>
        <w:t xml:space="preserve">All inquiries shall be submitted </w:t>
      </w:r>
      <w:r w:rsidR="006B7F1B" w:rsidRPr="006F7024">
        <w:rPr>
          <w:sz w:val="22"/>
        </w:rPr>
        <w:t xml:space="preserve">through </w:t>
      </w:r>
      <w:proofErr w:type="spellStart"/>
      <w:r w:rsidR="006F7024">
        <w:rPr>
          <w:sz w:val="22"/>
        </w:rPr>
        <w:t>OpenGov</w:t>
      </w:r>
      <w:proofErr w:type="spellEnd"/>
      <w:r w:rsidR="006F7024">
        <w:rPr>
          <w:sz w:val="22"/>
        </w:rPr>
        <w:t xml:space="preserve"> portal or emailed to the Agency Points of Contact identified above</w:t>
      </w:r>
      <w:r w:rsidR="00C559C4" w:rsidRPr="006F7024">
        <w:rPr>
          <w:sz w:val="22"/>
        </w:rPr>
        <w:t>.</w:t>
      </w:r>
    </w:p>
    <w:bookmarkEnd w:id="34"/>
    <w:p w14:paraId="213B7B93" w14:textId="1F35A1A0" w:rsidR="00E44110" w:rsidRPr="006F7024" w:rsidRDefault="00E44110" w:rsidP="00855B05">
      <w:pPr>
        <w:pStyle w:val="ListParagraph"/>
        <w:numPr>
          <w:ilvl w:val="1"/>
          <w:numId w:val="15"/>
        </w:numPr>
        <w:spacing w:after="120" w:line="240" w:lineRule="auto"/>
        <w:contextualSpacing w:val="0"/>
        <w:rPr>
          <w:sz w:val="22"/>
        </w:rPr>
      </w:pPr>
      <w:r w:rsidRPr="006F7024">
        <w:rPr>
          <w:sz w:val="22"/>
        </w:rPr>
        <w:t xml:space="preserve">All inquiries will result in responses </w:t>
      </w:r>
      <w:r w:rsidR="006F7024">
        <w:rPr>
          <w:sz w:val="22"/>
        </w:rPr>
        <w:t xml:space="preserve">posted to </w:t>
      </w:r>
      <w:proofErr w:type="spellStart"/>
      <w:r w:rsidR="006F7024">
        <w:rPr>
          <w:sz w:val="22"/>
        </w:rPr>
        <w:t>OpenGov</w:t>
      </w:r>
      <w:proofErr w:type="spellEnd"/>
      <w:r w:rsidR="006F7024">
        <w:rPr>
          <w:sz w:val="22"/>
        </w:rPr>
        <w:t xml:space="preserve"> Portal and ESBD.</w:t>
      </w:r>
    </w:p>
    <w:p w14:paraId="02006A7B" w14:textId="77777777" w:rsidR="00E44110" w:rsidRPr="006F7024" w:rsidRDefault="00E44110" w:rsidP="00855B05">
      <w:pPr>
        <w:pStyle w:val="ListParagraph"/>
        <w:numPr>
          <w:ilvl w:val="1"/>
          <w:numId w:val="15"/>
        </w:numPr>
        <w:spacing w:after="120" w:line="240" w:lineRule="auto"/>
        <w:contextualSpacing w:val="0"/>
        <w:rPr>
          <w:sz w:val="22"/>
        </w:rPr>
      </w:pPr>
      <w:r w:rsidRPr="006F7024">
        <w:rPr>
          <w:sz w:val="22"/>
        </w:rPr>
        <w:t>Any Respondents finding discrepancies between the provided documents, or in doubt as to their exact meaning, shall notify TFC at once. TFC may then, as an option, issue addenda clarifying the same.  TFC is not responsible for oral instructions or for misinterpretation of the drawings and specifications.</w:t>
      </w:r>
    </w:p>
    <w:p w14:paraId="6501AD60" w14:textId="77777777" w:rsidR="00E44110" w:rsidRPr="006019A2" w:rsidRDefault="00E44110" w:rsidP="00855B05">
      <w:pPr>
        <w:pStyle w:val="ListParagraph"/>
        <w:numPr>
          <w:ilvl w:val="1"/>
          <w:numId w:val="15"/>
        </w:numPr>
        <w:spacing w:after="120" w:line="240" w:lineRule="auto"/>
        <w:contextualSpacing w:val="0"/>
        <w:rPr>
          <w:szCs w:val="24"/>
        </w:rPr>
      </w:pPr>
      <w:r w:rsidRPr="006F7024">
        <w:rPr>
          <w:sz w:val="22"/>
        </w:rPr>
        <w:t>Upon issuance of this RFQ, beside written inquiries as described above, other employees and representatives of TFC will not answer questions or otherwise discuss the contents of the RFQ with any potential vendor or their representatives.  Failure to observe this restriction may result in disqualification of any subsequent response.  This restriction does not preclude discussions between affected parties for conducting business unrelated to this solicitation</w:t>
      </w:r>
      <w:r w:rsidRPr="006019A2">
        <w:rPr>
          <w:szCs w:val="24"/>
        </w:rPr>
        <w:t>.</w:t>
      </w:r>
    </w:p>
    <w:p w14:paraId="0C651AAA" w14:textId="77777777" w:rsidR="00E44110" w:rsidRPr="00E44110" w:rsidRDefault="006019A2" w:rsidP="00C21C33">
      <w:pPr>
        <w:pStyle w:val="Heading1"/>
        <w:jc w:val="center"/>
        <w:rPr>
          <w:sz w:val="24"/>
        </w:rPr>
      </w:pPr>
      <w:bookmarkStart w:id="35" w:name="_Hlk41373159"/>
      <w:bookmarkStart w:id="36" w:name="_Toc232772105"/>
      <w:r>
        <w:lastRenderedPageBreak/>
        <w:t>SECTION VI – SUBMITTAL SUBMISSION</w:t>
      </w:r>
      <w:bookmarkEnd w:id="36"/>
    </w:p>
    <w:p w14:paraId="5A15230E" w14:textId="114A6E36" w:rsidR="006F7024" w:rsidRPr="006F7024" w:rsidRDefault="006F7024" w:rsidP="006F7024">
      <w:pPr>
        <w:pStyle w:val="ListParagraph"/>
        <w:numPr>
          <w:ilvl w:val="0"/>
          <w:numId w:val="6"/>
        </w:numPr>
        <w:spacing w:after="120" w:line="240" w:lineRule="auto"/>
        <w:contextualSpacing w:val="0"/>
        <w:rPr>
          <w:sz w:val="22"/>
        </w:rPr>
      </w:pPr>
      <w:bookmarkStart w:id="37" w:name="_Hlk198900945"/>
      <w:bookmarkEnd w:id="35"/>
      <w:r w:rsidRPr="006F7024">
        <w:rPr>
          <w:sz w:val="22"/>
        </w:rPr>
        <w:t xml:space="preserve">Submittals shall be </w:t>
      </w:r>
      <w:r w:rsidR="008F66EF">
        <w:rPr>
          <w:sz w:val="22"/>
        </w:rPr>
        <w:t>submitted through</w:t>
      </w:r>
      <w:r w:rsidRPr="006F7024">
        <w:rPr>
          <w:sz w:val="22"/>
        </w:rPr>
        <w:t xml:space="preserve"> </w:t>
      </w:r>
      <w:proofErr w:type="spellStart"/>
      <w:r w:rsidRPr="006F7024">
        <w:rPr>
          <w:sz w:val="22"/>
        </w:rPr>
        <w:t>OpenGov</w:t>
      </w:r>
      <w:proofErr w:type="spellEnd"/>
      <w:r w:rsidRPr="006F7024">
        <w:rPr>
          <w:sz w:val="22"/>
        </w:rPr>
        <w:t xml:space="preserve"> portal by 3:00 PM on the date specified in the Schedule of Events above. In order to ensure that all documents are submitted before the deadline, TFC recommends beginning the upload process well in advance of the deadline to allow enough time to upload the documents into the </w:t>
      </w:r>
      <w:r>
        <w:rPr>
          <w:sz w:val="22"/>
        </w:rPr>
        <w:t>p</w:t>
      </w:r>
      <w:r w:rsidRPr="006F7024">
        <w:rPr>
          <w:sz w:val="22"/>
        </w:rPr>
        <w:t>ortal.</w:t>
      </w:r>
    </w:p>
    <w:p w14:paraId="77EEC0A0" w14:textId="7C95CA67" w:rsidR="006F7024" w:rsidRPr="006F7024" w:rsidRDefault="006F7024" w:rsidP="006F7024">
      <w:pPr>
        <w:pStyle w:val="ListParagraph"/>
        <w:numPr>
          <w:ilvl w:val="0"/>
          <w:numId w:val="6"/>
        </w:numPr>
        <w:spacing w:after="120" w:line="240" w:lineRule="auto"/>
        <w:contextualSpacing w:val="0"/>
        <w:rPr>
          <w:sz w:val="22"/>
        </w:rPr>
      </w:pPr>
      <w:r w:rsidRPr="006F7024">
        <w:rPr>
          <w:sz w:val="22"/>
        </w:rPr>
        <w:t xml:space="preserve">Follow the submittal instructions specified in the </w:t>
      </w:r>
      <w:r w:rsidRPr="006F7024">
        <w:rPr>
          <w:sz w:val="22"/>
          <w:u w:val="single"/>
        </w:rPr>
        <w:t xml:space="preserve">Attachment </w:t>
      </w:r>
      <w:r w:rsidR="005C1464">
        <w:rPr>
          <w:sz w:val="22"/>
          <w:u w:val="single"/>
        </w:rPr>
        <w:t>I</w:t>
      </w:r>
      <w:r w:rsidRPr="006F7024">
        <w:rPr>
          <w:sz w:val="22"/>
          <w:u w:val="single"/>
        </w:rPr>
        <w:t xml:space="preserve"> – </w:t>
      </w:r>
      <w:proofErr w:type="spellStart"/>
      <w:r w:rsidRPr="006F7024">
        <w:rPr>
          <w:sz w:val="22"/>
          <w:u w:val="single"/>
        </w:rPr>
        <w:t>OpenGov</w:t>
      </w:r>
      <w:proofErr w:type="spellEnd"/>
      <w:r w:rsidRPr="006F7024">
        <w:rPr>
          <w:sz w:val="22"/>
          <w:u w:val="single"/>
        </w:rPr>
        <w:t xml:space="preserve"> Submission Instructions</w:t>
      </w:r>
      <w:r w:rsidRPr="006F7024">
        <w:rPr>
          <w:sz w:val="22"/>
        </w:rPr>
        <w:t>.</w:t>
      </w:r>
    </w:p>
    <w:p w14:paraId="1D60B396" w14:textId="77777777" w:rsidR="006F7024" w:rsidRPr="006F7024" w:rsidRDefault="006F7024" w:rsidP="006F7024">
      <w:pPr>
        <w:pStyle w:val="ListParagraph"/>
        <w:numPr>
          <w:ilvl w:val="0"/>
          <w:numId w:val="6"/>
        </w:numPr>
        <w:spacing w:after="120" w:line="240" w:lineRule="auto"/>
        <w:contextualSpacing w:val="0"/>
        <w:rPr>
          <w:sz w:val="22"/>
        </w:rPr>
      </w:pPr>
      <w:r w:rsidRPr="006F7024">
        <w:rPr>
          <w:sz w:val="22"/>
        </w:rPr>
        <w:t>Facsimile and email submittals are not acceptable responses to the RFQ.</w:t>
      </w:r>
    </w:p>
    <w:p w14:paraId="21D645E7" w14:textId="77777777" w:rsidR="006F7024" w:rsidRPr="006F7024" w:rsidRDefault="006F7024" w:rsidP="006F7024">
      <w:pPr>
        <w:pStyle w:val="ListParagraph"/>
        <w:numPr>
          <w:ilvl w:val="0"/>
          <w:numId w:val="6"/>
        </w:numPr>
        <w:spacing w:after="120" w:line="240" w:lineRule="auto"/>
        <w:contextualSpacing w:val="0"/>
        <w:rPr>
          <w:sz w:val="22"/>
        </w:rPr>
      </w:pPr>
      <w:r w:rsidRPr="006F7024">
        <w:rPr>
          <w:sz w:val="22"/>
        </w:rPr>
        <w:t xml:space="preserve">Respondents having difficulty using the online system should be addressed through </w:t>
      </w:r>
      <w:proofErr w:type="spellStart"/>
      <w:r w:rsidRPr="006F7024">
        <w:rPr>
          <w:sz w:val="22"/>
        </w:rPr>
        <w:t>OpenGov</w:t>
      </w:r>
      <w:proofErr w:type="spellEnd"/>
      <w:r w:rsidRPr="006F7024">
        <w:rPr>
          <w:sz w:val="22"/>
        </w:rPr>
        <w:t xml:space="preserve"> support. If unable to upload the documents to the </w:t>
      </w:r>
      <w:proofErr w:type="spellStart"/>
      <w:r w:rsidRPr="006F7024">
        <w:rPr>
          <w:sz w:val="22"/>
        </w:rPr>
        <w:t>OpenGov</w:t>
      </w:r>
      <w:proofErr w:type="spellEnd"/>
      <w:r w:rsidRPr="006F7024">
        <w:rPr>
          <w:sz w:val="22"/>
        </w:rPr>
        <w:t xml:space="preserve"> Portal, contact the Purchaser </w:t>
      </w:r>
      <w:r w:rsidRPr="006F7024">
        <w:rPr>
          <w:i/>
          <w:iCs/>
          <w:sz w:val="22"/>
        </w:rPr>
        <w:t>prior to the deadline</w:t>
      </w:r>
      <w:r w:rsidRPr="006F7024">
        <w:rPr>
          <w:sz w:val="22"/>
        </w:rPr>
        <w:t xml:space="preserve"> to make alternate arrangements. Failure to contact the Purchaser prior to the deadline will result in deeming submittal non-responsive or late.</w:t>
      </w:r>
    </w:p>
    <w:p w14:paraId="268B47A0" w14:textId="2846CDF3" w:rsidR="00C249AE" w:rsidRPr="006F7024" w:rsidRDefault="00C249AE" w:rsidP="00C249AE">
      <w:pPr>
        <w:pStyle w:val="ListParagraph"/>
        <w:numPr>
          <w:ilvl w:val="0"/>
          <w:numId w:val="6"/>
        </w:numPr>
        <w:spacing w:after="120" w:line="240" w:lineRule="auto"/>
        <w:contextualSpacing w:val="0"/>
        <w:rPr>
          <w:sz w:val="22"/>
        </w:rPr>
      </w:pPr>
      <w:r w:rsidRPr="006F7024">
        <w:rPr>
          <w:sz w:val="22"/>
        </w:rPr>
        <w:t xml:space="preserve">TFC will not consider any exceptions and/or requests for modification to the proposed contract that are submitted after the date and time for submission of Respondents’ </w:t>
      </w:r>
      <w:r w:rsidR="006F7024">
        <w:rPr>
          <w:sz w:val="22"/>
        </w:rPr>
        <w:t>submittals</w:t>
      </w:r>
      <w:r w:rsidRPr="006F7024">
        <w:rPr>
          <w:sz w:val="22"/>
        </w:rPr>
        <w:t>. Exceptions and/or requests submitted after this date cannot be considered as they create a possibility for a protest, which would delay award and execution. General statements of reservation of right to later review or negotiate additional items not included in the response prior to award will not be considered or allowed</w:t>
      </w:r>
      <w:r w:rsidR="008500A1" w:rsidRPr="006F7024">
        <w:rPr>
          <w:sz w:val="22"/>
        </w:rPr>
        <w:t>.</w:t>
      </w:r>
    </w:p>
    <w:p w14:paraId="2D659D97" w14:textId="1207089F" w:rsidR="00E44110" w:rsidRPr="00E44110" w:rsidRDefault="006019A2" w:rsidP="00C21C33">
      <w:pPr>
        <w:pStyle w:val="Heading1"/>
        <w:jc w:val="center"/>
      </w:pPr>
      <w:bookmarkStart w:id="38" w:name="_Toc232772106"/>
      <w:bookmarkEnd w:id="37"/>
      <w:r>
        <w:t xml:space="preserve">SECTION VII - </w:t>
      </w:r>
      <w:r w:rsidR="00E44110" w:rsidRPr="00E44110">
        <w:t>EVALUATION AND AWARD</w:t>
      </w:r>
      <w:bookmarkEnd w:id="38"/>
    </w:p>
    <w:p w14:paraId="2E5B72C3" w14:textId="77777777" w:rsidR="00E44110" w:rsidRPr="006F7024" w:rsidRDefault="00E44110" w:rsidP="004642A3">
      <w:pPr>
        <w:pStyle w:val="ListParagraph"/>
        <w:numPr>
          <w:ilvl w:val="0"/>
          <w:numId w:val="7"/>
        </w:numPr>
        <w:spacing w:after="120" w:line="240" w:lineRule="auto"/>
        <w:contextualSpacing w:val="0"/>
        <w:rPr>
          <w:sz w:val="22"/>
        </w:rPr>
      </w:pPr>
      <w:r w:rsidRPr="006F7024">
        <w:rPr>
          <w:sz w:val="22"/>
        </w:rPr>
        <w:t>The intent of TFC is to award a contract to the vendor whose qualifications and pricing are considered to be ‘best value’ to the state. When considering ‘best value’ and award, the Owner reserves the right to set a minimum requirement regarding the criteria listed below.</w:t>
      </w:r>
    </w:p>
    <w:p w14:paraId="054E7291" w14:textId="77777777" w:rsidR="00E44110" w:rsidRPr="006F7024" w:rsidRDefault="00E44110" w:rsidP="004642A3">
      <w:pPr>
        <w:pStyle w:val="ListParagraph"/>
        <w:numPr>
          <w:ilvl w:val="0"/>
          <w:numId w:val="7"/>
        </w:numPr>
        <w:spacing w:after="120" w:line="240" w:lineRule="auto"/>
        <w:contextualSpacing w:val="0"/>
        <w:rPr>
          <w:sz w:val="22"/>
        </w:rPr>
      </w:pPr>
      <w:r w:rsidRPr="006F7024">
        <w:rPr>
          <w:sz w:val="22"/>
        </w:rPr>
        <w:t>An evaluation committee will be established to evaluate submittals.  The committee will include employees of TFC, and may include other impartial individuals who are not TFC employees.  By submitting qualifications in response to this RFQ, Respondent accepts the solicitation and evaluation process, and acknowledges and accepts that scoring of the qualifications may involve some subjective judgments by the evaluation committee.   The evaluation committee will evaluate and score each submittal based on the following criteria:</w:t>
      </w:r>
    </w:p>
    <w:p w14:paraId="2D8DE258" w14:textId="77777777" w:rsidR="00E44110" w:rsidRPr="006F7024" w:rsidRDefault="00E44110" w:rsidP="00643F1E">
      <w:pPr>
        <w:pStyle w:val="ListParagraph"/>
        <w:numPr>
          <w:ilvl w:val="1"/>
          <w:numId w:val="7"/>
        </w:numPr>
        <w:spacing w:after="120" w:line="240" w:lineRule="auto"/>
        <w:rPr>
          <w:b/>
          <w:bCs/>
          <w:sz w:val="22"/>
        </w:rPr>
      </w:pPr>
      <w:r w:rsidRPr="006F7024">
        <w:rPr>
          <w:b/>
          <w:bCs/>
          <w:sz w:val="22"/>
        </w:rPr>
        <w:t>Step 1 Criteria</w:t>
      </w:r>
      <w:r w:rsidR="00024F88" w:rsidRPr="006F7024">
        <w:rPr>
          <w:b/>
          <w:bCs/>
          <w:sz w:val="22"/>
        </w:rPr>
        <w:tab/>
      </w:r>
      <w:r w:rsidR="00643F1E" w:rsidRPr="006F7024">
        <w:rPr>
          <w:b/>
          <w:bCs/>
          <w:sz w:val="22"/>
        </w:rPr>
        <w:tab/>
      </w:r>
      <w:r w:rsidR="00643F1E" w:rsidRPr="006F7024">
        <w:rPr>
          <w:b/>
          <w:bCs/>
          <w:sz w:val="22"/>
        </w:rPr>
        <w:tab/>
      </w:r>
      <w:r w:rsidR="00643F1E" w:rsidRPr="006F7024">
        <w:rPr>
          <w:b/>
          <w:bCs/>
          <w:sz w:val="22"/>
        </w:rPr>
        <w:tab/>
      </w:r>
      <w:r w:rsidR="00643F1E" w:rsidRPr="006F7024">
        <w:rPr>
          <w:b/>
          <w:bCs/>
          <w:sz w:val="22"/>
        </w:rPr>
        <w:tab/>
      </w:r>
      <w:r w:rsidR="00643F1E" w:rsidRPr="006F7024">
        <w:rPr>
          <w:b/>
          <w:bCs/>
          <w:sz w:val="22"/>
        </w:rPr>
        <w:tab/>
      </w:r>
      <w:r w:rsidRPr="006F7024">
        <w:rPr>
          <w:b/>
          <w:bCs/>
          <w:sz w:val="22"/>
        </w:rPr>
        <w:t>Weight</w:t>
      </w:r>
      <w:r w:rsidRPr="006F7024">
        <w:rPr>
          <w:b/>
          <w:bCs/>
          <w:sz w:val="22"/>
        </w:rPr>
        <w:tab/>
        <w:t xml:space="preserve">   </w:t>
      </w:r>
    </w:p>
    <w:p w14:paraId="37311041" w14:textId="77777777" w:rsidR="00E44110" w:rsidRPr="006F7024" w:rsidRDefault="00024F88" w:rsidP="00643F1E">
      <w:pPr>
        <w:pStyle w:val="ListParagraph"/>
        <w:numPr>
          <w:ilvl w:val="2"/>
          <w:numId w:val="7"/>
        </w:numPr>
        <w:spacing w:after="120" w:line="240" w:lineRule="auto"/>
        <w:rPr>
          <w:sz w:val="22"/>
        </w:rPr>
      </w:pPr>
      <w:r w:rsidRPr="006F7024">
        <w:rPr>
          <w:sz w:val="22"/>
        </w:rPr>
        <w:t>E</w:t>
      </w:r>
      <w:r w:rsidR="00E44110" w:rsidRPr="006F7024">
        <w:rPr>
          <w:sz w:val="22"/>
        </w:rPr>
        <w:t>xperience and Qualifications</w:t>
      </w:r>
      <w:r w:rsidR="00643F1E" w:rsidRPr="006F7024">
        <w:rPr>
          <w:sz w:val="22"/>
        </w:rPr>
        <w:tab/>
      </w:r>
      <w:r w:rsidRPr="006F7024">
        <w:rPr>
          <w:sz w:val="22"/>
        </w:rPr>
        <w:tab/>
      </w:r>
      <w:r w:rsidR="00643F1E" w:rsidRPr="006F7024">
        <w:rPr>
          <w:sz w:val="22"/>
        </w:rPr>
        <w:tab/>
      </w:r>
      <w:r w:rsidR="00643F1E" w:rsidRPr="006F7024">
        <w:rPr>
          <w:sz w:val="22"/>
        </w:rPr>
        <w:tab/>
      </w:r>
      <w:r w:rsidR="00E44110" w:rsidRPr="006F7024">
        <w:rPr>
          <w:sz w:val="22"/>
        </w:rPr>
        <w:t>40%</w:t>
      </w:r>
    </w:p>
    <w:p w14:paraId="70494F9F" w14:textId="63008006" w:rsidR="00E44110" w:rsidRPr="006F7024" w:rsidRDefault="00E44110" w:rsidP="00643F1E">
      <w:pPr>
        <w:pStyle w:val="ListParagraph"/>
        <w:numPr>
          <w:ilvl w:val="2"/>
          <w:numId w:val="7"/>
        </w:numPr>
        <w:spacing w:after="120" w:line="240" w:lineRule="auto"/>
        <w:rPr>
          <w:sz w:val="22"/>
        </w:rPr>
      </w:pPr>
      <w:r w:rsidRPr="006F7024">
        <w:rPr>
          <w:sz w:val="22"/>
        </w:rPr>
        <w:t>Methodology and Budget/Schedule Compliance</w:t>
      </w:r>
      <w:r w:rsidR="00024F88" w:rsidRPr="006F7024">
        <w:rPr>
          <w:sz w:val="22"/>
        </w:rPr>
        <w:tab/>
      </w:r>
      <w:r w:rsidR="006F7024">
        <w:rPr>
          <w:sz w:val="22"/>
        </w:rPr>
        <w:tab/>
      </w:r>
      <w:r w:rsidRPr="006F7024">
        <w:rPr>
          <w:sz w:val="22"/>
        </w:rPr>
        <w:t>30%</w:t>
      </w:r>
    </w:p>
    <w:p w14:paraId="478087F0" w14:textId="253C4710" w:rsidR="00E44110" w:rsidRPr="006F7024" w:rsidRDefault="00E44110" w:rsidP="00643F1E">
      <w:pPr>
        <w:pStyle w:val="ListParagraph"/>
        <w:numPr>
          <w:ilvl w:val="2"/>
          <w:numId w:val="7"/>
        </w:numPr>
        <w:spacing w:after="120" w:line="240" w:lineRule="auto"/>
        <w:rPr>
          <w:sz w:val="22"/>
        </w:rPr>
      </w:pPr>
      <w:r w:rsidRPr="006F7024">
        <w:rPr>
          <w:sz w:val="22"/>
        </w:rPr>
        <w:t>Quality/Safety Programs &amp; Safety Record</w:t>
      </w:r>
      <w:r w:rsidR="00643F1E" w:rsidRPr="006F7024">
        <w:rPr>
          <w:sz w:val="22"/>
        </w:rPr>
        <w:tab/>
      </w:r>
      <w:r w:rsidR="00024F88" w:rsidRPr="006F7024">
        <w:rPr>
          <w:sz w:val="22"/>
        </w:rPr>
        <w:tab/>
      </w:r>
      <w:r w:rsidR="006F7024">
        <w:rPr>
          <w:sz w:val="22"/>
        </w:rPr>
        <w:tab/>
      </w:r>
      <w:r w:rsidRPr="006F7024">
        <w:rPr>
          <w:sz w:val="22"/>
        </w:rPr>
        <w:t>10%</w:t>
      </w:r>
    </w:p>
    <w:p w14:paraId="28EBE1B9" w14:textId="147F0556" w:rsidR="00E44110" w:rsidRPr="006F7024" w:rsidRDefault="00E44110" w:rsidP="00643F1E">
      <w:pPr>
        <w:pStyle w:val="ListParagraph"/>
        <w:numPr>
          <w:ilvl w:val="2"/>
          <w:numId w:val="7"/>
        </w:numPr>
        <w:spacing w:after="120" w:line="240" w:lineRule="auto"/>
        <w:rPr>
          <w:sz w:val="22"/>
        </w:rPr>
      </w:pPr>
      <w:r w:rsidRPr="006F7024">
        <w:rPr>
          <w:sz w:val="22"/>
        </w:rPr>
        <w:t>Litigation History</w:t>
      </w:r>
      <w:r w:rsidR="007E6BE1" w:rsidRPr="006F7024">
        <w:rPr>
          <w:sz w:val="22"/>
        </w:rPr>
        <w:tab/>
      </w:r>
      <w:r w:rsidR="00643F1E" w:rsidRPr="006F7024">
        <w:rPr>
          <w:sz w:val="22"/>
        </w:rPr>
        <w:tab/>
      </w:r>
      <w:r w:rsidR="00643F1E" w:rsidRPr="006F7024">
        <w:rPr>
          <w:sz w:val="22"/>
        </w:rPr>
        <w:tab/>
      </w:r>
      <w:r w:rsidR="00643F1E" w:rsidRPr="006F7024">
        <w:rPr>
          <w:sz w:val="22"/>
        </w:rPr>
        <w:tab/>
      </w:r>
      <w:r w:rsidR="00643F1E" w:rsidRPr="006F7024">
        <w:rPr>
          <w:sz w:val="22"/>
        </w:rPr>
        <w:tab/>
      </w:r>
      <w:r w:rsidR="006F7024">
        <w:rPr>
          <w:sz w:val="22"/>
        </w:rPr>
        <w:tab/>
      </w:r>
      <w:r w:rsidRPr="006F7024">
        <w:rPr>
          <w:sz w:val="22"/>
        </w:rPr>
        <w:t>Pass/Fail</w:t>
      </w:r>
    </w:p>
    <w:p w14:paraId="7C3F4062" w14:textId="67FC6385" w:rsidR="00643F1E" w:rsidRPr="006F7024" w:rsidRDefault="00643F1E" w:rsidP="00643F1E">
      <w:pPr>
        <w:pStyle w:val="ListParagraph"/>
        <w:numPr>
          <w:ilvl w:val="2"/>
          <w:numId w:val="7"/>
        </w:numPr>
        <w:spacing w:after="120" w:line="240" w:lineRule="auto"/>
        <w:rPr>
          <w:sz w:val="22"/>
          <w:u w:val="single"/>
        </w:rPr>
      </w:pPr>
      <w:r w:rsidRPr="006F7024">
        <w:rPr>
          <w:sz w:val="22"/>
          <w:u w:val="single"/>
        </w:rPr>
        <w:t xml:space="preserve">HUB </w:t>
      </w:r>
      <w:r w:rsidR="00F62EA3" w:rsidRPr="006F7024">
        <w:rPr>
          <w:sz w:val="22"/>
          <w:u w:val="single"/>
        </w:rPr>
        <w:t>Subcontracting Plan</w:t>
      </w:r>
      <w:r w:rsidR="00F62EA3" w:rsidRPr="006F7024">
        <w:rPr>
          <w:sz w:val="22"/>
          <w:u w:val="single"/>
        </w:rPr>
        <w:tab/>
      </w:r>
      <w:r w:rsidR="00F62EA3" w:rsidRPr="006F7024">
        <w:rPr>
          <w:sz w:val="22"/>
          <w:u w:val="single"/>
        </w:rPr>
        <w:tab/>
      </w:r>
      <w:r w:rsidR="00F62EA3" w:rsidRPr="006F7024">
        <w:rPr>
          <w:sz w:val="22"/>
          <w:u w:val="single"/>
        </w:rPr>
        <w:tab/>
      </w:r>
      <w:r w:rsidR="00F62EA3" w:rsidRPr="006F7024">
        <w:rPr>
          <w:sz w:val="22"/>
          <w:u w:val="single"/>
        </w:rPr>
        <w:tab/>
      </w:r>
      <w:r w:rsidR="006F7024">
        <w:rPr>
          <w:sz w:val="22"/>
          <w:u w:val="single"/>
        </w:rPr>
        <w:tab/>
      </w:r>
      <w:r w:rsidR="00F62EA3" w:rsidRPr="006F7024">
        <w:rPr>
          <w:sz w:val="22"/>
          <w:u w:val="single"/>
        </w:rPr>
        <w:t>Pass/Fail</w:t>
      </w:r>
    </w:p>
    <w:p w14:paraId="2195E910" w14:textId="77777777" w:rsidR="00C21C33" w:rsidRPr="006F7024" w:rsidRDefault="00C21C33" w:rsidP="00643F1E">
      <w:pPr>
        <w:pStyle w:val="ListParagraph"/>
        <w:numPr>
          <w:ilvl w:val="2"/>
          <w:numId w:val="7"/>
        </w:numPr>
        <w:spacing w:after="120" w:line="240" w:lineRule="auto"/>
        <w:rPr>
          <w:b/>
          <w:bCs/>
          <w:sz w:val="22"/>
        </w:rPr>
      </w:pPr>
      <w:r w:rsidRPr="006F7024">
        <w:rPr>
          <w:b/>
          <w:bCs/>
          <w:sz w:val="22"/>
        </w:rPr>
        <w:t>Total</w:t>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t>80%</w:t>
      </w:r>
    </w:p>
    <w:p w14:paraId="0F1ACF3A" w14:textId="77777777" w:rsidR="00C21C33" w:rsidRPr="006F7024" w:rsidRDefault="00C21C33" w:rsidP="00C21C33">
      <w:pPr>
        <w:pStyle w:val="ListParagraph"/>
        <w:spacing w:after="120" w:line="240" w:lineRule="auto"/>
        <w:rPr>
          <w:b/>
          <w:bCs/>
          <w:sz w:val="22"/>
        </w:rPr>
      </w:pPr>
    </w:p>
    <w:p w14:paraId="128C9155" w14:textId="77777777" w:rsidR="00E44110" w:rsidRPr="006F7024" w:rsidRDefault="00E44110" w:rsidP="00F62EA3">
      <w:pPr>
        <w:pStyle w:val="ListParagraph"/>
        <w:numPr>
          <w:ilvl w:val="1"/>
          <w:numId w:val="7"/>
        </w:numPr>
        <w:spacing w:after="120" w:line="240" w:lineRule="auto"/>
        <w:rPr>
          <w:b/>
          <w:bCs/>
          <w:sz w:val="22"/>
        </w:rPr>
      </w:pPr>
      <w:r w:rsidRPr="006F7024">
        <w:rPr>
          <w:b/>
          <w:bCs/>
          <w:sz w:val="22"/>
        </w:rPr>
        <w:t>Step 2 Criteria</w:t>
      </w:r>
      <w:r w:rsidR="007E6BE1" w:rsidRPr="006F7024">
        <w:rPr>
          <w:b/>
          <w:bCs/>
          <w:sz w:val="22"/>
        </w:rPr>
        <w:tab/>
      </w:r>
      <w:r w:rsidR="00F62EA3" w:rsidRPr="006F7024">
        <w:rPr>
          <w:b/>
          <w:bCs/>
          <w:sz w:val="22"/>
        </w:rPr>
        <w:tab/>
      </w:r>
      <w:r w:rsidR="00F62EA3" w:rsidRPr="006F7024">
        <w:rPr>
          <w:b/>
          <w:bCs/>
          <w:sz w:val="22"/>
        </w:rPr>
        <w:tab/>
      </w:r>
      <w:r w:rsidR="00F62EA3" w:rsidRPr="006F7024">
        <w:rPr>
          <w:b/>
          <w:bCs/>
          <w:sz w:val="22"/>
        </w:rPr>
        <w:tab/>
      </w:r>
      <w:r w:rsidR="00F62EA3" w:rsidRPr="006F7024">
        <w:rPr>
          <w:b/>
          <w:bCs/>
          <w:sz w:val="22"/>
        </w:rPr>
        <w:tab/>
      </w:r>
      <w:r w:rsidR="00F62EA3" w:rsidRPr="006F7024">
        <w:rPr>
          <w:b/>
          <w:bCs/>
          <w:sz w:val="22"/>
        </w:rPr>
        <w:tab/>
      </w:r>
      <w:r w:rsidRPr="006F7024">
        <w:rPr>
          <w:b/>
          <w:bCs/>
          <w:sz w:val="22"/>
        </w:rPr>
        <w:t>Weight</w:t>
      </w:r>
    </w:p>
    <w:p w14:paraId="35B01244" w14:textId="77777777" w:rsidR="00E44110" w:rsidRPr="006F7024" w:rsidRDefault="00E44110" w:rsidP="00F62EA3">
      <w:pPr>
        <w:pStyle w:val="ListParagraph"/>
        <w:numPr>
          <w:ilvl w:val="2"/>
          <w:numId w:val="7"/>
        </w:numPr>
        <w:spacing w:after="120" w:line="240" w:lineRule="auto"/>
        <w:rPr>
          <w:sz w:val="22"/>
        </w:rPr>
      </w:pPr>
      <w:r w:rsidRPr="006F7024">
        <w:rPr>
          <w:sz w:val="22"/>
        </w:rPr>
        <w:t>Compensation and Fees</w:t>
      </w:r>
      <w:r w:rsidR="00F62EA3" w:rsidRPr="006F7024">
        <w:rPr>
          <w:sz w:val="22"/>
        </w:rPr>
        <w:tab/>
      </w:r>
      <w:r w:rsidR="00F62EA3" w:rsidRPr="006F7024">
        <w:rPr>
          <w:sz w:val="22"/>
        </w:rPr>
        <w:tab/>
      </w:r>
      <w:r w:rsidR="00F62EA3" w:rsidRPr="006F7024">
        <w:rPr>
          <w:sz w:val="22"/>
        </w:rPr>
        <w:tab/>
      </w:r>
      <w:r w:rsidR="00F62EA3" w:rsidRPr="006F7024">
        <w:rPr>
          <w:sz w:val="22"/>
        </w:rPr>
        <w:tab/>
      </w:r>
      <w:r w:rsidR="00F62EA3" w:rsidRPr="006F7024">
        <w:rPr>
          <w:sz w:val="22"/>
        </w:rPr>
        <w:tab/>
      </w:r>
      <w:r w:rsidRPr="006F7024">
        <w:rPr>
          <w:sz w:val="22"/>
        </w:rPr>
        <w:t>20%</w:t>
      </w:r>
    </w:p>
    <w:p w14:paraId="6FF79081" w14:textId="77777777" w:rsidR="00C21C33" w:rsidRPr="006F7024" w:rsidRDefault="00C21C33" w:rsidP="00F62EA3">
      <w:pPr>
        <w:pStyle w:val="ListParagraph"/>
        <w:numPr>
          <w:ilvl w:val="2"/>
          <w:numId w:val="7"/>
        </w:numPr>
        <w:spacing w:after="120" w:line="240" w:lineRule="auto"/>
        <w:rPr>
          <w:sz w:val="22"/>
          <w:u w:val="single"/>
        </w:rPr>
      </w:pPr>
      <w:r w:rsidRPr="006F7024">
        <w:rPr>
          <w:sz w:val="22"/>
          <w:u w:val="single"/>
        </w:rPr>
        <w:t>Step 1 Criteria</w:t>
      </w:r>
      <w:r w:rsidRPr="006F7024">
        <w:rPr>
          <w:sz w:val="22"/>
          <w:u w:val="single"/>
        </w:rPr>
        <w:tab/>
      </w:r>
      <w:r w:rsidRPr="006F7024">
        <w:rPr>
          <w:sz w:val="22"/>
          <w:u w:val="single"/>
        </w:rPr>
        <w:tab/>
      </w:r>
      <w:r w:rsidRPr="006F7024">
        <w:rPr>
          <w:sz w:val="22"/>
          <w:u w:val="single"/>
        </w:rPr>
        <w:tab/>
      </w:r>
      <w:r w:rsidRPr="006F7024">
        <w:rPr>
          <w:sz w:val="22"/>
          <w:u w:val="single"/>
        </w:rPr>
        <w:tab/>
      </w:r>
      <w:r w:rsidRPr="006F7024">
        <w:rPr>
          <w:sz w:val="22"/>
          <w:u w:val="single"/>
        </w:rPr>
        <w:tab/>
      </w:r>
      <w:r w:rsidRPr="006F7024">
        <w:rPr>
          <w:sz w:val="22"/>
          <w:u w:val="single"/>
        </w:rPr>
        <w:tab/>
        <w:t>80%</w:t>
      </w:r>
    </w:p>
    <w:p w14:paraId="076F885F" w14:textId="77777777" w:rsidR="00C21C33" w:rsidRPr="006F7024" w:rsidRDefault="00C21C33" w:rsidP="004642A3">
      <w:pPr>
        <w:pStyle w:val="ListParagraph"/>
        <w:numPr>
          <w:ilvl w:val="2"/>
          <w:numId w:val="7"/>
        </w:numPr>
        <w:spacing w:after="120" w:line="240" w:lineRule="auto"/>
        <w:contextualSpacing w:val="0"/>
        <w:rPr>
          <w:b/>
          <w:bCs/>
          <w:sz w:val="22"/>
        </w:rPr>
      </w:pPr>
      <w:r w:rsidRPr="006F7024">
        <w:rPr>
          <w:b/>
          <w:bCs/>
          <w:sz w:val="22"/>
        </w:rPr>
        <w:t>Total</w:t>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r>
      <w:r w:rsidRPr="006F7024">
        <w:rPr>
          <w:b/>
          <w:bCs/>
          <w:sz w:val="22"/>
        </w:rPr>
        <w:tab/>
        <w:t>100%</w:t>
      </w:r>
    </w:p>
    <w:p w14:paraId="5CCF6061" w14:textId="5882D6C2" w:rsidR="00E44110" w:rsidRPr="006F7024" w:rsidRDefault="00E44110" w:rsidP="004642A3">
      <w:pPr>
        <w:pStyle w:val="ListParagraph"/>
        <w:numPr>
          <w:ilvl w:val="0"/>
          <w:numId w:val="7"/>
        </w:numPr>
        <w:spacing w:after="120" w:line="240" w:lineRule="auto"/>
        <w:contextualSpacing w:val="0"/>
        <w:rPr>
          <w:sz w:val="22"/>
        </w:rPr>
      </w:pPr>
      <w:r w:rsidRPr="006F7024">
        <w:rPr>
          <w:sz w:val="22"/>
        </w:rPr>
        <w:t xml:space="preserve">The evaluation committee may conduct an interview to make a determination for award recommendation. </w:t>
      </w:r>
      <w:r w:rsidRPr="006F7024">
        <w:rPr>
          <w:sz w:val="22"/>
          <w:u w:val="single"/>
        </w:rPr>
        <w:t xml:space="preserve">Scoring of the interview </w:t>
      </w:r>
      <w:r w:rsidR="00C249AE" w:rsidRPr="006F7024">
        <w:rPr>
          <w:sz w:val="22"/>
          <w:u w:val="single"/>
        </w:rPr>
        <w:t>may</w:t>
      </w:r>
      <w:r w:rsidRPr="006F7024">
        <w:rPr>
          <w:sz w:val="22"/>
          <w:u w:val="single"/>
        </w:rPr>
        <w:t xml:space="preserve"> replace the scoring of the Step One criteria listed above</w:t>
      </w:r>
      <w:r w:rsidRPr="006F7024">
        <w:rPr>
          <w:sz w:val="22"/>
        </w:rPr>
        <w:t>. The following will be expected during an interview:</w:t>
      </w:r>
    </w:p>
    <w:p w14:paraId="1AB1481A" w14:textId="77777777" w:rsidR="00E44110" w:rsidRPr="006F7024" w:rsidRDefault="00E44110" w:rsidP="004642A3">
      <w:pPr>
        <w:pStyle w:val="ListParagraph"/>
        <w:numPr>
          <w:ilvl w:val="1"/>
          <w:numId w:val="7"/>
        </w:numPr>
        <w:spacing w:after="120" w:line="240" w:lineRule="auto"/>
        <w:contextualSpacing w:val="0"/>
        <w:rPr>
          <w:sz w:val="22"/>
        </w:rPr>
      </w:pPr>
      <w:r w:rsidRPr="006F7024">
        <w:rPr>
          <w:sz w:val="22"/>
        </w:rPr>
        <w:t>One hour is allocated for the interview.</w:t>
      </w:r>
    </w:p>
    <w:p w14:paraId="1E27BF46" w14:textId="5F930E27" w:rsidR="00E44110" w:rsidRPr="006F7024" w:rsidRDefault="00E44110" w:rsidP="004642A3">
      <w:pPr>
        <w:pStyle w:val="ListParagraph"/>
        <w:numPr>
          <w:ilvl w:val="1"/>
          <w:numId w:val="7"/>
        </w:numPr>
        <w:spacing w:after="120" w:line="240" w:lineRule="auto"/>
        <w:contextualSpacing w:val="0"/>
        <w:rPr>
          <w:sz w:val="22"/>
        </w:rPr>
      </w:pPr>
      <w:r w:rsidRPr="006F7024">
        <w:rPr>
          <w:sz w:val="22"/>
        </w:rPr>
        <w:lastRenderedPageBreak/>
        <w:t xml:space="preserve">Attendance by team members assigned to the Project to represent themselves as to their relevant experience and proposed involvement in the Project. </w:t>
      </w:r>
      <w:r w:rsidR="006F7024">
        <w:rPr>
          <w:sz w:val="22"/>
        </w:rPr>
        <w:t>Interview must be led by the identified project manager for the project</w:t>
      </w:r>
      <w:r w:rsidRPr="006F7024">
        <w:rPr>
          <w:sz w:val="22"/>
        </w:rPr>
        <w:t>.</w:t>
      </w:r>
    </w:p>
    <w:p w14:paraId="75E1B240" w14:textId="77777777" w:rsidR="00E44110" w:rsidRPr="006F7024" w:rsidRDefault="00E44110" w:rsidP="004642A3">
      <w:pPr>
        <w:pStyle w:val="ListParagraph"/>
        <w:numPr>
          <w:ilvl w:val="1"/>
          <w:numId w:val="7"/>
        </w:numPr>
        <w:spacing w:after="120" w:line="240" w:lineRule="auto"/>
        <w:contextualSpacing w:val="0"/>
        <w:rPr>
          <w:sz w:val="22"/>
        </w:rPr>
      </w:pPr>
      <w:r w:rsidRPr="006F7024">
        <w:rPr>
          <w:sz w:val="22"/>
        </w:rPr>
        <w:t xml:space="preserve">Agenda questions for the interview will be provided by TFC requiring an elaboration of company relevant experience and qualifications, proposed methodology, and quality and safety programs. </w:t>
      </w:r>
    </w:p>
    <w:p w14:paraId="6E802893" w14:textId="5F3C47B0" w:rsidR="00E44110" w:rsidRPr="006F7024" w:rsidRDefault="00E44110" w:rsidP="004642A3">
      <w:pPr>
        <w:pStyle w:val="ListParagraph"/>
        <w:numPr>
          <w:ilvl w:val="0"/>
          <w:numId w:val="7"/>
        </w:numPr>
        <w:spacing w:after="120" w:line="240" w:lineRule="auto"/>
        <w:contextualSpacing w:val="0"/>
        <w:rPr>
          <w:sz w:val="22"/>
        </w:rPr>
      </w:pPr>
      <w:r w:rsidRPr="006F7024">
        <w:rPr>
          <w:sz w:val="22"/>
        </w:rPr>
        <w:t>Giving priority in order of the ranking determined by the scores, TFC will undertake to negotiate an agreement with the Respondent which is evaluated as the highest scoring, deemed the best value to the State. The Evaluation Committee will determine if price negotiations are necessary and may negotiate final pricing per TGC, Chapter 2269, Subchapter D, §2269.254 (b), (c).  If an agreement cannot be negotiated, the negotiations will be formally terminated and TFC will attempt to negotiate an agreement with the next Respondent in order of scoring until an agreement is reached</w:t>
      </w:r>
      <w:r w:rsidR="006F7024">
        <w:rPr>
          <w:sz w:val="22"/>
        </w:rPr>
        <w:t>, no qualified Respondents remaining,</w:t>
      </w:r>
      <w:r w:rsidRPr="006F7024">
        <w:rPr>
          <w:sz w:val="22"/>
        </w:rPr>
        <w:t xml:space="preserve"> or the list is exhausted, upon which the solicitation will be cancelled and may be re-issued.</w:t>
      </w:r>
    </w:p>
    <w:p w14:paraId="45A17BD3" w14:textId="3248927F" w:rsidR="00E44110" w:rsidRPr="006F7024" w:rsidRDefault="00E44110" w:rsidP="004642A3">
      <w:pPr>
        <w:pStyle w:val="ListParagraph"/>
        <w:numPr>
          <w:ilvl w:val="0"/>
          <w:numId w:val="7"/>
        </w:numPr>
        <w:spacing w:after="120" w:line="240" w:lineRule="auto"/>
        <w:contextualSpacing w:val="0"/>
        <w:rPr>
          <w:sz w:val="22"/>
        </w:rPr>
      </w:pPr>
      <w:r w:rsidRPr="006F7024">
        <w:rPr>
          <w:sz w:val="22"/>
        </w:rPr>
        <w:t xml:space="preserve">In evaluating proposals to determine the best value for the State of Texas, TFC may consider information related to past contract performance of a Respondent including, but not limited to, the Vendor Performance Tracking System available at </w:t>
      </w:r>
      <w:hyperlink r:id="rId21" w:history="1">
        <w:r w:rsidR="00C249AE" w:rsidRPr="006F7024">
          <w:rPr>
            <w:rStyle w:val="Hyperlink"/>
            <w:sz w:val="22"/>
          </w:rPr>
          <w:t>http://www.txsmartbuy.gov/vpts</w:t>
        </w:r>
      </w:hyperlink>
      <w:r w:rsidR="00C21C33" w:rsidRPr="006F7024">
        <w:rPr>
          <w:sz w:val="22"/>
        </w:rPr>
        <w:t xml:space="preserve">. </w:t>
      </w:r>
      <w:r w:rsidRPr="006F7024">
        <w:rPr>
          <w:sz w:val="22"/>
        </w:rPr>
        <w:t xml:space="preserve"> Prior work performance with TFC and other State agencies or governmental entities, which are familiar with a Respondent’s performance, depending on problems encountered, may be grounds for disqualification.</w:t>
      </w:r>
    </w:p>
    <w:p w14:paraId="5F182132" w14:textId="44FBD5FC" w:rsidR="00E44110" w:rsidRPr="006F7024" w:rsidRDefault="00E44110" w:rsidP="007473E8">
      <w:pPr>
        <w:pStyle w:val="ListParagraph"/>
        <w:numPr>
          <w:ilvl w:val="0"/>
          <w:numId w:val="7"/>
        </w:numPr>
        <w:spacing w:after="120" w:line="240" w:lineRule="auto"/>
        <w:contextualSpacing w:val="0"/>
        <w:rPr>
          <w:sz w:val="22"/>
        </w:rPr>
      </w:pPr>
      <w:r w:rsidRPr="006F7024">
        <w:rPr>
          <w:b/>
          <w:bCs/>
          <w:sz w:val="22"/>
          <w:u w:val="single"/>
        </w:rPr>
        <w:t>R</w:t>
      </w:r>
      <w:r w:rsidR="007473E8" w:rsidRPr="006F7024">
        <w:rPr>
          <w:b/>
          <w:bCs/>
          <w:sz w:val="22"/>
          <w:u w:val="single"/>
        </w:rPr>
        <w:t>IGHT TO AUDIT</w:t>
      </w:r>
      <w:r w:rsidRPr="006F7024">
        <w:rPr>
          <w:b/>
          <w:bCs/>
          <w:sz w:val="22"/>
          <w:u w:val="single"/>
        </w:rPr>
        <w:t>:</w:t>
      </w:r>
      <w:r w:rsidRPr="006F7024">
        <w:rPr>
          <w:sz w:val="22"/>
        </w:rPr>
        <w:t xml:space="preserve"> Vendor understands that acceptance of funds under this contract acts as acceptance of the authority of the State Auditor’s Office, TFC, or any successor agency to conduct an audit or investigation in connection with those funds.  Vendor further agrees to cooperate fully with the above parties in the conduct of the audit or investigation, including providing all records requested.  Vendor shall ensure that this clause concerning the authority to audit funds received indirectly by subcontractors through the vendor and the requirement to cooperate is included in any subcontract awarded.</w:t>
      </w:r>
    </w:p>
    <w:p w14:paraId="7C99A4E5" w14:textId="349813FA" w:rsidR="007473E8" w:rsidRPr="006F7024" w:rsidRDefault="007473E8" w:rsidP="004642A3">
      <w:pPr>
        <w:pStyle w:val="ListParagraph"/>
        <w:numPr>
          <w:ilvl w:val="0"/>
          <w:numId w:val="7"/>
        </w:numPr>
        <w:spacing w:after="120" w:line="240" w:lineRule="auto"/>
        <w:contextualSpacing w:val="0"/>
        <w:rPr>
          <w:sz w:val="22"/>
        </w:rPr>
      </w:pPr>
      <w:r w:rsidRPr="006F7024">
        <w:rPr>
          <w:b/>
          <w:bCs/>
          <w:sz w:val="22"/>
          <w:u w:val="single"/>
        </w:rPr>
        <w:t>PUBLIC DISCLOSURE:</w:t>
      </w:r>
      <w:r w:rsidRPr="006F7024">
        <w:rPr>
          <w:sz w:val="22"/>
        </w:rPr>
        <w:t xml:space="preserve"> </w:t>
      </w:r>
      <w:r w:rsidR="002F43DF" w:rsidRPr="006F7024">
        <w:rPr>
          <w:sz w:val="22"/>
        </w:rPr>
        <w:t>News or social media releases pertaining to this RFQ or the services, study, data, or project to which it relates shall not be made without TFC’s prior written authorization. In the exercise of TFC’s sole and absolute discretion, any breach by the Respondent may result in the disqualification of response or cancellation of this RFQ and the disqualification of the Respondent to respond to any re-solicitation</w:t>
      </w:r>
      <w:r w:rsidRPr="006F7024">
        <w:rPr>
          <w:sz w:val="22"/>
        </w:rPr>
        <w:t>.</w:t>
      </w:r>
    </w:p>
    <w:p w14:paraId="59308D55" w14:textId="77777777" w:rsidR="00A64103" w:rsidRDefault="007473E8" w:rsidP="00A64103">
      <w:pPr>
        <w:pStyle w:val="ListParagraph"/>
        <w:numPr>
          <w:ilvl w:val="0"/>
          <w:numId w:val="7"/>
        </w:numPr>
        <w:spacing w:after="120" w:line="240" w:lineRule="auto"/>
        <w:contextualSpacing w:val="0"/>
        <w:rPr>
          <w:sz w:val="22"/>
        </w:rPr>
      </w:pPr>
      <w:r w:rsidRPr="006F7024">
        <w:rPr>
          <w:b/>
          <w:bCs/>
          <w:sz w:val="22"/>
          <w:u w:val="single"/>
        </w:rPr>
        <w:t>PROTESTS:</w:t>
      </w:r>
      <w:r w:rsidRPr="006F7024">
        <w:rPr>
          <w:sz w:val="22"/>
        </w:rPr>
        <w:t xml:space="preserve"> </w:t>
      </w:r>
      <w:r w:rsidR="00E44110" w:rsidRPr="006F7024">
        <w:rPr>
          <w:sz w:val="22"/>
        </w:rPr>
        <w:t>Protests shall be governed by TAC Title 1, Administration, Part 5 Texas Facilities Commission, Chapter 111 Administration, Subchapter C Complaints and Dispute Resolution, §111.32 Protests/Dispute Resolution/Hearings.</w:t>
      </w:r>
      <w:bookmarkStart w:id="39" w:name="_Toc230710204"/>
    </w:p>
    <w:p w14:paraId="4209FDC3" w14:textId="4835F624" w:rsidR="006F7024" w:rsidRPr="00A64103" w:rsidRDefault="006F7024" w:rsidP="00A64103">
      <w:pPr>
        <w:pStyle w:val="ListParagraph"/>
        <w:numPr>
          <w:ilvl w:val="0"/>
          <w:numId w:val="7"/>
        </w:numPr>
        <w:spacing w:after="120" w:line="240" w:lineRule="auto"/>
        <w:contextualSpacing w:val="0"/>
        <w:rPr>
          <w:sz w:val="22"/>
        </w:rPr>
      </w:pPr>
      <w:r w:rsidRPr="00916500">
        <w:rPr>
          <w:b/>
          <w:bCs/>
          <w:sz w:val="22"/>
          <w:szCs w:val="20"/>
          <w:u w:val="single"/>
        </w:rPr>
        <w:t>RISK OF NON-PERFORMANCE:</w:t>
      </w:r>
      <w:bookmarkEnd w:id="39"/>
      <w:r w:rsidRPr="00916500">
        <w:rPr>
          <w:sz w:val="20"/>
          <w:szCs w:val="20"/>
        </w:rPr>
        <w:t xml:space="preserve"> </w:t>
      </w:r>
      <w:r w:rsidRPr="00A64103">
        <w:rPr>
          <w:sz w:val="22"/>
        </w:rPr>
        <w:t xml:space="preserve">TFC may disqualify a Respondent if there is an unacceptable risk that it will fail to perform the Contract. The Respondent bears the burden of establishing: </w:t>
      </w:r>
    </w:p>
    <w:p w14:paraId="1458F936" w14:textId="77777777" w:rsidR="006F7024" w:rsidRPr="00A64103" w:rsidRDefault="006F7024" w:rsidP="00A64103">
      <w:pPr>
        <w:pStyle w:val="ListParagraph"/>
        <w:numPr>
          <w:ilvl w:val="0"/>
          <w:numId w:val="22"/>
        </w:numPr>
        <w:ind w:left="720"/>
        <w:rPr>
          <w:sz w:val="22"/>
        </w:rPr>
      </w:pPr>
      <w:r w:rsidRPr="00A64103">
        <w:rPr>
          <w:sz w:val="22"/>
        </w:rPr>
        <w:t>ability, capacity, and skill to perform the contract or provide the service required</w:t>
      </w:r>
    </w:p>
    <w:p w14:paraId="345D3827" w14:textId="77777777" w:rsidR="006F7024" w:rsidRPr="00A64103" w:rsidRDefault="006F7024" w:rsidP="00A64103">
      <w:pPr>
        <w:pStyle w:val="ListParagraph"/>
        <w:numPr>
          <w:ilvl w:val="0"/>
          <w:numId w:val="22"/>
        </w:numPr>
        <w:ind w:left="720"/>
        <w:rPr>
          <w:sz w:val="22"/>
        </w:rPr>
      </w:pPr>
      <w:r w:rsidRPr="00A64103">
        <w:rPr>
          <w:sz w:val="22"/>
        </w:rPr>
        <w:t>ability to perform the contract or provide the service promptly, or in the time required, without delay or interference</w:t>
      </w:r>
    </w:p>
    <w:p w14:paraId="773FF819" w14:textId="77777777" w:rsidR="006F7024" w:rsidRPr="00A64103" w:rsidRDefault="006F7024" w:rsidP="00A64103">
      <w:pPr>
        <w:pStyle w:val="ListParagraph"/>
        <w:numPr>
          <w:ilvl w:val="0"/>
          <w:numId w:val="22"/>
        </w:numPr>
        <w:ind w:left="720"/>
        <w:rPr>
          <w:sz w:val="22"/>
        </w:rPr>
      </w:pPr>
      <w:r w:rsidRPr="00A64103">
        <w:rPr>
          <w:sz w:val="22"/>
        </w:rPr>
        <w:t>character, responsibility, and integrity</w:t>
      </w:r>
    </w:p>
    <w:p w14:paraId="6C1DBF4E" w14:textId="77777777" w:rsidR="006F7024" w:rsidRPr="00A64103" w:rsidRDefault="006F7024" w:rsidP="00A64103">
      <w:pPr>
        <w:pStyle w:val="ListParagraph"/>
        <w:numPr>
          <w:ilvl w:val="0"/>
          <w:numId w:val="22"/>
        </w:numPr>
        <w:ind w:left="720"/>
        <w:rPr>
          <w:sz w:val="22"/>
        </w:rPr>
      </w:pPr>
      <w:r w:rsidRPr="00A64103">
        <w:rPr>
          <w:sz w:val="22"/>
        </w:rPr>
        <w:t>current compliance with laws relating to the contract or service</w:t>
      </w:r>
    </w:p>
    <w:p w14:paraId="4C4106A6" w14:textId="77777777" w:rsidR="006F7024" w:rsidRPr="00A64103" w:rsidRDefault="006F7024" w:rsidP="00A64103">
      <w:pPr>
        <w:pStyle w:val="ListParagraph"/>
        <w:numPr>
          <w:ilvl w:val="0"/>
          <w:numId w:val="22"/>
        </w:numPr>
        <w:ind w:left="720"/>
        <w:rPr>
          <w:sz w:val="22"/>
        </w:rPr>
      </w:pPr>
      <w:r w:rsidRPr="00A64103">
        <w:rPr>
          <w:sz w:val="22"/>
        </w:rPr>
        <w:t xml:space="preserve">sufficient financial resources to perform the contract and provide the service, and </w:t>
      </w:r>
    </w:p>
    <w:p w14:paraId="75A8FD1F" w14:textId="77777777" w:rsidR="006F7024" w:rsidRPr="00A64103" w:rsidRDefault="006F7024" w:rsidP="00A64103">
      <w:pPr>
        <w:pStyle w:val="ListParagraph"/>
        <w:numPr>
          <w:ilvl w:val="0"/>
          <w:numId w:val="22"/>
        </w:numPr>
        <w:ind w:left="720"/>
        <w:rPr>
          <w:sz w:val="22"/>
        </w:rPr>
      </w:pPr>
      <w:r w:rsidRPr="00A64103">
        <w:rPr>
          <w:sz w:val="22"/>
        </w:rPr>
        <w:t>conformity to all material specifications required in this Solicitation.</w:t>
      </w:r>
    </w:p>
    <w:p w14:paraId="4D90AB57" w14:textId="1FFA706B" w:rsidR="006F7024" w:rsidRPr="00A64103" w:rsidRDefault="006F7024" w:rsidP="00A64103">
      <w:pPr>
        <w:pStyle w:val="ListParagraph"/>
        <w:numPr>
          <w:ilvl w:val="0"/>
          <w:numId w:val="22"/>
        </w:numPr>
        <w:ind w:left="720"/>
        <w:contextualSpacing w:val="0"/>
        <w:rPr>
          <w:sz w:val="22"/>
        </w:rPr>
      </w:pPr>
      <w:r w:rsidRPr="00A64103">
        <w:rPr>
          <w:sz w:val="22"/>
        </w:rPr>
        <w:t>TFC may consider any source of information it deems reliable.</w:t>
      </w:r>
    </w:p>
    <w:p w14:paraId="12DAD5FE" w14:textId="3DF8373A" w:rsidR="00E44110" w:rsidRPr="006F7024" w:rsidRDefault="00E44110" w:rsidP="000252BF">
      <w:pPr>
        <w:pStyle w:val="ListParagraph"/>
        <w:numPr>
          <w:ilvl w:val="0"/>
          <w:numId w:val="7"/>
        </w:numPr>
        <w:spacing w:after="120" w:line="240" w:lineRule="auto"/>
        <w:contextualSpacing w:val="0"/>
        <w:rPr>
          <w:sz w:val="22"/>
        </w:rPr>
      </w:pPr>
      <w:r w:rsidRPr="006F7024">
        <w:rPr>
          <w:b/>
          <w:bCs/>
          <w:sz w:val="22"/>
          <w:u w:val="single"/>
        </w:rPr>
        <w:lastRenderedPageBreak/>
        <w:t>O</w:t>
      </w:r>
      <w:r w:rsidR="007473E8" w:rsidRPr="006F7024">
        <w:rPr>
          <w:b/>
          <w:bCs/>
          <w:sz w:val="22"/>
          <w:u w:val="single"/>
        </w:rPr>
        <w:t>RDER OF PRECEDENCE</w:t>
      </w:r>
      <w:r w:rsidRPr="006F7024">
        <w:rPr>
          <w:b/>
          <w:bCs/>
          <w:sz w:val="22"/>
          <w:u w:val="single"/>
        </w:rPr>
        <w:t>:</w:t>
      </w:r>
      <w:r w:rsidRPr="006F7024">
        <w:rPr>
          <w:sz w:val="22"/>
        </w:rPr>
        <w:t xml:space="preserve"> In the event of conflicts or inconsistencies between this contract and its attachments, such conflicts or inconsistencies shall be resolved by reference to the documents in the following order of priority: </w:t>
      </w:r>
      <w:r w:rsidR="005C1464">
        <w:rPr>
          <w:sz w:val="22"/>
        </w:rPr>
        <w:t xml:space="preserve">1) </w:t>
      </w:r>
      <w:r w:rsidR="005C1464" w:rsidRPr="006F7024">
        <w:rPr>
          <w:sz w:val="22"/>
        </w:rPr>
        <w:t>A</w:t>
      </w:r>
      <w:r w:rsidR="005C1464">
        <w:rPr>
          <w:sz w:val="22"/>
        </w:rPr>
        <w:t>mend</w:t>
      </w:r>
      <w:r w:rsidR="005C1464" w:rsidRPr="006F7024">
        <w:rPr>
          <w:sz w:val="22"/>
        </w:rPr>
        <w:t>ments to the Contract</w:t>
      </w:r>
      <w:r w:rsidR="005C1464">
        <w:rPr>
          <w:sz w:val="22"/>
        </w:rPr>
        <w:t>,</w:t>
      </w:r>
      <w:r w:rsidR="005C1464" w:rsidRPr="006F7024">
        <w:rPr>
          <w:sz w:val="22"/>
        </w:rPr>
        <w:t xml:space="preserve"> </w:t>
      </w:r>
      <w:r w:rsidR="005C1464">
        <w:rPr>
          <w:sz w:val="22"/>
        </w:rPr>
        <w:t xml:space="preserve">2) </w:t>
      </w:r>
      <w:r w:rsidRPr="006F7024">
        <w:rPr>
          <w:sz w:val="22"/>
        </w:rPr>
        <w:t>Signed Contract</w:t>
      </w:r>
      <w:r w:rsidR="004642A3" w:rsidRPr="006F7024">
        <w:rPr>
          <w:sz w:val="22"/>
        </w:rPr>
        <w:t>,</w:t>
      </w:r>
      <w:r w:rsidRPr="006F7024">
        <w:rPr>
          <w:sz w:val="22"/>
        </w:rPr>
        <w:t xml:space="preserve"> </w:t>
      </w:r>
      <w:r w:rsidR="005C1464">
        <w:rPr>
          <w:sz w:val="22"/>
        </w:rPr>
        <w:t xml:space="preserve">3) </w:t>
      </w:r>
      <w:r w:rsidRPr="006F7024">
        <w:rPr>
          <w:sz w:val="22"/>
        </w:rPr>
        <w:t xml:space="preserve">Request for Qualifications, and </w:t>
      </w:r>
      <w:r w:rsidR="005C1464">
        <w:rPr>
          <w:sz w:val="22"/>
        </w:rPr>
        <w:t xml:space="preserve">4) </w:t>
      </w:r>
      <w:r w:rsidRPr="006F7024">
        <w:rPr>
          <w:sz w:val="22"/>
        </w:rPr>
        <w:t xml:space="preserve">Respondent’s Response to Request for Qualifications. </w:t>
      </w:r>
    </w:p>
    <w:p w14:paraId="70502007" w14:textId="77777777" w:rsidR="00F62EA3" w:rsidRDefault="00F62EA3" w:rsidP="00A02C24">
      <w:pPr>
        <w:spacing w:after="120" w:line="240" w:lineRule="auto"/>
        <w:rPr>
          <w:szCs w:val="24"/>
        </w:rPr>
      </w:pPr>
    </w:p>
    <w:p w14:paraId="4CE99392" w14:textId="77777777" w:rsidR="00E44110" w:rsidRPr="00F62EA3" w:rsidRDefault="00E44110" w:rsidP="00F62EA3">
      <w:pPr>
        <w:spacing w:after="120" w:line="240" w:lineRule="auto"/>
        <w:jc w:val="center"/>
        <w:rPr>
          <w:b/>
          <w:bCs/>
          <w:szCs w:val="24"/>
        </w:rPr>
      </w:pPr>
      <w:r w:rsidRPr="00F62EA3">
        <w:rPr>
          <w:b/>
          <w:bCs/>
          <w:szCs w:val="24"/>
        </w:rPr>
        <w:t>REMAINDER OF THIS PAGE INTENTIONALLY LEFT BLANK</w:t>
      </w:r>
    </w:p>
    <w:p w14:paraId="37CF1896" w14:textId="77777777" w:rsidR="007E6BE1" w:rsidRDefault="007E6BE1" w:rsidP="00A02C24">
      <w:pPr>
        <w:spacing w:after="120" w:line="240" w:lineRule="auto"/>
        <w:rPr>
          <w:szCs w:val="24"/>
        </w:rPr>
        <w:sectPr w:rsidR="007E6BE1" w:rsidSect="00E44110">
          <w:headerReference w:type="first" r:id="rId22"/>
          <w:footerReference w:type="first" r:id="rId23"/>
          <w:pgSz w:w="12240" w:h="15840"/>
          <w:pgMar w:top="1440" w:right="1440" w:bottom="1440" w:left="1440" w:header="720" w:footer="720" w:gutter="0"/>
          <w:cols w:space="720"/>
          <w:titlePg/>
          <w:docGrid w:linePitch="360"/>
        </w:sectPr>
      </w:pPr>
    </w:p>
    <w:p w14:paraId="1EEF1673" w14:textId="395E52EA" w:rsidR="00E44110" w:rsidRPr="00E44110" w:rsidRDefault="00E44110" w:rsidP="0057208B">
      <w:pPr>
        <w:pStyle w:val="Heading1"/>
        <w:jc w:val="center"/>
      </w:pPr>
      <w:bookmarkStart w:id="40" w:name="_Toc232772107"/>
      <w:r w:rsidRPr="00E44110">
        <w:lastRenderedPageBreak/>
        <w:t>ATTACHMENT A</w:t>
      </w:r>
      <w:r w:rsidR="007E6BE1">
        <w:t xml:space="preserve"> - </w:t>
      </w:r>
      <w:r w:rsidRPr="00E44110">
        <w:t>EXECUTION OF SUBMITTAL</w:t>
      </w:r>
      <w:bookmarkEnd w:id="40"/>
    </w:p>
    <w:p w14:paraId="553CF917" w14:textId="72C35A29" w:rsidR="0057208B" w:rsidRDefault="0057208B" w:rsidP="0057208B">
      <w:pPr>
        <w:spacing w:after="120" w:line="240" w:lineRule="auto"/>
        <w:rPr>
          <w:b/>
          <w:color w:val="FF0000"/>
          <w:szCs w:val="24"/>
        </w:rPr>
      </w:pPr>
      <w:r w:rsidRPr="0057208B">
        <w:rPr>
          <w:b/>
          <w:color w:val="FF0000"/>
          <w:szCs w:val="24"/>
        </w:rPr>
        <w:t>NOTE: RESPONDENTS SHALL COMPLETE</w:t>
      </w:r>
      <w:r w:rsidR="00E50133" w:rsidRPr="00E50133">
        <w:rPr>
          <w:b/>
          <w:color w:val="FF0000"/>
          <w:szCs w:val="24"/>
        </w:rPr>
        <w:t xml:space="preserve">, SIGN, </w:t>
      </w:r>
      <w:r w:rsidRPr="0057208B">
        <w:rPr>
          <w:b/>
          <w:color w:val="FF0000"/>
          <w:szCs w:val="24"/>
        </w:rPr>
        <w:t>AND RETURN THIS ATTACHMENT WITH THEIR SUBMITTAL.  FAILURE TO DO SO SHALL RESULT IN DISQUALIFICATION OF THE SUBMITTAL.</w:t>
      </w:r>
    </w:p>
    <w:p w14:paraId="1F2CD3DB" w14:textId="77777777" w:rsidR="0057208B" w:rsidRPr="0057208B" w:rsidRDefault="0057208B" w:rsidP="0057208B">
      <w:pPr>
        <w:spacing w:after="120" w:line="240" w:lineRule="auto"/>
        <w:rPr>
          <w:b/>
          <w:szCs w:val="24"/>
        </w:rPr>
      </w:pPr>
      <w:r w:rsidRPr="0057208B">
        <w:rPr>
          <w:b/>
          <w:szCs w:val="24"/>
        </w:rPr>
        <w:t>By signature hereon, the Respondent certifies that:</w:t>
      </w:r>
    </w:p>
    <w:p w14:paraId="15C82CA3" w14:textId="0E4065B8" w:rsidR="0057208B" w:rsidRPr="0057208B" w:rsidRDefault="0057208B" w:rsidP="0057208B">
      <w:pPr>
        <w:numPr>
          <w:ilvl w:val="0"/>
          <w:numId w:val="9"/>
        </w:numPr>
        <w:spacing w:after="120" w:line="240" w:lineRule="auto"/>
        <w:ind w:left="360"/>
        <w:rPr>
          <w:szCs w:val="24"/>
        </w:rPr>
      </w:pPr>
      <w:r w:rsidRPr="0057208B">
        <w:rPr>
          <w:szCs w:val="24"/>
        </w:rPr>
        <w:t xml:space="preserve">Provided the Step Two proposal is accepted, the Respondent, signature herein, agrees to execute the </w:t>
      </w:r>
      <w:r w:rsidRPr="0057208B">
        <w:rPr>
          <w:b/>
          <w:bCs/>
          <w:szCs w:val="24"/>
          <w:u w:val="single"/>
        </w:rPr>
        <w:t>Attachment G</w:t>
      </w:r>
      <w:r w:rsidR="006F7024">
        <w:rPr>
          <w:b/>
          <w:bCs/>
          <w:szCs w:val="24"/>
          <w:u w:val="single"/>
        </w:rPr>
        <w:t xml:space="preserve"> – CMR </w:t>
      </w:r>
      <w:r w:rsidRPr="0057208B">
        <w:rPr>
          <w:b/>
          <w:bCs/>
          <w:szCs w:val="24"/>
          <w:u w:val="single"/>
        </w:rPr>
        <w:t>Service Contract Template</w:t>
      </w:r>
      <w:r w:rsidRPr="0057208B">
        <w:rPr>
          <w:szCs w:val="24"/>
        </w:rPr>
        <w:t xml:space="preserve"> and obtain and furnish the required insurance certificates and surety bonds in accordance with the terms and conditions of the contract. Should the Respondent fail to provide the required insurance certificates within fifteen (15) days after receipt of the Award Notification Letter or provide the surety bonds within ten (10) days as required by the contract, TFC may retain as forfeit the enclosed Bid Bond in the sum of $25,000 and disqualify awarded Respondent and proceed with the next ranked Respondent, and so on as provided by statute. </w:t>
      </w:r>
    </w:p>
    <w:p w14:paraId="3B6525E8" w14:textId="77777777" w:rsidR="0057208B" w:rsidRPr="00083F5D" w:rsidRDefault="0057208B" w:rsidP="0057208B">
      <w:pPr>
        <w:numPr>
          <w:ilvl w:val="0"/>
          <w:numId w:val="9"/>
        </w:numPr>
        <w:spacing w:after="120" w:line="240" w:lineRule="auto"/>
        <w:ind w:left="360"/>
        <w:rPr>
          <w:szCs w:val="24"/>
        </w:rPr>
      </w:pPr>
      <w:r w:rsidRPr="0057208B">
        <w:rPr>
          <w:b/>
          <w:bCs/>
          <w:szCs w:val="24"/>
          <w:u w:val="single"/>
        </w:rPr>
        <w:t>False Statements</w:t>
      </w:r>
      <w:r w:rsidRPr="0057208B">
        <w:rPr>
          <w:b/>
          <w:bCs/>
          <w:szCs w:val="24"/>
        </w:rPr>
        <w:t>:</w:t>
      </w:r>
      <w:r w:rsidRPr="0057208B">
        <w:rPr>
          <w:szCs w:val="24"/>
        </w:rPr>
        <w:t xml:space="preserve"> Respondent represents and warrants that all statements and information prepared and submitted in this document are current, complete, true, and accurate. Submitting a Response with a false statement or material misrepresentations </w:t>
      </w:r>
      <w:r w:rsidRPr="00083F5D">
        <w:rPr>
          <w:szCs w:val="24"/>
        </w:rPr>
        <w:t>made during the performance of a contract is a material breach of contract and may void the submitted Response and any resulting contract.</w:t>
      </w:r>
    </w:p>
    <w:p w14:paraId="326C1411"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Buy Texas Affirmation</w:t>
      </w:r>
      <w:r w:rsidRPr="00083F5D">
        <w:rPr>
          <w:szCs w:val="24"/>
          <w:u w:val="single"/>
        </w:rPr>
        <w:t>:</w:t>
      </w:r>
      <w:r w:rsidRPr="00083F5D">
        <w:rPr>
          <w:szCs w:val="24"/>
        </w:rPr>
        <w:t xml:space="preserve"> In accordance with Section 2155.4441 of the Texas Government Code, Respondent agrees that during the performance of a contract for services it shall purchase products and materials produced in Texas when they are available at a price and time comparable to products and materials produced outside this state.</w:t>
      </w:r>
    </w:p>
    <w:p w14:paraId="774AA165"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Dealings with Public Servants Affirmation</w:t>
      </w:r>
      <w:r w:rsidRPr="00083F5D">
        <w:rPr>
          <w:szCs w:val="24"/>
        </w:rPr>
        <w:t xml:space="preserve">: </w:t>
      </w:r>
      <w:r w:rsidR="002A4C42" w:rsidRPr="00083F5D">
        <w:t>Contractor certifies that it will comply with all applicable laws at all times, including, without limitation, the following (</w:t>
      </w:r>
      <w:proofErr w:type="spellStart"/>
      <w:r w:rsidR="002A4C42" w:rsidRPr="00083F5D">
        <w:t>i</w:t>
      </w:r>
      <w:proofErr w:type="spellEnd"/>
      <w:r w:rsidR="002A4C42" w:rsidRPr="00083F5D">
        <w:t xml:space="preserve">) §36.02 of the Texas Penal Code, which prohibits bribery; and (ii) §36.09 of the Texas Penal Code, which prohibits the offering or conferring of benefits to public servants. </w:t>
      </w:r>
      <w:r w:rsidRPr="00083F5D">
        <w:rPr>
          <w:szCs w:val="24"/>
        </w:rPr>
        <w:t xml:space="preserve">Respondent has not given, offered to give, nor intends to give at any time hereafter any economic opportunity, future employment, gift, loan gratuity, special discount, trip, favor, or service to a public servant in connection with the submitted response.  </w:t>
      </w:r>
    </w:p>
    <w:p w14:paraId="051E9C00"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Antitrust Affirmation</w:t>
      </w:r>
      <w:r w:rsidRPr="00083F5D">
        <w:rPr>
          <w:szCs w:val="24"/>
        </w:rPr>
        <w:t>: The undersigned affirms under penalty of perjury of the laws of the State of Texas that (1) in connection with this Response, neither I nor any representative of the Respondent have violated any provision of the Texas Free Enterprise and Antitrust Act, Tex. Bus. &amp; Comm. Code Chapter 15; (2) in connection with this Response, neither I nor any representative of the Respondent have violated any federal antitrust law; and (3) neither I nor any representative of the Respondent have directly or indirectly communicated any of the contents of this Response to a competitor of the Respondent or any other company, corporation, firm, partnership or individual engaged in the same line of business as the Respondent.</w:t>
      </w:r>
    </w:p>
    <w:p w14:paraId="02536CAB"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lastRenderedPageBreak/>
        <w:t>Texas Bidder Affirmation</w:t>
      </w:r>
      <w:r w:rsidRPr="00083F5D">
        <w:rPr>
          <w:szCs w:val="24"/>
        </w:rPr>
        <w:t>: Respondent certifies that if a Texas address is shown as the address of the Respondent on this Response, Respondent qualifies as a Texas Bidder as defined in Section 2155.444(c) of the Texas Government Code.</w:t>
      </w:r>
    </w:p>
    <w:p w14:paraId="557C863B"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Financial Participation Prohibited</w:t>
      </w:r>
      <w:r w:rsidRPr="00083F5D">
        <w:rPr>
          <w:szCs w:val="24"/>
        </w:rPr>
        <w:t xml:space="preserve">: </w:t>
      </w:r>
      <w:r w:rsidRPr="00083F5D">
        <w:rPr>
          <w:szCs w:val="24"/>
          <w:lang w:val="x-none"/>
        </w:rPr>
        <w:t>Pursuant to Section 2155.004(a) of the Texas</w:t>
      </w:r>
      <w:r w:rsidRPr="00083F5D">
        <w:rPr>
          <w:szCs w:val="24"/>
        </w:rPr>
        <w:t xml:space="preserve"> </w:t>
      </w:r>
      <w:r w:rsidRPr="00083F5D">
        <w:rPr>
          <w:szCs w:val="24"/>
          <w:lang w:val="x-none"/>
        </w:rPr>
        <w:t>Government Code, Respondent certifies that neither</w:t>
      </w:r>
      <w:r w:rsidRPr="00083F5D">
        <w:rPr>
          <w:szCs w:val="24"/>
        </w:rPr>
        <w:t xml:space="preserve"> </w:t>
      </w:r>
      <w:r w:rsidRPr="00083F5D">
        <w:rPr>
          <w:szCs w:val="24"/>
          <w:lang w:val="x-none"/>
        </w:rPr>
        <w:t>Respondent nor any person or entity represented by</w:t>
      </w:r>
      <w:r w:rsidRPr="00083F5D">
        <w:rPr>
          <w:szCs w:val="24"/>
        </w:rPr>
        <w:t xml:space="preserve"> </w:t>
      </w:r>
      <w:r w:rsidRPr="00083F5D">
        <w:rPr>
          <w:szCs w:val="24"/>
          <w:lang w:val="x-none"/>
        </w:rPr>
        <w:t>Respondent has received compensation from Agency</w:t>
      </w:r>
      <w:r w:rsidRPr="00083F5D">
        <w:rPr>
          <w:szCs w:val="24"/>
        </w:rPr>
        <w:t xml:space="preserve"> </w:t>
      </w:r>
      <w:r w:rsidRPr="00083F5D">
        <w:rPr>
          <w:szCs w:val="24"/>
          <w:lang w:val="x-none"/>
        </w:rPr>
        <w:t>to participate in the preparation of the specifications or</w:t>
      </w:r>
      <w:r w:rsidRPr="00083F5D">
        <w:rPr>
          <w:szCs w:val="24"/>
        </w:rPr>
        <w:t xml:space="preserve"> </w:t>
      </w:r>
      <w:r w:rsidRPr="00083F5D">
        <w:rPr>
          <w:szCs w:val="24"/>
          <w:lang w:val="x-none"/>
        </w:rPr>
        <w:t>solicitation on which this Response or contract is based.</w:t>
      </w:r>
      <w:r w:rsidRPr="00083F5D">
        <w:rPr>
          <w:szCs w:val="24"/>
        </w:rPr>
        <w:t xml:space="preserve"> </w:t>
      </w:r>
      <w:r w:rsidRPr="00083F5D">
        <w:rPr>
          <w:szCs w:val="24"/>
          <w:lang w:val="x-none"/>
        </w:rPr>
        <w:t>Under Section 2155.004(b) of the Texas Government</w:t>
      </w:r>
      <w:r w:rsidRPr="00083F5D">
        <w:rPr>
          <w:szCs w:val="24"/>
        </w:rPr>
        <w:t xml:space="preserve"> </w:t>
      </w:r>
      <w:r w:rsidRPr="00083F5D">
        <w:rPr>
          <w:szCs w:val="24"/>
          <w:lang w:val="x-none"/>
        </w:rPr>
        <w:t>Code, Respondent certifies that the individual or</w:t>
      </w:r>
      <w:r w:rsidRPr="00083F5D">
        <w:rPr>
          <w:szCs w:val="24"/>
        </w:rPr>
        <w:t xml:space="preserve"> </w:t>
      </w:r>
      <w:r w:rsidRPr="00083F5D">
        <w:rPr>
          <w:szCs w:val="24"/>
          <w:lang w:val="x-none"/>
        </w:rPr>
        <w:t>business entity named in this Response or contract</w:t>
      </w:r>
      <w:r w:rsidRPr="00083F5D">
        <w:rPr>
          <w:szCs w:val="24"/>
        </w:rPr>
        <w:t xml:space="preserve"> </w:t>
      </w:r>
      <w:r w:rsidRPr="00083F5D">
        <w:rPr>
          <w:szCs w:val="24"/>
          <w:lang w:val="x-none"/>
        </w:rPr>
        <w:t>is not ineligible to receive the specified contract and</w:t>
      </w:r>
      <w:r w:rsidRPr="00083F5D">
        <w:rPr>
          <w:szCs w:val="24"/>
        </w:rPr>
        <w:t xml:space="preserve"> </w:t>
      </w:r>
      <w:r w:rsidRPr="00083F5D">
        <w:rPr>
          <w:szCs w:val="24"/>
          <w:lang w:val="x-none"/>
        </w:rPr>
        <w:t>acknowledges that the contract may be terminated and</w:t>
      </w:r>
      <w:r w:rsidRPr="00083F5D">
        <w:rPr>
          <w:szCs w:val="24"/>
        </w:rPr>
        <w:t xml:space="preserve"> </w:t>
      </w:r>
      <w:r w:rsidRPr="00083F5D">
        <w:rPr>
          <w:szCs w:val="24"/>
          <w:lang w:val="x-none"/>
        </w:rPr>
        <w:t>payment withheld if this certification is inaccurate.</w:t>
      </w:r>
    </w:p>
    <w:p w14:paraId="2536626D" w14:textId="2C63C4FB" w:rsidR="0057208B" w:rsidRDefault="0057208B" w:rsidP="0057208B">
      <w:pPr>
        <w:numPr>
          <w:ilvl w:val="0"/>
          <w:numId w:val="9"/>
        </w:numPr>
        <w:spacing w:after="120" w:line="240" w:lineRule="auto"/>
        <w:ind w:left="360"/>
        <w:rPr>
          <w:szCs w:val="24"/>
        </w:rPr>
      </w:pPr>
      <w:r w:rsidRPr="00083F5D">
        <w:rPr>
          <w:b/>
          <w:bCs/>
          <w:szCs w:val="24"/>
          <w:u w:val="single"/>
        </w:rPr>
        <w:t>Executive Head of a State Agency Affirmation</w:t>
      </w:r>
      <w:r w:rsidRPr="00083F5D">
        <w:rPr>
          <w:szCs w:val="24"/>
        </w:rPr>
        <w:t>: In accordance with Section 669.003 of the Texas Government Code, relating to contracting with the executive head of a state agency, Respondent certifies that it is not (1) the executive head of the TFC (2) a person who at any time during the four years before the date of the contract was the executive head of the TFC, or (3) a person who employs a current or former executive head of the TFC.</w:t>
      </w:r>
    </w:p>
    <w:p w14:paraId="347560A0" w14:textId="77777777" w:rsidR="00A823DE" w:rsidRDefault="00A823DE" w:rsidP="00D948A0">
      <w:pPr>
        <w:pStyle w:val="ListParagraph"/>
        <w:widowControl w:val="0"/>
        <w:numPr>
          <w:ilvl w:val="0"/>
          <w:numId w:val="9"/>
        </w:numPr>
        <w:autoSpaceDE w:val="0"/>
        <w:autoSpaceDN w:val="0"/>
        <w:spacing w:after="120" w:line="240" w:lineRule="auto"/>
        <w:ind w:left="360" w:right="187"/>
        <w:contextualSpacing w:val="0"/>
      </w:pPr>
      <w:r w:rsidRPr="007D2783">
        <w:rPr>
          <w:b/>
          <w:u w:val="single"/>
        </w:rPr>
        <w:t>Contracts with Former or Retired Agency Employees</w:t>
      </w:r>
      <w:r>
        <w:t>: Pursuant to Section 2252.901, Texas Government Code (relating to prohibitions regarding contracts with and involving former and retired state agency employees), Respondent will not allow any former employee of TFC to perform services under any contract resulting from this Solicitation during the</w:t>
      </w:r>
      <w:r w:rsidRPr="00A823DE">
        <w:rPr>
          <w:spacing w:val="-28"/>
        </w:rPr>
        <w:t xml:space="preserve"> </w:t>
      </w:r>
      <w:r>
        <w:t xml:space="preserve">twelve (12) month period immediately following the employee’s last date of employment from TFC.  </w:t>
      </w:r>
    </w:p>
    <w:p w14:paraId="0A8892D3" w14:textId="7338E8FB" w:rsidR="00A823DE" w:rsidRPr="00D948A0" w:rsidRDefault="00A823DE" w:rsidP="00D948A0">
      <w:pPr>
        <w:pStyle w:val="ListParagraph"/>
        <w:widowControl w:val="0"/>
        <w:numPr>
          <w:ilvl w:val="0"/>
          <w:numId w:val="9"/>
        </w:numPr>
        <w:autoSpaceDE w:val="0"/>
        <w:autoSpaceDN w:val="0"/>
        <w:spacing w:after="120" w:line="240" w:lineRule="auto"/>
        <w:ind w:left="360" w:right="245"/>
      </w:pPr>
      <w:r w:rsidRPr="007D2783">
        <w:rPr>
          <w:b/>
          <w:u w:val="single"/>
        </w:rPr>
        <w:t>Employment Restrictions for Former Employees</w:t>
      </w:r>
      <w:r>
        <w:t>: Respondent acknowledges that, pursuant to Section 572.069 of the Texas Government Code, a former state officer or employee of TFC who during the period of state service or employment participated on behalf of TFC in a procurement or contract negotiation involving Respondent may not accept employment from respondent before the second anniversary of the date the officer's or employee's service or employment with TFC</w:t>
      </w:r>
      <w:r w:rsidRPr="00A823DE">
        <w:rPr>
          <w:spacing w:val="-17"/>
        </w:rPr>
        <w:t xml:space="preserve"> </w:t>
      </w:r>
      <w:r>
        <w:t>ceased.</w:t>
      </w:r>
    </w:p>
    <w:p w14:paraId="326AA3AD"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Foreign Terrorist Organizations</w:t>
      </w:r>
      <w:r w:rsidRPr="00083F5D">
        <w:rPr>
          <w:szCs w:val="24"/>
        </w:rPr>
        <w:t>: Respondent represents and warrants that it is not engaged in business with Iran, Sudan, or a foreign terrorist organization, as prohibited by Section 2252.152 of the Texas Government Code.</w:t>
      </w:r>
    </w:p>
    <w:p w14:paraId="4015E08A" w14:textId="77777777" w:rsidR="0057208B" w:rsidRPr="00083F5D" w:rsidRDefault="0057208B" w:rsidP="0057208B">
      <w:pPr>
        <w:numPr>
          <w:ilvl w:val="0"/>
          <w:numId w:val="9"/>
        </w:numPr>
        <w:spacing w:after="120" w:line="240" w:lineRule="auto"/>
        <w:ind w:left="360"/>
        <w:rPr>
          <w:szCs w:val="24"/>
        </w:rPr>
      </w:pPr>
      <w:bookmarkStart w:id="41" w:name="_Hlk40773163"/>
      <w:r w:rsidRPr="00083F5D">
        <w:rPr>
          <w:b/>
          <w:bCs/>
          <w:szCs w:val="24"/>
          <w:u w:val="single"/>
        </w:rPr>
        <w:t>Human Trafficking Prohibition</w:t>
      </w:r>
      <w:r w:rsidRPr="00083F5D">
        <w:rPr>
          <w:szCs w:val="24"/>
        </w:rPr>
        <w:t>: Under Section 2155.0061 of the Texas Government Code, the Respondent certifies that the individual or business entity named in this Response or contract is not ineligible to receive the specified contract and acknowledges that this contract may be terminated and payment withheld if this certification is inaccurate</w:t>
      </w:r>
      <w:bookmarkEnd w:id="41"/>
      <w:r w:rsidRPr="00083F5D">
        <w:rPr>
          <w:szCs w:val="24"/>
        </w:rPr>
        <w:t>.</w:t>
      </w:r>
    </w:p>
    <w:p w14:paraId="2253ECEB" w14:textId="069790FE" w:rsidR="0057208B" w:rsidRDefault="0057208B" w:rsidP="0057208B">
      <w:pPr>
        <w:numPr>
          <w:ilvl w:val="0"/>
          <w:numId w:val="9"/>
        </w:numPr>
        <w:spacing w:after="120" w:line="240" w:lineRule="auto"/>
        <w:ind w:left="360"/>
        <w:rPr>
          <w:szCs w:val="24"/>
        </w:rPr>
      </w:pPr>
      <w:r w:rsidRPr="00083F5D">
        <w:rPr>
          <w:b/>
          <w:bCs/>
          <w:szCs w:val="24"/>
          <w:u w:val="single"/>
        </w:rPr>
        <w:t>Prior Disaster Relief Contract Violation</w:t>
      </w:r>
      <w:r w:rsidRPr="00083F5D">
        <w:rPr>
          <w:szCs w:val="24"/>
        </w:rPr>
        <w:t xml:space="preserve">: Sections 2155.006 and 2261.053 of the Texas Government Code, prohibit state agencies from accepting a Response or awarding a contract that includes proposed financial participation by a person who, in the past five years, has been convicted of violating a federal law or assessed a penalty in connection with a contract involving relief for Hurricane Rita, Hurricane Katrina, or any </w:t>
      </w:r>
      <w:r w:rsidRPr="00083F5D">
        <w:rPr>
          <w:szCs w:val="24"/>
        </w:rPr>
        <w:lastRenderedPageBreak/>
        <w:t>other disaster, as defined by Section 418.004 of the Texas Government Code, occurring after September 24, 2005. Under Sections 2155.006 and 2261.053 of the Texas Government Code, Respondent certifies that the individual or business entity named in this Response or contract is not ineligible to receive the specified contract and acknowledges that this contract may be terminated and payment withheld if this certification is inaccurate.</w:t>
      </w:r>
    </w:p>
    <w:p w14:paraId="0AC513EC" w14:textId="77777777" w:rsidR="00A823DE" w:rsidRDefault="00A823DE" w:rsidP="00D948A0">
      <w:pPr>
        <w:pStyle w:val="ListParagraph"/>
        <w:widowControl w:val="0"/>
        <w:numPr>
          <w:ilvl w:val="0"/>
          <w:numId w:val="9"/>
        </w:numPr>
        <w:autoSpaceDE w:val="0"/>
        <w:autoSpaceDN w:val="0"/>
        <w:spacing w:before="120" w:after="0" w:line="240" w:lineRule="auto"/>
        <w:ind w:left="360" w:right="104"/>
      </w:pPr>
      <w:r w:rsidRPr="007D2783">
        <w:rPr>
          <w:b/>
          <w:u w:val="single"/>
        </w:rPr>
        <w:t>Fraud, Waste, or Abuse</w:t>
      </w:r>
      <w:r w:rsidRPr="00A823DE">
        <w:rPr>
          <w:b/>
        </w:rPr>
        <w:t xml:space="preserve">:  </w:t>
      </w:r>
      <w:r>
        <w:t xml:space="preserve">Respondent understands that TFC does not tolerate any type of fraud. The agencies' policy is to promote consistent, legal, and ethical organizational behavior by assigning responsibilities and providing guidelines to enforce controls. Violations of law, agency policies, or standards of ethical conduct will be investigated, and appropriate actions will be taken. All employees or contractors who suspect fraud, waste or abuse (including employee misconduct that would constitute fraud, waste, or abuse) are required to immediately report the questionable activity to both the TFC  Office of Internal Audit at 1-512-463-1069 and the State Auditor's Office at 1-800-TX-AUDIT(892-8438). </w:t>
      </w:r>
    </w:p>
    <w:p w14:paraId="459A0CBE" w14:textId="77777777" w:rsidR="00A823DE" w:rsidRDefault="00A823DE" w:rsidP="00A823DE">
      <w:pPr>
        <w:pStyle w:val="ListParagraph"/>
        <w:widowControl w:val="0"/>
        <w:tabs>
          <w:tab w:val="left" w:pos="820"/>
          <w:tab w:val="left" w:pos="821"/>
        </w:tabs>
        <w:autoSpaceDE w:val="0"/>
        <w:autoSpaceDN w:val="0"/>
        <w:spacing w:before="123" w:after="0" w:line="240" w:lineRule="auto"/>
        <w:ind w:right="240"/>
      </w:pPr>
    </w:p>
    <w:p w14:paraId="41E79DDB" w14:textId="77777777" w:rsidR="00A823DE" w:rsidRDefault="00A823DE" w:rsidP="00D948A0">
      <w:pPr>
        <w:pStyle w:val="ListParagraph"/>
        <w:widowControl w:val="0"/>
        <w:numPr>
          <w:ilvl w:val="0"/>
          <w:numId w:val="9"/>
        </w:numPr>
        <w:autoSpaceDE w:val="0"/>
        <w:autoSpaceDN w:val="0"/>
        <w:spacing w:before="120" w:after="240" w:line="240" w:lineRule="auto"/>
        <w:ind w:left="360" w:right="103"/>
      </w:pPr>
      <w:r w:rsidRPr="007D2783">
        <w:rPr>
          <w:b/>
          <w:u w:val="single"/>
        </w:rPr>
        <w:t>Deceptive Trade Practices</w:t>
      </w:r>
      <w:r w:rsidRPr="00A823DE">
        <w:rPr>
          <w:b/>
        </w:rPr>
        <w:t xml:space="preserve">: </w:t>
      </w:r>
      <w:r>
        <w:t>Unfair Business Practices: Respondent represents and warrants that it has not been the subject of allegations of Deceptive Trade Practices violations under Tex. Bus. &amp; Com. Code, Chapter 17, or allegations of any unfair business practice in any administrative hearing or court suit and that Respondent has not been found to be liable for such practices in such proceedings. Respondent certifies that it has no officers who have served as officers of other entities who have been the subject of allegations of Deceptive Trade Practices violations or allegations of any unfair business practices in an administrative hearing or court suit and that such officers have not been found to be liable for such practices in such</w:t>
      </w:r>
      <w:r w:rsidRPr="00A823DE">
        <w:rPr>
          <w:spacing w:val="-31"/>
        </w:rPr>
        <w:t xml:space="preserve"> </w:t>
      </w:r>
      <w:r>
        <w:t>proceedings.</w:t>
      </w:r>
    </w:p>
    <w:p w14:paraId="08B4C499"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Public Information Act</w:t>
      </w:r>
      <w:r w:rsidRPr="00083F5D">
        <w:rPr>
          <w:szCs w:val="24"/>
        </w:rPr>
        <w:t>: Respondent understands that Agency will comply with the Texas Public Information Act (Chapter 552 of the Texas Government Code) as interpreted by judicial rulings and opinions of the Attorney General of the State of Texas. Information, documentation, and other material in connection with this Solicitation or any resulting contract may be subject to public disclosure pursuant to the Texas Public Information Act. In accordance with Section 2252.907 of the Texas Government Code, Respondent is required to make any information created or exchanged with the State pursuant to the contract, and not otherwise excepted from disclosure under the Texas Public Information Act, available in a format that is accessible by the public at no additional charge to the State.</w:t>
      </w:r>
    </w:p>
    <w:p w14:paraId="0EE1003E" w14:textId="77777777" w:rsidR="00A823DE" w:rsidRDefault="00A823DE" w:rsidP="00D948A0">
      <w:pPr>
        <w:pStyle w:val="ListParagraph"/>
        <w:widowControl w:val="0"/>
        <w:numPr>
          <w:ilvl w:val="0"/>
          <w:numId w:val="9"/>
        </w:numPr>
        <w:autoSpaceDE w:val="0"/>
        <w:autoSpaceDN w:val="0"/>
        <w:spacing w:before="120" w:after="0" w:line="240" w:lineRule="auto"/>
        <w:ind w:left="360" w:right="226"/>
      </w:pPr>
      <w:r w:rsidRPr="007D2783">
        <w:rPr>
          <w:b/>
          <w:u w:val="single"/>
        </w:rPr>
        <w:t>Employment of Lobbyist</w:t>
      </w:r>
      <w:r>
        <w:t>: Respondent represents and warrants that payments to Respondent and Respondent's receipt of appropriated or other funds under any contract resulting from this Solicitation are not prohibited by Sections 556.005, 556.0055, or 556.008 of the Texas Government Code (relating to use of appropriated money or state funds to employ or pay lobbyists, lobbying expenses, or influence</w:t>
      </w:r>
      <w:r w:rsidRPr="00A823DE">
        <w:rPr>
          <w:spacing w:val="-24"/>
        </w:rPr>
        <w:t xml:space="preserve"> </w:t>
      </w:r>
      <w:r>
        <w:t>legislation).</w:t>
      </w:r>
    </w:p>
    <w:p w14:paraId="19E6D12A"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Disclosure of Interested Parties</w:t>
      </w:r>
      <w:r w:rsidRPr="00083F5D">
        <w:rPr>
          <w:szCs w:val="24"/>
        </w:rPr>
        <w:t xml:space="preserve">: </w:t>
      </w:r>
      <w:bookmarkStart w:id="42" w:name="_Hlk40773495"/>
      <w:r w:rsidR="003B32D1" w:rsidRPr="00083F5D">
        <w:t xml:space="preserve">Respondent represents and warrants that all certifications, representations, warranties, and other provisions in this </w:t>
      </w:r>
      <w:r w:rsidR="00083F5D">
        <w:t xml:space="preserve">Execution of Submittal </w:t>
      </w:r>
      <w:r w:rsidR="003B32D1" w:rsidRPr="00083F5D">
        <w:t xml:space="preserve">apply to Respondent and all of Respondent's principals, officers, directors, </w:t>
      </w:r>
      <w:r w:rsidR="003B32D1" w:rsidRPr="00083F5D">
        <w:lastRenderedPageBreak/>
        <w:t>shareholders, partners, owners, agents, employees, subcontractors, independent contractors, and any other representatives who may provide services under, who have a financial interest in, or otherwise are interested in this Solicitation or any contract resulting from this</w:t>
      </w:r>
      <w:r w:rsidR="003B32D1" w:rsidRPr="00083F5D">
        <w:rPr>
          <w:spacing w:val="-18"/>
        </w:rPr>
        <w:t xml:space="preserve"> </w:t>
      </w:r>
      <w:r w:rsidR="003B32D1" w:rsidRPr="00083F5D">
        <w:t>Solicitation.</w:t>
      </w:r>
      <w:bookmarkEnd w:id="42"/>
      <w:r w:rsidR="003B32D1" w:rsidRPr="00083F5D">
        <w:t xml:space="preserve">  </w:t>
      </w:r>
      <w:r w:rsidRPr="00083F5D">
        <w:rPr>
          <w:szCs w:val="24"/>
        </w:rPr>
        <w:t xml:space="preserve">Respondent represents and warrants that if selected for award of a contract as a result of the Solicitation, Respondent will submit to Agency a Certificate of Interested Parties prior to contract execution in accordance with Section 2252.908 of the Texas Government Code. </w:t>
      </w:r>
    </w:p>
    <w:p w14:paraId="0FF1DAB2" w14:textId="77777777" w:rsidR="00D948A0" w:rsidRDefault="0057208B" w:rsidP="00D948A0">
      <w:pPr>
        <w:numPr>
          <w:ilvl w:val="0"/>
          <w:numId w:val="9"/>
        </w:numPr>
        <w:spacing w:after="120" w:line="240" w:lineRule="auto"/>
        <w:ind w:left="360"/>
        <w:rPr>
          <w:szCs w:val="24"/>
        </w:rPr>
      </w:pPr>
      <w:r w:rsidRPr="0057208B">
        <w:rPr>
          <w:b/>
          <w:bCs/>
          <w:szCs w:val="24"/>
          <w:u w:val="single"/>
        </w:rPr>
        <w:t>Debts and Delinquencies Affirmation</w:t>
      </w:r>
      <w:r w:rsidRPr="0057208B">
        <w:rPr>
          <w:szCs w:val="24"/>
        </w:rPr>
        <w:t>: Respondent agrees that any payments due under the contract shall be directly applied towards eliminating any debt or delinquency it has to the State of Texas including, but not limited to, delinquent taxes, delinquent student loan payments, and delinquent child support.</w:t>
      </w:r>
    </w:p>
    <w:p w14:paraId="3B00A8DC" w14:textId="44BC8973" w:rsidR="00A823DE" w:rsidRPr="00D948A0" w:rsidRDefault="00A823DE" w:rsidP="00D948A0">
      <w:pPr>
        <w:numPr>
          <w:ilvl w:val="0"/>
          <w:numId w:val="9"/>
        </w:numPr>
        <w:spacing w:after="120" w:line="240" w:lineRule="auto"/>
        <w:ind w:left="360"/>
        <w:rPr>
          <w:szCs w:val="24"/>
        </w:rPr>
      </w:pPr>
      <w:r w:rsidRPr="00D948A0">
        <w:rPr>
          <w:b/>
          <w:u w:val="single"/>
        </w:rPr>
        <w:t>Texas Corporate Franchise Tax Certification</w:t>
      </w:r>
      <w:r>
        <w:t>: Respondent represents and warrants that it is not currently delinquent in the payment of any franchise taxes owed the State of Texas under Chapter 171 of the Texas Tax</w:t>
      </w:r>
      <w:r w:rsidRPr="00D948A0">
        <w:rPr>
          <w:spacing w:val="-14"/>
        </w:rPr>
        <w:t xml:space="preserve"> </w:t>
      </w:r>
      <w:r>
        <w:t>Code.</w:t>
      </w:r>
    </w:p>
    <w:p w14:paraId="5E3589C1" w14:textId="50F0996D" w:rsidR="0057208B" w:rsidRPr="0057208B" w:rsidRDefault="0057208B" w:rsidP="0057208B">
      <w:pPr>
        <w:numPr>
          <w:ilvl w:val="0"/>
          <w:numId w:val="9"/>
        </w:numPr>
        <w:spacing w:after="120" w:line="240" w:lineRule="auto"/>
        <w:ind w:left="360"/>
        <w:rPr>
          <w:szCs w:val="24"/>
        </w:rPr>
      </w:pPr>
      <w:r w:rsidRPr="0057208B">
        <w:rPr>
          <w:b/>
          <w:bCs/>
          <w:szCs w:val="24"/>
          <w:u w:val="single"/>
        </w:rPr>
        <w:t>Contracting Information Responsibilities</w:t>
      </w:r>
      <w:r w:rsidRPr="0057208B">
        <w:rPr>
          <w:szCs w:val="24"/>
        </w:rPr>
        <w:t>: In accordance with Section 552.372 of the Texas Government Code, Respondent agrees to (1) preserve all contracting information related to the contract as provided by the records retention requirements applicable to the TFC for the duration of the contract, (2) promptly provide to the TFC any contracting information related to the contract that is in the custody or possession of the Respondent on request of the TFC, and (3) on termination or expiration of the contract, either provide at no cost to the TFC all contracting information related to the contract that is in the custody or possession of the Respondent or preserve the contracting information related to the contract as provided by the records retention requirements applicable to the TFC. Except as provided by Section 552.374(c) of the Texas Government Code, the requirements of Subchapter J, Chapter 552, Government Code, may apply to the contract and the Respondent agrees that the contract can be terminated if the Respondent knowingly or intentionally fails to comply with a requirement of that subchapter.</w:t>
      </w:r>
    </w:p>
    <w:p w14:paraId="46F2A0C2" w14:textId="77777777" w:rsidR="0057208B" w:rsidRPr="0057208B" w:rsidRDefault="0057208B" w:rsidP="0057208B">
      <w:pPr>
        <w:numPr>
          <w:ilvl w:val="0"/>
          <w:numId w:val="9"/>
        </w:numPr>
        <w:spacing w:after="120" w:line="240" w:lineRule="auto"/>
        <w:ind w:left="360"/>
        <w:rPr>
          <w:szCs w:val="24"/>
        </w:rPr>
      </w:pPr>
      <w:r w:rsidRPr="0057208B">
        <w:rPr>
          <w:b/>
          <w:bCs/>
          <w:szCs w:val="24"/>
          <w:u w:val="single"/>
        </w:rPr>
        <w:t>Cybersecurity Training</w:t>
      </w:r>
      <w:r w:rsidRPr="0057208B">
        <w:rPr>
          <w:szCs w:val="24"/>
        </w:rPr>
        <w:t>: If Respondent has access to any state computer system or database, Respondent shall complete cybersecurity training and verify completion of the training program to the TFC pursuant to and in accordance with Section 2054.5192 of the Government Code.</w:t>
      </w:r>
    </w:p>
    <w:p w14:paraId="650DFEAD" w14:textId="77777777" w:rsidR="0057208B" w:rsidRPr="0057208B" w:rsidRDefault="0057208B" w:rsidP="0057208B">
      <w:pPr>
        <w:numPr>
          <w:ilvl w:val="0"/>
          <w:numId w:val="9"/>
        </w:numPr>
        <w:spacing w:after="120" w:line="240" w:lineRule="auto"/>
        <w:ind w:left="360"/>
        <w:rPr>
          <w:szCs w:val="24"/>
        </w:rPr>
      </w:pPr>
      <w:r w:rsidRPr="0057208B">
        <w:rPr>
          <w:b/>
          <w:bCs/>
          <w:szCs w:val="24"/>
          <w:u w:val="single"/>
        </w:rPr>
        <w:t>Disaster Recovery Plan</w:t>
      </w:r>
      <w:r w:rsidRPr="0057208B">
        <w:rPr>
          <w:szCs w:val="24"/>
        </w:rPr>
        <w:t>: Upon request of Agency, Respondent shall provide copies of its most recent business continuity and disaster recovery plans.</w:t>
      </w:r>
    </w:p>
    <w:p w14:paraId="64F028A2" w14:textId="77777777" w:rsidR="0057208B" w:rsidRPr="0057208B" w:rsidRDefault="0057208B" w:rsidP="0057208B">
      <w:pPr>
        <w:numPr>
          <w:ilvl w:val="0"/>
          <w:numId w:val="9"/>
        </w:numPr>
        <w:spacing w:after="120" w:line="240" w:lineRule="auto"/>
        <w:ind w:left="360"/>
        <w:rPr>
          <w:szCs w:val="24"/>
        </w:rPr>
      </w:pPr>
      <w:r w:rsidRPr="0057208B">
        <w:rPr>
          <w:b/>
          <w:bCs/>
          <w:szCs w:val="24"/>
          <w:u w:val="single"/>
        </w:rPr>
        <w:t>Excluded Parties</w:t>
      </w:r>
      <w:r w:rsidRPr="0057208B">
        <w:rPr>
          <w:szCs w:val="24"/>
        </w:rPr>
        <w:t xml:space="preserve">: Respondent certifies that it is not listed in the prohibited vendors list authorized by Executive Order No. 13224, “Blocking Property and Prohibiting Transactions with Persons Who Commit, Threaten to Commit, or Support Terrorism”, published by the United States Department of the Treasury, Office of Foreign Assets Control. </w:t>
      </w:r>
    </w:p>
    <w:p w14:paraId="6C53BD5E" w14:textId="77777777" w:rsidR="0057208B" w:rsidRPr="0057208B" w:rsidRDefault="0057208B" w:rsidP="0057208B">
      <w:pPr>
        <w:numPr>
          <w:ilvl w:val="0"/>
          <w:numId w:val="9"/>
        </w:numPr>
        <w:spacing w:after="120" w:line="240" w:lineRule="auto"/>
        <w:ind w:left="360"/>
        <w:rPr>
          <w:szCs w:val="24"/>
        </w:rPr>
      </w:pPr>
      <w:r w:rsidRPr="0057208B">
        <w:rPr>
          <w:b/>
          <w:bCs/>
          <w:szCs w:val="24"/>
          <w:u w:val="single"/>
        </w:rPr>
        <w:t>Suspension and Debarment</w:t>
      </w:r>
      <w:r w:rsidRPr="0057208B">
        <w:rPr>
          <w:szCs w:val="24"/>
        </w:rPr>
        <w:t xml:space="preserve">: Respondent certifies that the offering entity and its principals are eligible to participate in this transaction and have not been subjected to suspension, debarment, or similar ineligibility determined by any federal, state, or local governmental entity. Entities ineligible for federal procurement are listed at </w:t>
      </w:r>
      <w:hyperlink r:id="rId24" w:history="1">
        <w:r w:rsidRPr="0057208B">
          <w:rPr>
            <w:rStyle w:val="Hyperlink"/>
            <w:szCs w:val="24"/>
          </w:rPr>
          <w:t>http://www.sam.gov</w:t>
        </w:r>
      </w:hyperlink>
      <w:r w:rsidRPr="0057208B">
        <w:rPr>
          <w:szCs w:val="24"/>
        </w:rPr>
        <w:t>. Prior to awarding state funds for goods and/or services rendered, TFC will conduct a required search of your firm using the Federal System for Award Management (SAM). This is a Federal government-maintained database that records and tracks organizations either known to or suspected of contributing to terrorist organizations. No state funds may be paid to an individual or firm whose name appears on this list.</w:t>
      </w:r>
    </w:p>
    <w:p w14:paraId="6394BC47" w14:textId="77777777" w:rsidR="0057208B" w:rsidRPr="00083F5D" w:rsidRDefault="0057208B" w:rsidP="0057208B">
      <w:pPr>
        <w:numPr>
          <w:ilvl w:val="0"/>
          <w:numId w:val="9"/>
        </w:numPr>
        <w:spacing w:after="120" w:line="240" w:lineRule="auto"/>
        <w:ind w:left="360"/>
        <w:rPr>
          <w:szCs w:val="24"/>
        </w:rPr>
      </w:pPr>
      <w:bookmarkStart w:id="43" w:name="_Hlk40775253"/>
      <w:r w:rsidRPr="00083F5D">
        <w:rPr>
          <w:b/>
          <w:bCs/>
          <w:szCs w:val="24"/>
          <w:u w:val="single"/>
        </w:rPr>
        <w:t>E-Verify Program</w:t>
      </w:r>
      <w:r w:rsidRPr="00083F5D">
        <w:rPr>
          <w:szCs w:val="24"/>
        </w:rPr>
        <w:t>: Respondent certifies that for contracts for services, Respondent shall utilize the U.S. Department of Homeland Security’s E-Verify system during the term of the contract to determine the eligibility of:</w:t>
      </w:r>
    </w:p>
    <w:p w14:paraId="5C07D6D1" w14:textId="77777777" w:rsidR="0057208B" w:rsidRPr="00083F5D" w:rsidRDefault="0057208B" w:rsidP="0057208B">
      <w:pPr>
        <w:numPr>
          <w:ilvl w:val="1"/>
          <w:numId w:val="8"/>
        </w:numPr>
        <w:spacing w:after="120" w:line="240" w:lineRule="auto"/>
        <w:rPr>
          <w:szCs w:val="24"/>
        </w:rPr>
      </w:pPr>
      <w:r w:rsidRPr="00083F5D">
        <w:rPr>
          <w:szCs w:val="24"/>
        </w:rPr>
        <w:t>all persons employed by Respondent to perform duties within Texas; and</w:t>
      </w:r>
    </w:p>
    <w:p w14:paraId="33C906C3" w14:textId="77777777" w:rsidR="0057208B" w:rsidRPr="00083F5D" w:rsidRDefault="0057208B" w:rsidP="0057208B">
      <w:pPr>
        <w:numPr>
          <w:ilvl w:val="1"/>
          <w:numId w:val="8"/>
        </w:numPr>
        <w:spacing w:after="120" w:line="240" w:lineRule="auto"/>
        <w:rPr>
          <w:szCs w:val="24"/>
        </w:rPr>
      </w:pPr>
      <w:r w:rsidRPr="00083F5D">
        <w:rPr>
          <w:szCs w:val="24"/>
        </w:rPr>
        <w:t>all persons, including subcontractors, assigned by Respondent to perform work pursuant the contract within the United States of America.</w:t>
      </w:r>
    </w:p>
    <w:bookmarkEnd w:id="43"/>
    <w:p w14:paraId="421543D3"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Excess Obligations Prohibited</w:t>
      </w:r>
      <w:r w:rsidRPr="00083F5D">
        <w:rPr>
          <w:szCs w:val="24"/>
        </w:rPr>
        <w:t>: Respondent understands that all obligations of TFC under the contract are subject to the availability of state funds. If such funds are not appropriated or become unavailable, the contract may be terminated by TFC.</w:t>
      </w:r>
    </w:p>
    <w:p w14:paraId="44D7DF73"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Child Support Obligation Affirmation</w:t>
      </w:r>
      <w:r w:rsidRPr="00083F5D">
        <w:rPr>
          <w:szCs w:val="24"/>
        </w:rPr>
        <w:t>:  Under Section 231.006(d) of the Texas Family Code, regarding child support, Respondent certifies that the individual or business entity named in this Response is not ineligible to receive the specified payment and acknowledges that the contract may be terminated and payment may be withheld if this certification is inaccurate. Furthermore, any Respondent subject to Section 231.006 of the Texas Family Code, must include in the Response the names of each person with at least 25% ownership of the business entity submitting the Response. If selected for award, Respondent shall provide TFC Procurement the Social Security number(s) of the individual(s) listed below.</w:t>
      </w:r>
    </w:p>
    <w:p w14:paraId="28A42AE7" w14:textId="77777777" w:rsidR="0057208B" w:rsidRPr="00083F5D" w:rsidRDefault="0057208B" w:rsidP="0057208B">
      <w:pPr>
        <w:spacing w:after="120" w:line="240" w:lineRule="auto"/>
        <w:rPr>
          <w:szCs w:val="24"/>
        </w:rPr>
      </w:pPr>
    </w:p>
    <w:p w14:paraId="3D0E9784" w14:textId="77777777" w:rsidR="0057208B" w:rsidRPr="00083F5D" w:rsidRDefault="0057208B" w:rsidP="0057208B">
      <w:pPr>
        <w:spacing w:after="0" w:line="240" w:lineRule="auto"/>
        <w:jc w:val="center"/>
        <w:rPr>
          <w:szCs w:val="24"/>
        </w:rPr>
      </w:pPr>
      <w:r w:rsidRPr="00083F5D">
        <w:rPr>
          <w:szCs w:val="24"/>
        </w:rPr>
        <w:t>Firm Owner(s), Partners, Sole Proprietors, Share Holder(s) of</w:t>
      </w:r>
    </w:p>
    <w:p w14:paraId="73D7743F" w14:textId="77777777" w:rsidR="0057208B" w:rsidRPr="00083F5D" w:rsidRDefault="0057208B" w:rsidP="0057208B">
      <w:pPr>
        <w:spacing w:after="120" w:line="240" w:lineRule="auto"/>
        <w:jc w:val="center"/>
        <w:rPr>
          <w:szCs w:val="24"/>
        </w:rPr>
      </w:pPr>
      <w:r w:rsidRPr="00083F5D">
        <w:rPr>
          <w:szCs w:val="24"/>
        </w:rPr>
        <w:t>twenty-five percent (25%) interest or more:</w:t>
      </w:r>
    </w:p>
    <w:tbl>
      <w:tblPr>
        <w:tblW w:w="9000" w:type="dxa"/>
        <w:tblInd w:w="360" w:type="dxa"/>
        <w:tblLook w:val="04A0" w:firstRow="1" w:lastRow="0" w:firstColumn="1" w:lastColumn="0" w:noHBand="0" w:noVBand="1"/>
      </w:tblPr>
      <w:tblGrid>
        <w:gridCol w:w="877"/>
        <w:gridCol w:w="3361"/>
        <w:gridCol w:w="877"/>
        <w:gridCol w:w="3885"/>
      </w:tblGrid>
      <w:tr w:rsidR="0057208B" w:rsidRPr="00083F5D" w14:paraId="7AEFC59A" w14:textId="77777777" w:rsidTr="00E50133">
        <w:trPr>
          <w:trHeight w:val="432"/>
        </w:trPr>
        <w:tc>
          <w:tcPr>
            <w:tcW w:w="822" w:type="dxa"/>
            <w:vAlign w:val="bottom"/>
          </w:tcPr>
          <w:p w14:paraId="2B93982A" w14:textId="77777777" w:rsidR="0057208B" w:rsidRPr="00083F5D" w:rsidRDefault="0057208B" w:rsidP="0057208B">
            <w:pPr>
              <w:spacing w:after="120" w:line="240" w:lineRule="auto"/>
              <w:rPr>
                <w:szCs w:val="24"/>
              </w:rPr>
            </w:pPr>
            <w:r w:rsidRPr="00083F5D">
              <w:rPr>
                <w:szCs w:val="24"/>
              </w:rPr>
              <w:t>Name:</w:t>
            </w:r>
          </w:p>
        </w:tc>
        <w:tc>
          <w:tcPr>
            <w:tcW w:w="3410" w:type="dxa"/>
            <w:tcBorders>
              <w:bottom w:val="single" w:sz="4" w:space="0" w:color="auto"/>
            </w:tcBorders>
            <w:vAlign w:val="bottom"/>
          </w:tcPr>
          <w:p w14:paraId="58413FB9" w14:textId="77777777" w:rsidR="0057208B" w:rsidRPr="00083F5D" w:rsidRDefault="0057208B" w:rsidP="0057208B">
            <w:pPr>
              <w:spacing w:after="120" w:line="240" w:lineRule="auto"/>
              <w:rPr>
                <w:szCs w:val="24"/>
              </w:rPr>
            </w:pPr>
          </w:p>
        </w:tc>
        <w:tc>
          <w:tcPr>
            <w:tcW w:w="826" w:type="dxa"/>
            <w:vAlign w:val="bottom"/>
          </w:tcPr>
          <w:p w14:paraId="5A368C73" w14:textId="77777777" w:rsidR="0057208B" w:rsidRPr="00083F5D" w:rsidRDefault="0057208B" w:rsidP="0057208B">
            <w:pPr>
              <w:spacing w:after="120" w:line="240" w:lineRule="auto"/>
              <w:rPr>
                <w:szCs w:val="24"/>
              </w:rPr>
            </w:pPr>
            <w:r w:rsidRPr="00083F5D">
              <w:rPr>
                <w:szCs w:val="24"/>
              </w:rPr>
              <w:t>Name:</w:t>
            </w:r>
          </w:p>
        </w:tc>
        <w:tc>
          <w:tcPr>
            <w:tcW w:w="3942" w:type="dxa"/>
            <w:tcBorders>
              <w:bottom w:val="single" w:sz="4" w:space="0" w:color="auto"/>
            </w:tcBorders>
            <w:vAlign w:val="bottom"/>
          </w:tcPr>
          <w:p w14:paraId="79B6F55C" w14:textId="77777777" w:rsidR="0057208B" w:rsidRPr="00083F5D" w:rsidRDefault="0057208B" w:rsidP="0057208B">
            <w:pPr>
              <w:spacing w:after="120" w:line="240" w:lineRule="auto"/>
              <w:rPr>
                <w:szCs w:val="24"/>
              </w:rPr>
            </w:pPr>
          </w:p>
        </w:tc>
      </w:tr>
      <w:tr w:rsidR="0057208B" w:rsidRPr="00083F5D" w14:paraId="2F70D89A" w14:textId="77777777" w:rsidTr="00E50133">
        <w:trPr>
          <w:trHeight w:val="432"/>
        </w:trPr>
        <w:tc>
          <w:tcPr>
            <w:tcW w:w="822" w:type="dxa"/>
            <w:vAlign w:val="bottom"/>
          </w:tcPr>
          <w:p w14:paraId="5B7C9676" w14:textId="77777777" w:rsidR="0057208B" w:rsidRPr="00083F5D" w:rsidRDefault="0057208B" w:rsidP="0057208B">
            <w:pPr>
              <w:spacing w:after="120" w:line="240" w:lineRule="auto"/>
              <w:rPr>
                <w:szCs w:val="24"/>
              </w:rPr>
            </w:pPr>
            <w:r w:rsidRPr="00083F5D">
              <w:rPr>
                <w:szCs w:val="24"/>
              </w:rPr>
              <w:t>Name:</w:t>
            </w:r>
          </w:p>
        </w:tc>
        <w:tc>
          <w:tcPr>
            <w:tcW w:w="3410" w:type="dxa"/>
            <w:tcBorders>
              <w:top w:val="single" w:sz="4" w:space="0" w:color="auto"/>
              <w:bottom w:val="single" w:sz="4" w:space="0" w:color="auto"/>
            </w:tcBorders>
            <w:vAlign w:val="bottom"/>
          </w:tcPr>
          <w:p w14:paraId="55A50DE6" w14:textId="77777777" w:rsidR="0057208B" w:rsidRPr="00083F5D" w:rsidRDefault="0057208B" w:rsidP="0057208B">
            <w:pPr>
              <w:spacing w:after="120" w:line="240" w:lineRule="auto"/>
              <w:rPr>
                <w:szCs w:val="24"/>
              </w:rPr>
            </w:pPr>
          </w:p>
        </w:tc>
        <w:tc>
          <w:tcPr>
            <w:tcW w:w="826" w:type="dxa"/>
            <w:vAlign w:val="bottom"/>
          </w:tcPr>
          <w:p w14:paraId="38131303" w14:textId="77777777" w:rsidR="0057208B" w:rsidRPr="00083F5D" w:rsidRDefault="0057208B" w:rsidP="0057208B">
            <w:pPr>
              <w:spacing w:after="120" w:line="240" w:lineRule="auto"/>
              <w:rPr>
                <w:szCs w:val="24"/>
              </w:rPr>
            </w:pPr>
            <w:r w:rsidRPr="00083F5D">
              <w:rPr>
                <w:szCs w:val="24"/>
              </w:rPr>
              <w:t>Name:</w:t>
            </w:r>
          </w:p>
        </w:tc>
        <w:tc>
          <w:tcPr>
            <w:tcW w:w="3942" w:type="dxa"/>
            <w:tcBorders>
              <w:top w:val="single" w:sz="4" w:space="0" w:color="auto"/>
              <w:bottom w:val="single" w:sz="4" w:space="0" w:color="auto"/>
            </w:tcBorders>
            <w:vAlign w:val="bottom"/>
          </w:tcPr>
          <w:p w14:paraId="4ECD277D" w14:textId="77777777" w:rsidR="0057208B" w:rsidRPr="00083F5D" w:rsidRDefault="0057208B" w:rsidP="0057208B">
            <w:pPr>
              <w:spacing w:after="120" w:line="240" w:lineRule="auto"/>
              <w:rPr>
                <w:szCs w:val="24"/>
              </w:rPr>
            </w:pPr>
          </w:p>
        </w:tc>
      </w:tr>
    </w:tbl>
    <w:p w14:paraId="17325EE5" w14:textId="77777777" w:rsidR="0057208B" w:rsidRPr="00083F5D" w:rsidRDefault="0057208B" w:rsidP="0057208B">
      <w:pPr>
        <w:spacing w:after="120" w:line="240" w:lineRule="auto"/>
        <w:rPr>
          <w:szCs w:val="24"/>
        </w:rPr>
      </w:pPr>
    </w:p>
    <w:p w14:paraId="026F2D98"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Entities that Boycott Israel</w:t>
      </w:r>
      <w:r w:rsidRPr="00083F5D">
        <w:rPr>
          <w:szCs w:val="24"/>
        </w:rPr>
        <w:t>: Pursuant to Section 2271.002 of the Texas Government Code, Respondent certifies that either (</w:t>
      </w:r>
      <w:proofErr w:type="spellStart"/>
      <w:r w:rsidRPr="00083F5D">
        <w:rPr>
          <w:szCs w:val="24"/>
        </w:rPr>
        <w:t>i</w:t>
      </w:r>
      <w:proofErr w:type="spellEnd"/>
      <w:r w:rsidRPr="00083F5D">
        <w:rPr>
          <w:szCs w:val="24"/>
        </w:rPr>
        <w:t>) it meets an exemption criteria under Section 2271.002; or (ii) it does not boycott Israel and will not boycott Israel during the term of the contract resulting from this solicitation. Respondent shall state any facts that make it exempt from the boycott certification in its Response.</w:t>
      </w:r>
    </w:p>
    <w:p w14:paraId="7E34CEBF" w14:textId="77777777" w:rsidR="0057208B" w:rsidRPr="00083F5D" w:rsidRDefault="0057208B" w:rsidP="0057208B">
      <w:pPr>
        <w:numPr>
          <w:ilvl w:val="0"/>
          <w:numId w:val="9"/>
        </w:numPr>
        <w:spacing w:after="120" w:line="240" w:lineRule="auto"/>
        <w:ind w:left="360"/>
        <w:rPr>
          <w:szCs w:val="24"/>
        </w:rPr>
      </w:pPr>
      <w:r w:rsidRPr="00083F5D">
        <w:rPr>
          <w:b/>
          <w:bCs/>
          <w:szCs w:val="24"/>
          <w:u w:val="single"/>
        </w:rPr>
        <w:t>Damage to Government Property</w:t>
      </w:r>
      <w:r w:rsidRPr="00083F5D">
        <w:rPr>
          <w:szCs w:val="24"/>
        </w:rPr>
        <w:t xml:space="preserve">: In the event of loss, destruction or damage to any TFC or State of Texas property by Respondent or Respondent’s employees, agents, subcontractors, and suppliers, Respondent shall be liable to TFC and the State of Texas the full cost of repair, reconstruction or replacement of the lost, destroyed or damaged property. Respondent will reimburse TFC and the State of Texas for such property </w:t>
      </w:r>
      <w:r w:rsidRPr="00083F5D">
        <w:rPr>
          <w:szCs w:val="24"/>
        </w:rPr>
        <w:lastRenderedPageBreak/>
        <w:t>damage within ten (10) calendar days after Respondent’s receipt of TFC’s notice of amount due.</w:t>
      </w:r>
    </w:p>
    <w:p w14:paraId="26D201D4" w14:textId="619CD830" w:rsidR="00C6023E" w:rsidRPr="00083F5D" w:rsidRDefault="0057208B" w:rsidP="00343315">
      <w:pPr>
        <w:numPr>
          <w:ilvl w:val="0"/>
          <w:numId w:val="9"/>
        </w:numPr>
        <w:spacing w:after="120" w:line="240" w:lineRule="auto"/>
        <w:ind w:left="360"/>
        <w:rPr>
          <w:szCs w:val="24"/>
        </w:rPr>
      </w:pPr>
      <w:r w:rsidRPr="00083F5D">
        <w:rPr>
          <w:b/>
          <w:bCs/>
          <w:szCs w:val="24"/>
          <w:u w:val="single"/>
        </w:rPr>
        <w:t>Change in Law and Compliance with Laws</w:t>
      </w:r>
      <w:r w:rsidRPr="00083F5D">
        <w:rPr>
          <w:szCs w:val="24"/>
        </w:rPr>
        <w:t xml:space="preserve">: Respondent shall comply with all laws, regulations, requirements and guidelines applicable to a vendor providing services and products required by the contract to the State of Texas, as these laws, regulations, requirements and guidelines currently exist and as amended throughout the term of the contract. </w:t>
      </w:r>
      <w:r w:rsidR="00343315" w:rsidRPr="00083F5D">
        <w:rPr>
          <w:szCs w:val="24"/>
        </w:rPr>
        <w:t xml:space="preserve">Respondent agrees to maintain all permits and </w:t>
      </w:r>
      <w:r w:rsidR="00500AD2" w:rsidRPr="00083F5D">
        <w:rPr>
          <w:szCs w:val="24"/>
        </w:rPr>
        <w:t>licenses</w:t>
      </w:r>
      <w:r w:rsidR="00343315" w:rsidRPr="00083F5D">
        <w:rPr>
          <w:szCs w:val="24"/>
        </w:rPr>
        <w:t xml:space="preserve"> required </w:t>
      </w:r>
      <w:r w:rsidR="00500AD2" w:rsidRPr="00083F5D">
        <w:rPr>
          <w:szCs w:val="24"/>
        </w:rPr>
        <w:t xml:space="preserve">by applicable city, county, state, and federal rules, regulations, statutes, codes, and other laws that pertain to any contract resulting from this solicitation.  </w:t>
      </w:r>
      <w:r w:rsidRPr="00083F5D">
        <w:rPr>
          <w:szCs w:val="24"/>
        </w:rPr>
        <w:t>Agency reserves the right, in its sole discretion, to unilaterally amend the contract prior to award and throughout the term of the contract to incorporate any modifications necessary for Agency’s compliance, as an agency of the State of Texas, with all applicable state and federal laws, regulations, requirements and guidelines.</w:t>
      </w:r>
    </w:p>
    <w:p w14:paraId="6121A123" w14:textId="07169341" w:rsidR="0057208B" w:rsidRDefault="0057208B" w:rsidP="00D948A0">
      <w:pPr>
        <w:numPr>
          <w:ilvl w:val="0"/>
          <w:numId w:val="9"/>
        </w:numPr>
        <w:spacing w:after="120" w:line="240" w:lineRule="auto"/>
        <w:ind w:left="360"/>
        <w:rPr>
          <w:szCs w:val="24"/>
        </w:rPr>
      </w:pPr>
      <w:r w:rsidRPr="00C6023E">
        <w:rPr>
          <w:b/>
          <w:bCs/>
          <w:szCs w:val="24"/>
          <w:u w:val="single"/>
        </w:rPr>
        <w:t>No Conflicts of Interest</w:t>
      </w:r>
      <w:r w:rsidRPr="00C6023E">
        <w:rPr>
          <w:szCs w:val="24"/>
        </w:rPr>
        <w:t xml:space="preserve">: </w:t>
      </w:r>
      <w:r w:rsidR="00C6023E" w:rsidRPr="00083F5D">
        <w:t>Respondent represents and warrants that it has no actual or potential conflicts of interest in providing the requested goods or services to TFC under this Solicitation and any resulting contract and that Respondent’s provision of the requested goods and/or services under this Solicitation and any resulting contract would not reasonably create an appearance of</w:t>
      </w:r>
      <w:r w:rsidR="00C6023E" w:rsidRPr="00C6023E">
        <w:rPr>
          <w:spacing w:val="-5"/>
        </w:rPr>
        <w:t xml:space="preserve"> </w:t>
      </w:r>
      <w:r w:rsidR="00C6023E" w:rsidRPr="00083F5D">
        <w:t>impropriety</w:t>
      </w:r>
      <w:r w:rsidR="00C6023E">
        <w:t xml:space="preserve">, or if so, </w:t>
      </w:r>
      <w:r w:rsidRPr="00C6023E">
        <w:rPr>
          <w:szCs w:val="24"/>
        </w:rPr>
        <w:t>Respondent has disclosed in writing to TFC all existing or potential conflicts of interest relative to the performance of the contract. Any existing or potential conflicts of interest shall be disclosed and attached to this Execution of Proposal.</w:t>
      </w:r>
    </w:p>
    <w:p w14:paraId="5870CB9A" w14:textId="681CB4F1" w:rsidR="00C249AE" w:rsidRPr="00C249AE" w:rsidRDefault="00C249AE" w:rsidP="005C2616">
      <w:pPr>
        <w:numPr>
          <w:ilvl w:val="0"/>
          <w:numId w:val="9"/>
        </w:numPr>
        <w:spacing w:after="120" w:line="240" w:lineRule="auto"/>
        <w:ind w:left="360"/>
        <w:rPr>
          <w:szCs w:val="24"/>
        </w:rPr>
      </w:pPr>
      <w:bookmarkStart w:id="44" w:name="_Hlk198901539"/>
      <w:r w:rsidRPr="005C2616">
        <w:rPr>
          <w:b/>
          <w:bCs/>
          <w:szCs w:val="24"/>
          <w:u w:val="single"/>
        </w:rPr>
        <w:t>COVID-19 Vaccine Passport Prohibition</w:t>
      </w:r>
      <w:r w:rsidRPr="00C249AE">
        <w:rPr>
          <w:szCs w:val="24"/>
        </w:rPr>
        <w:t>: Respondent certifies that it does not require its customers to provide any documentation certifying the customer’s COVID-19 vaccination or post-transmission recovery on entry to, to gain access to, or to receive service from the Respondent’s business. Respondent acknowledges that such a vaccine or recovery requirement would make Respondent ineligible for a state-funded contract.</w:t>
      </w:r>
    </w:p>
    <w:p w14:paraId="58E3A45C" w14:textId="1B279A7B" w:rsidR="00C249AE" w:rsidRPr="00C249AE" w:rsidRDefault="00C249AE" w:rsidP="005C2616">
      <w:pPr>
        <w:numPr>
          <w:ilvl w:val="0"/>
          <w:numId w:val="9"/>
        </w:numPr>
        <w:spacing w:after="120" w:line="240" w:lineRule="auto"/>
        <w:ind w:left="360"/>
        <w:rPr>
          <w:szCs w:val="24"/>
        </w:rPr>
      </w:pPr>
      <w:r w:rsidRPr="005C2616">
        <w:rPr>
          <w:b/>
          <w:bCs/>
          <w:szCs w:val="24"/>
          <w:u w:val="single"/>
        </w:rPr>
        <w:t>Energy Company Boycotts</w:t>
      </w:r>
      <w:r w:rsidRPr="00C249AE">
        <w:rPr>
          <w:szCs w:val="24"/>
        </w:rPr>
        <w:t>: If Respondent is required to make a verification pursuant to Section 2274.002 of the Texas Government Code, Respondent verifies that Respondent does not boycott energy companies and will not boycott energy companies during the term of the Contract. If Respondent does not make that verification, Respondent must so indicate in its Response and state why the verification is not required.</w:t>
      </w:r>
    </w:p>
    <w:p w14:paraId="2307727D" w14:textId="6DFFB80B" w:rsidR="00C249AE" w:rsidRPr="00C249AE" w:rsidRDefault="00C249AE" w:rsidP="005C2616">
      <w:pPr>
        <w:numPr>
          <w:ilvl w:val="0"/>
          <w:numId w:val="9"/>
        </w:numPr>
        <w:spacing w:after="120" w:line="240" w:lineRule="auto"/>
        <w:ind w:left="360"/>
        <w:rPr>
          <w:szCs w:val="24"/>
        </w:rPr>
      </w:pPr>
      <w:r w:rsidRPr="005C2616">
        <w:rPr>
          <w:b/>
          <w:bCs/>
          <w:szCs w:val="24"/>
          <w:u w:val="single"/>
        </w:rPr>
        <w:t>Firearm Entities and Trade Associations Discrimination</w:t>
      </w:r>
      <w:r w:rsidRPr="00C249AE">
        <w:rPr>
          <w:szCs w:val="24"/>
        </w:rPr>
        <w:t>: If Respondent is required to make a verification pursuant to Section 2274.002 of the Texas Government Code, Respondent verifies that it (1) does not have a practice, policy, guidance, or directive that discriminates against a firearm entity or firearm trade association and (2) will not discriminate during the term of the contract against a firearm entity or firearm trade association. If Respondent does not make that verification, Respondent must so indicate in its Response and state why the verification is not required.</w:t>
      </w:r>
    </w:p>
    <w:bookmarkEnd w:id="44"/>
    <w:p w14:paraId="7F0DE8E8" w14:textId="77777777" w:rsidR="005C2616" w:rsidRDefault="005C2616" w:rsidP="005C2616">
      <w:pPr>
        <w:numPr>
          <w:ilvl w:val="0"/>
          <w:numId w:val="9"/>
        </w:numPr>
        <w:spacing w:after="120" w:line="240" w:lineRule="auto"/>
        <w:ind w:left="360"/>
        <w:rPr>
          <w:b/>
          <w:bCs/>
          <w:szCs w:val="24"/>
          <w:u w:val="single"/>
        </w:rPr>
      </w:pPr>
      <w:r>
        <w:rPr>
          <w:b/>
          <w:bCs/>
          <w:szCs w:val="24"/>
          <w:u w:val="single"/>
        </w:rPr>
        <w:br w:type="page"/>
      </w:r>
    </w:p>
    <w:p w14:paraId="2FFE5679" w14:textId="621FF52F" w:rsidR="00C249AE" w:rsidRPr="00C249AE" w:rsidRDefault="00C249AE" w:rsidP="005C2616">
      <w:pPr>
        <w:numPr>
          <w:ilvl w:val="0"/>
          <w:numId w:val="9"/>
        </w:numPr>
        <w:spacing w:after="120" w:line="240" w:lineRule="auto"/>
        <w:ind w:left="360"/>
        <w:rPr>
          <w:szCs w:val="24"/>
        </w:rPr>
      </w:pPr>
      <w:r w:rsidRPr="005C2616">
        <w:rPr>
          <w:b/>
          <w:bCs/>
          <w:szCs w:val="24"/>
          <w:u w:val="single"/>
        </w:rPr>
        <w:lastRenderedPageBreak/>
        <w:t>Executive Order GA-48</w:t>
      </w:r>
      <w:r w:rsidRPr="00C249AE">
        <w:rPr>
          <w:szCs w:val="24"/>
        </w:rPr>
        <w:t>: Respondent certifies that neither it, nor its holding companies or subsidiaries, is:</w:t>
      </w:r>
    </w:p>
    <w:p w14:paraId="7B3A85E5" w14:textId="6C58A10F" w:rsidR="00C249AE" w:rsidRPr="005C2616" w:rsidRDefault="00C249AE" w:rsidP="005C2616">
      <w:pPr>
        <w:numPr>
          <w:ilvl w:val="1"/>
          <w:numId w:val="9"/>
        </w:numPr>
        <w:spacing w:after="120" w:line="240" w:lineRule="auto"/>
        <w:ind w:left="720"/>
        <w:rPr>
          <w:szCs w:val="24"/>
        </w:rPr>
      </w:pPr>
      <w:r w:rsidRPr="00C249AE">
        <w:rPr>
          <w:szCs w:val="24"/>
        </w:rPr>
        <w:t>Listed in Section 889 of the 2019 National Defense Authorization Act;</w:t>
      </w:r>
      <w:r w:rsidRPr="00C249AE">
        <w:t xml:space="preserve"> </w:t>
      </w:r>
    </w:p>
    <w:p w14:paraId="5163ACE0" w14:textId="010C5F31" w:rsidR="005C2616" w:rsidRPr="00C249AE" w:rsidRDefault="005C2616" w:rsidP="005C2616">
      <w:pPr>
        <w:numPr>
          <w:ilvl w:val="1"/>
          <w:numId w:val="9"/>
        </w:numPr>
        <w:spacing w:after="120" w:line="240" w:lineRule="auto"/>
        <w:ind w:left="720"/>
        <w:rPr>
          <w:szCs w:val="24"/>
        </w:rPr>
      </w:pPr>
      <w:r>
        <w:t>Listed in Section 1260H of the 2021 National Defense Authorization Act; or</w:t>
      </w:r>
    </w:p>
    <w:p w14:paraId="1D0EB142" w14:textId="4E8ACE56" w:rsidR="00C249AE" w:rsidRPr="00C249AE" w:rsidRDefault="00C249AE" w:rsidP="005C2616">
      <w:pPr>
        <w:numPr>
          <w:ilvl w:val="1"/>
          <w:numId w:val="9"/>
        </w:numPr>
        <w:spacing w:after="120" w:line="240" w:lineRule="auto"/>
        <w:ind w:left="720"/>
        <w:rPr>
          <w:szCs w:val="24"/>
        </w:rPr>
      </w:pPr>
      <w:r w:rsidRPr="00C249AE">
        <w:rPr>
          <w:szCs w:val="24"/>
        </w:rPr>
        <w:t>Owned by the government of a country on the U.S. Department of Commerce’s foreign adversaries list under 15 C.F.R Section 791.4; or</w:t>
      </w:r>
    </w:p>
    <w:p w14:paraId="2BAFD812" w14:textId="3DCF9DCB" w:rsidR="00C249AE" w:rsidRPr="00C249AE" w:rsidRDefault="00C249AE" w:rsidP="005C2616">
      <w:pPr>
        <w:numPr>
          <w:ilvl w:val="1"/>
          <w:numId w:val="9"/>
        </w:numPr>
        <w:spacing w:after="120" w:line="240" w:lineRule="auto"/>
        <w:ind w:left="720"/>
        <w:rPr>
          <w:szCs w:val="24"/>
        </w:rPr>
      </w:pPr>
      <w:r w:rsidRPr="00C249AE">
        <w:rPr>
          <w:szCs w:val="24"/>
        </w:rPr>
        <w:t>Controlled by any governing or regulatory body located in a country on the U.S. Department of Commerce’s foreign adversaries list under 15 C.F.R Section 791.4.3</w:t>
      </w:r>
    </w:p>
    <w:p w14:paraId="622FA729" w14:textId="16618BEE" w:rsidR="0057208B" w:rsidRDefault="0057208B" w:rsidP="0057208B">
      <w:pPr>
        <w:numPr>
          <w:ilvl w:val="0"/>
          <w:numId w:val="9"/>
        </w:numPr>
        <w:spacing w:after="120" w:line="240" w:lineRule="auto"/>
        <w:ind w:left="360"/>
        <w:rPr>
          <w:szCs w:val="24"/>
        </w:rPr>
      </w:pPr>
      <w:r w:rsidRPr="0057208B">
        <w:rPr>
          <w:b/>
          <w:bCs/>
          <w:szCs w:val="24"/>
          <w:u w:val="single"/>
        </w:rPr>
        <w:t>Terms and Conditions Attached to Response</w:t>
      </w:r>
      <w:r w:rsidRPr="0057208B">
        <w:rPr>
          <w:szCs w:val="24"/>
        </w:rPr>
        <w:t>: Any terms and conditions attached to a Response will not be considered unless specifically referred to in the Response.</w:t>
      </w:r>
    </w:p>
    <w:p w14:paraId="5A59A4C9" w14:textId="77777777" w:rsidR="00621C64" w:rsidRPr="00621C64" w:rsidRDefault="00621C64" w:rsidP="00621C64">
      <w:pPr>
        <w:pStyle w:val="ListParagraph"/>
        <w:numPr>
          <w:ilvl w:val="0"/>
          <w:numId w:val="9"/>
        </w:numPr>
        <w:spacing w:after="120" w:line="240" w:lineRule="auto"/>
        <w:ind w:left="360"/>
        <w:jc w:val="both"/>
        <w:rPr>
          <w:rFonts w:cs="Arial"/>
        </w:rPr>
      </w:pPr>
      <w:r w:rsidRPr="00621C64">
        <w:rPr>
          <w:rFonts w:cs="Arial"/>
          <w:b/>
          <w:bCs/>
          <w:u w:val="single"/>
        </w:rPr>
        <w:t>Vendor Contact Information</w:t>
      </w:r>
      <w:r w:rsidRPr="00621C64">
        <w:rPr>
          <w:rFonts w:cs="Arial"/>
        </w:rPr>
        <w:t>:  Respondent shall provide the contact information (including name, address, phone number and email address) of the individual who will be the Vendor Point-of-Contact.</w:t>
      </w:r>
    </w:p>
    <w:tbl>
      <w:tblPr>
        <w:tblW w:w="8946" w:type="dxa"/>
        <w:tblInd w:w="270" w:type="dxa"/>
        <w:tblLayout w:type="fixed"/>
        <w:tblLook w:val="0000" w:firstRow="0" w:lastRow="0" w:firstColumn="0" w:lastColumn="0" w:noHBand="0" w:noVBand="0"/>
      </w:tblPr>
      <w:tblGrid>
        <w:gridCol w:w="3240"/>
        <w:gridCol w:w="5706"/>
      </w:tblGrid>
      <w:tr w:rsidR="00621C64" w:rsidRPr="00621C64" w14:paraId="1138014D" w14:textId="77777777" w:rsidTr="00805597">
        <w:trPr>
          <w:trHeight w:val="576"/>
        </w:trPr>
        <w:tc>
          <w:tcPr>
            <w:tcW w:w="3240" w:type="dxa"/>
            <w:vAlign w:val="bottom"/>
          </w:tcPr>
          <w:p w14:paraId="3C13928E" w14:textId="77777777" w:rsidR="00621C64" w:rsidRPr="00621C64" w:rsidRDefault="00621C64" w:rsidP="00805597">
            <w:pPr>
              <w:spacing w:after="120" w:line="240" w:lineRule="auto"/>
              <w:rPr>
                <w:szCs w:val="24"/>
              </w:rPr>
            </w:pPr>
            <w:r w:rsidRPr="00621C64">
              <w:rPr>
                <w:szCs w:val="24"/>
              </w:rPr>
              <w:t>Name:</w:t>
            </w:r>
          </w:p>
        </w:tc>
        <w:tc>
          <w:tcPr>
            <w:tcW w:w="5706" w:type="dxa"/>
            <w:tcBorders>
              <w:bottom w:val="single" w:sz="4" w:space="0" w:color="auto"/>
            </w:tcBorders>
            <w:vAlign w:val="bottom"/>
          </w:tcPr>
          <w:p w14:paraId="55EA1BC4" w14:textId="77777777" w:rsidR="00621C64" w:rsidRPr="00621C64" w:rsidRDefault="00621C64" w:rsidP="00805597">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621C64" w:rsidRPr="00621C64" w14:paraId="6ECAC990" w14:textId="77777777" w:rsidTr="00805597">
        <w:trPr>
          <w:trHeight w:val="576"/>
        </w:trPr>
        <w:tc>
          <w:tcPr>
            <w:tcW w:w="3240" w:type="dxa"/>
            <w:vAlign w:val="bottom"/>
          </w:tcPr>
          <w:p w14:paraId="2C96AB4F" w14:textId="77777777" w:rsidR="00621C64" w:rsidRPr="00621C64" w:rsidRDefault="00621C64" w:rsidP="00805597">
            <w:pPr>
              <w:spacing w:after="120" w:line="240" w:lineRule="auto"/>
              <w:rPr>
                <w:szCs w:val="24"/>
              </w:rPr>
            </w:pPr>
            <w:r w:rsidRPr="00621C64">
              <w:rPr>
                <w:szCs w:val="24"/>
              </w:rPr>
              <w:t>Address:</w:t>
            </w:r>
          </w:p>
        </w:tc>
        <w:tc>
          <w:tcPr>
            <w:tcW w:w="5706" w:type="dxa"/>
            <w:tcBorders>
              <w:top w:val="single" w:sz="4" w:space="0" w:color="auto"/>
            </w:tcBorders>
            <w:vAlign w:val="bottom"/>
          </w:tcPr>
          <w:p w14:paraId="2B36C25A" w14:textId="77777777" w:rsidR="00621C64" w:rsidRPr="00621C64" w:rsidRDefault="00621C64" w:rsidP="00805597">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621C64" w:rsidRPr="00621C64" w14:paraId="0D43135E" w14:textId="77777777" w:rsidTr="00805597">
        <w:trPr>
          <w:trHeight w:val="539"/>
        </w:trPr>
        <w:tc>
          <w:tcPr>
            <w:tcW w:w="3240" w:type="dxa"/>
            <w:vAlign w:val="bottom"/>
          </w:tcPr>
          <w:p w14:paraId="74A39577" w14:textId="77777777" w:rsidR="00621C64" w:rsidRPr="00621C64" w:rsidRDefault="00621C64" w:rsidP="00805597">
            <w:pPr>
              <w:spacing w:after="120" w:line="240" w:lineRule="auto"/>
              <w:rPr>
                <w:szCs w:val="24"/>
              </w:rPr>
            </w:pPr>
            <w:r w:rsidRPr="00621C64">
              <w:rPr>
                <w:szCs w:val="24"/>
              </w:rPr>
              <w:t>Phone Number:</w:t>
            </w:r>
          </w:p>
        </w:tc>
        <w:tc>
          <w:tcPr>
            <w:tcW w:w="5706" w:type="dxa"/>
            <w:tcBorders>
              <w:top w:val="single" w:sz="4" w:space="0" w:color="auto"/>
              <w:bottom w:val="single" w:sz="4" w:space="0" w:color="auto"/>
            </w:tcBorders>
            <w:vAlign w:val="bottom"/>
          </w:tcPr>
          <w:p w14:paraId="42A9F5AF" w14:textId="77777777" w:rsidR="00621C64" w:rsidRPr="00621C64" w:rsidRDefault="00621C64" w:rsidP="00805597">
            <w:pPr>
              <w:spacing w:after="120" w:line="240" w:lineRule="auto"/>
              <w:rPr>
                <w:szCs w:val="24"/>
              </w:rPr>
            </w:pPr>
            <w:r w:rsidRPr="00621C64">
              <w:rPr>
                <w:szCs w:val="24"/>
              </w:rPr>
              <w:fldChar w:fldCharType="begin">
                <w:ffData>
                  <w:name w:val="Text48"/>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621C64" w:rsidRPr="0057208B" w14:paraId="46C2D812" w14:textId="77777777" w:rsidTr="00805597">
        <w:trPr>
          <w:trHeight w:val="576"/>
        </w:trPr>
        <w:tc>
          <w:tcPr>
            <w:tcW w:w="3240" w:type="dxa"/>
            <w:vAlign w:val="bottom"/>
          </w:tcPr>
          <w:p w14:paraId="614AB9FD" w14:textId="77777777" w:rsidR="00621C64" w:rsidRPr="00621C64" w:rsidRDefault="00621C64" w:rsidP="00805597">
            <w:pPr>
              <w:spacing w:after="120" w:line="240" w:lineRule="auto"/>
              <w:rPr>
                <w:szCs w:val="24"/>
              </w:rPr>
            </w:pPr>
          </w:p>
          <w:p w14:paraId="0ACE0BA2" w14:textId="77777777" w:rsidR="00621C64" w:rsidRPr="00621C64" w:rsidRDefault="00621C64" w:rsidP="00805597">
            <w:pPr>
              <w:spacing w:after="120" w:line="240" w:lineRule="auto"/>
              <w:rPr>
                <w:szCs w:val="24"/>
              </w:rPr>
            </w:pPr>
            <w:r w:rsidRPr="00621C64">
              <w:rPr>
                <w:szCs w:val="24"/>
              </w:rPr>
              <w:t>Email Address:</w:t>
            </w:r>
          </w:p>
        </w:tc>
        <w:tc>
          <w:tcPr>
            <w:tcW w:w="5706" w:type="dxa"/>
            <w:tcBorders>
              <w:bottom w:val="single" w:sz="4" w:space="0" w:color="auto"/>
            </w:tcBorders>
            <w:vAlign w:val="bottom"/>
          </w:tcPr>
          <w:p w14:paraId="1DA10ED6" w14:textId="77777777" w:rsidR="00621C64" w:rsidRPr="0057208B" w:rsidRDefault="00621C64" w:rsidP="00805597">
            <w:pPr>
              <w:spacing w:after="120" w:line="240" w:lineRule="auto"/>
              <w:rPr>
                <w:szCs w:val="24"/>
              </w:rPr>
            </w:pPr>
            <w:r w:rsidRPr="00621C64">
              <w:rPr>
                <w:szCs w:val="24"/>
              </w:rPr>
              <w:fldChar w:fldCharType="begin">
                <w:ffData>
                  <w:name w:val="Text51"/>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bl>
    <w:p w14:paraId="753C1540" w14:textId="77777777" w:rsidR="00621C64" w:rsidRDefault="00621C64" w:rsidP="00621C64">
      <w:pPr>
        <w:spacing w:after="120" w:line="240" w:lineRule="auto"/>
        <w:ind w:left="360"/>
        <w:rPr>
          <w:szCs w:val="24"/>
        </w:rPr>
      </w:pPr>
    </w:p>
    <w:p w14:paraId="3538182D" w14:textId="77777777" w:rsidR="00621C64" w:rsidRDefault="00621C64" w:rsidP="00621C64">
      <w:pPr>
        <w:spacing w:after="120" w:line="240" w:lineRule="auto"/>
        <w:jc w:val="center"/>
        <w:rPr>
          <w:b/>
          <w:bCs/>
          <w:szCs w:val="24"/>
        </w:rPr>
      </w:pPr>
    </w:p>
    <w:p w14:paraId="71185A8D" w14:textId="77777777" w:rsidR="00621C64" w:rsidRDefault="00621C64" w:rsidP="00621C64">
      <w:pPr>
        <w:spacing w:after="120" w:line="240" w:lineRule="auto"/>
        <w:jc w:val="center"/>
        <w:rPr>
          <w:b/>
          <w:bCs/>
          <w:szCs w:val="24"/>
        </w:rPr>
      </w:pPr>
    </w:p>
    <w:p w14:paraId="6DCAFF2E" w14:textId="44043955" w:rsidR="00621C64" w:rsidRPr="00117FC0" w:rsidRDefault="00621C64" w:rsidP="00621C64">
      <w:pPr>
        <w:spacing w:after="120" w:line="240" w:lineRule="auto"/>
        <w:jc w:val="center"/>
        <w:rPr>
          <w:b/>
          <w:bCs/>
          <w:szCs w:val="24"/>
        </w:rPr>
      </w:pPr>
      <w:r w:rsidRPr="00117FC0">
        <w:rPr>
          <w:b/>
          <w:bCs/>
          <w:szCs w:val="24"/>
        </w:rPr>
        <w:t>REMAINDER OF THIS PAGE INTENTIONALLY LEFT BLANK</w:t>
      </w:r>
    </w:p>
    <w:p w14:paraId="592CBBDD" w14:textId="77777777" w:rsidR="00E50133" w:rsidRDefault="00E50133" w:rsidP="00E50133">
      <w:pPr>
        <w:pStyle w:val="ListParagraph"/>
        <w:spacing w:after="120" w:line="240" w:lineRule="auto"/>
        <w:jc w:val="center"/>
        <w:rPr>
          <w:b/>
          <w:bCs/>
          <w:szCs w:val="24"/>
        </w:rPr>
      </w:pPr>
    </w:p>
    <w:p w14:paraId="00EC4DE8" w14:textId="77777777" w:rsidR="00621C64" w:rsidRDefault="00621C64" w:rsidP="00474E54">
      <w:pPr>
        <w:pStyle w:val="ListParagraph"/>
        <w:numPr>
          <w:ilvl w:val="0"/>
          <w:numId w:val="9"/>
        </w:numPr>
        <w:spacing w:after="120" w:line="240" w:lineRule="auto"/>
        <w:ind w:left="360"/>
        <w:rPr>
          <w:b/>
          <w:bCs/>
          <w:szCs w:val="24"/>
          <w:u w:val="single"/>
        </w:rPr>
      </w:pPr>
      <w:r>
        <w:rPr>
          <w:b/>
          <w:bCs/>
          <w:szCs w:val="24"/>
          <w:u w:val="single"/>
        </w:rPr>
        <w:br w:type="page"/>
      </w:r>
    </w:p>
    <w:p w14:paraId="337BF8D5" w14:textId="561F116C" w:rsidR="0057208B" w:rsidRPr="00474E54" w:rsidRDefault="0057208B" w:rsidP="00621C64">
      <w:pPr>
        <w:pStyle w:val="ListParagraph"/>
        <w:numPr>
          <w:ilvl w:val="0"/>
          <w:numId w:val="17"/>
        </w:numPr>
        <w:spacing w:after="120" w:line="240" w:lineRule="auto"/>
        <w:ind w:left="360"/>
        <w:rPr>
          <w:szCs w:val="24"/>
        </w:rPr>
      </w:pPr>
      <w:r w:rsidRPr="00474E54">
        <w:rPr>
          <w:b/>
          <w:bCs/>
          <w:szCs w:val="24"/>
          <w:u w:val="single"/>
        </w:rPr>
        <w:lastRenderedPageBreak/>
        <w:t>Signature Authority</w:t>
      </w:r>
      <w:r w:rsidRPr="00474E54">
        <w:rPr>
          <w:szCs w:val="24"/>
        </w:rPr>
        <w:t>: By submitting the Response, Respondent represents and warrants that the individual submitting this document and the documents made part of this Response is authorized to sign such documents on behalf of the Respondent and to bind the Respondent under any contract that may result from the submission of this Response.</w:t>
      </w:r>
    </w:p>
    <w:p w14:paraId="18C28D81" w14:textId="77777777" w:rsidR="00E50133" w:rsidRDefault="00E50133" w:rsidP="0057208B">
      <w:pPr>
        <w:spacing w:after="120" w:line="240" w:lineRule="auto"/>
        <w:rPr>
          <w:b/>
          <w:szCs w:val="24"/>
        </w:rPr>
      </w:pPr>
    </w:p>
    <w:p w14:paraId="7ABB4216" w14:textId="77777777" w:rsidR="0057208B" w:rsidRPr="0057208B" w:rsidRDefault="0057208B" w:rsidP="0057208B">
      <w:pPr>
        <w:spacing w:after="120" w:line="240" w:lineRule="auto"/>
        <w:rPr>
          <w:szCs w:val="24"/>
        </w:rPr>
      </w:pPr>
      <w:r w:rsidRPr="0057208B">
        <w:rPr>
          <w:b/>
          <w:szCs w:val="24"/>
        </w:rPr>
        <w:t>RESPECTFULLY SUBMITTED:</w:t>
      </w:r>
    </w:p>
    <w:tbl>
      <w:tblPr>
        <w:tblW w:w="9576" w:type="dxa"/>
        <w:tblLayout w:type="fixed"/>
        <w:tblLook w:val="0000" w:firstRow="0" w:lastRow="0" w:firstColumn="0" w:lastColumn="0" w:noHBand="0" w:noVBand="0"/>
      </w:tblPr>
      <w:tblGrid>
        <w:gridCol w:w="3888"/>
        <w:gridCol w:w="5688"/>
      </w:tblGrid>
      <w:tr w:rsidR="0057208B" w:rsidRPr="0057208B" w14:paraId="16919C68" w14:textId="77777777" w:rsidTr="0057208B">
        <w:trPr>
          <w:trHeight w:val="576"/>
        </w:trPr>
        <w:tc>
          <w:tcPr>
            <w:tcW w:w="3888" w:type="dxa"/>
            <w:vAlign w:val="bottom"/>
          </w:tcPr>
          <w:p w14:paraId="7CE336FB" w14:textId="77777777" w:rsidR="0057208B" w:rsidRPr="0057208B" w:rsidRDefault="0057208B" w:rsidP="0057208B">
            <w:pPr>
              <w:spacing w:after="120" w:line="240" w:lineRule="auto"/>
              <w:rPr>
                <w:szCs w:val="24"/>
              </w:rPr>
            </w:pPr>
            <w:r w:rsidRPr="0057208B">
              <w:rPr>
                <w:szCs w:val="24"/>
              </w:rPr>
              <w:t>Legal Entity Name:</w:t>
            </w:r>
          </w:p>
        </w:tc>
        <w:tc>
          <w:tcPr>
            <w:tcW w:w="5688" w:type="dxa"/>
            <w:tcBorders>
              <w:bottom w:val="single" w:sz="4" w:space="0" w:color="auto"/>
            </w:tcBorders>
            <w:vAlign w:val="bottom"/>
          </w:tcPr>
          <w:p w14:paraId="33C13817" w14:textId="77777777" w:rsidR="0057208B" w:rsidRPr="0057208B" w:rsidRDefault="0057208B" w:rsidP="0057208B">
            <w:pPr>
              <w:spacing w:after="120" w:line="240" w:lineRule="auto"/>
              <w:rPr>
                <w:szCs w:val="24"/>
              </w:rPr>
            </w:pPr>
            <w:r w:rsidRPr="0057208B">
              <w:rPr>
                <w:szCs w:val="24"/>
              </w:rPr>
              <w:fldChar w:fldCharType="begin">
                <w:ffData>
                  <w:name w:val="Text47"/>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57208B" w:rsidRPr="0057208B" w14:paraId="6581EB90" w14:textId="77777777" w:rsidTr="0057208B">
        <w:trPr>
          <w:trHeight w:val="576"/>
        </w:trPr>
        <w:tc>
          <w:tcPr>
            <w:tcW w:w="3888" w:type="dxa"/>
            <w:vAlign w:val="bottom"/>
          </w:tcPr>
          <w:p w14:paraId="6B29F149" w14:textId="77777777" w:rsidR="0057208B" w:rsidRPr="0057208B" w:rsidRDefault="0057208B" w:rsidP="0057208B">
            <w:pPr>
              <w:spacing w:after="120" w:line="240" w:lineRule="auto"/>
              <w:rPr>
                <w:szCs w:val="24"/>
              </w:rPr>
            </w:pPr>
            <w:r w:rsidRPr="0057208B">
              <w:rPr>
                <w:szCs w:val="24"/>
              </w:rPr>
              <w:t>Authorized Signature:</w:t>
            </w:r>
          </w:p>
        </w:tc>
        <w:tc>
          <w:tcPr>
            <w:tcW w:w="5688" w:type="dxa"/>
            <w:tcBorders>
              <w:top w:val="single" w:sz="4" w:space="0" w:color="auto"/>
            </w:tcBorders>
            <w:vAlign w:val="bottom"/>
          </w:tcPr>
          <w:p w14:paraId="431A5D81" w14:textId="77777777" w:rsidR="0057208B" w:rsidRPr="0057208B" w:rsidRDefault="0057208B" w:rsidP="0057208B">
            <w:pPr>
              <w:spacing w:after="120" w:line="240" w:lineRule="auto"/>
              <w:rPr>
                <w:szCs w:val="24"/>
              </w:rPr>
            </w:pPr>
            <w:r w:rsidRPr="0057208B">
              <w:rPr>
                <w:szCs w:val="24"/>
              </w:rPr>
              <w:fldChar w:fldCharType="begin">
                <w:ffData>
                  <w:name w:val="Text47"/>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57208B" w:rsidRPr="0057208B" w14:paraId="5E4CF144" w14:textId="77777777" w:rsidTr="0057208B">
        <w:trPr>
          <w:trHeight w:val="539"/>
        </w:trPr>
        <w:tc>
          <w:tcPr>
            <w:tcW w:w="3888" w:type="dxa"/>
            <w:vAlign w:val="bottom"/>
          </w:tcPr>
          <w:p w14:paraId="4436DB03" w14:textId="77777777" w:rsidR="0057208B" w:rsidRPr="0057208B" w:rsidRDefault="0057208B" w:rsidP="0057208B">
            <w:pPr>
              <w:spacing w:after="120" w:line="240" w:lineRule="auto"/>
              <w:rPr>
                <w:szCs w:val="24"/>
              </w:rPr>
            </w:pPr>
            <w:r w:rsidRPr="0057208B">
              <w:rPr>
                <w:szCs w:val="24"/>
              </w:rPr>
              <w:t>Printed Name and Title:</w:t>
            </w:r>
          </w:p>
        </w:tc>
        <w:tc>
          <w:tcPr>
            <w:tcW w:w="5688" w:type="dxa"/>
            <w:tcBorders>
              <w:top w:val="single" w:sz="4" w:space="0" w:color="auto"/>
              <w:bottom w:val="single" w:sz="4" w:space="0" w:color="auto"/>
            </w:tcBorders>
            <w:vAlign w:val="bottom"/>
          </w:tcPr>
          <w:p w14:paraId="077CEAEB" w14:textId="77777777" w:rsidR="0057208B" w:rsidRPr="0057208B" w:rsidRDefault="0057208B" w:rsidP="0057208B">
            <w:pPr>
              <w:spacing w:after="120" w:line="240" w:lineRule="auto"/>
              <w:rPr>
                <w:szCs w:val="24"/>
              </w:rPr>
            </w:pPr>
            <w:r w:rsidRPr="0057208B">
              <w:rPr>
                <w:szCs w:val="24"/>
              </w:rPr>
              <w:fldChar w:fldCharType="begin">
                <w:ffData>
                  <w:name w:val="Text48"/>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57208B" w:rsidRPr="0057208B" w14:paraId="2A032066" w14:textId="77777777" w:rsidTr="0057208B">
        <w:trPr>
          <w:trHeight w:val="576"/>
        </w:trPr>
        <w:tc>
          <w:tcPr>
            <w:tcW w:w="3888" w:type="dxa"/>
            <w:vAlign w:val="bottom"/>
          </w:tcPr>
          <w:p w14:paraId="771E9DA0" w14:textId="77777777" w:rsidR="0057208B" w:rsidRPr="0057208B" w:rsidRDefault="0057208B" w:rsidP="0057208B">
            <w:pPr>
              <w:spacing w:after="120" w:line="240" w:lineRule="auto"/>
              <w:rPr>
                <w:szCs w:val="24"/>
              </w:rPr>
            </w:pPr>
          </w:p>
          <w:p w14:paraId="6C920187" w14:textId="77777777" w:rsidR="0057208B" w:rsidRPr="0057208B" w:rsidRDefault="0057208B" w:rsidP="0057208B">
            <w:pPr>
              <w:spacing w:after="120" w:line="240" w:lineRule="auto"/>
              <w:rPr>
                <w:szCs w:val="24"/>
              </w:rPr>
            </w:pPr>
            <w:r w:rsidRPr="0057208B">
              <w:rPr>
                <w:szCs w:val="24"/>
              </w:rPr>
              <w:t>Telephone:</w:t>
            </w:r>
          </w:p>
        </w:tc>
        <w:tc>
          <w:tcPr>
            <w:tcW w:w="5688" w:type="dxa"/>
            <w:tcBorders>
              <w:bottom w:val="single" w:sz="4" w:space="0" w:color="auto"/>
            </w:tcBorders>
            <w:vAlign w:val="bottom"/>
          </w:tcPr>
          <w:p w14:paraId="3851825E" w14:textId="77777777" w:rsidR="0057208B" w:rsidRPr="0057208B" w:rsidRDefault="0057208B" w:rsidP="0057208B">
            <w:pPr>
              <w:spacing w:after="120" w:line="240" w:lineRule="auto"/>
              <w:rPr>
                <w:szCs w:val="24"/>
              </w:rPr>
            </w:pPr>
            <w:r w:rsidRPr="0057208B">
              <w:rPr>
                <w:szCs w:val="24"/>
              </w:rPr>
              <w:fldChar w:fldCharType="begin">
                <w:ffData>
                  <w:name w:val="Text51"/>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621C64" w:rsidRPr="0057208B" w14:paraId="17B99193" w14:textId="77777777" w:rsidTr="0057208B">
        <w:trPr>
          <w:trHeight w:val="576"/>
        </w:trPr>
        <w:tc>
          <w:tcPr>
            <w:tcW w:w="3888" w:type="dxa"/>
            <w:vAlign w:val="bottom"/>
          </w:tcPr>
          <w:p w14:paraId="2A43999D" w14:textId="754CB87B" w:rsidR="00621C64" w:rsidRPr="0057208B" w:rsidRDefault="00621C64" w:rsidP="0057208B">
            <w:pPr>
              <w:spacing w:after="120" w:line="240" w:lineRule="auto"/>
              <w:rPr>
                <w:szCs w:val="24"/>
              </w:rPr>
            </w:pPr>
            <w:r>
              <w:rPr>
                <w:szCs w:val="24"/>
              </w:rPr>
              <w:t>Email Address:</w:t>
            </w:r>
          </w:p>
        </w:tc>
        <w:tc>
          <w:tcPr>
            <w:tcW w:w="5688" w:type="dxa"/>
            <w:tcBorders>
              <w:bottom w:val="single" w:sz="4" w:space="0" w:color="auto"/>
            </w:tcBorders>
            <w:vAlign w:val="bottom"/>
          </w:tcPr>
          <w:p w14:paraId="7E68DB7F" w14:textId="08DD1ADD" w:rsidR="00621C64" w:rsidRPr="0057208B" w:rsidRDefault="006F7024" w:rsidP="0057208B">
            <w:pPr>
              <w:spacing w:after="120" w:line="240" w:lineRule="auto"/>
              <w:rPr>
                <w:szCs w:val="24"/>
              </w:rPr>
            </w:pPr>
            <w:r w:rsidRPr="0057208B">
              <w:rPr>
                <w:szCs w:val="24"/>
              </w:rPr>
              <w:fldChar w:fldCharType="begin">
                <w:ffData>
                  <w:name w:val="Text51"/>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57208B" w:rsidRPr="0057208B" w14:paraId="3017A5E5" w14:textId="77777777" w:rsidTr="0057208B">
        <w:trPr>
          <w:trHeight w:val="576"/>
        </w:trPr>
        <w:tc>
          <w:tcPr>
            <w:tcW w:w="3888" w:type="dxa"/>
            <w:vAlign w:val="bottom"/>
          </w:tcPr>
          <w:p w14:paraId="5882B204" w14:textId="77777777" w:rsidR="0057208B" w:rsidRPr="0057208B" w:rsidRDefault="0057208B" w:rsidP="0057208B">
            <w:pPr>
              <w:spacing w:after="120" w:line="240" w:lineRule="auto"/>
              <w:rPr>
                <w:szCs w:val="24"/>
              </w:rPr>
            </w:pPr>
          </w:p>
          <w:p w14:paraId="28F42C48" w14:textId="77777777" w:rsidR="0057208B" w:rsidRPr="0057208B" w:rsidRDefault="0057208B" w:rsidP="0057208B">
            <w:pPr>
              <w:spacing w:after="120" w:line="240" w:lineRule="auto"/>
              <w:rPr>
                <w:szCs w:val="24"/>
              </w:rPr>
            </w:pPr>
            <w:r w:rsidRPr="0057208B">
              <w:rPr>
                <w:szCs w:val="24"/>
              </w:rPr>
              <w:t>Respondent's Corporate Charter No.:</w:t>
            </w:r>
          </w:p>
        </w:tc>
        <w:tc>
          <w:tcPr>
            <w:tcW w:w="5688" w:type="dxa"/>
            <w:tcBorders>
              <w:bottom w:val="single" w:sz="4" w:space="0" w:color="auto"/>
            </w:tcBorders>
            <w:vAlign w:val="bottom"/>
          </w:tcPr>
          <w:p w14:paraId="3A537E0E" w14:textId="77777777" w:rsidR="0057208B" w:rsidRPr="0057208B" w:rsidRDefault="0057208B" w:rsidP="0057208B">
            <w:pPr>
              <w:spacing w:after="120" w:line="240" w:lineRule="auto"/>
              <w:rPr>
                <w:szCs w:val="24"/>
              </w:rPr>
            </w:pPr>
            <w:r w:rsidRPr="0057208B">
              <w:rPr>
                <w:szCs w:val="24"/>
              </w:rPr>
              <w:fldChar w:fldCharType="begin">
                <w:ffData>
                  <w:name w:val="Text52"/>
                  <w:enabled/>
                  <w:calcOnExit w:val="0"/>
                  <w:textInput/>
                </w:ffData>
              </w:fldChar>
            </w:r>
            <w:r w:rsidRPr="0057208B">
              <w:rPr>
                <w:szCs w:val="24"/>
              </w:rPr>
              <w:instrText xml:space="preserve"> FORMTEXT </w:instrText>
            </w:r>
            <w:r w:rsidRPr="0057208B">
              <w:rPr>
                <w:szCs w:val="24"/>
              </w:rPr>
            </w:r>
            <w:r w:rsidRPr="0057208B">
              <w:rPr>
                <w:szCs w:val="24"/>
              </w:rPr>
              <w:fldChar w:fldCharType="separate"/>
            </w:r>
            <w:r w:rsidRPr="0057208B">
              <w:rPr>
                <w:szCs w:val="24"/>
              </w:rPr>
              <w:t> </w:t>
            </w:r>
            <w:r w:rsidRPr="0057208B">
              <w:rPr>
                <w:szCs w:val="24"/>
              </w:rPr>
              <w:t> </w:t>
            </w:r>
            <w:r w:rsidRPr="0057208B">
              <w:rPr>
                <w:szCs w:val="24"/>
              </w:rPr>
              <w:t> </w:t>
            </w:r>
            <w:r w:rsidRPr="0057208B">
              <w:rPr>
                <w:szCs w:val="24"/>
              </w:rPr>
              <w:t> </w:t>
            </w:r>
            <w:r w:rsidRPr="0057208B">
              <w:rPr>
                <w:szCs w:val="24"/>
              </w:rPr>
              <w:t> </w:t>
            </w:r>
            <w:r w:rsidRPr="0057208B">
              <w:rPr>
                <w:szCs w:val="24"/>
              </w:rPr>
              <w:fldChar w:fldCharType="end"/>
            </w:r>
          </w:p>
        </w:tc>
      </w:tr>
      <w:tr w:rsidR="0057208B" w:rsidRPr="0057208B" w14:paraId="10BC6CBB" w14:textId="77777777" w:rsidTr="0057208B">
        <w:trPr>
          <w:trHeight w:val="576"/>
        </w:trPr>
        <w:tc>
          <w:tcPr>
            <w:tcW w:w="3888" w:type="dxa"/>
            <w:vAlign w:val="bottom"/>
          </w:tcPr>
          <w:p w14:paraId="16440E9F" w14:textId="77777777" w:rsidR="0057208B" w:rsidRPr="0057208B" w:rsidRDefault="0057208B" w:rsidP="0057208B">
            <w:pPr>
              <w:spacing w:after="120" w:line="240" w:lineRule="auto"/>
              <w:rPr>
                <w:szCs w:val="24"/>
              </w:rPr>
            </w:pPr>
          </w:p>
        </w:tc>
        <w:tc>
          <w:tcPr>
            <w:tcW w:w="5688" w:type="dxa"/>
            <w:vAlign w:val="bottom"/>
          </w:tcPr>
          <w:p w14:paraId="4BF1A7BA" w14:textId="77777777" w:rsidR="0057208B" w:rsidRPr="0057208B" w:rsidRDefault="0057208B" w:rsidP="0057208B">
            <w:pPr>
              <w:spacing w:after="120" w:line="240" w:lineRule="auto"/>
              <w:rPr>
                <w:szCs w:val="24"/>
              </w:rPr>
            </w:pPr>
          </w:p>
        </w:tc>
      </w:tr>
    </w:tbl>
    <w:p w14:paraId="27A3F377" w14:textId="77777777" w:rsidR="0057208B" w:rsidRPr="0057208B" w:rsidRDefault="0057208B" w:rsidP="0057208B">
      <w:pPr>
        <w:spacing w:after="120" w:line="240" w:lineRule="auto"/>
        <w:rPr>
          <w:b/>
          <w:szCs w:val="24"/>
          <w:u w:val="single"/>
        </w:rPr>
      </w:pPr>
      <w:r w:rsidRPr="0057208B">
        <w:rPr>
          <w:szCs w:val="24"/>
        </w:rPr>
        <w:t>If a Corporation, attach a corporation resolution or other official corporate documentation, which states that person signing this proposal is an authorized person to sign for and legally bind the corporation.</w:t>
      </w:r>
    </w:p>
    <w:p w14:paraId="728CBEB1" w14:textId="77777777" w:rsidR="00592286" w:rsidRDefault="00592286" w:rsidP="00A02C24">
      <w:pPr>
        <w:spacing w:after="120" w:line="240" w:lineRule="auto"/>
        <w:rPr>
          <w:szCs w:val="24"/>
        </w:rPr>
      </w:pPr>
    </w:p>
    <w:p w14:paraId="16A2AD91" w14:textId="77777777" w:rsidR="00621C64" w:rsidRDefault="00621C64" w:rsidP="00A02C24">
      <w:pPr>
        <w:spacing w:after="120" w:line="240" w:lineRule="auto"/>
        <w:rPr>
          <w:szCs w:val="24"/>
        </w:rPr>
      </w:pPr>
    </w:p>
    <w:p w14:paraId="79E95FBA" w14:textId="77777777" w:rsidR="00621C64" w:rsidRPr="00117FC0" w:rsidRDefault="00621C64" w:rsidP="00621C64">
      <w:pPr>
        <w:spacing w:after="120" w:line="240" w:lineRule="auto"/>
        <w:jc w:val="center"/>
        <w:rPr>
          <w:b/>
          <w:bCs/>
          <w:szCs w:val="24"/>
        </w:rPr>
      </w:pPr>
      <w:r w:rsidRPr="00117FC0">
        <w:rPr>
          <w:b/>
          <w:bCs/>
          <w:szCs w:val="24"/>
        </w:rPr>
        <w:t>REMAINDER OF THIS PAGE INTENTIONALLY LEFT BLANK</w:t>
      </w:r>
    </w:p>
    <w:p w14:paraId="57BFD22D" w14:textId="77777777" w:rsidR="00621C64" w:rsidRDefault="00621C64" w:rsidP="00A02C24">
      <w:pPr>
        <w:spacing w:after="120" w:line="240" w:lineRule="auto"/>
        <w:rPr>
          <w:szCs w:val="24"/>
        </w:rPr>
        <w:sectPr w:rsidR="00621C64" w:rsidSect="00E50133">
          <w:footerReference w:type="default" r:id="rId25"/>
          <w:pgSz w:w="12240" w:h="15840"/>
          <w:pgMar w:top="1440" w:right="1440" w:bottom="1440" w:left="1440" w:header="720" w:footer="720" w:gutter="0"/>
          <w:pgNumType w:chapStyle="1"/>
          <w:cols w:space="720"/>
          <w:titlePg/>
          <w:docGrid w:linePitch="360"/>
        </w:sectPr>
      </w:pPr>
    </w:p>
    <w:p w14:paraId="74EF0028" w14:textId="35B68FAB" w:rsidR="00E44110" w:rsidRPr="00E44110" w:rsidRDefault="00E44110" w:rsidP="00117FC0">
      <w:pPr>
        <w:pStyle w:val="Heading1"/>
        <w:jc w:val="center"/>
      </w:pPr>
      <w:bookmarkStart w:id="45" w:name="_Toc232772108"/>
      <w:r w:rsidRPr="00E44110">
        <w:lastRenderedPageBreak/>
        <w:t>ATTACHMENT B</w:t>
      </w:r>
      <w:r w:rsidR="00737712">
        <w:t xml:space="preserve"> - </w:t>
      </w:r>
      <w:r w:rsidRPr="00E44110">
        <w:t>CMR PROPOSAL FORM</w:t>
      </w:r>
      <w:bookmarkEnd w:id="45"/>
    </w:p>
    <w:p w14:paraId="0FE5E962" w14:textId="77777777" w:rsidR="00E44110" w:rsidRPr="00E44110" w:rsidRDefault="00E44110" w:rsidP="00117FC0">
      <w:pPr>
        <w:spacing w:after="120" w:line="240" w:lineRule="auto"/>
        <w:jc w:val="center"/>
        <w:rPr>
          <w:szCs w:val="24"/>
        </w:rPr>
      </w:pPr>
      <w:r w:rsidRPr="00E44110">
        <w:rPr>
          <w:szCs w:val="24"/>
        </w:rPr>
        <w:t>(Submitted at Step 2 by Selected Respondents Only)</w:t>
      </w:r>
    </w:p>
    <w:p w14:paraId="160DEE00" w14:textId="7DFAEBAB" w:rsidR="00737712" w:rsidRDefault="00737712" w:rsidP="00A02C24">
      <w:pPr>
        <w:spacing w:after="120" w:line="240" w:lineRule="auto"/>
        <w:rPr>
          <w:szCs w:val="24"/>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177"/>
        <w:gridCol w:w="3441"/>
        <w:gridCol w:w="394"/>
        <w:gridCol w:w="3213"/>
      </w:tblGrid>
      <w:tr w:rsidR="0069236A" w:rsidRPr="00117FC0" w14:paraId="31B14192" w14:textId="77777777" w:rsidTr="005C2616">
        <w:trPr>
          <w:trHeight w:val="432"/>
        </w:trPr>
        <w:tc>
          <w:tcPr>
            <w:tcW w:w="400" w:type="dxa"/>
            <w:vMerge w:val="restart"/>
          </w:tcPr>
          <w:p w14:paraId="319F6DB2" w14:textId="77777777" w:rsidR="0069236A" w:rsidRPr="00901708" w:rsidRDefault="0069236A" w:rsidP="00901708">
            <w:pPr>
              <w:rPr>
                <w:rFonts w:eastAsia="Calibri"/>
                <w:sz w:val="20"/>
                <w:szCs w:val="20"/>
              </w:rPr>
            </w:pPr>
            <w:r w:rsidRPr="00901708">
              <w:rPr>
                <w:rFonts w:eastAsia="Calibri"/>
                <w:sz w:val="20"/>
                <w:szCs w:val="20"/>
              </w:rPr>
              <w:t>1.</w:t>
            </w:r>
          </w:p>
        </w:tc>
        <w:tc>
          <w:tcPr>
            <w:tcW w:w="2177" w:type="dxa"/>
            <w:vAlign w:val="bottom"/>
          </w:tcPr>
          <w:p w14:paraId="4C400B59" w14:textId="77777777" w:rsidR="0069236A" w:rsidRPr="00901708" w:rsidRDefault="0069236A" w:rsidP="00901708">
            <w:pPr>
              <w:rPr>
                <w:rFonts w:eastAsia="Calibri"/>
                <w:sz w:val="20"/>
                <w:szCs w:val="20"/>
              </w:rPr>
            </w:pPr>
            <w:r w:rsidRPr="00901708">
              <w:rPr>
                <w:rFonts w:eastAsia="Calibri"/>
                <w:sz w:val="20"/>
                <w:szCs w:val="20"/>
              </w:rPr>
              <w:t>Legal Entity Name:</w:t>
            </w:r>
          </w:p>
        </w:tc>
        <w:tc>
          <w:tcPr>
            <w:tcW w:w="7048" w:type="dxa"/>
            <w:gridSpan w:val="3"/>
            <w:vAlign w:val="bottom"/>
          </w:tcPr>
          <w:p w14:paraId="50002C53" w14:textId="77777777" w:rsidR="0069236A" w:rsidRPr="00901708" w:rsidRDefault="0069236A" w:rsidP="00901708">
            <w:pPr>
              <w:rPr>
                <w:rFonts w:eastAsia="Calibri"/>
                <w:sz w:val="20"/>
                <w:szCs w:val="20"/>
              </w:rPr>
            </w:pPr>
          </w:p>
        </w:tc>
      </w:tr>
      <w:tr w:rsidR="0069236A" w:rsidRPr="00117FC0" w14:paraId="0CEBC21D" w14:textId="77777777" w:rsidTr="005C2616">
        <w:trPr>
          <w:trHeight w:val="432"/>
        </w:trPr>
        <w:tc>
          <w:tcPr>
            <w:tcW w:w="400" w:type="dxa"/>
            <w:vMerge/>
          </w:tcPr>
          <w:p w14:paraId="782D5A93" w14:textId="77777777" w:rsidR="0069236A" w:rsidRPr="00901708" w:rsidRDefault="0069236A" w:rsidP="00901708">
            <w:pPr>
              <w:rPr>
                <w:rFonts w:eastAsia="Calibri"/>
                <w:sz w:val="20"/>
                <w:szCs w:val="20"/>
              </w:rPr>
            </w:pPr>
          </w:p>
        </w:tc>
        <w:tc>
          <w:tcPr>
            <w:tcW w:w="2177" w:type="dxa"/>
            <w:vAlign w:val="bottom"/>
          </w:tcPr>
          <w:p w14:paraId="7EF89FC0" w14:textId="77777777" w:rsidR="0069236A" w:rsidRPr="00901708" w:rsidRDefault="0069236A" w:rsidP="00901708">
            <w:pPr>
              <w:rPr>
                <w:rFonts w:eastAsia="Calibri"/>
                <w:sz w:val="20"/>
                <w:szCs w:val="20"/>
              </w:rPr>
            </w:pPr>
            <w:r w:rsidRPr="00901708">
              <w:rPr>
                <w:rFonts w:eastAsia="Calibri"/>
                <w:sz w:val="20"/>
                <w:szCs w:val="20"/>
              </w:rPr>
              <w:t>Address:</w:t>
            </w:r>
          </w:p>
        </w:tc>
        <w:tc>
          <w:tcPr>
            <w:tcW w:w="7048" w:type="dxa"/>
            <w:gridSpan w:val="3"/>
            <w:vAlign w:val="bottom"/>
          </w:tcPr>
          <w:p w14:paraId="23158DC0" w14:textId="77777777" w:rsidR="0069236A" w:rsidRPr="00901708" w:rsidRDefault="0069236A" w:rsidP="00901708">
            <w:pPr>
              <w:rPr>
                <w:rFonts w:eastAsia="Calibri"/>
                <w:sz w:val="20"/>
                <w:szCs w:val="20"/>
              </w:rPr>
            </w:pPr>
          </w:p>
        </w:tc>
      </w:tr>
      <w:tr w:rsidR="0069236A" w:rsidRPr="00117FC0" w14:paraId="52E88047" w14:textId="77777777" w:rsidTr="005C2616">
        <w:trPr>
          <w:trHeight w:val="432"/>
        </w:trPr>
        <w:tc>
          <w:tcPr>
            <w:tcW w:w="400" w:type="dxa"/>
            <w:vMerge/>
          </w:tcPr>
          <w:p w14:paraId="4B829153" w14:textId="77777777" w:rsidR="0069236A" w:rsidRPr="00901708" w:rsidRDefault="0069236A" w:rsidP="00901708">
            <w:pPr>
              <w:rPr>
                <w:rFonts w:eastAsia="Calibri"/>
                <w:sz w:val="20"/>
                <w:szCs w:val="20"/>
              </w:rPr>
            </w:pPr>
          </w:p>
        </w:tc>
        <w:tc>
          <w:tcPr>
            <w:tcW w:w="2177" w:type="dxa"/>
            <w:vAlign w:val="bottom"/>
          </w:tcPr>
          <w:p w14:paraId="6B0DFF3B" w14:textId="77777777" w:rsidR="0069236A" w:rsidRPr="00901708" w:rsidRDefault="0069236A" w:rsidP="00901708">
            <w:pPr>
              <w:rPr>
                <w:rFonts w:eastAsia="Calibri"/>
                <w:sz w:val="20"/>
                <w:szCs w:val="20"/>
              </w:rPr>
            </w:pPr>
            <w:r w:rsidRPr="00901708">
              <w:rPr>
                <w:rFonts w:eastAsia="Calibri"/>
                <w:sz w:val="20"/>
                <w:szCs w:val="20"/>
              </w:rPr>
              <w:t>City, State Zip:</w:t>
            </w:r>
          </w:p>
        </w:tc>
        <w:tc>
          <w:tcPr>
            <w:tcW w:w="7048" w:type="dxa"/>
            <w:gridSpan w:val="3"/>
            <w:vAlign w:val="bottom"/>
          </w:tcPr>
          <w:p w14:paraId="130571B9" w14:textId="77777777" w:rsidR="0069236A" w:rsidRPr="00901708" w:rsidRDefault="0069236A" w:rsidP="00901708">
            <w:pPr>
              <w:rPr>
                <w:rFonts w:eastAsia="Calibri"/>
                <w:sz w:val="20"/>
                <w:szCs w:val="20"/>
              </w:rPr>
            </w:pPr>
          </w:p>
        </w:tc>
      </w:tr>
      <w:tr w:rsidR="0069236A" w:rsidRPr="00117FC0" w14:paraId="15BF180B" w14:textId="77777777" w:rsidTr="005C2616">
        <w:trPr>
          <w:trHeight w:val="432"/>
        </w:trPr>
        <w:tc>
          <w:tcPr>
            <w:tcW w:w="400" w:type="dxa"/>
            <w:vMerge w:val="restart"/>
          </w:tcPr>
          <w:p w14:paraId="3C8DF4DE" w14:textId="77777777" w:rsidR="0069236A" w:rsidRPr="00901708" w:rsidRDefault="0069236A" w:rsidP="00901708">
            <w:pPr>
              <w:rPr>
                <w:rFonts w:eastAsia="Calibri"/>
                <w:sz w:val="20"/>
                <w:szCs w:val="20"/>
              </w:rPr>
            </w:pPr>
            <w:r w:rsidRPr="00901708">
              <w:rPr>
                <w:rFonts w:eastAsia="Calibri"/>
                <w:sz w:val="20"/>
                <w:szCs w:val="20"/>
              </w:rPr>
              <w:t>2.</w:t>
            </w:r>
          </w:p>
        </w:tc>
        <w:tc>
          <w:tcPr>
            <w:tcW w:w="2177" w:type="dxa"/>
            <w:vAlign w:val="bottom"/>
          </w:tcPr>
          <w:p w14:paraId="2CF7B0A8" w14:textId="77777777" w:rsidR="0069236A" w:rsidRPr="00901708" w:rsidRDefault="0069236A" w:rsidP="00901708">
            <w:pPr>
              <w:rPr>
                <w:rFonts w:eastAsia="Calibri"/>
                <w:sz w:val="20"/>
                <w:szCs w:val="20"/>
              </w:rPr>
            </w:pPr>
            <w:r w:rsidRPr="00901708">
              <w:rPr>
                <w:rFonts w:eastAsia="Calibri"/>
                <w:sz w:val="20"/>
                <w:szCs w:val="20"/>
              </w:rPr>
              <w:t>Project Number:</w:t>
            </w:r>
          </w:p>
        </w:tc>
        <w:tc>
          <w:tcPr>
            <w:tcW w:w="7048" w:type="dxa"/>
            <w:gridSpan w:val="3"/>
            <w:vAlign w:val="bottom"/>
          </w:tcPr>
          <w:p w14:paraId="3540E5DD" w14:textId="334D6693" w:rsidR="0069236A" w:rsidRPr="00901708" w:rsidRDefault="009A3F32" w:rsidP="00901708">
            <w:pPr>
              <w:rPr>
                <w:rFonts w:eastAsia="Calibri"/>
                <w:sz w:val="20"/>
                <w:szCs w:val="20"/>
              </w:rPr>
            </w:pPr>
            <w:r>
              <w:rPr>
                <w:sz w:val="20"/>
                <w:szCs w:val="20"/>
              </w:rPr>
              <w:t>25-012-2570</w:t>
            </w:r>
          </w:p>
        </w:tc>
      </w:tr>
      <w:tr w:rsidR="0069236A" w:rsidRPr="00117FC0" w14:paraId="17B0F1B2" w14:textId="77777777" w:rsidTr="005C2616">
        <w:trPr>
          <w:trHeight w:val="432"/>
        </w:trPr>
        <w:tc>
          <w:tcPr>
            <w:tcW w:w="400" w:type="dxa"/>
            <w:vMerge/>
          </w:tcPr>
          <w:p w14:paraId="5F0A1FC8" w14:textId="77777777" w:rsidR="0069236A" w:rsidRPr="00901708" w:rsidRDefault="0069236A" w:rsidP="00901708">
            <w:pPr>
              <w:rPr>
                <w:rFonts w:eastAsia="Calibri"/>
                <w:sz w:val="20"/>
                <w:szCs w:val="20"/>
              </w:rPr>
            </w:pPr>
          </w:p>
        </w:tc>
        <w:tc>
          <w:tcPr>
            <w:tcW w:w="2177" w:type="dxa"/>
            <w:vAlign w:val="bottom"/>
          </w:tcPr>
          <w:p w14:paraId="227227EE" w14:textId="77777777" w:rsidR="0069236A" w:rsidRPr="00901708" w:rsidRDefault="0069236A" w:rsidP="00901708">
            <w:pPr>
              <w:rPr>
                <w:rFonts w:eastAsia="Calibri"/>
                <w:sz w:val="20"/>
                <w:szCs w:val="20"/>
              </w:rPr>
            </w:pPr>
            <w:r w:rsidRPr="00901708">
              <w:rPr>
                <w:rFonts w:eastAsia="Calibri"/>
                <w:sz w:val="20"/>
                <w:szCs w:val="20"/>
              </w:rPr>
              <w:t>Project Title:</w:t>
            </w:r>
          </w:p>
        </w:tc>
        <w:tc>
          <w:tcPr>
            <w:tcW w:w="7048" w:type="dxa"/>
            <w:gridSpan w:val="3"/>
            <w:vAlign w:val="bottom"/>
          </w:tcPr>
          <w:p w14:paraId="10729AFF" w14:textId="136C254D" w:rsidR="0069236A" w:rsidRPr="00901708" w:rsidRDefault="009A3F32" w:rsidP="00901708">
            <w:pPr>
              <w:rPr>
                <w:rFonts w:eastAsia="Calibri"/>
                <w:sz w:val="20"/>
                <w:szCs w:val="20"/>
              </w:rPr>
            </w:pPr>
            <w:r>
              <w:rPr>
                <w:sz w:val="20"/>
                <w:szCs w:val="20"/>
              </w:rPr>
              <w:t>DPS Pierce Office New Construction</w:t>
            </w:r>
          </w:p>
        </w:tc>
      </w:tr>
      <w:tr w:rsidR="0069236A" w:rsidRPr="00117FC0" w14:paraId="5F5CD783" w14:textId="77777777" w:rsidTr="005C2616">
        <w:trPr>
          <w:trHeight w:val="432"/>
        </w:trPr>
        <w:tc>
          <w:tcPr>
            <w:tcW w:w="400" w:type="dxa"/>
            <w:vMerge/>
          </w:tcPr>
          <w:p w14:paraId="7A34F0F5" w14:textId="77777777" w:rsidR="0069236A" w:rsidRPr="00901708" w:rsidRDefault="0069236A" w:rsidP="00901708">
            <w:pPr>
              <w:rPr>
                <w:rFonts w:eastAsia="Calibri"/>
                <w:sz w:val="20"/>
                <w:szCs w:val="20"/>
              </w:rPr>
            </w:pPr>
          </w:p>
        </w:tc>
        <w:tc>
          <w:tcPr>
            <w:tcW w:w="2177" w:type="dxa"/>
            <w:vAlign w:val="bottom"/>
          </w:tcPr>
          <w:p w14:paraId="5C0CE927" w14:textId="77777777" w:rsidR="0069236A" w:rsidRPr="00901708" w:rsidRDefault="0069236A" w:rsidP="00901708">
            <w:pPr>
              <w:rPr>
                <w:rFonts w:eastAsia="Calibri"/>
                <w:sz w:val="20"/>
                <w:szCs w:val="20"/>
              </w:rPr>
            </w:pPr>
            <w:r w:rsidRPr="00901708">
              <w:rPr>
                <w:rFonts w:eastAsia="Calibri"/>
                <w:sz w:val="20"/>
                <w:szCs w:val="20"/>
              </w:rPr>
              <w:t>Using Agency:</w:t>
            </w:r>
          </w:p>
        </w:tc>
        <w:tc>
          <w:tcPr>
            <w:tcW w:w="7048" w:type="dxa"/>
            <w:gridSpan w:val="3"/>
            <w:vAlign w:val="bottom"/>
          </w:tcPr>
          <w:p w14:paraId="76596AA3" w14:textId="153BC527" w:rsidR="0069236A" w:rsidRPr="00901708" w:rsidRDefault="009A3F32" w:rsidP="00901708">
            <w:pPr>
              <w:rPr>
                <w:rFonts w:eastAsia="Calibri"/>
                <w:sz w:val="20"/>
                <w:szCs w:val="20"/>
              </w:rPr>
            </w:pPr>
            <w:r>
              <w:rPr>
                <w:sz w:val="20"/>
                <w:szCs w:val="20"/>
              </w:rPr>
              <w:t>Department of Public Safety</w:t>
            </w:r>
          </w:p>
        </w:tc>
      </w:tr>
      <w:tr w:rsidR="0069236A" w:rsidRPr="00117FC0" w14:paraId="47FB7358" w14:textId="77777777" w:rsidTr="005C2616">
        <w:trPr>
          <w:trHeight w:val="432"/>
        </w:trPr>
        <w:tc>
          <w:tcPr>
            <w:tcW w:w="400" w:type="dxa"/>
            <w:vMerge/>
          </w:tcPr>
          <w:p w14:paraId="07C4B6CD" w14:textId="77777777" w:rsidR="0069236A" w:rsidRPr="00901708" w:rsidRDefault="0069236A" w:rsidP="00901708">
            <w:pPr>
              <w:rPr>
                <w:rFonts w:eastAsia="Calibri"/>
                <w:sz w:val="20"/>
                <w:szCs w:val="20"/>
              </w:rPr>
            </w:pPr>
          </w:p>
        </w:tc>
        <w:tc>
          <w:tcPr>
            <w:tcW w:w="2177" w:type="dxa"/>
            <w:vAlign w:val="bottom"/>
          </w:tcPr>
          <w:p w14:paraId="20A593C4" w14:textId="77777777" w:rsidR="0069236A" w:rsidRPr="00901708" w:rsidRDefault="0069236A" w:rsidP="00901708">
            <w:pPr>
              <w:rPr>
                <w:rFonts w:eastAsia="Calibri"/>
                <w:sz w:val="20"/>
                <w:szCs w:val="20"/>
              </w:rPr>
            </w:pPr>
            <w:r w:rsidRPr="00901708">
              <w:rPr>
                <w:rFonts w:eastAsia="Calibri"/>
                <w:sz w:val="20"/>
                <w:szCs w:val="20"/>
              </w:rPr>
              <w:t>Project Location:</w:t>
            </w:r>
          </w:p>
        </w:tc>
        <w:tc>
          <w:tcPr>
            <w:tcW w:w="7048" w:type="dxa"/>
            <w:gridSpan w:val="3"/>
            <w:vAlign w:val="bottom"/>
          </w:tcPr>
          <w:p w14:paraId="0B229003" w14:textId="49AA5407" w:rsidR="0069236A" w:rsidRPr="00901708" w:rsidRDefault="009A3F32" w:rsidP="00901708">
            <w:pPr>
              <w:rPr>
                <w:rFonts w:eastAsia="Calibri"/>
                <w:sz w:val="20"/>
                <w:szCs w:val="20"/>
              </w:rPr>
            </w:pPr>
            <w:r>
              <w:rPr>
                <w:sz w:val="20"/>
                <w:szCs w:val="20"/>
              </w:rPr>
              <w:t>19692 US-59 El Campo, TX 77437</w:t>
            </w:r>
          </w:p>
        </w:tc>
      </w:tr>
      <w:tr w:rsidR="0069236A" w:rsidRPr="00117FC0" w14:paraId="4628E86C" w14:textId="77777777" w:rsidTr="00901708">
        <w:tc>
          <w:tcPr>
            <w:tcW w:w="9625" w:type="dxa"/>
            <w:gridSpan w:val="5"/>
          </w:tcPr>
          <w:p w14:paraId="1484CFE9" w14:textId="77777777" w:rsidR="0069236A" w:rsidRPr="00901708" w:rsidRDefault="0069236A" w:rsidP="00901708">
            <w:pPr>
              <w:rPr>
                <w:rFonts w:eastAsia="Calibri"/>
                <w:sz w:val="20"/>
                <w:szCs w:val="20"/>
              </w:rPr>
            </w:pPr>
            <w:r w:rsidRPr="00901708">
              <w:rPr>
                <w:rFonts w:eastAsia="Calibri"/>
                <w:sz w:val="20"/>
                <w:szCs w:val="20"/>
              </w:rPr>
              <w:t>Having carefully examined the RFQ and solicitation documents, proposal Attachments as well as the premises and conditions affecting the work, as prepared by TFC, we hereby propose to complete the work for the following amounts:</w:t>
            </w:r>
          </w:p>
        </w:tc>
      </w:tr>
      <w:tr w:rsidR="0069236A" w:rsidRPr="00117FC0" w14:paraId="41059A9B" w14:textId="77777777" w:rsidTr="005C2616">
        <w:tc>
          <w:tcPr>
            <w:tcW w:w="400" w:type="dxa"/>
          </w:tcPr>
          <w:p w14:paraId="2A695BB7" w14:textId="77777777" w:rsidR="0069236A" w:rsidRPr="00901708" w:rsidRDefault="0069236A" w:rsidP="00901708">
            <w:pPr>
              <w:rPr>
                <w:rFonts w:eastAsia="Calibri"/>
                <w:sz w:val="20"/>
                <w:szCs w:val="20"/>
              </w:rPr>
            </w:pPr>
            <w:r w:rsidRPr="00901708">
              <w:rPr>
                <w:rFonts w:eastAsia="Calibri"/>
                <w:sz w:val="20"/>
                <w:szCs w:val="20"/>
              </w:rPr>
              <w:t>3.</w:t>
            </w:r>
          </w:p>
        </w:tc>
        <w:tc>
          <w:tcPr>
            <w:tcW w:w="5618" w:type="dxa"/>
            <w:gridSpan w:val="2"/>
          </w:tcPr>
          <w:p w14:paraId="26F04536" w14:textId="77777777" w:rsidR="0069236A" w:rsidRPr="00901708" w:rsidRDefault="0069236A" w:rsidP="00901708">
            <w:pPr>
              <w:rPr>
                <w:rFonts w:eastAsia="Calibri"/>
                <w:sz w:val="20"/>
                <w:szCs w:val="20"/>
              </w:rPr>
            </w:pPr>
            <w:r w:rsidRPr="00901708">
              <w:rPr>
                <w:rFonts w:eastAsia="Calibri"/>
                <w:sz w:val="20"/>
                <w:szCs w:val="20"/>
              </w:rPr>
              <w:t>Pre-Construction Management Fee for a Not-to-Exceed fee in collaborating with TFC and A/E during design phases:</w:t>
            </w:r>
          </w:p>
        </w:tc>
        <w:tc>
          <w:tcPr>
            <w:tcW w:w="394" w:type="dxa"/>
            <w:vAlign w:val="bottom"/>
          </w:tcPr>
          <w:p w14:paraId="6A9BF844" w14:textId="77777777" w:rsidR="0069236A" w:rsidRPr="00901708" w:rsidRDefault="0069236A" w:rsidP="00901708">
            <w:pPr>
              <w:rPr>
                <w:rFonts w:eastAsia="Calibri"/>
                <w:sz w:val="20"/>
                <w:szCs w:val="20"/>
              </w:rPr>
            </w:pPr>
            <w:r w:rsidRPr="00901708">
              <w:rPr>
                <w:rFonts w:eastAsia="Calibri"/>
                <w:sz w:val="20"/>
                <w:szCs w:val="20"/>
              </w:rPr>
              <w:t>$</w:t>
            </w:r>
          </w:p>
        </w:tc>
        <w:tc>
          <w:tcPr>
            <w:tcW w:w="3213" w:type="dxa"/>
          </w:tcPr>
          <w:p w14:paraId="7C9025C3" w14:textId="26666597" w:rsidR="0069236A" w:rsidRPr="00901708" w:rsidRDefault="0069236A" w:rsidP="00901708">
            <w:pPr>
              <w:rPr>
                <w:rFonts w:eastAsia="Calibri"/>
                <w:sz w:val="20"/>
                <w:szCs w:val="20"/>
              </w:rPr>
            </w:pPr>
          </w:p>
        </w:tc>
      </w:tr>
      <w:tr w:rsidR="005C2616" w:rsidRPr="00117FC0" w14:paraId="156BD5F4" w14:textId="77777777" w:rsidTr="00847EAA">
        <w:tc>
          <w:tcPr>
            <w:tcW w:w="9625" w:type="dxa"/>
            <w:gridSpan w:val="5"/>
          </w:tcPr>
          <w:p w14:paraId="63E2F8B3" w14:textId="6ED32EB5" w:rsidR="005C2616" w:rsidRPr="00901708" w:rsidRDefault="005C2616" w:rsidP="00901708">
            <w:pPr>
              <w:rPr>
                <w:rFonts w:eastAsia="Calibri"/>
                <w:color w:val="FF0000"/>
                <w:sz w:val="20"/>
                <w:szCs w:val="20"/>
              </w:rPr>
            </w:pPr>
            <w:r>
              <w:rPr>
                <w:rFonts w:eastAsia="Calibri"/>
                <w:color w:val="FF0000"/>
                <w:sz w:val="20"/>
                <w:szCs w:val="20"/>
              </w:rPr>
              <w:t xml:space="preserve">For Evaluation Purposes, TFC will use </w:t>
            </w:r>
            <w:r w:rsidR="00355747" w:rsidRPr="00355747">
              <w:rPr>
                <w:color w:val="EE0000"/>
                <w:sz w:val="20"/>
                <w:szCs w:val="20"/>
              </w:rPr>
              <w:t>Five million six hundred eighty thousand dollars ($5,680,000.00)</w:t>
            </w:r>
            <w:r w:rsidR="00355747">
              <w:rPr>
                <w:color w:val="EE0000"/>
                <w:sz w:val="20"/>
                <w:szCs w:val="20"/>
              </w:rPr>
              <w:t xml:space="preserve"> </w:t>
            </w:r>
            <w:r>
              <w:rPr>
                <w:rFonts w:eastAsia="Calibri"/>
                <w:color w:val="FF0000"/>
                <w:sz w:val="20"/>
                <w:szCs w:val="20"/>
              </w:rPr>
              <w:t xml:space="preserve">as the Cost of Work when calculating </w:t>
            </w:r>
            <w:r w:rsidR="006F7024">
              <w:rPr>
                <w:rFonts w:eastAsia="Calibri"/>
                <w:color w:val="FF0000"/>
                <w:sz w:val="20"/>
                <w:szCs w:val="20"/>
              </w:rPr>
              <w:t>percentages</w:t>
            </w:r>
            <w:r>
              <w:rPr>
                <w:rFonts w:eastAsia="Calibri"/>
                <w:color w:val="FF0000"/>
                <w:sz w:val="20"/>
                <w:szCs w:val="20"/>
              </w:rPr>
              <w:t xml:space="preserve"> criteria below.</w:t>
            </w:r>
          </w:p>
        </w:tc>
      </w:tr>
      <w:tr w:rsidR="0069236A" w:rsidRPr="00117FC0" w14:paraId="5B4B75FB" w14:textId="77777777" w:rsidTr="005C2616">
        <w:tc>
          <w:tcPr>
            <w:tcW w:w="400" w:type="dxa"/>
          </w:tcPr>
          <w:p w14:paraId="0F091463" w14:textId="77777777" w:rsidR="0069236A" w:rsidRPr="00901708" w:rsidRDefault="0069236A" w:rsidP="00901708">
            <w:pPr>
              <w:rPr>
                <w:rFonts w:eastAsia="Calibri"/>
                <w:sz w:val="20"/>
                <w:szCs w:val="20"/>
              </w:rPr>
            </w:pPr>
            <w:r w:rsidRPr="00901708">
              <w:rPr>
                <w:rFonts w:eastAsia="Calibri"/>
                <w:sz w:val="20"/>
                <w:szCs w:val="20"/>
              </w:rPr>
              <w:t>4.</w:t>
            </w:r>
          </w:p>
        </w:tc>
        <w:tc>
          <w:tcPr>
            <w:tcW w:w="5618" w:type="dxa"/>
            <w:gridSpan w:val="2"/>
          </w:tcPr>
          <w:p w14:paraId="6A5FD8E7" w14:textId="5688FC11" w:rsidR="0069236A" w:rsidRPr="00901708" w:rsidRDefault="0069236A" w:rsidP="00901708">
            <w:pPr>
              <w:rPr>
                <w:rFonts w:eastAsia="Calibri"/>
                <w:sz w:val="20"/>
                <w:szCs w:val="20"/>
              </w:rPr>
            </w:pPr>
            <w:r w:rsidRPr="00901708">
              <w:rPr>
                <w:rFonts w:eastAsia="Calibri"/>
                <w:sz w:val="20"/>
                <w:szCs w:val="20"/>
              </w:rPr>
              <w:t>Construction Management Fee as a PERCENTAGE FEE OF THE Cost of Work for construction (CMR’s overhead and profit).</w:t>
            </w:r>
          </w:p>
        </w:tc>
        <w:tc>
          <w:tcPr>
            <w:tcW w:w="394" w:type="dxa"/>
            <w:vAlign w:val="bottom"/>
          </w:tcPr>
          <w:p w14:paraId="7A1105EF" w14:textId="53AD0E81" w:rsidR="0069236A" w:rsidRPr="00901708" w:rsidRDefault="005C2616" w:rsidP="00901708">
            <w:pPr>
              <w:rPr>
                <w:rFonts w:eastAsia="Calibri"/>
                <w:sz w:val="20"/>
                <w:szCs w:val="20"/>
              </w:rPr>
            </w:pPr>
            <w:r>
              <w:rPr>
                <w:rFonts w:eastAsia="Calibri"/>
                <w:sz w:val="20"/>
                <w:szCs w:val="20"/>
              </w:rPr>
              <w:t>%</w:t>
            </w:r>
          </w:p>
        </w:tc>
        <w:tc>
          <w:tcPr>
            <w:tcW w:w="3213" w:type="dxa"/>
          </w:tcPr>
          <w:p w14:paraId="7A1D90DD" w14:textId="77777777" w:rsidR="0069236A" w:rsidRPr="00901708" w:rsidRDefault="0069236A" w:rsidP="00901708">
            <w:pPr>
              <w:rPr>
                <w:rFonts w:eastAsia="Calibri"/>
                <w:sz w:val="20"/>
                <w:szCs w:val="20"/>
              </w:rPr>
            </w:pPr>
          </w:p>
        </w:tc>
      </w:tr>
      <w:tr w:rsidR="005C2616" w:rsidRPr="00117FC0" w14:paraId="2ECBE059" w14:textId="77777777" w:rsidTr="005C2616">
        <w:tc>
          <w:tcPr>
            <w:tcW w:w="9625" w:type="dxa"/>
            <w:gridSpan w:val="5"/>
            <w:vAlign w:val="bottom"/>
          </w:tcPr>
          <w:p w14:paraId="0263193D" w14:textId="14FEEA72" w:rsidR="005C2616" w:rsidRPr="00901708" w:rsidRDefault="005C2616" w:rsidP="005C2616">
            <w:pPr>
              <w:jc w:val="center"/>
              <w:rPr>
                <w:rFonts w:eastAsia="Calibri"/>
                <w:sz w:val="20"/>
                <w:szCs w:val="20"/>
              </w:rPr>
            </w:pPr>
            <w:r>
              <w:rPr>
                <w:rFonts w:eastAsia="Calibri"/>
                <w:sz w:val="20"/>
                <w:szCs w:val="20"/>
              </w:rPr>
              <w:t>General Conditions</w:t>
            </w:r>
          </w:p>
        </w:tc>
      </w:tr>
      <w:tr w:rsidR="005C2616" w:rsidRPr="00117FC0" w14:paraId="444369A8" w14:textId="77777777" w:rsidTr="005C2616">
        <w:tc>
          <w:tcPr>
            <w:tcW w:w="400" w:type="dxa"/>
          </w:tcPr>
          <w:p w14:paraId="120E5104" w14:textId="267906D3" w:rsidR="005C2616" w:rsidRPr="00901708" w:rsidRDefault="005C2616" w:rsidP="00901708">
            <w:pPr>
              <w:rPr>
                <w:rFonts w:eastAsia="Calibri"/>
                <w:sz w:val="20"/>
                <w:szCs w:val="20"/>
              </w:rPr>
            </w:pPr>
            <w:r>
              <w:rPr>
                <w:rFonts w:eastAsia="Calibri"/>
                <w:sz w:val="20"/>
                <w:szCs w:val="20"/>
              </w:rPr>
              <w:t>5</w:t>
            </w:r>
          </w:p>
        </w:tc>
        <w:tc>
          <w:tcPr>
            <w:tcW w:w="5618" w:type="dxa"/>
            <w:gridSpan w:val="2"/>
          </w:tcPr>
          <w:p w14:paraId="4A46CA56" w14:textId="759C7EFD" w:rsidR="005C2616" w:rsidRPr="00901708" w:rsidRDefault="005C2616" w:rsidP="00901708">
            <w:pPr>
              <w:rPr>
                <w:rFonts w:eastAsia="Calibri"/>
                <w:sz w:val="20"/>
                <w:szCs w:val="20"/>
              </w:rPr>
            </w:pPr>
            <w:r>
              <w:rPr>
                <w:rFonts w:eastAsia="Calibri"/>
                <w:sz w:val="20"/>
                <w:szCs w:val="20"/>
              </w:rPr>
              <w:t xml:space="preserve">Not to Exceed Fee for Construction General Conditions (as defined in </w:t>
            </w:r>
            <w:r w:rsidRPr="005C1464">
              <w:rPr>
                <w:rFonts w:eastAsia="Calibri"/>
                <w:sz w:val="20"/>
                <w:szCs w:val="20"/>
                <w:u w:val="single"/>
              </w:rPr>
              <w:t>Attachment G – CMR Contract Template</w:t>
            </w:r>
            <w:r>
              <w:rPr>
                <w:rFonts w:eastAsia="Calibri"/>
                <w:sz w:val="20"/>
                <w:szCs w:val="20"/>
              </w:rPr>
              <w:t>, Section 8.2)</w:t>
            </w:r>
          </w:p>
        </w:tc>
        <w:tc>
          <w:tcPr>
            <w:tcW w:w="394" w:type="dxa"/>
            <w:vAlign w:val="bottom"/>
          </w:tcPr>
          <w:p w14:paraId="18CD34D0" w14:textId="5EBC3A33" w:rsidR="005C2616" w:rsidRDefault="006F7024" w:rsidP="00901708">
            <w:pPr>
              <w:rPr>
                <w:rFonts w:eastAsia="Calibri"/>
                <w:sz w:val="20"/>
                <w:szCs w:val="20"/>
              </w:rPr>
            </w:pPr>
            <w:r>
              <w:rPr>
                <w:rFonts w:eastAsia="Calibri"/>
                <w:sz w:val="20"/>
                <w:szCs w:val="20"/>
              </w:rPr>
              <w:t>$</w:t>
            </w:r>
          </w:p>
        </w:tc>
        <w:tc>
          <w:tcPr>
            <w:tcW w:w="3213" w:type="dxa"/>
          </w:tcPr>
          <w:p w14:paraId="136FD4CD" w14:textId="77777777" w:rsidR="005C2616" w:rsidRPr="00901708" w:rsidRDefault="005C2616" w:rsidP="00901708">
            <w:pPr>
              <w:rPr>
                <w:rFonts w:eastAsia="Calibri"/>
                <w:sz w:val="20"/>
                <w:szCs w:val="20"/>
              </w:rPr>
            </w:pPr>
          </w:p>
        </w:tc>
      </w:tr>
      <w:tr w:rsidR="005C2616" w:rsidRPr="00117FC0" w14:paraId="30B705C4" w14:textId="77777777" w:rsidTr="005C2616">
        <w:tc>
          <w:tcPr>
            <w:tcW w:w="400" w:type="dxa"/>
          </w:tcPr>
          <w:p w14:paraId="1E9D18E8" w14:textId="0C0788D3" w:rsidR="005C2616" w:rsidRPr="00901708" w:rsidRDefault="005C2616" w:rsidP="00901708">
            <w:pPr>
              <w:rPr>
                <w:rFonts w:eastAsia="Calibri"/>
                <w:sz w:val="20"/>
                <w:szCs w:val="20"/>
              </w:rPr>
            </w:pPr>
            <w:r>
              <w:rPr>
                <w:rFonts w:eastAsia="Calibri"/>
                <w:sz w:val="20"/>
                <w:szCs w:val="20"/>
              </w:rPr>
              <w:t>6</w:t>
            </w:r>
          </w:p>
        </w:tc>
        <w:tc>
          <w:tcPr>
            <w:tcW w:w="5618" w:type="dxa"/>
            <w:gridSpan w:val="2"/>
          </w:tcPr>
          <w:p w14:paraId="0BD139E0" w14:textId="503029E5" w:rsidR="005C2616" w:rsidRPr="00901708" w:rsidRDefault="005C2616" w:rsidP="00901708">
            <w:pPr>
              <w:rPr>
                <w:rFonts w:eastAsia="Calibri"/>
                <w:sz w:val="20"/>
                <w:szCs w:val="20"/>
              </w:rPr>
            </w:pPr>
            <w:r>
              <w:rPr>
                <w:rFonts w:eastAsia="Calibri"/>
                <w:sz w:val="20"/>
                <w:szCs w:val="20"/>
              </w:rPr>
              <w:t>Builder’s Risk Insurance as a percentage of the Cost of Work.</w:t>
            </w:r>
          </w:p>
        </w:tc>
        <w:tc>
          <w:tcPr>
            <w:tcW w:w="394" w:type="dxa"/>
            <w:vAlign w:val="bottom"/>
          </w:tcPr>
          <w:p w14:paraId="74A605B0" w14:textId="76119AB4" w:rsidR="005C2616" w:rsidRDefault="006F7024" w:rsidP="00901708">
            <w:pPr>
              <w:rPr>
                <w:rFonts w:eastAsia="Calibri"/>
                <w:sz w:val="20"/>
                <w:szCs w:val="20"/>
              </w:rPr>
            </w:pPr>
            <w:r>
              <w:rPr>
                <w:rFonts w:eastAsia="Calibri"/>
                <w:sz w:val="20"/>
                <w:szCs w:val="20"/>
              </w:rPr>
              <w:t>%</w:t>
            </w:r>
          </w:p>
        </w:tc>
        <w:tc>
          <w:tcPr>
            <w:tcW w:w="3213" w:type="dxa"/>
          </w:tcPr>
          <w:p w14:paraId="20351D70" w14:textId="77777777" w:rsidR="005C2616" w:rsidRPr="00901708" w:rsidRDefault="005C2616" w:rsidP="00901708">
            <w:pPr>
              <w:rPr>
                <w:rFonts w:eastAsia="Calibri"/>
                <w:sz w:val="20"/>
                <w:szCs w:val="20"/>
              </w:rPr>
            </w:pPr>
          </w:p>
        </w:tc>
      </w:tr>
      <w:tr w:rsidR="005C2616" w:rsidRPr="00117FC0" w14:paraId="2ECDEE25" w14:textId="77777777" w:rsidTr="005C2616">
        <w:tc>
          <w:tcPr>
            <w:tcW w:w="400" w:type="dxa"/>
          </w:tcPr>
          <w:p w14:paraId="3C9B1608" w14:textId="1818B4A9" w:rsidR="005C2616" w:rsidRPr="00901708" w:rsidRDefault="005C2616" w:rsidP="00901708">
            <w:pPr>
              <w:rPr>
                <w:rFonts w:eastAsia="Calibri"/>
                <w:sz w:val="20"/>
                <w:szCs w:val="20"/>
              </w:rPr>
            </w:pPr>
            <w:r>
              <w:rPr>
                <w:rFonts w:eastAsia="Calibri"/>
                <w:sz w:val="20"/>
                <w:szCs w:val="20"/>
              </w:rPr>
              <w:t>7</w:t>
            </w:r>
          </w:p>
        </w:tc>
        <w:tc>
          <w:tcPr>
            <w:tcW w:w="5618" w:type="dxa"/>
            <w:gridSpan w:val="2"/>
          </w:tcPr>
          <w:p w14:paraId="24A8FACA" w14:textId="74EABE80" w:rsidR="005C2616" w:rsidRPr="00901708" w:rsidRDefault="005C2616" w:rsidP="00901708">
            <w:pPr>
              <w:rPr>
                <w:rFonts w:eastAsia="Calibri"/>
                <w:sz w:val="20"/>
                <w:szCs w:val="20"/>
              </w:rPr>
            </w:pPr>
            <w:r>
              <w:rPr>
                <w:rFonts w:eastAsia="Calibri"/>
                <w:sz w:val="20"/>
                <w:szCs w:val="20"/>
              </w:rPr>
              <w:t>Liability Insurance as a percentage of Cost of Work.</w:t>
            </w:r>
          </w:p>
        </w:tc>
        <w:tc>
          <w:tcPr>
            <w:tcW w:w="394" w:type="dxa"/>
            <w:vAlign w:val="bottom"/>
          </w:tcPr>
          <w:p w14:paraId="01A9CE9C" w14:textId="1C68E5FA" w:rsidR="005C2616" w:rsidRDefault="006F7024" w:rsidP="00901708">
            <w:pPr>
              <w:rPr>
                <w:rFonts w:eastAsia="Calibri"/>
                <w:sz w:val="20"/>
                <w:szCs w:val="20"/>
              </w:rPr>
            </w:pPr>
            <w:r>
              <w:rPr>
                <w:rFonts w:eastAsia="Calibri"/>
                <w:sz w:val="20"/>
                <w:szCs w:val="20"/>
              </w:rPr>
              <w:t>%</w:t>
            </w:r>
          </w:p>
        </w:tc>
        <w:tc>
          <w:tcPr>
            <w:tcW w:w="3213" w:type="dxa"/>
          </w:tcPr>
          <w:p w14:paraId="6A67E520" w14:textId="77777777" w:rsidR="005C2616" w:rsidRPr="00901708" w:rsidRDefault="005C2616" w:rsidP="00901708">
            <w:pPr>
              <w:rPr>
                <w:rFonts w:eastAsia="Calibri"/>
                <w:sz w:val="20"/>
                <w:szCs w:val="20"/>
              </w:rPr>
            </w:pPr>
          </w:p>
        </w:tc>
      </w:tr>
      <w:tr w:rsidR="005C2616" w:rsidRPr="00117FC0" w14:paraId="3445A697" w14:textId="77777777" w:rsidTr="005C2616">
        <w:tc>
          <w:tcPr>
            <w:tcW w:w="400" w:type="dxa"/>
          </w:tcPr>
          <w:p w14:paraId="2BA84A12" w14:textId="06D77F1B" w:rsidR="005C2616" w:rsidRPr="00901708" w:rsidRDefault="005C2616" w:rsidP="00901708">
            <w:pPr>
              <w:rPr>
                <w:rFonts w:eastAsia="Calibri"/>
                <w:sz w:val="20"/>
                <w:szCs w:val="20"/>
              </w:rPr>
            </w:pPr>
            <w:r>
              <w:rPr>
                <w:rFonts w:eastAsia="Calibri"/>
                <w:sz w:val="20"/>
                <w:szCs w:val="20"/>
              </w:rPr>
              <w:t>8</w:t>
            </w:r>
          </w:p>
        </w:tc>
        <w:tc>
          <w:tcPr>
            <w:tcW w:w="5618" w:type="dxa"/>
            <w:gridSpan w:val="2"/>
          </w:tcPr>
          <w:p w14:paraId="722E4FA8" w14:textId="3AEFF1C5" w:rsidR="005C2616" w:rsidRPr="00901708" w:rsidRDefault="005C2616" w:rsidP="00901708">
            <w:pPr>
              <w:rPr>
                <w:rFonts w:eastAsia="Calibri"/>
                <w:sz w:val="20"/>
                <w:szCs w:val="20"/>
              </w:rPr>
            </w:pPr>
            <w:r>
              <w:rPr>
                <w:rFonts w:eastAsia="Calibri"/>
                <w:sz w:val="20"/>
                <w:szCs w:val="20"/>
              </w:rPr>
              <w:t>Performance and Payment Bonds as a percentage of Cost of Work</w:t>
            </w:r>
          </w:p>
        </w:tc>
        <w:tc>
          <w:tcPr>
            <w:tcW w:w="394" w:type="dxa"/>
            <w:vAlign w:val="bottom"/>
          </w:tcPr>
          <w:p w14:paraId="75B2D16F" w14:textId="7F4B6196" w:rsidR="005C2616" w:rsidRDefault="006F7024" w:rsidP="00901708">
            <w:pPr>
              <w:rPr>
                <w:rFonts w:eastAsia="Calibri"/>
                <w:sz w:val="20"/>
                <w:szCs w:val="20"/>
              </w:rPr>
            </w:pPr>
            <w:r>
              <w:rPr>
                <w:rFonts w:eastAsia="Calibri"/>
                <w:sz w:val="20"/>
                <w:szCs w:val="20"/>
              </w:rPr>
              <w:t>%</w:t>
            </w:r>
          </w:p>
        </w:tc>
        <w:tc>
          <w:tcPr>
            <w:tcW w:w="3213" w:type="dxa"/>
          </w:tcPr>
          <w:p w14:paraId="6819790C" w14:textId="77777777" w:rsidR="005C2616" w:rsidRPr="00901708" w:rsidRDefault="005C2616" w:rsidP="00901708">
            <w:pPr>
              <w:rPr>
                <w:rFonts w:eastAsia="Calibri"/>
                <w:sz w:val="20"/>
                <w:szCs w:val="20"/>
              </w:rPr>
            </w:pPr>
          </w:p>
        </w:tc>
      </w:tr>
    </w:tbl>
    <w:p w14:paraId="1E2FFA3B" w14:textId="77777777" w:rsidR="0069236A" w:rsidRDefault="0069236A" w:rsidP="00A02C24">
      <w:pPr>
        <w:spacing w:after="120" w:line="240" w:lineRule="auto"/>
        <w:rPr>
          <w:szCs w:val="24"/>
        </w:rPr>
      </w:pPr>
    </w:p>
    <w:p w14:paraId="2F703F95" w14:textId="2878885B" w:rsidR="00E44110" w:rsidRPr="00117FC0" w:rsidRDefault="00737712" w:rsidP="00A02C24">
      <w:pPr>
        <w:spacing w:after="120" w:line="240" w:lineRule="auto"/>
        <w:rPr>
          <w:sz w:val="22"/>
        </w:rPr>
      </w:pPr>
      <w:r w:rsidRPr="00117FC0">
        <w:rPr>
          <w:b/>
          <w:bCs/>
          <w:sz w:val="22"/>
          <w:u w:val="single"/>
        </w:rPr>
        <w:t>BASE TIME:</w:t>
      </w:r>
      <w:r w:rsidR="00E44110" w:rsidRPr="00117FC0">
        <w:rPr>
          <w:sz w:val="22"/>
        </w:rPr>
        <w:t xml:space="preserve"> </w:t>
      </w:r>
      <w:r w:rsidRPr="00117FC0">
        <w:rPr>
          <w:sz w:val="22"/>
        </w:rPr>
        <w:t xml:space="preserve">The Respondent, by the signature of their authorized representative below, further agrees that, if awarded the contract, and upon the completion of the contract documents, the work will be substantially complete </w:t>
      </w:r>
      <w:r w:rsidRPr="00973110">
        <w:rPr>
          <w:sz w:val="22"/>
        </w:rPr>
        <w:t xml:space="preserve">within </w:t>
      </w:r>
      <w:r w:rsidR="009A3F32" w:rsidRPr="00973110">
        <w:rPr>
          <w:sz w:val="22"/>
        </w:rPr>
        <w:t>three-hundred fifty</w:t>
      </w:r>
      <w:r w:rsidRPr="00973110">
        <w:rPr>
          <w:sz w:val="22"/>
        </w:rPr>
        <w:t xml:space="preserve"> (</w:t>
      </w:r>
      <w:r w:rsidR="009A3F32" w:rsidRPr="00973110">
        <w:rPr>
          <w:sz w:val="22"/>
        </w:rPr>
        <w:t>350</w:t>
      </w:r>
      <w:r w:rsidRPr="00973110">
        <w:rPr>
          <w:sz w:val="22"/>
        </w:rPr>
        <w:t>) calendar</w:t>
      </w:r>
      <w:r w:rsidRPr="00117FC0">
        <w:rPr>
          <w:sz w:val="22"/>
        </w:rPr>
        <w:t xml:space="preserve"> </w:t>
      </w:r>
      <w:r w:rsidR="00B251AA" w:rsidRPr="00117FC0">
        <w:rPr>
          <w:sz w:val="22"/>
        </w:rPr>
        <w:t>days following</w:t>
      </w:r>
      <w:r w:rsidRPr="00117FC0">
        <w:rPr>
          <w:sz w:val="22"/>
        </w:rPr>
        <w:t xml:space="preserve"> the date of a Construction Notice to Proceed. </w:t>
      </w:r>
      <w:r w:rsidR="00E44110" w:rsidRPr="00117FC0">
        <w:rPr>
          <w:sz w:val="22"/>
        </w:rPr>
        <w:t xml:space="preserve"> </w:t>
      </w:r>
    </w:p>
    <w:p w14:paraId="044787E6" w14:textId="77777777" w:rsidR="00237136" w:rsidRDefault="00237136" w:rsidP="00237136">
      <w:pPr>
        <w:spacing w:after="120" w:line="240" w:lineRule="auto"/>
        <w:jc w:val="both"/>
        <w:rPr>
          <w:szCs w:val="24"/>
        </w:rPr>
      </w:pPr>
    </w:p>
    <w:p w14:paraId="29978695" w14:textId="77777777" w:rsidR="00237136" w:rsidRPr="00E44110" w:rsidRDefault="00237136" w:rsidP="00A02C24">
      <w:pPr>
        <w:spacing w:after="120" w:line="240" w:lineRule="auto"/>
        <w:rPr>
          <w:szCs w:val="24"/>
        </w:rPr>
      </w:pPr>
    </w:p>
    <w:p w14:paraId="4AAE3568" w14:textId="77777777" w:rsidR="00E44110" w:rsidRPr="00E44110" w:rsidRDefault="00E44110" w:rsidP="00A02C24">
      <w:pPr>
        <w:spacing w:after="120" w:line="240" w:lineRule="auto"/>
        <w:rPr>
          <w:szCs w:val="24"/>
        </w:rPr>
      </w:pPr>
      <w:r w:rsidRPr="00E44110">
        <w:rPr>
          <w:szCs w:val="24"/>
        </w:rPr>
        <w:lastRenderedPageBreak/>
        <w:t xml:space="preserve"> </w:t>
      </w:r>
    </w:p>
    <w:p w14:paraId="7B2E7D89" w14:textId="77777777" w:rsidR="00737712" w:rsidRPr="00737712" w:rsidRDefault="00737712" w:rsidP="00737712">
      <w:pPr>
        <w:spacing w:after="120" w:line="240" w:lineRule="auto"/>
        <w:rPr>
          <w:szCs w:val="24"/>
        </w:rPr>
      </w:pPr>
      <w:r w:rsidRPr="00737712">
        <w:rPr>
          <w:b/>
          <w:szCs w:val="24"/>
        </w:rPr>
        <w:t>RESPECTFULLY SUBMITTED:</w:t>
      </w:r>
    </w:p>
    <w:p w14:paraId="4192F385" w14:textId="77777777" w:rsidR="00737712" w:rsidRPr="00737712" w:rsidRDefault="00737712" w:rsidP="00737712">
      <w:pPr>
        <w:spacing w:after="120" w:line="240" w:lineRule="auto"/>
        <w:rPr>
          <w:szCs w:val="24"/>
        </w:rPr>
      </w:pPr>
    </w:p>
    <w:tbl>
      <w:tblPr>
        <w:tblW w:w="9576" w:type="dxa"/>
        <w:tblLayout w:type="fixed"/>
        <w:tblLook w:val="0000" w:firstRow="0" w:lastRow="0" w:firstColumn="0" w:lastColumn="0" w:noHBand="0" w:noVBand="0"/>
      </w:tblPr>
      <w:tblGrid>
        <w:gridCol w:w="5688"/>
        <w:gridCol w:w="3888"/>
      </w:tblGrid>
      <w:tr w:rsidR="00737712" w:rsidRPr="00737712" w14:paraId="11F28940" w14:textId="77777777" w:rsidTr="00B251AA">
        <w:trPr>
          <w:trHeight w:val="300"/>
        </w:trPr>
        <w:tc>
          <w:tcPr>
            <w:tcW w:w="5688" w:type="dxa"/>
          </w:tcPr>
          <w:p w14:paraId="3D950DCF" w14:textId="77777777" w:rsidR="00737712" w:rsidRPr="00737712" w:rsidRDefault="00737712" w:rsidP="00737712">
            <w:pPr>
              <w:spacing w:after="120" w:line="240" w:lineRule="auto"/>
              <w:rPr>
                <w:szCs w:val="24"/>
              </w:rPr>
            </w:pPr>
            <w:r w:rsidRPr="00737712">
              <w:rPr>
                <w:szCs w:val="24"/>
              </w:rPr>
              <w:t>Authorized Signature:</w:t>
            </w:r>
          </w:p>
        </w:tc>
        <w:tc>
          <w:tcPr>
            <w:tcW w:w="3888" w:type="dxa"/>
            <w:vAlign w:val="bottom"/>
          </w:tcPr>
          <w:p w14:paraId="1A3F8589" w14:textId="77777777" w:rsidR="00737712" w:rsidRPr="00737712" w:rsidRDefault="00737712" w:rsidP="00B251AA">
            <w:pPr>
              <w:spacing w:after="120" w:line="240" w:lineRule="auto"/>
              <w:rPr>
                <w:szCs w:val="24"/>
              </w:rPr>
            </w:pPr>
            <w:r w:rsidRPr="00737712">
              <w:rPr>
                <w:szCs w:val="24"/>
              </w:rPr>
              <w:fldChar w:fldCharType="begin">
                <w:ffData>
                  <w:name w:val="Text47"/>
                  <w:enabled/>
                  <w:calcOnExit w:val="0"/>
                  <w:textInput/>
                </w:ffData>
              </w:fldChar>
            </w:r>
            <w:r w:rsidRPr="00737712">
              <w:rPr>
                <w:szCs w:val="24"/>
              </w:rPr>
              <w:instrText xml:space="preserve"> FORMTEXT </w:instrText>
            </w:r>
            <w:r w:rsidRPr="00737712">
              <w:rPr>
                <w:szCs w:val="24"/>
              </w:rPr>
            </w:r>
            <w:r w:rsidRPr="00737712">
              <w:rPr>
                <w:szCs w:val="24"/>
              </w:rPr>
              <w:fldChar w:fldCharType="separate"/>
            </w:r>
            <w:r w:rsidRPr="00737712">
              <w:rPr>
                <w:szCs w:val="24"/>
              </w:rPr>
              <w:t> </w:t>
            </w:r>
            <w:r w:rsidRPr="00737712">
              <w:rPr>
                <w:szCs w:val="24"/>
              </w:rPr>
              <w:t> </w:t>
            </w:r>
            <w:r w:rsidRPr="00737712">
              <w:rPr>
                <w:szCs w:val="24"/>
              </w:rPr>
              <w:t> </w:t>
            </w:r>
            <w:r w:rsidRPr="00737712">
              <w:rPr>
                <w:szCs w:val="24"/>
              </w:rPr>
              <w:t> </w:t>
            </w:r>
            <w:r w:rsidRPr="00737712">
              <w:rPr>
                <w:szCs w:val="24"/>
              </w:rPr>
              <w:t> </w:t>
            </w:r>
            <w:r w:rsidRPr="00737712">
              <w:rPr>
                <w:szCs w:val="24"/>
              </w:rPr>
              <w:fldChar w:fldCharType="end"/>
            </w:r>
          </w:p>
        </w:tc>
      </w:tr>
      <w:tr w:rsidR="00737712" w:rsidRPr="00737712" w14:paraId="1BBD9B13" w14:textId="77777777" w:rsidTr="00B251AA">
        <w:trPr>
          <w:trHeight w:val="300"/>
        </w:trPr>
        <w:tc>
          <w:tcPr>
            <w:tcW w:w="5688" w:type="dxa"/>
          </w:tcPr>
          <w:p w14:paraId="208823BC" w14:textId="77777777" w:rsidR="00737712" w:rsidRPr="00737712" w:rsidRDefault="00737712" w:rsidP="00737712">
            <w:pPr>
              <w:spacing w:after="120" w:line="240" w:lineRule="auto"/>
              <w:rPr>
                <w:szCs w:val="24"/>
              </w:rPr>
            </w:pPr>
          </w:p>
          <w:p w14:paraId="21CFA1B7" w14:textId="77777777" w:rsidR="00737712" w:rsidRPr="00737712" w:rsidRDefault="00737712" w:rsidP="00737712">
            <w:pPr>
              <w:spacing w:after="120" w:line="240" w:lineRule="auto"/>
              <w:rPr>
                <w:szCs w:val="24"/>
              </w:rPr>
            </w:pPr>
          </w:p>
          <w:p w14:paraId="357BA8B9" w14:textId="77777777" w:rsidR="00737712" w:rsidRPr="00737712" w:rsidRDefault="00737712" w:rsidP="00737712">
            <w:pPr>
              <w:spacing w:after="120" w:line="240" w:lineRule="auto"/>
              <w:rPr>
                <w:szCs w:val="24"/>
              </w:rPr>
            </w:pPr>
            <w:r w:rsidRPr="00737712">
              <w:rPr>
                <w:szCs w:val="24"/>
              </w:rPr>
              <w:t>Printed Name and Title:</w:t>
            </w:r>
          </w:p>
        </w:tc>
        <w:tc>
          <w:tcPr>
            <w:tcW w:w="3888" w:type="dxa"/>
            <w:tcBorders>
              <w:top w:val="single" w:sz="4" w:space="0" w:color="auto"/>
              <w:bottom w:val="single" w:sz="4" w:space="0" w:color="auto"/>
            </w:tcBorders>
            <w:vAlign w:val="bottom"/>
          </w:tcPr>
          <w:p w14:paraId="6404805F" w14:textId="77777777" w:rsidR="00737712" w:rsidRPr="00737712" w:rsidRDefault="00737712" w:rsidP="00B251AA">
            <w:pPr>
              <w:spacing w:after="120" w:line="240" w:lineRule="auto"/>
              <w:rPr>
                <w:szCs w:val="24"/>
              </w:rPr>
            </w:pPr>
            <w:r w:rsidRPr="00737712">
              <w:rPr>
                <w:szCs w:val="24"/>
              </w:rPr>
              <w:fldChar w:fldCharType="begin">
                <w:ffData>
                  <w:name w:val="Text48"/>
                  <w:enabled/>
                  <w:calcOnExit w:val="0"/>
                  <w:textInput/>
                </w:ffData>
              </w:fldChar>
            </w:r>
            <w:r w:rsidRPr="00737712">
              <w:rPr>
                <w:szCs w:val="24"/>
              </w:rPr>
              <w:instrText xml:space="preserve"> FORMTEXT </w:instrText>
            </w:r>
            <w:r w:rsidRPr="00737712">
              <w:rPr>
                <w:szCs w:val="24"/>
              </w:rPr>
            </w:r>
            <w:r w:rsidRPr="00737712">
              <w:rPr>
                <w:szCs w:val="24"/>
              </w:rPr>
              <w:fldChar w:fldCharType="separate"/>
            </w:r>
            <w:r w:rsidRPr="00737712">
              <w:rPr>
                <w:szCs w:val="24"/>
              </w:rPr>
              <w:t> </w:t>
            </w:r>
            <w:r w:rsidRPr="00737712">
              <w:rPr>
                <w:szCs w:val="24"/>
              </w:rPr>
              <w:t> </w:t>
            </w:r>
            <w:r w:rsidRPr="00737712">
              <w:rPr>
                <w:szCs w:val="24"/>
              </w:rPr>
              <w:t> </w:t>
            </w:r>
            <w:r w:rsidRPr="00737712">
              <w:rPr>
                <w:szCs w:val="24"/>
              </w:rPr>
              <w:t> </w:t>
            </w:r>
            <w:r w:rsidRPr="00737712">
              <w:rPr>
                <w:szCs w:val="24"/>
              </w:rPr>
              <w:t> </w:t>
            </w:r>
            <w:r w:rsidRPr="00737712">
              <w:rPr>
                <w:szCs w:val="24"/>
              </w:rPr>
              <w:fldChar w:fldCharType="end"/>
            </w:r>
          </w:p>
        </w:tc>
      </w:tr>
      <w:tr w:rsidR="00737712" w:rsidRPr="00737712" w14:paraId="724D3821" w14:textId="77777777" w:rsidTr="00B251AA">
        <w:trPr>
          <w:trHeight w:val="300"/>
        </w:trPr>
        <w:tc>
          <w:tcPr>
            <w:tcW w:w="5688" w:type="dxa"/>
          </w:tcPr>
          <w:p w14:paraId="53F2E438" w14:textId="77777777" w:rsidR="00737712" w:rsidRPr="00737712" w:rsidRDefault="00737712" w:rsidP="00737712">
            <w:pPr>
              <w:spacing w:after="120" w:line="240" w:lineRule="auto"/>
              <w:rPr>
                <w:szCs w:val="24"/>
              </w:rPr>
            </w:pPr>
          </w:p>
        </w:tc>
        <w:tc>
          <w:tcPr>
            <w:tcW w:w="3888" w:type="dxa"/>
            <w:vAlign w:val="bottom"/>
          </w:tcPr>
          <w:p w14:paraId="282A1AA7" w14:textId="77777777" w:rsidR="00737712" w:rsidRPr="00737712" w:rsidRDefault="00737712" w:rsidP="00B251AA">
            <w:pPr>
              <w:spacing w:after="120" w:line="240" w:lineRule="auto"/>
              <w:rPr>
                <w:szCs w:val="24"/>
              </w:rPr>
            </w:pPr>
          </w:p>
        </w:tc>
      </w:tr>
      <w:tr w:rsidR="00737712" w:rsidRPr="00737712" w14:paraId="0E4BAABB" w14:textId="77777777" w:rsidTr="00B251AA">
        <w:trPr>
          <w:trHeight w:val="300"/>
        </w:trPr>
        <w:tc>
          <w:tcPr>
            <w:tcW w:w="5688" w:type="dxa"/>
          </w:tcPr>
          <w:p w14:paraId="176F446D" w14:textId="77777777" w:rsidR="00737712" w:rsidRPr="00737712" w:rsidRDefault="00737712" w:rsidP="00737712">
            <w:pPr>
              <w:spacing w:after="120" w:line="240" w:lineRule="auto"/>
              <w:rPr>
                <w:szCs w:val="24"/>
              </w:rPr>
            </w:pPr>
          </w:p>
          <w:p w14:paraId="22A0B595" w14:textId="77777777" w:rsidR="00737712" w:rsidRPr="00737712" w:rsidRDefault="00737712" w:rsidP="00737712">
            <w:pPr>
              <w:spacing w:after="120" w:line="240" w:lineRule="auto"/>
              <w:rPr>
                <w:szCs w:val="24"/>
              </w:rPr>
            </w:pPr>
            <w:r w:rsidRPr="00737712">
              <w:rPr>
                <w:szCs w:val="24"/>
              </w:rPr>
              <w:t>Telephone:</w:t>
            </w:r>
          </w:p>
        </w:tc>
        <w:tc>
          <w:tcPr>
            <w:tcW w:w="3888" w:type="dxa"/>
            <w:tcBorders>
              <w:bottom w:val="single" w:sz="4" w:space="0" w:color="auto"/>
            </w:tcBorders>
            <w:vAlign w:val="bottom"/>
          </w:tcPr>
          <w:p w14:paraId="0A62E083" w14:textId="77777777" w:rsidR="00737712" w:rsidRPr="00737712" w:rsidRDefault="00737712" w:rsidP="00B251AA">
            <w:pPr>
              <w:spacing w:after="120" w:line="240" w:lineRule="auto"/>
              <w:rPr>
                <w:szCs w:val="24"/>
              </w:rPr>
            </w:pPr>
            <w:r w:rsidRPr="00737712">
              <w:rPr>
                <w:szCs w:val="24"/>
              </w:rPr>
              <w:fldChar w:fldCharType="begin">
                <w:ffData>
                  <w:name w:val="Text51"/>
                  <w:enabled/>
                  <w:calcOnExit w:val="0"/>
                  <w:textInput/>
                </w:ffData>
              </w:fldChar>
            </w:r>
            <w:r w:rsidRPr="00737712">
              <w:rPr>
                <w:szCs w:val="24"/>
              </w:rPr>
              <w:instrText xml:space="preserve"> FORMTEXT </w:instrText>
            </w:r>
            <w:r w:rsidRPr="00737712">
              <w:rPr>
                <w:szCs w:val="24"/>
              </w:rPr>
            </w:r>
            <w:r w:rsidRPr="00737712">
              <w:rPr>
                <w:szCs w:val="24"/>
              </w:rPr>
              <w:fldChar w:fldCharType="separate"/>
            </w:r>
            <w:r w:rsidRPr="00737712">
              <w:rPr>
                <w:szCs w:val="24"/>
              </w:rPr>
              <w:t> </w:t>
            </w:r>
            <w:r w:rsidRPr="00737712">
              <w:rPr>
                <w:szCs w:val="24"/>
              </w:rPr>
              <w:t> </w:t>
            </w:r>
            <w:r w:rsidRPr="00737712">
              <w:rPr>
                <w:szCs w:val="24"/>
              </w:rPr>
              <w:t> </w:t>
            </w:r>
            <w:r w:rsidRPr="00737712">
              <w:rPr>
                <w:szCs w:val="24"/>
              </w:rPr>
              <w:t> </w:t>
            </w:r>
            <w:r w:rsidRPr="00737712">
              <w:rPr>
                <w:szCs w:val="24"/>
              </w:rPr>
              <w:t> </w:t>
            </w:r>
            <w:r w:rsidRPr="00737712">
              <w:rPr>
                <w:szCs w:val="24"/>
              </w:rPr>
              <w:fldChar w:fldCharType="end"/>
            </w:r>
          </w:p>
        </w:tc>
      </w:tr>
      <w:tr w:rsidR="00737712" w:rsidRPr="00737712" w14:paraId="04FCD0F4" w14:textId="77777777" w:rsidTr="00B251AA">
        <w:trPr>
          <w:trHeight w:val="300"/>
        </w:trPr>
        <w:tc>
          <w:tcPr>
            <w:tcW w:w="5688" w:type="dxa"/>
          </w:tcPr>
          <w:p w14:paraId="07E170B3" w14:textId="77777777" w:rsidR="00737712" w:rsidRPr="00737712" w:rsidRDefault="00737712" w:rsidP="00737712">
            <w:pPr>
              <w:spacing w:after="120" w:line="240" w:lineRule="auto"/>
              <w:rPr>
                <w:szCs w:val="24"/>
              </w:rPr>
            </w:pPr>
          </w:p>
        </w:tc>
        <w:tc>
          <w:tcPr>
            <w:tcW w:w="3888" w:type="dxa"/>
            <w:vAlign w:val="bottom"/>
          </w:tcPr>
          <w:p w14:paraId="6EAD2F4F" w14:textId="77777777" w:rsidR="00737712" w:rsidRPr="00737712" w:rsidRDefault="00737712" w:rsidP="00B251AA">
            <w:pPr>
              <w:spacing w:after="120" w:line="240" w:lineRule="auto"/>
              <w:rPr>
                <w:szCs w:val="24"/>
              </w:rPr>
            </w:pPr>
          </w:p>
        </w:tc>
      </w:tr>
      <w:tr w:rsidR="00737712" w:rsidRPr="00737712" w14:paraId="34B16F8F" w14:textId="77777777" w:rsidTr="00B251AA">
        <w:trPr>
          <w:trHeight w:val="300"/>
        </w:trPr>
        <w:tc>
          <w:tcPr>
            <w:tcW w:w="5688" w:type="dxa"/>
          </w:tcPr>
          <w:p w14:paraId="71E8DFCD" w14:textId="77777777" w:rsidR="00737712" w:rsidRPr="00737712" w:rsidRDefault="00737712" w:rsidP="00737712">
            <w:pPr>
              <w:spacing w:after="120" w:line="240" w:lineRule="auto"/>
              <w:rPr>
                <w:szCs w:val="24"/>
              </w:rPr>
            </w:pPr>
          </w:p>
          <w:p w14:paraId="0DDEC066" w14:textId="77777777" w:rsidR="00737712" w:rsidRPr="00737712" w:rsidRDefault="00737712" w:rsidP="00737712">
            <w:pPr>
              <w:spacing w:after="120" w:line="240" w:lineRule="auto"/>
              <w:rPr>
                <w:szCs w:val="24"/>
              </w:rPr>
            </w:pPr>
            <w:r w:rsidRPr="00737712">
              <w:rPr>
                <w:szCs w:val="24"/>
              </w:rPr>
              <w:t>Respondent's Corporate Charter No.:</w:t>
            </w:r>
          </w:p>
        </w:tc>
        <w:tc>
          <w:tcPr>
            <w:tcW w:w="3888" w:type="dxa"/>
            <w:tcBorders>
              <w:bottom w:val="single" w:sz="4" w:space="0" w:color="auto"/>
            </w:tcBorders>
            <w:vAlign w:val="bottom"/>
          </w:tcPr>
          <w:p w14:paraId="3587C586" w14:textId="77777777" w:rsidR="00737712" w:rsidRPr="00737712" w:rsidRDefault="00737712" w:rsidP="00B251AA">
            <w:pPr>
              <w:spacing w:after="120" w:line="240" w:lineRule="auto"/>
              <w:rPr>
                <w:szCs w:val="24"/>
              </w:rPr>
            </w:pPr>
            <w:r w:rsidRPr="00737712">
              <w:rPr>
                <w:szCs w:val="24"/>
              </w:rPr>
              <w:fldChar w:fldCharType="begin">
                <w:ffData>
                  <w:name w:val="Text52"/>
                  <w:enabled/>
                  <w:calcOnExit w:val="0"/>
                  <w:textInput/>
                </w:ffData>
              </w:fldChar>
            </w:r>
            <w:r w:rsidRPr="00737712">
              <w:rPr>
                <w:szCs w:val="24"/>
              </w:rPr>
              <w:instrText xml:space="preserve"> FORMTEXT </w:instrText>
            </w:r>
            <w:r w:rsidRPr="00737712">
              <w:rPr>
                <w:szCs w:val="24"/>
              </w:rPr>
            </w:r>
            <w:r w:rsidRPr="00737712">
              <w:rPr>
                <w:szCs w:val="24"/>
              </w:rPr>
              <w:fldChar w:fldCharType="separate"/>
            </w:r>
            <w:r w:rsidRPr="00737712">
              <w:rPr>
                <w:szCs w:val="24"/>
              </w:rPr>
              <w:t> </w:t>
            </w:r>
            <w:r w:rsidRPr="00737712">
              <w:rPr>
                <w:szCs w:val="24"/>
              </w:rPr>
              <w:t> </w:t>
            </w:r>
            <w:r w:rsidRPr="00737712">
              <w:rPr>
                <w:szCs w:val="24"/>
              </w:rPr>
              <w:t> </w:t>
            </w:r>
            <w:r w:rsidRPr="00737712">
              <w:rPr>
                <w:szCs w:val="24"/>
              </w:rPr>
              <w:t> </w:t>
            </w:r>
            <w:r w:rsidRPr="00737712">
              <w:rPr>
                <w:szCs w:val="24"/>
              </w:rPr>
              <w:t> </w:t>
            </w:r>
            <w:r w:rsidRPr="00737712">
              <w:rPr>
                <w:szCs w:val="24"/>
              </w:rPr>
              <w:fldChar w:fldCharType="end"/>
            </w:r>
          </w:p>
        </w:tc>
      </w:tr>
      <w:tr w:rsidR="00737712" w:rsidRPr="00737712" w14:paraId="2164E603" w14:textId="77777777" w:rsidTr="00B251AA">
        <w:trPr>
          <w:trHeight w:val="300"/>
        </w:trPr>
        <w:tc>
          <w:tcPr>
            <w:tcW w:w="5688" w:type="dxa"/>
          </w:tcPr>
          <w:p w14:paraId="16119E8A" w14:textId="77777777" w:rsidR="00737712" w:rsidRPr="00737712" w:rsidRDefault="00737712" w:rsidP="00737712">
            <w:pPr>
              <w:spacing w:after="120" w:line="240" w:lineRule="auto"/>
              <w:rPr>
                <w:szCs w:val="24"/>
              </w:rPr>
            </w:pPr>
          </w:p>
        </w:tc>
        <w:tc>
          <w:tcPr>
            <w:tcW w:w="3888" w:type="dxa"/>
            <w:vAlign w:val="bottom"/>
          </w:tcPr>
          <w:p w14:paraId="3CFBC297" w14:textId="77777777" w:rsidR="00737712" w:rsidRPr="00737712" w:rsidRDefault="00737712" w:rsidP="00B251AA">
            <w:pPr>
              <w:spacing w:after="120" w:line="240" w:lineRule="auto"/>
              <w:rPr>
                <w:szCs w:val="24"/>
              </w:rPr>
            </w:pPr>
          </w:p>
        </w:tc>
      </w:tr>
    </w:tbl>
    <w:p w14:paraId="36D8BBAF" w14:textId="77777777" w:rsidR="00737712" w:rsidRPr="00737712" w:rsidRDefault="00737712" w:rsidP="00737712">
      <w:pPr>
        <w:spacing w:after="120" w:line="240" w:lineRule="auto"/>
        <w:rPr>
          <w:szCs w:val="24"/>
        </w:rPr>
      </w:pPr>
      <w:r w:rsidRPr="00737712">
        <w:rPr>
          <w:szCs w:val="24"/>
        </w:rPr>
        <w:t>If a Corporation, attach a corporation resolution or other official corporate documentation, which states that person signing this proposal is an authorized person to sign for and legally bind the corporation.</w:t>
      </w:r>
    </w:p>
    <w:p w14:paraId="33A50410" w14:textId="77777777" w:rsidR="00E44110" w:rsidRPr="00E44110" w:rsidRDefault="00E44110" w:rsidP="00A02C24">
      <w:pPr>
        <w:spacing w:after="120" w:line="240" w:lineRule="auto"/>
        <w:rPr>
          <w:szCs w:val="24"/>
        </w:rPr>
      </w:pPr>
      <w:r w:rsidRPr="00E44110">
        <w:rPr>
          <w:szCs w:val="24"/>
        </w:rPr>
        <w:t xml:space="preserve"> </w:t>
      </w:r>
    </w:p>
    <w:p w14:paraId="5C99AB55" w14:textId="77777777" w:rsidR="00E44110" w:rsidRPr="00E44110" w:rsidRDefault="00E44110" w:rsidP="00A02C24">
      <w:pPr>
        <w:spacing w:after="120" w:line="240" w:lineRule="auto"/>
        <w:rPr>
          <w:szCs w:val="24"/>
        </w:rPr>
      </w:pPr>
    </w:p>
    <w:p w14:paraId="0E4ECDB3" w14:textId="77777777" w:rsidR="00E44110" w:rsidRPr="00E44110" w:rsidRDefault="00E44110" w:rsidP="00A02C24">
      <w:pPr>
        <w:spacing w:after="120" w:line="240" w:lineRule="auto"/>
        <w:rPr>
          <w:szCs w:val="24"/>
        </w:rPr>
      </w:pPr>
    </w:p>
    <w:p w14:paraId="0035FC23" w14:textId="77777777" w:rsidR="00E44110" w:rsidRPr="00117FC0" w:rsidRDefault="00E44110" w:rsidP="00117FC0">
      <w:pPr>
        <w:spacing w:after="120" w:line="240" w:lineRule="auto"/>
        <w:jc w:val="center"/>
        <w:rPr>
          <w:b/>
          <w:bCs/>
          <w:szCs w:val="24"/>
        </w:rPr>
      </w:pPr>
      <w:r w:rsidRPr="00117FC0">
        <w:rPr>
          <w:b/>
          <w:bCs/>
          <w:szCs w:val="24"/>
        </w:rPr>
        <w:t>REMAINDER OF THIS PAGE INTENTIONALLY LEFT BLANK</w:t>
      </w:r>
    </w:p>
    <w:p w14:paraId="32166F5B" w14:textId="77777777" w:rsidR="00592286" w:rsidRDefault="00592286" w:rsidP="00A02C24">
      <w:pPr>
        <w:spacing w:after="120" w:line="240" w:lineRule="auto"/>
        <w:rPr>
          <w:szCs w:val="24"/>
        </w:rPr>
        <w:sectPr w:rsidR="00592286" w:rsidSect="00E44110">
          <w:footerReference w:type="first" r:id="rId26"/>
          <w:pgSz w:w="12240" w:h="15840"/>
          <w:pgMar w:top="1440" w:right="1440" w:bottom="1440" w:left="1440" w:header="720" w:footer="720" w:gutter="0"/>
          <w:cols w:space="720"/>
          <w:titlePg/>
          <w:docGrid w:linePitch="360"/>
        </w:sectPr>
      </w:pPr>
    </w:p>
    <w:p w14:paraId="21BAC915" w14:textId="71A214A7" w:rsidR="00E44110" w:rsidRPr="00E44110" w:rsidRDefault="00E44110" w:rsidP="00117FC0">
      <w:pPr>
        <w:pStyle w:val="Heading1"/>
        <w:jc w:val="center"/>
      </w:pPr>
      <w:bookmarkStart w:id="46" w:name="_Toc232772109"/>
      <w:r w:rsidRPr="00E44110">
        <w:lastRenderedPageBreak/>
        <w:t>ATTACHMENT C</w:t>
      </w:r>
      <w:r w:rsidR="00117FC0">
        <w:t xml:space="preserve"> </w:t>
      </w:r>
      <w:r w:rsidR="00DC1913">
        <w:t>–</w:t>
      </w:r>
      <w:r w:rsidR="00117FC0">
        <w:t xml:space="preserve"> </w:t>
      </w:r>
      <w:r w:rsidRPr="00E44110">
        <w:t>C</w:t>
      </w:r>
      <w:r w:rsidR="00DC1913">
        <w:t>ONTRACTOR’S QUALIFICATION FORM</w:t>
      </w:r>
      <w:bookmarkEnd w:id="46"/>
    </w:p>
    <w:p w14:paraId="2B30A1B1" w14:textId="77777777" w:rsidR="006F7024" w:rsidRPr="00E44110" w:rsidRDefault="006F7024" w:rsidP="006F7024">
      <w:pPr>
        <w:spacing w:after="0" w:line="240" w:lineRule="auto"/>
        <w:jc w:val="center"/>
        <w:rPr>
          <w:szCs w:val="24"/>
        </w:rPr>
      </w:pPr>
      <w:r w:rsidRPr="00E44110">
        <w:rPr>
          <w:szCs w:val="24"/>
        </w:rPr>
        <w:t>(Posted on the ESBD</w:t>
      </w:r>
      <w:r>
        <w:rPr>
          <w:szCs w:val="24"/>
        </w:rPr>
        <w:t xml:space="preserve"> and </w:t>
      </w:r>
      <w:proofErr w:type="spellStart"/>
      <w:r>
        <w:rPr>
          <w:szCs w:val="24"/>
        </w:rPr>
        <w:t>OpenGov</w:t>
      </w:r>
      <w:proofErr w:type="spellEnd"/>
      <w:r>
        <w:rPr>
          <w:szCs w:val="24"/>
        </w:rPr>
        <w:t xml:space="preserve"> Portal</w:t>
      </w:r>
      <w:r w:rsidRPr="00E44110">
        <w:rPr>
          <w:szCs w:val="24"/>
        </w:rPr>
        <w:t>)</w:t>
      </w:r>
    </w:p>
    <w:p w14:paraId="1C7FE3A7" w14:textId="77777777" w:rsidR="00117FC0" w:rsidRDefault="00117FC0" w:rsidP="00117FC0">
      <w:pPr>
        <w:spacing w:after="0" w:line="240" w:lineRule="auto"/>
        <w:jc w:val="center"/>
        <w:rPr>
          <w:szCs w:val="24"/>
        </w:rPr>
      </w:pPr>
    </w:p>
    <w:p w14:paraId="714D2BD2" w14:textId="53F94EE1" w:rsidR="00E44110" w:rsidRPr="00E44110" w:rsidRDefault="00E44110" w:rsidP="00117FC0">
      <w:pPr>
        <w:pStyle w:val="Heading1"/>
        <w:jc w:val="center"/>
      </w:pPr>
      <w:bookmarkStart w:id="47" w:name="_Toc232772110"/>
      <w:r w:rsidRPr="00E44110">
        <w:t>ATTACHMENT D</w:t>
      </w:r>
      <w:r w:rsidR="00117FC0">
        <w:t xml:space="preserve"> </w:t>
      </w:r>
      <w:r w:rsidR="006F7024">
        <w:t xml:space="preserve">– </w:t>
      </w:r>
      <w:bookmarkStart w:id="48" w:name="_Hlk198901673"/>
      <w:r w:rsidR="00C351A9" w:rsidRPr="00C351A9">
        <w:t xml:space="preserve">HUB </w:t>
      </w:r>
      <w:bookmarkEnd w:id="48"/>
      <w:r w:rsidR="006F7024">
        <w:t>SUBCONTRACTING PLAN</w:t>
      </w:r>
      <w:bookmarkEnd w:id="47"/>
    </w:p>
    <w:p w14:paraId="3897134C" w14:textId="6D3308BD" w:rsidR="00E44110" w:rsidRPr="00E44110" w:rsidRDefault="00E44110" w:rsidP="00117FC0">
      <w:pPr>
        <w:spacing w:after="0" w:line="240" w:lineRule="auto"/>
        <w:jc w:val="center"/>
        <w:rPr>
          <w:szCs w:val="24"/>
        </w:rPr>
      </w:pPr>
      <w:r w:rsidRPr="00E44110">
        <w:rPr>
          <w:szCs w:val="24"/>
        </w:rPr>
        <w:t>(Posted on the ESBD</w:t>
      </w:r>
      <w:r w:rsidR="006F7024">
        <w:rPr>
          <w:szCs w:val="24"/>
        </w:rPr>
        <w:t xml:space="preserve"> and </w:t>
      </w:r>
      <w:proofErr w:type="spellStart"/>
      <w:r w:rsidR="006F7024">
        <w:rPr>
          <w:szCs w:val="24"/>
        </w:rPr>
        <w:t>OpenGov</w:t>
      </w:r>
      <w:proofErr w:type="spellEnd"/>
      <w:r w:rsidR="006F7024">
        <w:rPr>
          <w:szCs w:val="24"/>
        </w:rPr>
        <w:t xml:space="preserve"> Portal</w:t>
      </w:r>
      <w:r w:rsidRPr="00E44110">
        <w:rPr>
          <w:szCs w:val="24"/>
        </w:rPr>
        <w:t>)</w:t>
      </w:r>
    </w:p>
    <w:p w14:paraId="16CC15C4" w14:textId="77777777" w:rsidR="00E44110" w:rsidRPr="00E44110" w:rsidRDefault="00E44110" w:rsidP="00117FC0">
      <w:pPr>
        <w:spacing w:after="0" w:line="240" w:lineRule="auto"/>
        <w:jc w:val="center"/>
        <w:rPr>
          <w:szCs w:val="24"/>
        </w:rPr>
      </w:pPr>
    </w:p>
    <w:p w14:paraId="2E6BBACC" w14:textId="6586F57D" w:rsidR="00E44110" w:rsidRPr="00E44110" w:rsidRDefault="00E44110" w:rsidP="00117FC0">
      <w:pPr>
        <w:pStyle w:val="Heading1"/>
        <w:jc w:val="center"/>
      </w:pPr>
      <w:bookmarkStart w:id="49" w:name="_Toc232772111"/>
      <w:r w:rsidRPr="00E44110">
        <w:t>ATTACHMENT E</w:t>
      </w:r>
      <w:r w:rsidR="00117FC0">
        <w:t xml:space="preserve"> </w:t>
      </w:r>
      <w:r w:rsidR="00DC1913">
        <w:t>–</w:t>
      </w:r>
      <w:r w:rsidR="00117FC0">
        <w:t xml:space="preserve"> </w:t>
      </w:r>
      <w:r w:rsidRPr="00E44110">
        <w:t>P</w:t>
      </w:r>
      <w:r w:rsidR="00DC1913">
        <w:t>ROJECT MANUAL</w:t>
      </w:r>
      <w:bookmarkEnd w:id="49"/>
    </w:p>
    <w:p w14:paraId="03B7BC7A" w14:textId="77777777" w:rsidR="006F7024" w:rsidRPr="00E44110" w:rsidRDefault="006F7024" w:rsidP="006F7024">
      <w:pPr>
        <w:spacing w:after="0" w:line="240" w:lineRule="auto"/>
        <w:jc w:val="center"/>
        <w:rPr>
          <w:szCs w:val="24"/>
        </w:rPr>
      </w:pPr>
      <w:r w:rsidRPr="00E44110">
        <w:rPr>
          <w:szCs w:val="24"/>
        </w:rPr>
        <w:t>(Posted on the ESBD</w:t>
      </w:r>
      <w:r>
        <w:rPr>
          <w:szCs w:val="24"/>
        </w:rPr>
        <w:t xml:space="preserve"> and </w:t>
      </w:r>
      <w:proofErr w:type="spellStart"/>
      <w:r>
        <w:rPr>
          <w:szCs w:val="24"/>
        </w:rPr>
        <w:t>OpenGov</w:t>
      </w:r>
      <w:proofErr w:type="spellEnd"/>
      <w:r>
        <w:rPr>
          <w:szCs w:val="24"/>
        </w:rPr>
        <w:t xml:space="preserve"> Portal</w:t>
      </w:r>
      <w:r w:rsidRPr="00E44110">
        <w:rPr>
          <w:szCs w:val="24"/>
        </w:rPr>
        <w:t>)</w:t>
      </w:r>
    </w:p>
    <w:p w14:paraId="2CFF621B" w14:textId="77777777" w:rsidR="00117FC0" w:rsidRDefault="00117FC0" w:rsidP="00117FC0">
      <w:pPr>
        <w:spacing w:after="0" w:line="240" w:lineRule="auto"/>
        <w:jc w:val="center"/>
        <w:rPr>
          <w:szCs w:val="24"/>
        </w:rPr>
      </w:pPr>
    </w:p>
    <w:p w14:paraId="5C637143" w14:textId="2530B971" w:rsidR="00E44110" w:rsidRPr="00E44110" w:rsidRDefault="00E44110" w:rsidP="00117FC0">
      <w:pPr>
        <w:pStyle w:val="Heading1"/>
        <w:jc w:val="center"/>
      </w:pPr>
      <w:bookmarkStart w:id="50" w:name="_Toc232772112"/>
      <w:r w:rsidRPr="00E44110">
        <w:t>ATTACHMENT F</w:t>
      </w:r>
      <w:r w:rsidR="00117FC0">
        <w:t xml:space="preserve"> </w:t>
      </w:r>
      <w:r w:rsidR="00DC1913">
        <w:t>–</w:t>
      </w:r>
      <w:r w:rsidR="00117FC0">
        <w:t xml:space="preserve"> </w:t>
      </w:r>
      <w:r w:rsidRPr="00E44110">
        <w:t>N</w:t>
      </w:r>
      <w:r w:rsidR="00DC1913">
        <w:t>ON-COLLUSION AFFIDAVIT</w:t>
      </w:r>
      <w:bookmarkEnd w:id="50"/>
    </w:p>
    <w:p w14:paraId="6DFCEDCE" w14:textId="77777777" w:rsidR="000967EA" w:rsidRDefault="00E44110" w:rsidP="00117FC0">
      <w:pPr>
        <w:spacing w:after="0" w:line="240" w:lineRule="auto"/>
        <w:jc w:val="center"/>
        <w:rPr>
          <w:szCs w:val="24"/>
        </w:rPr>
      </w:pPr>
      <w:r w:rsidRPr="00E44110">
        <w:rPr>
          <w:szCs w:val="24"/>
        </w:rPr>
        <w:t xml:space="preserve">Obtain a copy at the following website, Construction Contracts Item #3 at </w:t>
      </w:r>
    </w:p>
    <w:p w14:paraId="1B3BE934" w14:textId="77777777" w:rsidR="00E44110" w:rsidRPr="00E44110" w:rsidRDefault="00E44110" w:rsidP="00117FC0">
      <w:pPr>
        <w:spacing w:after="0" w:line="240" w:lineRule="auto"/>
        <w:jc w:val="center"/>
        <w:rPr>
          <w:szCs w:val="24"/>
        </w:rPr>
      </w:pPr>
      <w:r w:rsidRPr="00E44110">
        <w:rPr>
          <w:szCs w:val="24"/>
        </w:rPr>
        <w:t>TFC website link below</w:t>
      </w:r>
    </w:p>
    <w:p w14:paraId="646E42FC" w14:textId="77777777" w:rsidR="00117FC0" w:rsidRDefault="00117FC0" w:rsidP="00117FC0">
      <w:pPr>
        <w:spacing w:after="0" w:line="240" w:lineRule="auto"/>
        <w:jc w:val="center"/>
        <w:rPr>
          <w:szCs w:val="24"/>
        </w:rPr>
      </w:pPr>
    </w:p>
    <w:p w14:paraId="750CA83E" w14:textId="2AA12D59" w:rsidR="00E44110" w:rsidRPr="00E44110" w:rsidRDefault="00E44110" w:rsidP="00117FC0">
      <w:pPr>
        <w:pStyle w:val="Heading1"/>
        <w:jc w:val="center"/>
      </w:pPr>
      <w:bookmarkStart w:id="51" w:name="_Toc232772113"/>
      <w:r w:rsidRPr="00E44110">
        <w:t>ATTACHMENT G</w:t>
      </w:r>
      <w:r w:rsidR="00117FC0">
        <w:t xml:space="preserve"> - </w:t>
      </w:r>
      <w:r w:rsidRPr="00E44110">
        <w:t>CMR S</w:t>
      </w:r>
      <w:r w:rsidR="00DC1913">
        <w:t>ERVICE CONTRACT TEMPLATE</w:t>
      </w:r>
      <w:bookmarkEnd w:id="51"/>
    </w:p>
    <w:p w14:paraId="3AC63823" w14:textId="77777777" w:rsidR="006F7024" w:rsidRPr="00E44110" w:rsidRDefault="006F7024" w:rsidP="006F7024">
      <w:pPr>
        <w:spacing w:after="0" w:line="240" w:lineRule="auto"/>
        <w:jc w:val="center"/>
        <w:rPr>
          <w:szCs w:val="24"/>
        </w:rPr>
      </w:pPr>
      <w:r w:rsidRPr="00E44110">
        <w:rPr>
          <w:szCs w:val="24"/>
        </w:rPr>
        <w:t>(Posted on the ESBD</w:t>
      </w:r>
      <w:r>
        <w:rPr>
          <w:szCs w:val="24"/>
        </w:rPr>
        <w:t xml:space="preserve"> and </w:t>
      </w:r>
      <w:proofErr w:type="spellStart"/>
      <w:r>
        <w:rPr>
          <w:szCs w:val="24"/>
        </w:rPr>
        <w:t>OpenGov</w:t>
      </w:r>
      <w:proofErr w:type="spellEnd"/>
      <w:r>
        <w:rPr>
          <w:szCs w:val="24"/>
        </w:rPr>
        <w:t xml:space="preserve"> Portal</w:t>
      </w:r>
      <w:r w:rsidRPr="00E44110">
        <w:rPr>
          <w:szCs w:val="24"/>
        </w:rPr>
        <w:t>)</w:t>
      </w:r>
    </w:p>
    <w:p w14:paraId="563B9214" w14:textId="77777777" w:rsidR="00117FC0" w:rsidRDefault="00117FC0" w:rsidP="00117FC0">
      <w:pPr>
        <w:spacing w:after="0" w:line="240" w:lineRule="auto"/>
        <w:jc w:val="center"/>
        <w:rPr>
          <w:szCs w:val="24"/>
        </w:rPr>
      </w:pPr>
    </w:p>
    <w:p w14:paraId="16C44E88" w14:textId="11F27CDB" w:rsidR="00901708" w:rsidRPr="00E44110" w:rsidRDefault="006B7F1B" w:rsidP="00901708">
      <w:pPr>
        <w:pStyle w:val="Heading1"/>
        <w:jc w:val="center"/>
      </w:pPr>
      <w:bookmarkStart w:id="52" w:name="_Toc232772114"/>
      <w:r w:rsidRPr="009A3F32">
        <w:t>A</w:t>
      </w:r>
      <w:r w:rsidR="00901708" w:rsidRPr="009A3F32">
        <w:t xml:space="preserve">TTACHMENT </w:t>
      </w:r>
      <w:r w:rsidRPr="009A3F32">
        <w:t>H</w:t>
      </w:r>
      <w:r w:rsidR="00901708" w:rsidRPr="009A3F32">
        <w:t xml:space="preserve"> </w:t>
      </w:r>
      <w:r w:rsidR="006F7024" w:rsidRPr="009A3F32">
        <w:t>–</w:t>
      </w:r>
      <w:r w:rsidR="00901708" w:rsidRPr="009A3F32">
        <w:t xml:space="preserve"> </w:t>
      </w:r>
      <w:r w:rsidR="006F7024" w:rsidRPr="009A3F32">
        <w:t>RESERVED</w:t>
      </w:r>
      <w:bookmarkEnd w:id="52"/>
    </w:p>
    <w:p w14:paraId="04056411" w14:textId="77777777" w:rsidR="00901708" w:rsidRPr="00E44110" w:rsidRDefault="00901708" w:rsidP="00901708">
      <w:pPr>
        <w:spacing w:after="0" w:line="240" w:lineRule="auto"/>
        <w:jc w:val="center"/>
        <w:rPr>
          <w:szCs w:val="24"/>
        </w:rPr>
      </w:pPr>
      <w:r w:rsidRPr="00E44110">
        <w:rPr>
          <w:szCs w:val="24"/>
        </w:rPr>
        <w:t>(Posted on the ESBD)</w:t>
      </w:r>
    </w:p>
    <w:p w14:paraId="5DDC9D8A" w14:textId="77777777" w:rsidR="00901708" w:rsidRPr="00E44110" w:rsidRDefault="00901708" w:rsidP="00901708">
      <w:pPr>
        <w:spacing w:after="120" w:line="240" w:lineRule="auto"/>
        <w:rPr>
          <w:szCs w:val="24"/>
        </w:rPr>
      </w:pPr>
    </w:p>
    <w:p w14:paraId="7B70444E" w14:textId="77777777" w:rsidR="000967EA" w:rsidRDefault="000967EA" w:rsidP="00A02C24">
      <w:pPr>
        <w:spacing w:after="120" w:line="240" w:lineRule="auto"/>
        <w:rPr>
          <w:szCs w:val="24"/>
        </w:rPr>
      </w:pPr>
    </w:p>
    <w:p w14:paraId="1CF95328" w14:textId="3E3D25C5" w:rsidR="00E44110" w:rsidRPr="00E44110" w:rsidRDefault="00E44110" w:rsidP="00A02C24">
      <w:pPr>
        <w:spacing w:after="120" w:line="240" w:lineRule="auto"/>
        <w:rPr>
          <w:szCs w:val="24"/>
        </w:rPr>
      </w:pPr>
      <w:r w:rsidRPr="00E44110">
        <w:rPr>
          <w:szCs w:val="24"/>
        </w:rPr>
        <w:t>TFC website link:</w:t>
      </w:r>
      <w:r w:rsidR="00117FC0">
        <w:rPr>
          <w:szCs w:val="24"/>
        </w:rPr>
        <w:t xml:space="preserve"> </w:t>
      </w:r>
      <w:hyperlink r:id="rId27" w:history="1">
        <w:r w:rsidR="006F7024" w:rsidRPr="00B24541">
          <w:rPr>
            <w:rStyle w:val="Hyperlink"/>
          </w:rPr>
          <w:t>https://web.tfc.texas.gov/vendors/doing-business-with-tfc/construction-forms</w:t>
        </w:r>
      </w:hyperlink>
      <w:r w:rsidR="006F7024">
        <w:t xml:space="preserve"> </w:t>
      </w:r>
    </w:p>
    <w:p w14:paraId="23F7F1E3" w14:textId="77777777" w:rsidR="00E44110" w:rsidRPr="00E44110" w:rsidRDefault="00E44110" w:rsidP="00A02C24">
      <w:pPr>
        <w:spacing w:after="120" w:line="240" w:lineRule="auto"/>
        <w:rPr>
          <w:szCs w:val="24"/>
        </w:rPr>
      </w:pPr>
    </w:p>
    <w:p w14:paraId="7A074876" w14:textId="77777777" w:rsidR="00E44110" w:rsidRPr="00E44110" w:rsidRDefault="00E44110" w:rsidP="00A02C24">
      <w:pPr>
        <w:spacing w:after="120" w:line="240" w:lineRule="auto"/>
        <w:rPr>
          <w:szCs w:val="24"/>
        </w:rPr>
      </w:pPr>
    </w:p>
    <w:p w14:paraId="0473BD26" w14:textId="77777777" w:rsidR="00E44110" w:rsidRPr="00E44110" w:rsidRDefault="00E44110" w:rsidP="00A02C24">
      <w:pPr>
        <w:spacing w:after="120" w:line="240" w:lineRule="auto"/>
        <w:rPr>
          <w:szCs w:val="24"/>
        </w:rPr>
      </w:pPr>
    </w:p>
    <w:p w14:paraId="672C0C08" w14:textId="77777777" w:rsidR="00E44110" w:rsidRPr="000967EA" w:rsidRDefault="00E44110" w:rsidP="000967EA">
      <w:pPr>
        <w:spacing w:after="120" w:line="240" w:lineRule="auto"/>
        <w:jc w:val="center"/>
        <w:rPr>
          <w:b/>
          <w:bCs/>
          <w:szCs w:val="24"/>
        </w:rPr>
      </w:pPr>
      <w:r w:rsidRPr="000967EA">
        <w:rPr>
          <w:b/>
          <w:bCs/>
          <w:szCs w:val="24"/>
        </w:rPr>
        <w:t>REMAINDER OF THIS PAGE INTENTIONALLY LEFT BLANK</w:t>
      </w:r>
    </w:p>
    <w:p w14:paraId="1FD675B6" w14:textId="77777777" w:rsidR="00592286" w:rsidRDefault="00E44110" w:rsidP="00A02C24">
      <w:pPr>
        <w:spacing w:after="120" w:line="240" w:lineRule="auto"/>
        <w:rPr>
          <w:szCs w:val="24"/>
        </w:rPr>
        <w:sectPr w:rsidR="00592286" w:rsidSect="00E44110">
          <w:pgSz w:w="12240" w:h="15840"/>
          <w:pgMar w:top="1440" w:right="1440" w:bottom="1440" w:left="1440" w:header="720" w:footer="720" w:gutter="0"/>
          <w:cols w:space="720"/>
          <w:titlePg/>
          <w:docGrid w:linePitch="360"/>
        </w:sectPr>
      </w:pPr>
      <w:r w:rsidRPr="00E44110">
        <w:rPr>
          <w:szCs w:val="24"/>
        </w:rPr>
        <w:t xml:space="preserve"> </w:t>
      </w:r>
    </w:p>
    <w:p w14:paraId="016E82B0" w14:textId="0C09432C" w:rsidR="00E44110" w:rsidRDefault="00E44110" w:rsidP="006F7024">
      <w:pPr>
        <w:pStyle w:val="Heading1"/>
        <w:jc w:val="center"/>
      </w:pPr>
      <w:bookmarkStart w:id="53" w:name="_Toc232772115"/>
      <w:r w:rsidRPr="00621C64">
        <w:lastRenderedPageBreak/>
        <w:t xml:space="preserve">ATTACHMENT </w:t>
      </w:r>
      <w:r w:rsidR="006B7F1B" w:rsidRPr="00621C64">
        <w:t>I</w:t>
      </w:r>
      <w:r w:rsidR="00901708">
        <w:t xml:space="preserve"> </w:t>
      </w:r>
      <w:r w:rsidR="006F7024">
        <w:t>– OPENGOV SUBMISSION INSTRUCTIONS</w:t>
      </w:r>
      <w:bookmarkEnd w:id="53"/>
    </w:p>
    <w:p w14:paraId="07985CED" w14:textId="77777777" w:rsidR="000967EA" w:rsidRDefault="000967EA" w:rsidP="000967EA"/>
    <w:p w14:paraId="3694E014" w14:textId="77777777" w:rsidR="006F7024" w:rsidRPr="00477FF5" w:rsidRDefault="006F7024" w:rsidP="006F7024">
      <w:pPr>
        <w:rPr>
          <w:u w:val="single"/>
        </w:rPr>
      </w:pPr>
      <w:bookmarkStart w:id="54" w:name="_Toc228780253"/>
      <w:r w:rsidRPr="00477FF5">
        <w:rPr>
          <w:u w:val="single"/>
        </w:rPr>
        <w:t>Receiving Electronic Bids Only</w:t>
      </w:r>
      <w:bookmarkEnd w:id="54"/>
    </w:p>
    <w:p w14:paraId="08654014" w14:textId="77777777" w:rsidR="006F7024" w:rsidRPr="00477FF5" w:rsidRDefault="006F7024" w:rsidP="006F7024">
      <w:pPr>
        <w:pStyle w:val="ListParagraph"/>
        <w:numPr>
          <w:ilvl w:val="0"/>
          <w:numId w:val="19"/>
        </w:numPr>
      </w:pPr>
      <w:r w:rsidRPr="00477FF5">
        <w:t xml:space="preserve">Submit Electronic Responses via the Texas Facilities Commission's eProcurement Portal hosted by </w:t>
      </w:r>
      <w:proofErr w:type="spellStart"/>
      <w:r w:rsidRPr="00477FF5">
        <w:t>OpenGov</w:t>
      </w:r>
      <w:proofErr w:type="spellEnd"/>
      <w:r w:rsidRPr="00477FF5">
        <w:t xml:space="preserve"> at</w:t>
      </w:r>
      <w:r w:rsidRPr="00477FF5">
        <w:rPr>
          <w:u w:val="single"/>
        </w:rPr>
        <w:t xml:space="preserve"> </w:t>
      </w:r>
      <w:hyperlink r:id="rId28" w:history="1">
        <w:r w:rsidRPr="00477FF5">
          <w:rPr>
            <w:rStyle w:val="Hyperlink"/>
          </w:rPr>
          <w:t>https://procurement.opengov.com/portal/tfctexas</w:t>
        </w:r>
      </w:hyperlink>
      <w:r w:rsidRPr="00477FF5">
        <w:rPr>
          <w:u w:val="single"/>
        </w:rPr>
        <w:t xml:space="preserve"> </w:t>
      </w:r>
    </w:p>
    <w:p w14:paraId="2F57E674" w14:textId="77777777" w:rsidR="006F7024" w:rsidRDefault="006F7024" w:rsidP="006F7024">
      <w:pPr>
        <w:pStyle w:val="ListParagraph"/>
        <w:numPr>
          <w:ilvl w:val="0"/>
          <w:numId w:val="19"/>
        </w:numPr>
      </w:pPr>
      <w:r w:rsidRPr="00477FF5">
        <w:t xml:space="preserve">Respondents are required to register for an account via the Texas Facilities Commission's eProcurement Portal hosted by </w:t>
      </w:r>
      <w:proofErr w:type="spellStart"/>
      <w:r w:rsidRPr="00477FF5">
        <w:t>OpenGov</w:t>
      </w:r>
      <w:proofErr w:type="spellEnd"/>
      <w:r w:rsidRPr="00477FF5">
        <w:t>.</w:t>
      </w:r>
    </w:p>
    <w:p w14:paraId="5A30C9E7" w14:textId="77777777" w:rsidR="006F7024" w:rsidRPr="00477FF5" w:rsidRDefault="006F7024" w:rsidP="006F7024">
      <w:pPr>
        <w:rPr>
          <w:u w:val="single"/>
        </w:rPr>
      </w:pPr>
      <w:bookmarkStart w:id="55" w:name="_Toc228780254"/>
      <w:r>
        <w:rPr>
          <w:u w:val="single"/>
        </w:rPr>
        <w:t xml:space="preserve">Submittal </w:t>
      </w:r>
      <w:r w:rsidRPr="00477FF5">
        <w:rPr>
          <w:u w:val="single"/>
        </w:rPr>
        <w:t>Deadline</w:t>
      </w:r>
      <w:bookmarkEnd w:id="55"/>
    </w:p>
    <w:p w14:paraId="1CBE93FD" w14:textId="77777777" w:rsidR="006F7024" w:rsidRPr="00477FF5" w:rsidRDefault="006F7024" w:rsidP="006F7024">
      <w:pPr>
        <w:pStyle w:val="ListParagraph"/>
        <w:numPr>
          <w:ilvl w:val="0"/>
          <w:numId w:val="19"/>
        </w:numPr>
      </w:pPr>
      <w:r>
        <w:t>Submittal</w:t>
      </w:r>
      <w:r w:rsidRPr="00477FF5">
        <w:t xml:space="preserve">s may be received up to but not later than the date and time specified in the </w:t>
      </w:r>
      <w:r w:rsidRPr="00477FF5">
        <w:rPr>
          <w:b/>
          <w:bCs/>
          <w:u w:val="single"/>
        </w:rPr>
        <w:t>Schedule of Events</w:t>
      </w:r>
      <w:r w:rsidRPr="00477FF5">
        <w:t xml:space="preserve">.  The Texas Facilities Commission's eProcurement Portal Clock is the official clock for the determination of all deadline dates and times. Without exception, responses will not be accepted after the submission deadline regardless of any technical difficulties such as poor internet connections. Texas Facilities Commission strongly recommends completing your response well ahead of the deadline. </w:t>
      </w:r>
    </w:p>
    <w:p w14:paraId="5640080E" w14:textId="77777777" w:rsidR="006F7024" w:rsidRPr="00477FF5" w:rsidRDefault="006F7024" w:rsidP="006F7024">
      <w:pPr>
        <w:rPr>
          <w:u w:val="single"/>
        </w:rPr>
      </w:pPr>
      <w:bookmarkStart w:id="56" w:name="_Toc228780255"/>
      <w:r w:rsidRPr="00477FF5">
        <w:rPr>
          <w:u w:val="single"/>
        </w:rPr>
        <w:t>Addenda Notification and Acknowledgement</w:t>
      </w:r>
      <w:bookmarkEnd w:id="56"/>
    </w:p>
    <w:p w14:paraId="7181F54C" w14:textId="77777777" w:rsidR="006F7024" w:rsidRDefault="006F7024" w:rsidP="006F7024">
      <w:pPr>
        <w:pStyle w:val="ListParagraph"/>
        <w:numPr>
          <w:ilvl w:val="0"/>
          <w:numId w:val="19"/>
        </w:numPr>
      </w:pPr>
      <w:r w:rsidRPr="00477FF5">
        <w:t xml:space="preserve">Once the respondent has completed registration, they will receive addenda notifications to their email by clicking “Follow” on this </w:t>
      </w:r>
      <w:r>
        <w:t>solicitation</w:t>
      </w:r>
      <w:r w:rsidRPr="00477FF5">
        <w:t xml:space="preserve">. </w:t>
      </w:r>
    </w:p>
    <w:p w14:paraId="21AC5A40" w14:textId="77777777" w:rsidR="006F7024" w:rsidRPr="00477FF5" w:rsidRDefault="006F7024" w:rsidP="006F7024">
      <w:pPr>
        <w:pStyle w:val="ListParagraph"/>
        <w:numPr>
          <w:ilvl w:val="0"/>
          <w:numId w:val="19"/>
        </w:numPr>
      </w:pPr>
      <w:r>
        <w:t>I</w:t>
      </w:r>
      <w:r w:rsidRPr="00477FF5">
        <w:t>t is the responsibility of each respondent to periodically check the site for any addenda to this RFQ and acknowledge each addendum</w:t>
      </w:r>
      <w:r>
        <w:t xml:space="preserve"> through the portal</w:t>
      </w:r>
      <w:r w:rsidRPr="00477FF5">
        <w:t xml:space="preserve">.   </w:t>
      </w:r>
    </w:p>
    <w:p w14:paraId="6C0F039E" w14:textId="77777777" w:rsidR="006F7024" w:rsidRDefault="006F7024" w:rsidP="006F7024">
      <w:pPr>
        <w:rPr>
          <w:u w:val="single"/>
        </w:rPr>
      </w:pPr>
      <w:bookmarkStart w:id="57" w:name="_Toc228780256"/>
      <w:r>
        <w:rPr>
          <w:u w:val="single"/>
        </w:rPr>
        <w:t>Submittal Opening</w:t>
      </w:r>
    </w:p>
    <w:p w14:paraId="170AB159" w14:textId="77777777" w:rsidR="006F7024" w:rsidRPr="00810B37" w:rsidRDefault="006F7024" w:rsidP="006F7024">
      <w:pPr>
        <w:pStyle w:val="ListParagraph"/>
        <w:numPr>
          <w:ilvl w:val="0"/>
          <w:numId w:val="21"/>
        </w:numPr>
        <w:rPr>
          <w:u w:val="single"/>
        </w:rPr>
      </w:pPr>
      <w:r>
        <w:t>All visitors to the public portal can view who has submitted a response to posted solicitations by viewing the Followers tab on the solicitation page.</w:t>
      </w:r>
    </w:p>
    <w:p w14:paraId="10425B02" w14:textId="77777777" w:rsidR="006F7024" w:rsidRPr="00810B37" w:rsidRDefault="006F7024" w:rsidP="006F7024">
      <w:pPr>
        <w:pStyle w:val="ListParagraph"/>
        <w:numPr>
          <w:ilvl w:val="0"/>
          <w:numId w:val="21"/>
        </w:numPr>
        <w:rPr>
          <w:u w:val="single"/>
        </w:rPr>
      </w:pPr>
      <w:r>
        <w:t>There will not be a public opening for this solicitation.</w:t>
      </w:r>
    </w:p>
    <w:p w14:paraId="5CAA0DA1" w14:textId="77777777" w:rsidR="006F7024" w:rsidRPr="00477FF5" w:rsidRDefault="006F7024" w:rsidP="006F7024">
      <w:pPr>
        <w:rPr>
          <w:u w:val="single"/>
        </w:rPr>
      </w:pPr>
      <w:r w:rsidRPr="00477FF5">
        <w:rPr>
          <w:u w:val="single"/>
        </w:rPr>
        <w:t>Submitting Questions and Receiving Responses</w:t>
      </w:r>
      <w:bookmarkEnd w:id="57"/>
    </w:p>
    <w:p w14:paraId="02D9B248" w14:textId="77777777" w:rsidR="006F7024" w:rsidRPr="00477FF5" w:rsidRDefault="006F7024" w:rsidP="006F7024">
      <w:pPr>
        <w:pStyle w:val="ListParagraph"/>
        <w:numPr>
          <w:ilvl w:val="0"/>
          <w:numId w:val="20"/>
        </w:numPr>
      </w:pPr>
      <w:r w:rsidRPr="00477FF5">
        <w:t xml:space="preserve">Respondents </w:t>
      </w:r>
      <w:r>
        <w:t>can</w:t>
      </w:r>
      <w:r w:rsidRPr="00477FF5">
        <w:t xml:space="preserve"> submit inquiries regarding this </w:t>
      </w:r>
      <w:r>
        <w:t>solicitation</w:t>
      </w:r>
      <w:r w:rsidRPr="00477FF5">
        <w:t xml:space="preserve"> via the </w:t>
      </w:r>
      <w:proofErr w:type="spellStart"/>
      <w:r>
        <w:t>OpenGov</w:t>
      </w:r>
      <w:proofErr w:type="spellEnd"/>
      <w:r w:rsidRPr="00477FF5">
        <w:t xml:space="preserve"> Portal</w:t>
      </w:r>
      <w:r>
        <w:t xml:space="preserve"> up to the date specified </w:t>
      </w:r>
      <w:r w:rsidRPr="00477FF5">
        <w:t>for submitting inquiries</w:t>
      </w:r>
      <w:r>
        <w:t xml:space="preserve"> in the Schedule of Events</w:t>
      </w:r>
      <w:r w:rsidRPr="00477FF5">
        <w:t xml:space="preserve">. </w:t>
      </w:r>
      <w:r>
        <w:t>A</w:t>
      </w:r>
      <w:r w:rsidRPr="00477FF5">
        <w:t xml:space="preserve">nswers to inquiries will be posted on the </w:t>
      </w:r>
      <w:proofErr w:type="spellStart"/>
      <w:r>
        <w:t>OpenGov</w:t>
      </w:r>
      <w:proofErr w:type="spellEnd"/>
      <w:r>
        <w:t xml:space="preserve"> po</w:t>
      </w:r>
      <w:r w:rsidRPr="00477FF5">
        <w:t xml:space="preserve">rtal. Respondents </w:t>
      </w:r>
      <w:r>
        <w:t>who are following</w:t>
      </w:r>
      <w:r w:rsidRPr="00477FF5">
        <w:t xml:space="preserve"> this </w:t>
      </w:r>
      <w:r>
        <w:t>solicitation</w:t>
      </w:r>
      <w:r w:rsidRPr="00477FF5">
        <w:t xml:space="preserve"> </w:t>
      </w:r>
      <w:r>
        <w:t>will</w:t>
      </w:r>
      <w:r w:rsidRPr="00477FF5">
        <w:t xml:space="preserve"> receive an email notification when answers are posted. It is the responsibility of the respondent to check the website for answers to inquiries.</w:t>
      </w:r>
    </w:p>
    <w:p w14:paraId="749930FF" w14:textId="77777777" w:rsidR="006F7024" w:rsidRPr="00477FF5" w:rsidRDefault="006F7024" w:rsidP="006F7024">
      <w:pPr>
        <w:rPr>
          <w:u w:val="single"/>
        </w:rPr>
      </w:pPr>
      <w:bookmarkStart w:id="58" w:name="_Toc228780257"/>
      <w:r w:rsidRPr="00477FF5">
        <w:rPr>
          <w:u w:val="single"/>
        </w:rPr>
        <w:t>Technical Support</w:t>
      </w:r>
      <w:bookmarkEnd w:id="58"/>
    </w:p>
    <w:p w14:paraId="7B31B268" w14:textId="269FBD17" w:rsidR="000967EA" w:rsidRPr="000967EA" w:rsidRDefault="006F7024" w:rsidP="006F7024">
      <w:pPr>
        <w:pStyle w:val="ListParagraph"/>
        <w:numPr>
          <w:ilvl w:val="0"/>
          <w:numId w:val="20"/>
        </w:numPr>
      </w:pPr>
      <w:r w:rsidRPr="00477FF5">
        <w:t xml:space="preserve">Any issues regarding the </w:t>
      </w:r>
      <w:proofErr w:type="spellStart"/>
      <w:r w:rsidRPr="00477FF5">
        <w:t>OpenGov</w:t>
      </w:r>
      <w:proofErr w:type="spellEnd"/>
      <w:r w:rsidRPr="00477FF5">
        <w:t xml:space="preserve"> site shall be addressed with </w:t>
      </w:r>
      <w:proofErr w:type="spellStart"/>
      <w:r w:rsidRPr="00477FF5">
        <w:t>OpenGov</w:t>
      </w:r>
      <w:proofErr w:type="spellEnd"/>
      <w:r w:rsidRPr="00477FF5">
        <w:t xml:space="preserve"> Contact Support via </w:t>
      </w:r>
      <w:hyperlink r:id="rId29" w:history="1">
        <w:r w:rsidRPr="00477FF5">
          <w:rPr>
            <w:rStyle w:val="Hyperlink"/>
          </w:rPr>
          <w:t>https://opengov.my.site.com/support/s/</w:t>
        </w:r>
      </w:hyperlink>
      <w:r w:rsidRPr="00477FF5">
        <w:t xml:space="preserve">. </w:t>
      </w:r>
      <w:r>
        <w:t>Online chat is the fastest course for resolving issues with the system.</w:t>
      </w:r>
    </w:p>
    <w:sectPr w:rsidR="000967EA" w:rsidRPr="000967EA" w:rsidSect="009A3F32">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1F849" w14:textId="77777777" w:rsidR="003C78EF" w:rsidRDefault="003C78EF" w:rsidP="00E44110">
      <w:pPr>
        <w:spacing w:after="0" w:line="240" w:lineRule="auto"/>
      </w:pPr>
      <w:r>
        <w:separator/>
      </w:r>
    </w:p>
  </w:endnote>
  <w:endnote w:type="continuationSeparator" w:id="0">
    <w:p w14:paraId="47B1DB6E" w14:textId="77777777" w:rsidR="003C78EF" w:rsidRDefault="003C78EF" w:rsidP="00E44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1048" w14:textId="2F8BE97B" w:rsidR="00855B05" w:rsidRDefault="00855B05">
    <w:pPr>
      <w:pStyle w:val="Footer"/>
    </w:pPr>
    <w:r>
      <w:t xml:space="preserve">Rev. </w:t>
    </w:r>
    <w:r w:rsidR="006F7024">
      <w:t>05.27.2026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683163"/>
      <w:docPartObj>
        <w:docPartGallery w:val="Page Numbers (Bottom of Page)"/>
        <w:docPartUnique/>
      </w:docPartObj>
    </w:sdtPr>
    <w:sdtEndPr/>
    <w:sdtContent>
      <w:sdt>
        <w:sdtPr>
          <w:id w:val="1728636285"/>
          <w:docPartObj>
            <w:docPartGallery w:val="Page Numbers (Top of Page)"/>
            <w:docPartUnique/>
          </w:docPartObj>
        </w:sdtPr>
        <w:sdtEndPr/>
        <w:sdtContent>
          <w:p w14:paraId="5C837D76" w14:textId="77777777" w:rsidR="00855B05" w:rsidRDefault="00855B05">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3B70F800" w14:textId="77777777" w:rsidR="00855B05" w:rsidRDefault="00855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B3CD" w14:textId="77777777" w:rsidR="00855B05" w:rsidRDefault="00855B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726173"/>
      <w:docPartObj>
        <w:docPartGallery w:val="Page Numbers (Bottom of Page)"/>
        <w:docPartUnique/>
      </w:docPartObj>
    </w:sdtPr>
    <w:sdtEndPr/>
    <w:sdtContent>
      <w:sdt>
        <w:sdtPr>
          <w:id w:val="1883743832"/>
          <w:docPartObj>
            <w:docPartGallery w:val="Page Numbers (Top of Page)"/>
            <w:docPartUnique/>
          </w:docPartObj>
        </w:sdtPr>
        <w:sdtEndPr/>
        <w:sdtContent>
          <w:p w14:paraId="175CC15E" w14:textId="77777777" w:rsidR="00855B05" w:rsidRDefault="00855B05">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C73008C" w14:textId="77777777" w:rsidR="00855B05" w:rsidRDefault="00855B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1221845"/>
      <w:docPartObj>
        <w:docPartGallery w:val="Page Numbers (Bottom of Page)"/>
        <w:docPartUnique/>
      </w:docPartObj>
    </w:sdtPr>
    <w:sdtEndPr/>
    <w:sdtContent>
      <w:sdt>
        <w:sdtPr>
          <w:id w:val="1850147047"/>
          <w:docPartObj>
            <w:docPartGallery w:val="Page Numbers (Top of Page)"/>
            <w:docPartUnique/>
          </w:docPartObj>
        </w:sdtPr>
        <w:sdtEndPr/>
        <w:sdtContent>
          <w:p w14:paraId="7CDADEAA" w14:textId="77777777" w:rsidR="00855B05" w:rsidRDefault="00855B05">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739D22E1" w14:textId="77777777" w:rsidR="00855B05" w:rsidRDefault="00855B0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267425"/>
      <w:docPartObj>
        <w:docPartGallery w:val="Page Numbers (Bottom of Page)"/>
        <w:docPartUnique/>
      </w:docPartObj>
    </w:sdtPr>
    <w:sdtEndPr/>
    <w:sdtContent>
      <w:sdt>
        <w:sdtPr>
          <w:id w:val="504863469"/>
          <w:docPartObj>
            <w:docPartGallery w:val="Page Numbers (Top of Page)"/>
            <w:docPartUnique/>
          </w:docPartObj>
        </w:sdtPr>
        <w:sdtEndPr/>
        <w:sdtContent>
          <w:p w14:paraId="10152494" w14:textId="77777777" w:rsidR="00855B05" w:rsidRDefault="00855B05">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1628F70B" w14:textId="77777777" w:rsidR="00855B05" w:rsidRDefault="00855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AC64" w14:textId="77777777" w:rsidR="003C78EF" w:rsidRDefault="003C78EF" w:rsidP="00E44110">
      <w:pPr>
        <w:spacing w:after="0" w:line="240" w:lineRule="auto"/>
      </w:pPr>
      <w:r>
        <w:separator/>
      </w:r>
    </w:p>
  </w:footnote>
  <w:footnote w:type="continuationSeparator" w:id="0">
    <w:p w14:paraId="761532A6" w14:textId="77777777" w:rsidR="003C78EF" w:rsidRDefault="003C78EF" w:rsidP="00E44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F2E2" w14:textId="49BBF95C" w:rsidR="0036461A" w:rsidRDefault="0036461A" w:rsidP="0036461A">
    <w:pPr>
      <w:pStyle w:val="Header"/>
      <w:jc w:val="right"/>
    </w:pPr>
    <w:r>
      <w:t>RFQ 0007110</w:t>
    </w:r>
  </w:p>
  <w:p w14:paraId="4C70A936" w14:textId="77777777" w:rsidR="0036461A" w:rsidRPr="00437626" w:rsidRDefault="0036461A" w:rsidP="0036461A">
    <w:pPr>
      <w:pStyle w:val="Header"/>
      <w:jc w:val="right"/>
    </w:pPr>
    <w:r w:rsidRPr="00437626">
      <w:t xml:space="preserve">Construction Manager at Risk (CMR) services for </w:t>
    </w:r>
  </w:p>
  <w:p w14:paraId="191856AF" w14:textId="77777777" w:rsidR="0036461A" w:rsidRPr="00437626" w:rsidRDefault="0036461A" w:rsidP="0036461A">
    <w:pPr>
      <w:pStyle w:val="Header"/>
      <w:jc w:val="right"/>
    </w:pPr>
    <w:r w:rsidRPr="00437626">
      <w:t>DPS Pierce Office New Construction</w:t>
    </w:r>
  </w:p>
  <w:p w14:paraId="4449E379" w14:textId="02B356D6" w:rsidR="00855B05" w:rsidRPr="0036461A" w:rsidRDefault="00855B05" w:rsidP="00364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4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3105F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4D3CDD"/>
    <w:multiLevelType w:val="hybridMultilevel"/>
    <w:tmpl w:val="64B0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84F76"/>
    <w:multiLevelType w:val="hybridMultilevel"/>
    <w:tmpl w:val="44C2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64915"/>
    <w:multiLevelType w:val="hybridMultilevel"/>
    <w:tmpl w:val="CA6636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28795D"/>
    <w:multiLevelType w:val="multilevel"/>
    <w:tmpl w:val="0D06DD48"/>
    <w:lvl w:ilvl="0">
      <w:start w:val="1"/>
      <w:numFmt w:val="decimal"/>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7F044B"/>
    <w:multiLevelType w:val="hybridMultilevel"/>
    <w:tmpl w:val="CB065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C33A6"/>
    <w:multiLevelType w:val="hybridMultilevel"/>
    <w:tmpl w:val="CC4C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11A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8279A3"/>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852CB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386901"/>
    <w:multiLevelType w:val="hybridMultilevel"/>
    <w:tmpl w:val="438A6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6C428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A71F1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DB6676C"/>
    <w:multiLevelType w:val="hybridMultilevel"/>
    <w:tmpl w:val="F288CC0E"/>
    <w:lvl w:ilvl="0" w:tplc="88FEE49A">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214C5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AD4FF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0971ADC"/>
    <w:multiLevelType w:val="hybridMultilevel"/>
    <w:tmpl w:val="21C2617C"/>
    <w:lvl w:ilvl="0" w:tplc="26F024B6">
      <w:start w:val="1"/>
      <w:numFmt w:val="decimal"/>
      <w:lvlText w:val="%1."/>
      <w:lvlJc w:val="left"/>
      <w:pPr>
        <w:ind w:left="840" w:hanging="721"/>
      </w:pPr>
      <w:rPr>
        <w:rFonts w:ascii="Calibri" w:eastAsia="Calibri" w:hAnsi="Calibri" w:cs="Calibri" w:hint="default"/>
        <w:w w:val="100"/>
        <w:sz w:val="22"/>
        <w:szCs w:val="22"/>
      </w:rPr>
    </w:lvl>
    <w:lvl w:ilvl="1" w:tplc="B92423CE">
      <w:start w:val="1"/>
      <w:numFmt w:val="lowerLetter"/>
      <w:lvlText w:val="%2."/>
      <w:lvlJc w:val="left"/>
      <w:pPr>
        <w:ind w:left="1540" w:hanging="360"/>
      </w:pPr>
      <w:rPr>
        <w:rFonts w:ascii="Calibri" w:eastAsia="Calibri" w:hAnsi="Calibri" w:cs="Calibri" w:hint="default"/>
        <w:spacing w:val="-1"/>
        <w:w w:val="100"/>
        <w:sz w:val="22"/>
        <w:szCs w:val="22"/>
      </w:rPr>
    </w:lvl>
    <w:lvl w:ilvl="2" w:tplc="0308B54A">
      <w:numFmt w:val="bullet"/>
      <w:lvlText w:val="•"/>
      <w:lvlJc w:val="left"/>
      <w:pPr>
        <w:ind w:left="2433" w:hanging="360"/>
      </w:pPr>
      <w:rPr>
        <w:rFonts w:hint="default"/>
      </w:rPr>
    </w:lvl>
    <w:lvl w:ilvl="3" w:tplc="69AC8C00">
      <w:numFmt w:val="bullet"/>
      <w:lvlText w:val="•"/>
      <w:lvlJc w:val="left"/>
      <w:pPr>
        <w:ind w:left="3326" w:hanging="360"/>
      </w:pPr>
      <w:rPr>
        <w:rFonts w:hint="default"/>
      </w:rPr>
    </w:lvl>
    <w:lvl w:ilvl="4" w:tplc="70ACCF5A">
      <w:numFmt w:val="bullet"/>
      <w:lvlText w:val="•"/>
      <w:lvlJc w:val="left"/>
      <w:pPr>
        <w:ind w:left="4220" w:hanging="360"/>
      </w:pPr>
      <w:rPr>
        <w:rFonts w:hint="default"/>
      </w:rPr>
    </w:lvl>
    <w:lvl w:ilvl="5" w:tplc="3500A91C">
      <w:numFmt w:val="bullet"/>
      <w:lvlText w:val="•"/>
      <w:lvlJc w:val="left"/>
      <w:pPr>
        <w:ind w:left="5113" w:hanging="360"/>
      </w:pPr>
      <w:rPr>
        <w:rFonts w:hint="default"/>
      </w:rPr>
    </w:lvl>
    <w:lvl w:ilvl="6" w:tplc="3E387E80">
      <w:numFmt w:val="bullet"/>
      <w:lvlText w:val="•"/>
      <w:lvlJc w:val="left"/>
      <w:pPr>
        <w:ind w:left="6006" w:hanging="360"/>
      </w:pPr>
      <w:rPr>
        <w:rFonts w:hint="default"/>
      </w:rPr>
    </w:lvl>
    <w:lvl w:ilvl="7" w:tplc="5D0E75CC">
      <w:numFmt w:val="bullet"/>
      <w:lvlText w:val="•"/>
      <w:lvlJc w:val="left"/>
      <w:pPr>
        <w:ind w:left="6900" w:hanging="360"/>
      </w:pPr>
      <w:rPr>
        <w:rFonts w:hint="default"/>
      </w:rPr>
    </w:lvl>
    <w:lvl w:ilvl="8" w:tplc="7B669654">
      <w:numFmt w:val="bullet"/>
      <w:lvlText w:val="•"/>
      <w:lvlJc w:val="left"/>
      <w:pPr>
        <w:ind w:left="7793" w:hanging="360"/>
      </w:pPr>
      <w:rPr>
        <w:rFonts w:hint="default"/>
      </w:rPr>
    </w:lvl>
  </w:abstractNum>
  <w:abstractNum w:abstractNumId="18" w15:restartNumberingAfterBreak="0">
    <w:nsid w:val="720F080C"/>
    <w:multiLevelType w:val="hybridMultilevel"/>
    <w:tmpl w:val="663A4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77C0B"/>
    <w:multiLevelType w:val="multilevel"/>
    <w:tmpl w:val="40F439E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9C1853"/>
    <w:multiLevelType w:val="hybridMultilevel"/>
    <w:tmpl w:val="1C14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D75CC0"/>
    <w:multiLevelType w:val="hybridMultilevel"/>
    <w:tmpl w:val="F134E5D0"/>
    <w:lvl w:ilvl="0" w:tplc="E6AAA82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F4F54"/>
    <w:multiLevelType w:val="multilevel"/>
    <w:tmpl w:val="F7F07A8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759488">
    <w:abstractNumId w:val="16"/>
  </w:num>
  <w:num w:numId="2" w16cid:durableId="920333157">
    <w:abstractNumId w:val="15"/>
  </w:num>
  <w:num w:numId="3" w16cid:durableId="2085178821">
    <w:abstractNumId w:val="0"/>
  </w:num>
  <w:num w:numId="4" w16cid:durableId="1147938146">
    <w:abstractNumId w:val="13"/>
  </w:num>
  <w:num w:numId="5" w16cid:durableId="437720073">
    <w:abstractNumId w:val="5"/>
  </w:num>
  <w:num w:numId="6" w16cid:durableId="1238324323">
    <w:abstractNumId w:val="8"/>
  </w:num>
  <w:num w:numId="7" w16cid:durableId="366106293">
    <w:abstractNumId w:val="10"/>
  </w:num>
  <w:num w:numId="8" w16cid:durableId="485123689">
    <w:abstractNumId w:val="9"/>
  </w:num>
  <w:num w:numId="9" w16cid:durableId="1854346080">
    <w:abstractNumId w:val="18"/>
  </w:num>
  <w:num w:numId="10" w16cid:durableId="1269240998">
    <w:abstractNumId w:val="21"/>
  </w:num>
  <w:num w:numId="11" w16cid:durableId="2084641890">
    <w:abstractNumId w:val="3"/>
  </w:num>
  <w:num w:numId="12" w16cid:durableId="907346799">
    <w:abstractNumId w:val="17"/>
  </w:num>
  <w:num w:numId="13" w16cid:durableId="85150878">
    <w:abstractNumId w:val="6"/>
  </w:num>
  <w:num w:numId="14" w16cid:durableId="684090743">
    <w:abstractNumId w:val="1"/>
  </w:num>
  <w:num w:numId="15" w16cid:durableId="1155686557">
    <w:abstractNumId w:val="22"/>
  </w:num>
  <w:num w:numId="16" w16cid:durableId="7291808">
    <w:abstractNumId w:val="19"/>
  </w:num>
  <w:num w:numId="17" w16cid:durableId="1451901227">
    <w:abstractNumId w:val="14"/>
  </w:num>
  <w:num w:numId="18" w16cid:durableId="10226850">
    <w:abstractNumId w:val="12"/>
  </w:num>
  <w:num w:numId="19" w16cid:durableId="1587954819">
    <w:abstractNumId w:val="7"/>
  </w:num>
  <w:num w:numId="20" w16cid:durableId="1251083270">
    <w:abstractNumId w:val="20"/>
  </w:num>
  <w:num w:numId="21" w16cid:durableId="1512142769">
    <w:abstractNumId w:val="2"/>
  </w:num>
  <w:num w:numId="22" w16cid:durableId="347874486">
    <w:abstractNumId w:val="4"/>
  </w:num>
  <w:num w:numId="23" w16cid:durableId="20566135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10"/>
    <w:rsid w:val="00024F88"/>
    <w:rsid w:val="000252BF"/>
    <w:rsid w:val="000767D3"/>
    <w:rsid w:val="00083F5D"/>
    <w:rsid w:val="0009278F"/>
    <w:rsid w:val="000929CD"/>
    <w:rsid w:val="000967EA"/>
    <w:rsid w:val="000A040F"/>
    <w:rsid w:val="000A4D97"/>
    <w:rsid w:val="000D187E"/>
    <w:rsid w:val="000F2207"/>
    <w:rsid w:val="00117FC0"/>
    <w:rsid w:val="001217C0"/>
    <w:rsid w:val="0012473A"/>
    <w:rsid w:val="00132BB4"/>
    <w:rsid w:val="00186BEF"/>
    <w:rsid w:val="001934A2"/>
    <w:rsid w:val="001B2B90"/>
    <w:rsid w:val="001C00BE"/>
    <w:rsid w:val="001C4B61"/>
    <w:rsid w:val="002243B5"/>
    <w:rsid w:val="00237136"/>
    <w:rsid w:val="00243151"/>
    <w:rsid w:val="0024656E"/>
    <w:rsid w:val="00277559"/>
    <w:rsid w:val="002A41CF"/>
    <w:rsid w:val="002A4C42"/>
    <w:rsid w:val="002D7216"/>
    <w:rsid w:val="002E02EB"/>
    <w:rsid w:val="002F43DF"/>
    <w:rsid w:val="002F44D4"/>
    <w:rsid w:val="002F6124"/>
    <w:rsid w:val="003027A4"/>
    <w:rsid w:val="00303051"/>
    <w:rsid w:val="00314704"/>
    <w:rsid w:val="00334CDC"/>
    <w:rsid w:val="00341282"/>
    <w:rsid w:val="00343315"/>
    <w:rsid w:val="00355747"/>
    <w:rsid w:val="003626B1"/>
    <w:rsid w:val="0036461A"/>
    <w:rsid w:val="00391E91"/>
    <w:rsid w:val="00392170"/>
    <w:rsid w:val="003A6028"/>
    <w:rsid w:val="003B32D1"/>
    <w:rsid w:val="003C78EF"/>
    <w:rsid w:val="003E057E"/>
    <w:rsid w:val="00437B93"/>
    <w:rsid w:val="00437E97"/>
    <w:rsid w:val="00454AAA"/>
    <w:rsid w:val="00462366"/>
    <w:rsid w:val="004642A3"/>
    <w:rsid w:val="0047273D"/>
    <w:rsid w:val="00474E54"/>
    <w:rsid w:val="00475D16"/>
    <w:rsid w:val="0049408A"/>
    <w:rsid w:val="004B3092"/>
    <w:rsid w:val="004B71F7"/>
    <w:rsid w:val="004B795F"/>
    <w:rsid w:val="004D3FF0"/>
    <w:rsid w:val="004D5909"/>
    <w:rsid w:val="004E104F"/>
    <w:rsid w:val="00500AD2"/>
    <w:rsid w:val="00522245"/>
    <w:rsid w:val="00564CCA"/>
    <w:rsid w:val="0057208B"/>
    <w:rsid w:val="00592286"/>
    <w:rsid w:val="005C1464"/>
    <w:rsid w:val="005C2616"/>
    <w:rsid w:val="005F4B45"/>
    <w:rsid w:val="006019A2"/>
    <w:rsid w:val="00603084"/>
    <w:rsid w:val="00620462"/>
    <w:rsid w:val="00621C64"/>
    <w:rsid w:val="00643F1E"/>
    <w:rsid w:val="00664E4E"/>
    <w:rsid w:val="0069236A"/>
    <w:rsid w:val="006A426D"/>
    <w:rsid w:val="006B7F1B"/>
    <w:rsid w:val="006F7024"/>
    <w:rsid w:val="00737712"/>
    <w:rsid w:val="007473E8"/>
    <w:rsid w:val="00761CB3"/>
    <w:rsid w:val="007649E3"/>
    <w:rsid w:val="00786535"/>
    <w:rsid w:val="007A1255"/>
    <w:rsid w:val="007A386E"/>
    <w:rsid w:val="007B50C7"/>
    <w:rsid w:val="007D2783"/>
    <w:rsid w:val="007E6BE1"/>
    <w:rsid w:val="008500A1"/>
    <w:rsid w:val="00855B05"/>
    <w:rsid w:val="008721C2"/>
    <w:rsid w:val="008A0D48"/>
    <w:rsid w:val="008A0F8F"/>
    <w:rsid w:val="008A2BFF"/>
    <w:rsid w:val="008C1637"/>
    <w:rsid w:val="008F66EF"/>
    <w:rsid w:val="00901708"/>
    <w:rsid w:val="009026A8"/>
    <w:rsid w:val="00916500"/>
    <w:rsid w:val="00973110"/>
    <w:rsid w:val="009741DF"/>
    <w:rsid w:val="009A3F32"/>
    <w:rsid w:val="009B15A3"/>
    <w:rsid w:val="009F2D9C"/>
    <w:rsid w:val="009F6E5F"/>
    <w:rsid w:val="00A02C24"/>
    <w:rsid w:val="00A048D6"/>
    <w:rsid w:val="00A409DF"/>
    <w:rsid w:val="00A466D9"/>
    <w:rsid w:val="00A64103"/>
    <w:rsid w:val="00A701EB"/>
    <w:rsid w:val="00A73992"/>
    <w:rsid w:val="00A823DE"/>
    <w:rsid w:val="00AA5A32"/>
    <w:rsid w:val="00AB2591"/>
    <w:rsid w:val="00AC44E4"/>
    <w:rsid w:val="00AD28DE"/>
    <w:rsid w:val="00AF3DAA"/>
    <w:rsid w:val="00B251AA"/>
    <w:rsid w:val="00B619E1"/>
    <w:rsid w:val="00B71005"/>
    <w:rsid w:val="00BB5A0F"/>
    <w:rsid w:val="00BD0812"/>
    <w:rsid w:val="00C21C33"/>
    <w:rsid w:val="00C229C6"/>
    <w:rsid w:val="00C249AE"/>
    <w:rsid w:val="00C351A9"/>
    <w:rsid w:val="00C444B3"/>
    <w:rsid w:val="00C447B2"/>
    <w:rsid w:val="00C559C4"/>
    <w:rsid w:val="00C6023E"/>
    <w:rsid w:val="00C64831"/>
    <w:rsid w:val="00C72687"/>
    <w:rsid w:val="00C82780"/>
    <w:rsid w:val="00CB7206"/>
    <w:rsid w:val="00CC1E25"/>
    <w:rsid w:val="00CD6B6A"/>
    <w:rsid w:val="00CE5C95"/>
    <w:rsid w:val="00CF67EE"/>
    <w:rsid w:val="00D07B65"/>
    <w:rsid w:val="00D318B9"/>
    <w:rsid w:val="00D52383"/>
    <w:rsid w:val="00D52E73"/>
    <w:rsid w:val="00D54EC7"/>
    <w:rsid w:val="00D87465"/>
    <w:rsid w:val="00D948A0"/>
    <w:rsid w:val="00DC1913"/>
    <w:rsid w:val="00DD5978"/>
    <w:rsid w:val="00E0498A"/>
    <w:rsid w:val="00E131DB"/>
    <w:rsid w:val="00E31944"/>
    <w:rsid w:val="00E41880"/>
    <w:rsid w:val="00E42F63"/>
    <w:rsid w:val="00E44110"/>
    <w:rsid w:val="00E479FA"/>
    <w:rsid w:val="00E50133"/>
    <w:rsid w:val="00E84168"/>
    <w:rsid w:val="00E9428C"/>
    <w:rsid w:val="00EA5C1A"/>
    <w:rsid w:val="00EB127B"/>
    <w:rsid w:val="00EC19A2"/>
    <w:rsid w:val="00F0625B"/>
    <w:rsid w:val="00F16499"/>
    <w:rsid w:val="00F25AAE"/>
    <w:rsid w:val="00F62EA3"/>
    <w:rsid w:val="00F65FEC"/>
    <w:rsid w:val="00F70BE6"/>
    <w:rsid w:val="00F72D11"/>
    <w:rsid w:val="00F91CB5"/>
    <w:rsid w:val="00FA5EF7"/>
    <w:rsid w:val="00FF2BE9"/>
    <w:rsid w:val="00FF4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4A92B"/>
  <w15:chartTrackingRefBased/>
  <w15:docId w15:val="{CD16F03E-3E29-43EF-92F2-7CD01525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110"/>
    <w:rPr>
      <w:rFonts w:ascii="Cambria" w:hAnsi="Cambria"/>
      <w:sz w:val="24"/>
    </w:rPr>
  </w:style>
  <w:style w:type="paragraph" w:styleId="Heading1">
    <w:name w:val="heading 1"/>
    <w:basedOn w:val="Normal"/>
    <w:next w:val="Normal"/>
    <w:link w:val="Heading1Char"/>
    <w:uiPriority w:val="9"/>
    <w:qFormat/>
    <w:rsid w:val="00A02C24"/>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A02C24"/>
    <w:pPr>
      <w:keepNext/>
      <w:keepLines/>
      <w:spacing w:before="40" w:after="0"/>
      <w:outlineLvl w:val="1"/>
    </w:pPr>
    <w:rPr>
      <w:rFonts w:eastAsiaTheme="majorEastAsia" w:cstheme="majorBidi"/>
      <w:sz w:val="26"/>
      <w:szCs w:val="26"/>
      <w:u w:val="single"/>
    </w:rPr>
  </w:style>
  <w:style w:type="paragraph" w:styleId="Heading3">
    <w:name w:val="heading 3"/>
    <w:basedOn w:val="Normal"/>
    <w:next w:val="Normal"/>
    <w:link w:val="Heading3Char"/>
    <w:uiPriority w:val="9"/>
    <w:semiHidden/>
    <w:unhideWhenUsed/>
    <w:qFormat/>
    <w:rsid w:val="006F7024"/>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4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110"/>
  </w:style>
  <w:style w:type="paragraph" w:styleId="Footer">
    <w:name w:val="footer"/>
    <w:basedOn w:val="Normal"/>
    <w:link w:val="FooterChar"/>
    <w:uiPriority w:val="99"/>
    <w:unhideWhenUsed/>
    <w:rsid w:val="00E44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110"/>
  </w:style>
  <w:style w:type="character" w:customStyle="1" w:styleId="Heading1Char">
    <w:name w:val="Heading 1 Char"/>
    <w:basedOn w:val="DefaultParagraphFont"/>
    <w:link w:val="Heading1"/>
    <w:uiPriority w:val="9"/>
    <w:rsid w:val="00A02C24"/>
    <w:rPr>
      <w:rFonts w:ascii="Cambria" w:eastAsiaTheme="majorEastAsia" w:hAnsi="Cambria" w:cstheme="majorBidi"/>
      <w:b/>
      <w:sz w:val="32"/>
      <w:szCs w:val="32"/>
    </w:rPr>
  </w:style>
  <w:style w:type="character" w:customStyle="1" w:styleId="Heading2Char">
    <w:name w:val="Heading 2 Char"/>
    <w:basedOn w:val="DefaultParagraphFont"/>
    <w:link w:val="Heading2"/>
    <w:uiPriority w:val="9"/>
    <w:rsid w:val="00A02C24"/>
    <w:rPr>
      <w:rFonts w:ascii="Cambria" w:eastAsiaTheme="majorEastAsia" w:hAnsi="Cambria" w:cstheme="majorBidi"/>
      <w:sz w:val="26"/>
      <w:szCs w:val="26"/>
      <w:u w:val="single"/>
    </w:rPr>
  </w:style>
  <w:style w:type="paragraph" w:styleId="Title">
    <w:name w:val="Title"/>
    <w:basedOn w:val="Normal"/>
    <w:next w:val="Normal"/>
    <w:link w:val="TitleChar"/>
    <w:uiPriority w:val="10"/>
    <w:qFormat/>
    <w:rsid w:val="00A02C24"/>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02C24"/>
    <w:rPr>
      <w:rFonts w:ascii="Cambria" w:eastAsiaTheme="majorEastAsia" w:hAnsi="Cambria" w:cstheme="majorBidi"/>
      <w:spacing w:val="-10"/>
      <w:kern w:val="28"/>
      <w:sz w:val="56"/>
      <w:szCs w:val="56"/>
    </w:rPr>
  </w:style>
  <w:style w:type="paragraph" w:styleId="Subtitle">
    <w:name w:val="Subtitle"/>
    <w:basedOn w:val="Normal"/>
    <w:next w:val="Normal"/>
    <w:link w:val="SubtitleChar"/>
    <w:uiPriority w:val="11"/>
    <w:qFormat/>
    <w:rsid w:val="00A02C24"/>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A02C24"/>
    <w:rPr>
      <w:rFonts w:ascii="Cambria" w:eastAsiaTheme="minorEastAsia" w:hAnsi="Cambria"/>
      <w:color w:val="5A5A5A" w:themeColor="text1" w:themeTint="A5"/>
      <w:spacing w:val="15"/>
    </w:rPr>
  </w:style>
  <w:style w:type="character" w:styleId="SubtleEmphasis">
    <w:name w:val="Subtle Emphasis"/>
    <w:basedOn w:val="DefaultParagraphFont"/>
    <w:uiPriority w:val="19"/>
    <w:qFormat/>
    <w:rsid w:val="00A02C24"/>
    <w:rPr>
      <w:rFonts w:ascii="Cambria" w:hAnsi="Cambria"/>
      <w:i/>
      <w:iCs/>
      <w:color w:val="404040" w:themeColor="text1" w:themeTint="BF"/>
      <w:sz w:val="24"/>
    </w:rPr>
  </w:style>
  <w:style w:type="character" w:styleId="Emphasis">
    <w:name w:val="Emphasis"/>
    <w:basedOn w:val="DefaultParagraphFont"/>
    <w:uiPriority w:val="20"/>
    <w:qFormat/>
    <w:rsid w:val="00A02C24"/>
    <w:rPr>
      <w:rFonts w:ascii="Cambria" w:hAnsi="Cambria"/>
      <w:b w:val="0"/>
      <w:i/>
      <w:iCs/>
      <w:sz w:val="24"/>
      <w:u w:val="none"/>
    </w:rPr>
  </w:style>
  <w:style w:type="paragraph" w:styleId="ListParagraph">
    <w:name w:val="List Paragraph"/>
    <w:basedOn w:val="Normal"/>
    <w:link w:val="ListParagraphChar"/>
    <w:uiPriority w:val="1"/>
    <w:qFormat/>
    <w:rsid w:val="00A02C24"/>
    <w:pPr>
      <w:ind w:left="720"/>
      <w:contextualSpacing/>
    </w:pPr>
  </w:style>
  <w:style w:type="table" w:styleId="TableGrid">
    <w:name w:val="Table Grid"/>
    <w:basedOn w:val="TableNormal"/>
    <w:uiPriority w:val="39"/>
    <w:rsid w:val="00D54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54EC7"/>
    <w:rPr>
      <w:color w:val="0563C1" w:themeColor="hyperlink"/>
      <w:u w:val="single"/>
    </w:rPr>
  </w:style>
  <w:style w:type="character" w:styleId="UnresolvedMention">
    <w:name w:val="Unresolved Mention"/>
    <w:basedOn w:val="DefaultParagraphFont"/>
    <w:uiPriority w:val="99"/>
    <w:semiHidden/>
    <w:unhideWhenUsed/>
    <w:rsid w:val="00D54EC7"/>
    <w:rPr>
      <w:color w:val="605E5C"/>
      <w:shd w:val="clear" w:color="auto" w:fill="E1DFDD"/>
    </w:rPr>
  </w:style>
  <w:style w:type="paragraph" w:styleId="BalloonText">
    <w:name w:val="Balloon Text"/>
    <w:basedOn w:val="Normal"/>
    <w:link w:val="BalloonTextChar"/>
    <w:uiPriority w:val="99"/>
    <w:semiHidden/>
    <w:unhideWhenUsed/>
    <w:rsid w:val="005720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08B"/>
    <w:rPr>
      <w:rFonts w:ascii="Segoe UI" w:hAnsi="Segoe UI" w:cs="Segoe UI"/>
      <w:sz w:val="18"/>
      <w:szCs w:val="18"/>
    </w:rPr>
  </w:style>
  <w:style w:type="paragraph" w:styleId="TOCHeading">
    <w:name w:val="TOC Heading"/>
    <w:basedOn w:val="Heading1"/>
    <w:next w:val="Normal"/>
    <w:uiPriority w:val="39"/>
    <w:unhideWhenUsed/>
    <w:qFormat/>
    <w:rsid w:val="00DC1913"/>
    <w:pPr>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DC1913"/>
    <w:pPr>
      <w:spacing w:after="100"/>
    </w:pPr>
  </w:style>
  <w:style w:type="paragraph" w:styleId="TOC2">
    <w:name w:val="toc 2"/>
    <w:basedOn w:val="Normal"/>
    <w:next w:val="Normal"/>
    <w:autoRedefine/>
    <w:uiPriority w:val="39"/>
    <w:unhideWhenUsed/>
    <w:rsid w:val="00DC1913"/>
    <w:pPr>
      <w:spacing w:after="100"/>
      <w:ind w:left="240"/>
    </w:pPr>
  </w:style>
  <w:style w:type="character" w:styleId="FollowedHyperlink">
    <w:name w:val="FollowedHyperlink"/>
    <w:basedOn w:val="DefaultParagraphFont"/>
    <w:uiPriority w:val="99"/>
    <w:semiHidden/>
    <w:unhideWhenUsed/>
    <w:rsid w:val="00DC1913"/>
    <w:rPr>
      <w:color w:val="954F72" w:themeColor="followedHyperlink"/>
      <w:u w:val="single"/>
    </w:rPr>
  </w:style>
  <w:style w:type="character" w:styleId="CommentReference">
    <w:name w:val="annotation reference"/>
    <w:basedOn w:val="DefaultParagraphFont"/>
    <w:uiPriority w:val="99"/>
    <w:semiHidden/>
    <w:unhideWhenUsed/>
    <w:rsid w:val="008A2BFF"/>
    <w:rPr>
      <w:sz w:val="16"/>
      <w:szCs w:val="16"/>
    </w:rPr>
  </w:style>
  <w:style w:type="paragraph" w:styleId="CommentText">
    <w:name w:val="annotation text"/>
    <w:basedOn w:val="Normal"/>
    <w:link w:val="CommentTextChar"/>
    <w:uiPriority w:val="99"/>
    <w:unhideWhenUsed/>
    <w:rsid w:val="008A2BFF"/>
    <w:pPr>
      <w:spacing w:line="240" w:lineRule="auto"/>
    </w:pPr>
    <w:rPr>
      <w:sz w:val="20"/>
      <w:szCs w:val="20"/>
    </w:rPr>
  </w:style>
  <w:style w:type="character" w:customStyle="1" w:styleId="CommentTextChar">
    <w:name w:val="Comment Text Char"/>
    <w:basedOn w:val="DefaultParagraphFont"/>
    <w:link w:val="CommentText"/>
    <w:uiPriority w:val="99"/>
    <w:rsid w:val="008A2BFF"/>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8A2BFF"/>
    <w:rPr>
      <w:b/>
      <w:bCs/>
    </w:rPr>
  </w:style>
  <w:style w:type="character" w:customStyle="1" w:styleId="CommentSubjectChar">
    <w:name w:val="Comment Subject Char"/>
    <w:basedOn w:val="CommentTextChar"/>
    <w:link w:val="CommentSubject"/>
    <w:uiPriority w:val="99"/>
    <w:semiHidden/>
    <w:rsid w:val="008A2BFF"/>
    <w:rPr>
      <w:rFonts w:ascii="Cambria" w:hAnsi="Cambria"/>
      <w:b/>
      <w:bCs/>
      <w:sz w:val="20"/>
      <w:szCs w:val="20"/>
    </w:rPr>
  </w:style>
  <w:style w:type="paragraph" w:styleId="BodyText">
    <w:name w:val="Body Text"/>
    <w:basedOn w:val="Normal"/>
    <w:link w:val="BodyTextChar"/>
    <w:uiPriority w:val="1"/>
    <w:qFormat/>
    <w:rsid w:val="00AB2591"/>
    <w:pPr>
      <w:widowControl w:val="0"/>
      <w:autoSpaceDE w:val="0"/>
      <w:autoSpaceDN w:val="0"/>
      <w:spacing w:after="0" w:line="240" w:lineRule="auto"/>
      <w:ind w:left="820" w:hanging="720"/>
    </w:pPr>
    <w:rPr>
      <w:rFonts w:ascii="Calibri" w:eastAsia="Calibri" w:hAnsi="Calibri" w:cs="Calibri"/>
      <w:sz w:val="22"/>
      <w:u w:val="single" w:color="000000"/>
    </w:rPr>
  </w:style>
  <w:style w:type="character" w:customStyle="1" w:styleId="BodyTextChar">
    <w:name w:val="Body Text Char"/>
    <w:basedOn w:val="DefaultParagraphFont"/>
    <w:link w:val="BodyText"/>
    <w:uiPriority w:val="1"/>
    <w:rsid w:val="00AB2591"/>
    <w:rPr>
      <w:rFonts w:ascii="Calibri" w:eastAsia="Calibri" w:hAnsi="Calibri" w:cs="Calibri"/>
      <w:u w:val="single" w:color="000000"/>
    </w:rPr>
  </w:style>
  <w:style w:type="paragraph" w:styleId="Revision">
    <w:name w:val="Revision"/>
    <w:hidden/>
    <w:uiPriority w:val="99"/>
    <w:semiHidden/>
    <w:rsid w:val="00E0498A"/>
    <w:pPr>
      <w:spacing w:after="0" w:line="240" w:lineRule="auto"/>
    </w:pPr>
    <w:rPr>
      <w:rFonts w:ascii="Cambria" w:hAnsi="Cambria"/>
      <w:sz w:val="24"/>
    </w:rPr>
  </w:style>
  <w:style w:type="character" w:customStyle="1" w:styleId="Heading3Char">
    <w:name w:val="Heading 3 Char"/>
    <w:basedOn w:val="DefaultParagraphFont"/>
    <w:link w:val="Heading3"/>
    <w:uiPriority w:val="9"/>
    <w:rsid w:val="006F7024"/>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basedOn w:val="DefaultParagraphFont"/>
    <w:link w:val="ListParagraph"/>
    <w:uiPriority w:val="1"/>
    <w:rsid w:val="0036461A"/>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co.gamino@tfc.texas.gov" TargetMode="External"/><Relationship Id="rId18" Type="http://schemas.openxmlformats.org/officeDocument/2006/relationships/hyperlink" Target="https://comptroller.texas.gov/purchasing/nigp/"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txsmartbuy.gov/vpts" TargetMode="External"/><Relationship Id="rId7" Type="http://schemas.openxmlformats.org/officeDocument/2006/relationships/endnotes" Target="endnotes.xml"/><Relationship Id="rId12" Type="http://schemas.openxmlformats.org/officeDocument/2006/relationships/hyperlink" Target="mailto:Robert.sonnier@tfc.texas.gov" TargetMode="External"/><Relationship Id="rId17" Type="http://schemas.openxmlformats.org/officeDocument/2006/relationships/hyperlink" Target="https://us02web.zoom.us/meeting/register/3qHPtkYQQuKSBihrEKcPHA&#160;"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us02web.zoom.us/meeting/register/QhcN_QauSTCiWRVb0txrCg&#160;" TargetMode="External"/><Relationship Id="rId20" Type="http://schemas.openxmlformats.org/officeDocument/2006/relationships/hyperlink" Target="https://web.tfc.texas.gov/vendors/doing-business-with-tfc/construction-forms" TargetMode="External"/><Relationship Id="rId29" Type="http://schemas.openxmlformats.org/officeDocument/2006/relationships/hyperlink" Target="https://opengov.my.site.com/suppor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hyperlink" Target="https://mycpa.cpa.state.tx.us/mentorprotege/ctg/menproPairs/" TargetMode="External"/><Relationship Id="rId23" Type="http://schemas.openxmlformats.org/officeDocument/2006/relationships/footer" Target="footer4.xml"/><Relationship Id="rId28" Type="http://schemas.openxmlformats.org/officeDocument/2006/relationships/hyperlink" Target="https://procurement.opengov.com/portal/tfctexas" TargetMode="External"/><Relationship Id="rId10" Type="http://schemas.openxmlformats.org/officeDocument/2006/relationships/footer" Target="footer2.xml"/><Relationship Id="rId19" Type="http://schemas.openxmlformats.org/officeDocument/2006/relationships/hyperlink" Target="mailto:opportunities@tfc.texas.gov"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xsmartbuy.gov/esbd" TargetMode="External"/><Relationship Id="rId22" Type="http://schemas.openxmlformats.org/officeDocument/2006/relationships/header" Target="header1.xml"/><Relationship Id="rId27" Type="http://schemas.openxmlformats.org/officeDocument/2006/relationships/hyperlink" Target="https://web.tfc.texas.gov/vendors/doing-business-with-tfc/construction-form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4A274-55E4-41B5-8017-2AC0F7A898C3}">
  <ds:schemaRefs>
    <ds:schemaRef ds:uri="http://schemas.openxmlformats.org/officeDocument/2006/bibliography"/>
  </ds:schemaRefs>
</ds:datastoreItem>
</file>

<file path=docMetadata/LabelInfo.xml><?xml version="1.0" encoding="utf-8"?>
<clbl:labelList xmlns:clbl="http://schemas.microsoft.com/office/2020/mipLabelMetadata">
  <clbl:label id="{67b7a709-2851-4c58-8a63-bad6538e70a6}" enabled="1" method="Privileged" siteId="{ef24a33d-67bc-405f-8954-956d19012eb1}" contentBits="0" removed="0"/>
</clbl:labelList>
</file>

<file path=docProps/app.xml><?xml version="1.0" encoding="utf-8"?>
<Properties xmlns="http://schemas.openxmlformats.org/officeDocument/2006/extended-properties" xmlns:vt="http://schemas.openxmlformats.org/officeDocument/2006/docPropsVTypes">
  <Template>Normal</Template>
  <TotalTime>154</TotalTime>
  <Pages>30</Pages>
  <Words>10617</Words>
  <Characters>60522</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Rico Gamino Jr</dc:creator>
  <cp:keywords/>
  <dc:description/>
  <cp:lastModifiedBy>Robert Sonnier</cp:lastModifiedBy>
  <cp:revision>19</cp:revision>
  <dcterms:created xsi:type="dcterms:W3CDTF">2026-06-02T19:12:00Z</dcterms:created>
  <dcterms:modified xsi:type="dcterms:W3CDTF">2026-06-19T20:55:00Z</dcterms:modified>
</cp:coreProperties>
</file>