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4342558B"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w:t>
      </w:r>
      <w:r w:rsidR="0070774A">
        <w:rPr>
          <w:rFonts w:asciiTheme="minorHAnsi" w:hAnsiTheme="minorHAnsi" w:cstheme="minorHAnsi"/>
          <w:sz w:val="20"/>
          <w:szCs w:val="20"/>
        </w:rPr>
        <w:t xml:space="preserve"> Construction Engineering and Inspection</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70774A">
        <w:rPr>
          <w:rFonts w:asciiTheme="minorHAnsi" w:hAnsiTheme="minorHAnsi" w:cstheme="minorHAnsi"/>
          <w:sz w:val="20"/>
          <w:szCs w:val="20"/>
        </w:rPr>
        <w:t>G</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 xml:space="preserve">Travel Expenses:  Any travel by the </w:t>
      </w:r>
      <w:proofErr w:type="gramStart"/>
      <w:r w:rsidRPr="00887199">
        <w:rPr>
          <w:rFonts w:asciiTheme="minorHAnsi" w:hAnsiTheme="minorHAnsi" w:cstheme="minorHAnsi"/>
          <w:sz w:val="20"/>
          <w:szCs w:val="20"/>
        </w:rPr>
        <w:t>Consultant</w:t>
      </w:r>
      <w:proofErr w:type="gramEnd"/>
      <w:r w:rsidRPr="00887199">
        <w:rPr>
          <w:rFonts w:asciiTheme="minorHAnsi" w:hAnsiTheme="minorHAnsi" w:cstheme="minorHAnsi"/>
          <w:sz w:val="20"/>
          <w:szCs w:val="20"/>
        </w:rPr>
        <w:t xml:space="preserve">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 xml:space="preserve">Consultant travel which is not covered within the scope of </w:t>
      </w:r>
      <w:proofErr w:type="gramStart"/>
      <w:r w:rsidRPr="00887199">
        <w:rPr>
          <w:rFonts w:asciiTheme="minorHAnsi" w:hAnsiTheme="minorHAnsi" w:cstheme="minorHAnsi"/>
          <w:sz w:val="20"/>
          <w:szCs w:val="20"/>
        </w:rPr>
        <w:t>Work</w:t>
      </w:r>
      <w:proofErr w:type="gramEnd"/>
      <w:r w:rsidRPr="00887199">
        <w:rPr>
          <w:rFonts w:asciiTheme="minorHAnsi" w:hAnsiTheme="minorHAnsi" w:cstheme="minorHAnsi"/>
          <w:sz w:val="20"/>
          <w:szCs w:val="20"/>
        </w:rPr>
        <w:t xml:space="preserve">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 xml:space="preserve">Price Increase/Decrease Language: </w:t>
      </w:r>
      <w:proofErr w:type="gramStart"/>
      <w:r w:rsidRPr="00887199">
        <w:rPr>
          <w:rFonts w:asciiTheme="minorHAnsi" w:hAnsiTheme="minorHAnsi" w:cstheme="minorHAnsi"/>
          <w:sz w:val="20"/>
          <w:szCs w:val="20"/>
        </w:rPr>
        <w:t xml:space="preserve"> Upon</w:t>
      </w:r>
      <w:proofErr w:type="gramEnd"/>
      <w:r w:rsidRPr="00887199">
        <w:rPr>
          <w:rFonts w:asciiTheme="minorHAnsi" w:hAnsiTheme="minorHAnsi" w:cstheme="minorHAnsi"/>
          <w:sz w:val="20"/>
          <w:szCs w:val="20"/>
        </w:rPr>
        <w:t xml:space="preserve">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w:t>
      </w:r>
      <w:proofErr w:type="gramStart"/>
      <w:r w:rsidRPr="00887199">
        <w:rPr>
          <w:rFonts w:asciiTheme="minorHAnsi" w:hAnsiTheme="minorHAnsi" w:cstheme="minorHAnsi"/>
          <w:sz w:val="20"/>
          <w:szCs w:val="20"/>
        </w:rPr>
        <w:t>period</w:t>
      </w:r>
      <w:proofErr w:type="gramEnd"/>
      <w:r w:rsidRPr="00887199">
        <w:rPr>
          <w:rFonts w:asciiTheme="minorHAnsi" w:hAnsiTheme="minorHAnsi" w:cstheme="minorHAnsi"/>
          <w:sz w:val="20"/>
          <w:szCs w:val="20"/>
        </w:rPr>
        <w:t xml:space="preserve"> reported at least thirty (30) days </w:t>
      </w:r>
      <w:proofErr w:type="gramStart"/>
      <w:r w:rsidRPr="00887199">
        <w:rPr>
          <w:rFonts w:asciiTheme="minorHAnsi" w:hAnsiTheme="minorHAnsi" w:cstheme="minorHAnsi"/>
          <w:sz w:val="20"/>
          <w:szCs w:val="20"/>
        </w:rPr>
        <w:t>prior to the</w:t>
      </w:r>
      <w:proofErr w:type="gramEnd"/>
      <w:r w:rsidRPr="00887199">
        <w:rPr>
          <w:rFonts w:asciiTheme="minorHAnsi" w:hAnsiTheme="minorHAnsi" w:cstheme="minorHAnsi"/>
          <w:sz w:val="20"/>
          <w:szCs w:val="20"/>
        </w:rPr>
        <w:t xml:space="preserv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w:t>
      </w:r>
      <w:proofErr w:type="gramStart"/>
      <w:r w:rsidRPr="00887199">
        <w:rPr>
          <w:rFonts w:asciiTheme="minorHAnsi" w:hAnsiTheme="minorHAnsi" w:cstheme="minorHAnsi"/>
          <w:sz w:val="20"/>
          <w:szCs w:val="20"/>
        </w:rPr>
        <w:t>Lump-sum</w:t>
      </w:r>
      <w:proofErr w:type="gramEnd"/>
      <w:r w:rsidRPr="00887199">
        <w:rPr>
          <w:rFonts w:asciiTheme="minorHAnsi" w:hAnsiTheme="minorHAnsi" w:cstheme="minorHAnsi"/>
          <w:sz w:val="20"/>
          <w:szCs w:val="20"/>
        </w:rPr>
        <w:t xml:space="preserve">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w:t>
      </w:r>
      <w:proofErr w:type="gramStart"/>
      <w:r w:rsidRPr="002548A7">
        <w:rPr>
          <w:rFonts w:asciiTheme="minorHAnsi" w:hAnsiTheme="minorHAnsi" w:cstheme="minorHAnsi"/>
          <w:sz w:val="20"/>
          <w:szCs w:val="20"/>
        </w:rPr>
        <w:t>designee</w:t>
      </w:r>
      <w:proofErr w:type="gramEnd"/>
      <w:r w:rsidRPr="002548A7">
        <w:rPr>
          <w:rFonts w:asciiTheme="minorHAnsi" w:hAnsiTheme="minorHAnsi" w:cstheme="minorHAnsi"/>
          <w:sz w:val="20"/>
          <w:szCs w:val="20"/>
        </w:rPr>
        <w:t xml:space="preserv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w:t>
      </w:r>
      <w:proofErr w:type="gramStart"/>
      <w:r w:rsidRPr="002548A7">
        <w:rPr>
          <w:rFonts w:asciiTheme="minorHAnsi" w:hAnsiTheme="minorHAnsi" w:cstheme="minorHAnsi"/>
          <w:sz w:val="20"/>
          <w:szCs w:val="20"/>
        </w:rPr>
        <w:t>are not able to</w:t>
      </w:r>
      <w:proofErr w:type="gramEnd"/>
      <w:r w:rsidRPr="002548A7">
        <w:rPr>
          <w:rFonts w:asciiTheme="minorHAnsi" w:hAnsiTheme="minorHAnsi" w:cstheme="minorHAnsi"/>
          <w:sz w:val="20"/>
          <w:szCs w:val="20"/>
        </w:rPr>
        <w:t xml:space="preserve">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w:t>
      </w:r>
      <w:proofErr w:type="gramStart"/>
      <w:r w:rsidRPr="00AE50A0">
        <w:rPr>
          <w:rFonts w:asciiTheme="minorHAnsi" w:hAnsiTheme="minorHAnsi" w:cstheme="minorHAnsi"/>
          <w:sz w:val="20"/>
          <w:szCs w:val="20"/>
        </w:rPr>
        <w:t>at all times</w:t>
      </w:r>
      <w:proofErr w:type="gramEnd"/>
      <w:r w:rsidRPr="00AE50A0">
        <w:rPr>
          <w:rFonts w:asciiTheme="minorHAnsi" w:hAnsiTheme="minorHAnsi" w:cstheme="minorHAnsi"/>
          <w:sz w:val="20"/>
          <w:szCs w:val="20"/>
        </w:rPr>
        <w:t xml:space="preserve">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w:t>
      </w:r>
      <w:proofErr w:type="gramStart"/>
      <w:r w:rsidRPr="00AE50A0">
        <w:rPr>
          <w:rFonts w:asciiTheme="minorHAnsi" w:hAnsiTheme="minorHAnsi" w:cstheme="minorHAnsi"/>
          <w:sz w:val="20"/>
          <w:szCs w:val="20"/>
        </w:rPr>
        <w:t>be considered to be</w:t>
      </w:r>
      <w:proofErr w:type="gramEnd"/>
      <w:r w:rsidRPr="00AE50A0">
        <w:rPr>
          <w:rFonts w:asciiTheme="minorHAnsi" w:hAnsiTheme="minorHAnsi" w:cstheme="minorHAnsi"/>
          <w:sz w:val="20"/>
          <w:szCs w:val="20"/>
        </w:rPr>
        <w:t xml:space="preserv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Minimum Limits of Insurance.  Contractor shall maintain </w:t>
      </w:r>
      <w:proofErr w:type="gramStart"/>
      <w:r w:rsidRPr="00AE50A0">
        <w:rPr>
          <w:rFonts w:asciiTheme="minorHAnsi" w:hAnsiTheme="minorHAnsi" w:cstheme="minorHAnsi"/>
          <w:sz w:val="20"/>
          <w:szCs w:val="20"/>
        </w:rPr>
        <w:t>limits</w:t>
      </w:r>
      <w:proofErr w:type="gramEnd"/>
      <w:r w:rsidRPr="00AE50A0">
        <w:rPr>
          <w:rFonts w:asciiTheme="minorHAnsi" w:hAnsiTheme="minorHAnsi" w:cstheme="minorHAnsi"/>
          <w:sz w:val="20"/>
          <w:szCs w:val="20"/>
        </w:rPr>
        <w:t xml:space="preserve">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w:t>
      </w:r>
      <w:proofErr w:type="gramStart"/>
      <w:r w:rsidRPr="00AE50A0">
        <w:rPr>
          <w:rFonts w:asciiTheme="minorHAnsi" w:hAnsiTheme="minorHAnsi" w:cstheme="minorHAnsi"/>
          <w:sz w:val="20"/>
          <w:szCs w:val="20"/>
        </w:rPr>
        <w:t>disease</w:t>
      </w:r>
      <w:proofErr w:type="gramEnd"/>
      <w:r w:rsidRPr="00AE50A0">
        <w:rPr>
          <w:rFonts w:asciiTheme="minorHAnsi" w:hAnsiTheme="minorHAnsi" w:cstheme="minorHAnsi"/>
          <w:sz w:val="20"/>
          <w:szCs w:val="20"/>
        </w:rPr>
        <w:t xml:space="preserv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 xml:space="preserve">Any </w:t>
      </w:r>
      <w:proofErr w:type="gramStart"/>
      <w:r w:rsidRPr="00DF40A9">
        <w:rPr>
          <w:rFonts w:asciiTheme="minorHAnsi" w:hAnsiTheme="minorHAnsi" w:cstheme="minorHAnsi"/>
          <w:sz w:val="20"/>
          <w:szCs w:val="20"/>
        </w:rPr>
        <w:t>deductibles</w:t>
      </w:r>
      <w:proofErr w:type="gramEnd"/>
      <w:r w:rsidRPr="00DF40A9">
        <w:rPr>
          <w:rFonts w:asciiTheme="minorHAnsi" w:hAnsiTheme="minorHAnsi" w:cstheme="minorHAnsi"/>
          <w:sz w:val="20"/>
          <w:szCs w:val="20"/>
        </w:rPr>
        <w:t xml:space="preserve">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w:t>
      </w:r>
      <w:proofErr w:type="gramStart"/>
      <w:r w:rsidR="00590AA1">
        <w:rPr>
          <w:rFonts w:asciiTheme="minorHAnsi" w:hAnsiTheme="minorHAnsi" w:cstheme="minorHAnsi"/>
          <w:sz w:val="20"/>
          <w:szCs w:val="20"/>
        </w:rPr>
        <w:t>in</w:t>
      </w:r>
      <w:r w:rsidRPr="00AE50A0">
        <w:rPr>
          <w:rFonts w:asciiTheme="minorHAnsi" w:hAnsiTheme="minorHAnsi" w:cstheme="minorHAnsi"/>
          <w:sz w:val="20"/>
          <w:szCs w:val="20"/>
        </w:rPr>
        <w:t xml:space="preserve"> excess of</w:t>
      </w:r>
      <w:proofErr w:type="gramEnd"/>
      <w:r w:rsidRPr="00AE50A0">
        <w:rPr>
          <w:rFonts w:asciiTheme="minorHAnsi" w:hAnsiTheme="minorHAnsi" w:cstheme="minorHAnsi"/>
          <w:sz w:val="20"/>
          <w:szCs w:val="20"/>
        </w:rPr>
        <w:t xml:space="preserve"> the Contractor’s insurance and shall not contribute </w:t>
      </w:r>
      <w:proofErr w:type="gramStart"/>
      <w:r w:rsidRPr="00AE50A0">
        <w:rPr>
          <w:rFonts w:asciiTheme="minorHAnsi" w:hAnsiTheme="minorHAnsi" w:cstheme="minorHAnsi"/>
          <w:sz w:val="20"/>
          <w:szCs w:val="20"/>
        </w:rPr>
        <w:t>with</w:t>
      </w:r>
      <w:proofErr w:type="gramEnd"/>
      <w:r w:rsidRPr="00AE50A0">
        <w:rPr>
          <w:rFonts w:asciiTheme="minorHAnsi" w:hAnsiTheme="minorHAnsi" w:cstheme="minorHAnsi"/>
          <w:sz w:val="20"/>
          <w:szCs w:val="20"/>
        </w:rPr>
        <w:t xml:space="preserve">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Acceptability of Insurers.  Insurance is to be placed with insurers with a Best’s rating of no less than </w:t>
      </w:r>
      <w:proofErr w:type="gramStart"/>
      <w:r w:rsidRPr="00AE50A0">
        <w:rPr>
          <w:rFonts w:asciiTheme="minorHAnsi" w:hAnsiTheme="minorHAnsi" w:cstheme="minorHAnsi"/>
          <w:sz w:val="20"/>
          <w:szCs w:val="20"/>
        </w:rPr>
        <w:t>A:VII.</w:t>
      </w:r>
      <w:proofErr w:type="gramEnd"/>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w:t>
      </w:r>
      <w:proofErr w:type="gramStart"/>
      <w:r w:rsidR="00644C01" w:rsidRPr="00644C01">
        <w:rPr>
          <w:rFonts w:asciiTheme="minorHAnsi" w:hAnsiTheme="minorHAnsi" w:cstheme="minorHAnsi"/>
          <w:sz w:val="20"/>
          <w:szCs w:val="20"/>
        </w:rPr>
        <w:t>effecting</w:t>
      </w:r>
      <w:proofErr w:type="gramEnd"/>
      <w:r w:rsidR="00644C01" w:rsidRPr="00644C01">
        <w:rPr>
          <w:rFonts w:asciiTheme="minorHAnsi" w:hAnsiTheme="minorHAnsi" w:cstheme="minorHAnsi"/>
          <w:sz w:val="20"/>
          <w:szCs w:val="20"/>
        </w:rPr>
        <w:t xml:space="preserve">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Subcontractors.  Contractors shall include all subcontractors as insureds under </w:t>
      </w:r>
      <w:proofErr w:type="gramStart"/>
      <w:r w:rsidRPr="00AE50A0">
        <w:rPr>
          <w:rFonts w:asciiTheme="minorHAnsi" w:hAnsiTheme="minorHAnsi" w:cstheme="minorHAnsi"/>
          <w:sz w:val="20"/>
          <w:szCs w:val="20"/>
        </w:rPr>
        <w:t>its</w:t>
      </w:r>
      <w:proofErr w:type="gramEnd"/>
      <w:r w:rsidRPr="00AE50A0">
        <w:rPr>
          <w:rFonts w:asciiTheme="minorHAnsi" w:hAnsiTheme="minorHAnsi" w:cstheme="minorHAnsi"/>
          <w:sz w:val="20"/>
          <w:szCs w:val="20"/>
        </w:rPr>
        <w:t xml:space="preserve"> policies or shall furnish separate certificates and endorsements for each subcontractor. All </w:t>
      </w:r>
      <w:proofErr w:type="gramStart"/>
      <w:r w:rsidRPr="00AE50A0">
        <w:rPr>
          <w:rFonts w:asciiTheme="minorHAnsi" w:hAnsiTheme="minorHAnsi" w:cstheme="minorHAnsi"/>
          <w:sz w:val="20"/>
          <w:szCs w:val="20"/>
        </w:rPr>
        <w:t>coverages</w:t>
      </w:r>
      <w:proofErr w:type="gramEnd"/>
      <w:r w:rsidRPr="00AE50A0">
        <w:rPr>
          <w:rFonts w:asciiTheme="minorHAnsi" w:hAnsiTheme="minorHAnsi" w:cstheme="minorHAnsi"/>
          <w:sz w:val="20"/>
          <w:szCs w:val="20"/>
        </w:rPr>
        <w:t xml:space="preserve">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w:t>
      </w:r>
      <w:proofErr w:type="gramStart"/>
      <w:r w:rsidRPr="00F856A5">
        <w:rPr>
          <w:rFonts w:asciiTheme="minorHAnsi" w:hAnsiTheme="minorHAnsi" w:cstheme="minorHAnsi"/>
          <w:sz w:val="20"/>
          <w:szCs w:val="20"/>
        </w:rPr>
        <w:t>damages</w:t>
      </w:r>
      <w:proofErr w:type="gramEnd"/>
      <w:r w:rsidRPr="00F856A5">
        <w:rPr>
          <w:rFonts w:asciiTheme="minorHAnsi" w:hAnsiTheme="minorHAnsi" w:cstheme="minorHAnsi"/>
          <w:sz w:val="20"/>
          <w:szCs w:val="20"/>
        </w:rPr>
        <w:t xml:space="preserve"> it incurs to the </w:t>
      </w:r>
      <w:proofErr w:type="gramStart"/>
      <w:r w:rsidRPr="00F856A5">
        <w:rPr>
          <w:rFonts w:asciiTheme="minorHAnsi" w:hAnsiTheme="minorHAnsi" w:cstheme="minorHAnsi"/>
          <w:sz w:val="20"/>
          <w:szCs w:val="20"/>
        </w:rPr>
        <w:t>extent</w:t>
      </w:r>
      <w:proofErr w:type="gramEnd"/>
      <w:r w:rsidRPr="00F856A5">
        <w:rPr>
          <w:rFonts w:asciiTheme="minorHAnsi" w:hAnsiTheme="minorHAnsi" w:cstheme="minorHAnsi"/>
          <w:sz w:val="20"/>
          <w:szCs w:val="20"/>
        </w:rPr>
        <w:t xml:space="preserve">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ATTN</w:t>
      </w:r>
      <w:proofErr w:type="gramStart"/>
      <w:r w:rsidRPr="007F1F14">
        <w:rPr>
          <w:rFonts w:asciiTheme="minorHAnsi" w:hAnsiTheme="minorHAnsi" w:cstheme="minorHAnsi"/>
          <w:b/>
          <w:sz w:val="28"/>
          <w:szCs w:val="28"/>
        </w:rPr>
        <w:t xml:space="preserve">:  </w:t>
      </w:r>
      <w:r>
        <w:rPr>
          <w:rFonts w:asciiTheme="minorHAnsi" w:hAnsiTheme="minorHAnsi" w:cstheme="minorHAnsi"/>
          <w:b/>
          <w:sz w:val="28"/>
          <w:szCs w:val="28"/>
        </w:rPr>
        <w:t>MELANIE</w:t>
      </w:r>
      <w:proofErr w:type="gramEnd"/>
      <w:r>
        <w:rPr>
          <w:rFonts w:asciiTheme="minorHAnsi" w:hAnsiTheme="minorHAnsi" w:cstheme="minorHAnsi"/>
          <w:b/>
          <w:sz w:val="28"/>
          <w:szCs w:val="28"/>
        </w:rPr>
        <w:t xml:space="preserv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w:t>
      </w:r>
      <w:proofErr w:type="gramStart"/>
      <w:r w:rsidRPr="007F1F14">
        <w:rPr>
          <w:rFonts w:asciiTheme="minorHAnsi" w:hAnsiTheme="minorHAnsi" w:cstheme="minorHAnsi"/>
          <w:b/>
          <w:sz w:val="28"/>
          <w:szCs w:val="28"/>
        </w:rPr>
        <w:t>:  850</w:t>
      </w:r>
      <w:proofErr w:type="gramEnd"/>
      <w:r w:rsidRPr="007F1F14">
        <w:rPr>
          <w:rFonts w:asciiTheme="minorHAnsi" w:hAnsiTheme="minorHAnsi" w:cstheme="minorHAnsi"/>
          <w:b/>
          <w:sz w:val="28"/>
          <w:szCs w:val="28"/>
        </w:rPr>
        <w:t>-606-1600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 xml:space="preserve">To </w:t>
      </w:r>
      <w:proofErr w:type="gramStart"/>
      <w:r w:rsidRPr="001B7123">
        <w:rPr>
          <w:rFonts w:asciiTheme="minorHAnsi" w:hAnsiTheme="minorHAnsi" w:cstheme="minorHAnsi"/>
          <w:sz w:val="20"/>
          <w:szCs w:val="20"/>
        </w:rPr>
        <w:t>assure</w:t>
      </w:r>
      <w:proofErr w:type="gramEnd"/>
      <w:r w:rsidRPr="001B7123">
        <w:rPr>
          <w:rFonts w:asciiTheme="minorHAnsi" w:hAnsiTheme="minorHAnsi" w:cstheme="minorHAnsi"/>
          <w:sz w:val="20"/>
          <w:szCs w:val="20"/>
        </w:rPr>
        <w:t xml:space="preserve"> that these records shall be subject at all reasonable times to inspection, review, or audit by Federal, </w:t>
      </w:r>
      <w:proofErr w:type="gramStart"/>
      <w:r w:rsidRPr="001B7123">
        <w:rPr>
          <w:rFonts w:asciiTheme="minorHAnsi" w:hAnsiTheme="minorHAnsi" w:cstheme="minorHAnsi"/>
          <w:sz w:val="20"/>
          <w:szCs w:val="20"/>
        </w:rPr>
        <w:t>state</w:t>
      </w:r>
      <w:proofErr w:type="gramEnd"/>
      <w:r w:rsidRPr="001B7123">
        <w:rPr>
          <w:rFonts w:asciiTheme="minorHAnsi" w:hAnsiTheme="minorHAnsi" w:cstheme="minorHAnsi"/>
          <w:sz w:val="20"/>
          <w:szCs w:val="20"/>
        </w:rPr>
        <w:t>,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 xml:space="preserve">these </w:t>
      </w:r>
      <w:proofErr w:type="gramStart"/>
      <w:r w:rsidRPr="00D30BA1">
        <w:rPr>
          <w:rFonts w:asciiTheme="minorHAnsi" w:hAnsiTheme="minorHAnsi" w:cstheme="minorHAnsi"/>
          <w:sz w:val="20"/>
          <w:szCs w:val="20"/>
        </w:rPr>
        <w:t>aforementioned audit</w:t>
      </w:r>
      <w:proofErr w:type="gramEnd"/>
      <w:r w:rsidRPr="00D30BA1">
        <w:rPr>
          <w:rFonts w:asciiTheme="minorHAnsi" w:hAnsiTheme="minorHAnsi" w:cstheme="minorHAnsi"/>
          <w:sz w:val="20"/>
          <w:szCs w:val="20"/>
        </w:rPr>
        <w:t xml:space="preserve">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t>
      </w:r>
      <w:proofErr w:type="gramStart"/>
      <w:r w:rsidRPr="00AE50A0">
        <w:rPr>
          <w:rFonts w:asciiTheme="minorHAnsi" w:hAnsiTheme="minorHAnsi" w:cstheme="minorHAnsi"/>
          <w:sz w:val="20"/>
          <w:szCs w:val="20"/>
        </w:rPr>
        <w:t>with regard to</w:t>
      </w:r>
      <w:proofErr w:type="gramEnd"/>
      <w:r w:rsidRPr="00AE50A0">
        <w:rPr>
          <w:rFonts w:asciiTheme="minorHAnsi" w:hAnsiTheme="minorHAnsi" w:cstheme="minorHAnsi"/>
          <w:sz w:val="20"/>
          <w:szCs w:val="20"/>
        </w:rPr>
        <w:t xml:space="preserve">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w:t>
      </w:r>
      <w:proofErr w:type="gramStart"/>
      <w:r w:rsidRPr="00AE50A0">
        <w:rPr>
          <w:rFonts w:asciiTheme="minorHAnsi" w:hAnsiTheme="minorHAnsi" w:cstheme="minorHAnsi"/>
          <w:sz w:val="20"/>
          <w:szCs w:val="20"/>
        </w:rPr>
        <w:t>period of time</w:t>
      </w:r>
      <w:proofErr w:type="gramEnd"/>
      <w:r w:rsidRPr="00AE50A0">
        <w:rPr>
          <w:rFonts w:asciiTheme="minorHAnsi" w:hAnsiTheme="minorHAnsi" w:cstheme="minorHAnsi"/>
          <w:sz w:val="20"/>
          <w:szCs w:val="20"/>
        </w:rPr>
        <w:t xml:space="preserv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Consultant shall comply with all applicable data and privacy laws and regulations, including without limitation Sections 287.138, and 501.171, Florida Statutes and shall ensure that County’s data processed, transmitted, or stored by </w:t>
      </w:r>
      <w:proofErr w:type="gramStart"/>
      <w:r w:rsidRPr="00954D6A">
        <w:rPr>
          <w:rFonts w:asciiTheme="minorHAnsi" w:hAnsiTheme="minorHAnsi" w:cstheme="minorHAnsi"/>
          <w:sz w:val="20"/>
          <w:szCs w:val="20"/>
        </w:rPr>
        <w:t>Consultant</w:t>
      </w:r>
      <w:proofErr w:type="gramEnd"/>
      <w:r w:rsidRPr="00954D6A">
        <w:rPr>
          <w:rFonts w:asciiTheme="minorHAnsi" w:hAnsiTheme="minorHAnsi" w:cstheme="minorHAnsi"/>
          <w:sz w:val="20"/>
          <w:szCs w:val="20"/>
        </w:rPr>
        <w:t xml:space="preserve"> or in the system is </w:t>
      </w:r>
      <w:proofErr w:type="gramStart"/>
      <w:r w:rsidRPr="00954D6A">
        <w:rPr>
          <w:rFonts w:asciiTheme="minorHAnsi" w:hAnsiTheme="minorHAnsi" w:cstheme="minorHAnsi"/>
          <w:sz w:val="20"/>
          <w:szCs w:val="20"/>
        </w:rPr>
        <w:t>not  stored</w:t>
      </w:r>
      <w:proofErr w:type="gramEnd"/>
      <w:r w:rsidRPr="00954D6A">
        <w:rPr>
          <w:rFonts w:asciiTheme="minorHAnsi" w:hAnsiTheme="minorHAnsi" w:cstheme="minorHAnsi"/>
          <w:sz w:val="20"/>
          <w:szCs w:val="20"/>
        </w:rPr>
        <w:t xml:space="preserve">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6F947549"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Companies </w:t>
      </w:r>
      <w:r w:rsidR="001F091C">
        <w:rPr>
          <w:rFonts w:asciiTheme="minorHAnsi" w:hAnsiTheme="minorHAnsi" w:cstheme="minorHAnsi"/>
          <w:sz w:val="20"/>
          <w:szCs w:val="20"/>
        </w:rPr>
        <w:t xml:space="preserve">or other entities </w:t>
      </w:r>
      <w:r w:rsidRPr="008C5578">
        <w:rPr>
          <w:rFonts w:asciiTheme="minorHAnsi" w:hAnsiTheme="minorHAnsi" w:cstheme="minorHAnsi"/>
          <w:sz w:val="20"/>
          <w:szCs w:val="20"/>
        </w:rPr>
        <w:t>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0BE25D9E"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7C94AF9D" w14:textId="77777777" w:rsidR="001F091C" w:rsidRDefault="001F091C" w:rsidP="008C5578">
      <w:pPr>
        <w:ind w:left="360"/>
        <w:jc w:val="both"/>
        <w:rPr>
          <w:rFonts w:asciiTheme="minorHAnsi" w:hAnsiTheme="minorHAnsi" w:cstheme="minorHAnsi"/>
          <w:sz w:val="20"/>
          <w:szCs w:val="20"/>
        </w:rPr>
      </w:pPr>
    </w:p>
    <w:p w14:paraId="0BFBF4F9" w14:textId="60AC1CDD" w:rsidR="001F091C" w:rsidRDefault="001F091C" w:rsidP="008C5578">
      <w:pPr>
        <w:ind w:left="360"/>
        <w:jc w:val="both"/>
        <w:rPr>
          <w:rFonts w:asciiTheme="minorHAnsi" w:hAnsiTheme="minorHAnsi" w:cstheme="minorHAnsi"/>
          <w:sz w:val="20"/>
          <w:szCs w:val="20"/>
        </w:rPr>
      </w:pPr>
      <w:r w:rsidRPr="001F091C">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w:t>
      </w:r>
      <w:proofErr w:type="gramStart"/>
      <w:r w:rsidRPr="007B2C2D">
        <w:rPr>
          <w:rFonts w:asciiTheme="minorHAnsi" w:hAnsiTheme="minorHAnsi" w:cstheme="minorHAnsi"/>
          <w:sz w:val="20"/>
          <w:szCs w:val="20"/>
        </w:rPr>
        <w:t>shall</w:t>
      </w:r>
      <w:proofErr w:type="gramEnd"/>
      <w:r w:rsidRPr="007B2C2D">
        <w:rPr>
          <w:rFonts w:asciiTheme="minorHAnsi" w:hAnsiTheme="minorHAnsi" w:cstheme="minorHAnsi"/>
          <w:sz w:val="20"/>
          <w:szCs w:val="20"/>
        </w:rPr>
        <w:t xml:space="preserve">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w:t>
      </w:r>
      <w:proofErr w:type="gramStart"/>
      <w:r w:rsidRPr="007B2C2D">
        <w:rPr>
          <w:rFonts w:asciiTheme="minorHAnsi" w:hAnsiTheme="minorHAnsi" w:cstheme="minorHAnsi"/>
          <w:sz w:val="20"/>
          <w:szCs w:val="20"/>
        </w:rPr>
        <w:t>all of</w:t>
      </w:r>
      <w:proofErr w:type="gramEnd"/>
      <w:r w:rsidRPr="007B2C2D">
        <w:rPr>
          <w:rFonts w:asciiTheme="minorHAnsi" w:hAnsiTheme="minorHAnsi" w:cstheme="minorHAnsi"/>
          <w:sz w:val="20"/>
          <w:szCs w:val="20"/>
        </w:rPr>
        <w:t xml:space="preserve"> the items or </w:t>
      </w:r>
      <w:proofErr w:type="gramStart"/>
      <w:r w:rsidR="00DA4103" w:rsidRPr="007B2C2D">
        <w:rPr>
          <w:rFonts w:asciiTheme="minorHAnsi" w:hAnsiTheme="minorHAnsi" w:cstheme="minorHAnsi"/>
          <w:sz w:val="20"/>
          <w:szCs w:val="20"/>
        </w:rPr>
        <w:t>Work</w:t>
      </w:r>
      <w:proofErr w:type="gramEnd"/>
      <w:r w:rsidRPr="007B2C2D">
        <w:rPr>
          <w:rFonts w:asciiTheme="minorHAnsi" w:hAnsiTheme="minorHAnsi" w:cstheme="minorHAnsi"/>
          <w:sz w:val="20"/>
          <w:szCs w:val="20"/>
        </w:rPr>
        <w:t xml:space="preserve"> independently.</w:t>
      </w:r>
    </w:p>
    <w:p w14:paraId="2D36E533" w14:textId="77777777" w:rsidR="001F091C" w:rsidRPr="007B2C2D" w:rsidRDefault="001F091C"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6A9B247D" w14:textId="77777777" w:rsidR="001F091C" w:rsidRDefault="001F091C"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8F4A9" w14:textId="77777777" w:rsidR="001F091C" w:rsidRPr="001F091C" w:rsidRDefault="001F091C" w:rsidP="001F091C">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F091C">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4F0EBD01" w14:textId="77777777" w:rsidR="001F091C" w:rsidRPr="001F091C" w:rsidRDefault="001F091C" w:rsidP="001F091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59F64"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1F091C">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52707281"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3EE59B07"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1F091C">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09791F0F"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1F091C">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06A928D1"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228F8D67"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1F091C">
        <w:rPr>
          <w:rFonts w:asciiTheme="minorHAnsi" w:hAnsiTheme="minorHAnsi" w:cstheme="minorHAnsi"/>
          <w:sz w:val="20"/>
          <w:szCs w:val="20"/>
          <w:u w:val="single"/>
        </w:rPr>
        <w:t xml:space="preserve">Continuing Warranty </w:t>
      </w:r>
      <w:proofErr w:type="gramStart"/>
      <w:r w:rsidRPr="001F091C">
        <w:rPr>
          <w:rFonts w:asciiTheme="minorHAnsi" w:hAnsiTheme="minorHAnsi" w:cstheme="minorHAnsi"/>
          <w:sz w:val="20"/>
          <w:szCs w:val="20"/>
          <w:u w:val="single"/>
        </w:rPr>
        <w:t>of</w:t>
      </w:r>
      <w:proofErr w:type="gramEnd"/>
      <w:r w:rsidRPr="001F091C">
        <w:rPr>
          <w:rFonts w:asciiTheme="minorHAnsi" w:hAnsiTheme="minorHAnsi" w:cstheme="minorHAnsi"/>
          <w:sz w:val="20"/>
          <w:szCs w:val="20"/>
          <w:u w:val="single"/>
        </w:rPr>
        <w:t xml:space="preserve"> Compliance Warranty</w:t>
      </w:r>
    </w:p>
    <w:p w14:paraId="78307A16"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6C89DBE"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F091C">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095876B1"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1CE10BC"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F091C">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7964CB1E"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AD14166"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1F091C">
        <w:rPr>
          <w:rFonts w:asciiTheme="minorHAnsi" w:hAnsiTheme="minorHAnsi" w:cstheme="minorHAnsi"/>
          <w:sz w:val="20"/>
          <w:szCs w:val="20"/>
          <w:u w:val="single"/>
        </w:rPr>
        <w:t>Termination for Cause</w:t>
      </w:r>
    </w:p>
    <w:p w14:paraId="38C6B781" w14:textId="77777777" w:rsidR="001F091C" w:rsidRP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3A7A9459" w14:textId="77777777" w:rsidR="001F091C" w:rsidRDefault="001F091C" w:rsidP="001F091C">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F091C">
        <w:rPr>
          <w:rFonts w:asciiTheme="minorHAnsi" w:hAnsiTheme="minorHAnsi" w:cstheme="minorHAnsi"/>
          <w:sz w:val="20"/>
          <w:szCs w:val="20"/>
        </w:rPr>
        <w:t xml:space="preserve">Contractor acknowledges that the above certifications and warranty are material representations upon which the County </w:t>
      </w:r>
      <w:r w:rsidRPr="001F091C">
        <w:rPr>
          <w:rFonts w:asciiTheme="minorHAnsi" w:hAnsiTheme="minorHAnsi" w:cstheme="minorHAnsi"/>
          <w:sz w:val="20"/>
          <w:szCs w:val="20"/>
        </w:rPr>
        <w:lastRenderedPageBreak/>
        <w:t>has relied in entering into this Agreement and that any false certification, material breach of these provisions, or violation of Sections 125.595 and 287.139, Florida Statutes, shall constitute a material breach of the Agreement and shall entitle the County, in its sole discretion, to terminate the Agreement immediately upon written notice.</w:t>
      </w:r>
    </w:p>
    <w:p w14:paraId="0458016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w:t>
      </w:r>
      <w:proofErr w:type="gramStart"/>
      <w:r w:rsidRPr="00AE50A0">
        <w:rPr>
          <w:rFonts w:asciiTheme="minorHAnsi" w:hAnsiTheme="minorHAnsi" w:cstheme="minorHAnsi"/>
          <w:sz w:val="20"/>
          <w:szCs w:val="20"/>
        </w:rPr>
        <w:t>County by reason</w:t>
      </w:r>
      <w:proofErr w:type="gramEnd"/>
      <w:r w:rsidRPr="00AE50A0">
        <w:rPr>
          <w:rFonts w:asciiTheme="minorHAnsi" w:hAnsiTheme="minorHAnsi" w:cstheme="minorHAnsi"/>
          <w:sz w:val="20"/>
          <w:szCs w:val="20"/>
        </w:rPr>
        <w:t xml:space="preserve">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3E0D401" w14:textId="77777777" w:rsid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Neither the County nor the Contractor intends to directly or substantially benefit a third party by this Agreement. Therefore, the Parties acknowledge that there are no third-party beneficiaries to this Agreement and no third party shall </w:t>
      </w:r>
      <w:r w:rsidRPr="00D97FED">
        <w:rPr>
          <w:rFonts w:asciiTheme="minorHAnsi" w:hAnsiTheme="minorHAnsi" w:cstheme="minorHAnsi"/>
          <w:sz w:val="20"/>
          <w:szCs w:val="20"/>
        </w:rPr>
        <w:lastRenderedPageBreak/>
        <w:t>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4436DC26" w14:textId="77777777" w:rsidR="000D12C4" w:rsidRPr="00D97FED" w:rsidRDefault="000D12C4"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 xml:space="preserve">each section of this Agreement shall be viewed as separate and divisible, and </w:t>
      </w:r>
      <w:proofErr w:type="gramStart"/>
      <w:r w:rsidRPr="00E43F21">
        <w:rPr>
          <w:sz w:val="20"/>
          <w:szCs w:val="20"/>
        </w:rPr>
        <w:t>in the event that</w:t>
      </w:r>
      <w:proofErr w:type="gramEnd"/>
      <w:r w:rsidRPr="00E43F21">
        <w:rPr>
          <w:sz w:val="20"/>
          <w:szCs w:val="20"/>
        </w:rPr>
        <w:t xml:space="preserve">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5203B15" w14:textId="1F68D11F" w:rsidR="00B71717" w:rsidRPr="001F091C" w:rsidRDefault="00D97FED" w:rsidP="001F091C">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3E1DDD09" w14:textId="77777777" w:rsidR="001F091C" w:rsidRDefault="001F091C"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3EF9D4C2" w14:textId="77777777" w:rsidR="001F091C" w:rsidRDefault="001F091C"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426EA071" w14:textId="77777777" w:rsidR="001F091C" w:rsidRDefault="001F091C"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lastRenderedPageBreak/>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7B284739" w14:textId="6F3F880F"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 xml:space="preserve">Each signatory to this Agreement who signs on behalf of a party expressly represents and warrants that he or she has the </w:t>
      </w:r>
      <w:proofErr w:type="gramStart"/>
      <w:r w:rsidRPr="00F56F2B">
        <w:rPr>
          <w:rFonts w:asciiTheme="minorHAnsi" w:hAnsiTheme="minorHAnsi" w:cstheme="minorHAnsi"/>
          <w:sz w:val="20"/>
          <w:szCs w:val="20"/>
        </w:rPr>
        <w:t>authority  to</w:t>
      </w:r>
      <w:proofErr w:type="gramEnd"/>
      <w:r w:rsidRPr="00F56F2B">
        <w:rPr>
          <w:rFonts w:asciiTheme="minorHAnsi" w:hAnsiTheme="minorHAnsi" w:cstheme="minorHAnsi"/>
          <w:sz w:val="20"/>
          <w:szCs w:val="20"/>
        </w:rPr>
        <w:t xml:space="preserve"> sign on behalf of that party.</w:t>
      </w:r>
    </w:p>
    <w:p w14:paraId="2EC89666" w14:textId="77777777" w:rsidR="00CB2F85" w:rsidRDefault="00CB2F85"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 xml:space="preserve">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w:t>
      </w:r>
      <w:proofErr w:type="gramStart"/>
      <w:r w:rsidRPr="00CB2F85">
        <w:rPr>
          <w:rFonts w:asciiTheme="minorHAnsi" w:hAnsiTheme="minorHAnsi" w:cstheme="minorHAnsi"/>
          <w:sz w:val="20"/>
          <w:szCs w:val="20"/>
        </w:rPr>
        <w:t>conflicting,</w:t>
      </w:r>
      <w:proofErr w:type="gramEnd"/>
      <w:r w:rsidRPr="00CB2F85">
        <w:rPr>
          <w:rFonts w:asciiTheme="minorHAnsi" w:hAnsiTheme="minorHAnsi" w:cstheme="minorHAnsi"/>
          <w:sz w:val="20"/>
          <w:szCs w:val="20"/>
        </w:rPr>
        <w:t xml:space="preserve"> terms proposed by Contractor. There shall be no force or effect </w:t>
      </w:r>
      <w:proofErr w:type="gramStart"/>
      <w:r w:rsidRPr="00CB2F85">
        <w:rPr>
          <w:rFonts w:asciiTheme="minorHAnsi" w:hAnsiTheme="minorHAnsi" w:cstheme="minorHAnsi"/>
          <w:sz w:val="20"/>
          <w:szCs w:val="20"/>
        </w:rPr>
        <w:t>to</w:t>
      </w:r>
      <w:proofErr w:type="gramEnd"/>
      <w:r w:rsidRPr="00CB2F85">
        <w:rPr>
          <w:rFonts w:asciiTheme="minorHAnsi" w:hAnsiTheme="minorHAnsi" w:cstheme="minorHAnsi"/>
          <w:sz w:val="20"/>
          <w:szCs w:val="20"/>
        </w:rPr>
        <w:t xml:space="preserve">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7C51F776"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1A5486">
        <w:rPr>
          <w:rFonts w:asciiTheme="minorHAnsi" w:hAnsiTheme="minorHAnsi" w:cstheme="minorHAnsi"/>
          <w:sz w:val="20"/>
          <w:szCs w:val="20"/>
        </w:rPr>
        <w:t>G</w:t>
      </w:r>
    </w:p>
    <w:p w14:paraId="5E537EA2" w14:textId="6CD39BA0"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1A5486">
        <w:rPr>
          <w:rFonts w:asciiTheme="minorHAnsi" w:hAnsiTheme="minorHAnsi" w:cstheme="minorHAnsi"/>
          <w:sz w:val="20"/>
          <w:szCs w:val="20"/>
        </w:rPr>
        <w:t>G</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A74D4" w14:textId="77777777" w:rsidR="00E66212" w:rsidRDefault="00E66212">
      <w:r>
        <w:separator/>
      </w:r>
    </w:p>
  </w:endnote>
  <w:endnote w:type="continuationSeparator" w:id="0">
    <w:p w14:paraId="17BC84EC" w14:textId="77777777" w:rsidR="00E66212" w:rsidRDefault="00E6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DA7F8" w14:textId="77777777" w:rsidR="00E66212" w:rsidRDefault="00E66212">
      <w:r>
        <w:separator/>
      </w:r>
    </w:p>
  </w:footnote>
  <w:footnote w:type="continuationSeparator" w:id="0">
    <w:p w14:paraId="2A6A1BBF" w14:textId="77777777" w:rsidR="00E66212" w:rsidRDefault="00E6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1137AAA8"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70774A">
      <w:rPr>
        <w:rFonts w:ascii="Calibri" w:hAnsi="Calibri" w:cs="Calibri"/>
        <w:sz w:val="22"/>
        <w:szCs w:val="20"/>
      </w:rPr>
      <w:t>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4D2B"/>
    <w:rsid w:val="001A5486"/>
    <w:rsid w:val="001B1DD7"/>
    <w:rsid w:val="001B7123"/>
    <w:rsid w:val="001D2A1A"/>
    <w:rsid w:val="001D39D1"/>
    <w:rsid w:val="001D6AB4"/>
    <w:rsid w:val="001E2360"/>
    <w:rsid w:val="001F091C"/>
    <w:rsid w:val="001F7206"/>
    <w:rsid w:val="00203EA8"/>
    <w:rsid w:val="00215B92"/>
    <w:rsid w:val="00232ED9"/>
    <w:rsid w:val="002548A7"/>
    <w:rsid w:val="002608BC"/>
    <w:rsid w:val="002610C0"/>
    <w:rsid w:val="00264F8C"/>
    <w:rsid w:val="00274B68"/>
    <w:rsid w:val="00282000"/>
    <w:rsid w:val="00282E86"/>
    <w:rsid w:val="0028447C"/>
    <w:rsid w:val="002A769E"/>
    <w:rsid w:val="002C1ECD"/>
    <w:rsid w:val="002D7FE3"/>
    <w:rsid w:val="00324E2F"/>
    <w:rsid w:val="00332D50"/>
    <w:rsid w:val="00335CE4"/>
    <w:rsid w:val="00342FE5"/>
    <w:rsid w:val="003434A3"/>
    <w:rsid w:val="003505EE"/>
    <w:rsid w:val="00355B5A"/>
    <w:rsid w:val="00357351"/>
    <w:rsid w:val="00364D27"/>
    <w:rsid w:val="00370240"/>
    <w:rsid w:val="00375279"/>
    <w:rsid w:val="00376BDB"/>
    <w:rsid w:val="00376CC6"/>
    <w:rsid w:val="003B3F84"/>
    <w:rsid w:val="003B67E5"/>
    <w:rsid w:val="003C2868"/>
    <w:rsid w:val="003D1E96"/>
    <w:rsid w:val="003E1E28"/>
    <w:rsid w:val="00400B04"/>
    <w:rsid w:val="00401ED8"/>
    <w:rsid w:val="00404DC8"/>
    <w:rsid w:val="00410B93"/>
    <w:rsid w:val="00411B39"/>
    <w:rsid w:val="00411CEC"/>
    <w:rsid w:val="00414261"/>
    <w:rsid w:val="004207E6"/>
    <w:rsid w:val="00437266"/>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44C01"/>
    <w:rsid w:val="00670132"/>
    <w:rsid w:val="00670C5A"/>
    <w:rsid w:val="00672E90"/>
    <w:rsid w:val="006732F2"/>
    <w:rsid w:val="00673A7F"/>
    <w:rsid w:val="006743DD"/>
    <w:rsid w:val="006A398C"/>
    <w:rsid w:val="006A70C0"/>
    <w:rsid w:val="006B118D"/>
    <w:rsid w:val="006B3352"/>
    <w:rsid w:val="006C3FA1"/>
    <w:rsid w:val="006C52DE"/>
    <w:rsid w:val="006D017A"/>
    <w:rsid w:val="006D1080"/>
    <w:rsid w:val="006D3F5C"/>
    <w:rsid w:val="006F7C03"/>
    <w:rsid w:val="00704F55"/>
    <w:rsid w:val="007053BB"/>
    <w:rsid w:val="0070774A"/>
    <w:rsid w:val="00712796"/>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3C95"/>
    <w:rsid w:val="008C5578"/>
    <w:rsid w:val="008E797A"/>
    <w:rsid w:val="008F0F2F"/>
    <w:rsid w:val="00905451"/>
    <w:rsid w:val="0090594E"/>
    <w:rsid w:val="00924A11"/>
    <w:rsid w:val="00930A92"/>
    <w:rsid w:val="00932038"/>
    <w:rsid w:val="00944F1B"/>
    <w:rsid w:val="00945D43"/>
    <w:rsid w:val="00962751"/>
    <w:rsid w:val="00963F28"/>
    <w:rsid w:val="00966817"/>
    <w:rsid w:val="0097036C"/>
    <w:rsid w:val="00970A99"/>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31C6"/>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55B2F"/>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D2FEF"/>
    <w:rsid w:val="00DD386E"/>
    <w:rsid w:val="00DF40A9"/>
    <w:rsid w:val="00DF4379"/>
    <w:rsid w:val="00DF6E0D"/>
    <w:rsid w:val="00E05765"/>
    <w:rsid w:val="00E17E6A"/>
    <w:rsid w:val="00E41A40"/>
    <w:rsid w:val="00E43F21"/>
    <w:rsid w:val="00E50992"/>
    <w:rsid w:val="00E56FCD"/>
    <w:rsid w:val="00E6358D"/>
    <w:rsid w:val="00E66212"/>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6838</Words>
  <Characters>38980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4</cp:revision>
  <dcterms:created xsi:type="dcterms:W3CDTF">2026-06-11T13:41:00Z</dcterms:created>
  <dcterms:modified xsi:type="dcterms:W3CDTF">2026-06-17T15:32:00Z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