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EE14B" w14:textId="77777777" w:rsidR="005503FC" w:rsidRPr="004576EC" w:rsidRDefault="005503FC" w:rsidP="005503FC">
      <w:pPr>
        <w:spacing w:before="120" w:after="120" w:line="240" w:lineRule="auto"/>
        <w:rPr>
          <w:rFonts w:asciiTheme="minorHAnsi" w:eastAsiaTheme="minorHAnsi" w:hAnsiTheme="minorHAnsi" w:cstheme="minorBidi"/>
          <w:b/>
          <w:caps/>
          <w:color w:val="009CDE"/>
          <w:sz w:val="28"/>
          <w:szCs w:val="28"/>
          <w:u w:color="156082" w:themeColor="accent1"/>
        </w:rPr>
      </w:pPr>
      <w:r w:rsidRPr="004576EC">
        <w:rPr>
          <w:rFonts w:asciiTheme="minorHAnsi" w:eastAsiaTheme="minorHAnsi" w:hAnsiTheme="minorHAnsi" w:cstheme="minorBidi"/>
          <w:b/>
          <w:caps/>
          <w:color w:val="009CDE"/>
          <w:sz w:val="28"/>
          <w:szCs w:val="28"/>
          <w:u w:color="156082" w:themeColor="accent1"/>
        </w:rPr>
        <w:t>SMALL BUSINESS PREFERENCE – optional</w:t>
      </w:r>
    </w:p>
    <w:p w14:paraId="62E5EE3C" w14:textId="77777777" w:rsidR="005503FC" w:rsidRPr="004576EC" w:rsidRDefault="005503FC" w:rsidP="004576EC">
      <w:pPr>
        <w:widowControl w:val="0"/>
        <w:spacing w:before="120" w:after="120" w:line="240" w:lineRule="auto"/>
        <w:jc w:val="both"/>
        <w:rPr>
          <w:rFonts w:asciiTheme="minorHAnsi" w:hAnsiTheme="minorHAnsi" w:cs="Calibri"/>
        </w:rPr>
      </w:pPr>
      <w:r w:rsidRPr="004576EC">
        <w:rPr>
          <w:rFonts w:asciiTheme="minorHAnsi" w:hAnsiTheme="minorHAnsi" w:cs="Calibri"/>
        </w:rPr>
        <w:t>To encourage Small Businesses to participate in City solicitations and to increase the opportunities to do business with the City, the City of Austin maintains a Small Business Preference Procurement or “Small Business” Program.</w:t>
      </w:r>
    </w:p>
    <w:p w14:paraId="29F15488" w14:textId="77777777" w:rsidR="005503FC" w:rsidRPr="004576EC" w:rsidRDefault="005503FC" w:rsidP="009D624C">
      <w:pPr>
        <w:pStyle w:val="ListParagraph"/>
        <w:widowControl w:val="0"/>
        <w:numPr>
          <w:ilvl w:val="0"/>
          <w:numId w:val="3"/>
        </w:numPr>
        <w:spacing w:before="120" w:after="120" w:line="240" w:lineRule="auto"/>
        <w:contextualSpacing w:val="0"/>
        <w:jc w:val="both"/>
        <w:rPr>
          <w:rFonts w:asciiTheme="minorHAnsi" w:hAnsiTheme="minorHAnsi" w:cs="Calibri"/>
          <w:b/>
          <w:bCs/>
        </w:rPr>
      </w:pPr>
      <w:r w:rsidRPr="004576EC">
        <w:rPr>
          <w:rFonts w:asciiTheme="minorHAnsi" w:hAnsiTheme="minorHAnsi" w:cs="Calibri"/>
          <w:b/>
          <w:bCs/>
        </w:rPr>
        <w:t xml:space="preserve">Instructions.  </w:t>
      </w:r>
      <w:r w:rsidRPr="004576EC">
        <w:rPr>
          <w:rFonts w:asciiTheme="minorHAnsi" w:hAnsiTheme="minorHAnsi" w:cs="Calibri"/>
        </w:rPr>
        <w:t xml:space="preserve">Offerors meeting the following criteria are encouraged to complete this form and include it with their Offer.  </w:t>
      </w:r>
      <w:r w:rsidRPr="004576EC">
        <w:rPr>
          <w:rFonts w:asciiTheme="minorHAnsi" w:hAnsiTheme="minorHAnsi" w:cstheme="minorHAnsi"/>
        </w:rPr>
        <w:t>Participation in this program or completion of this form is not required to respond to this solicitation.</w:t>
      </w:r>
    </w:p>
    <w:p w14:paraId="2A44ABFE" w14:textId="77777777" w:rsidR="005503FC" w:rsidRPr="004576EC" w:rsidRDefault="005503FC" w:rsidP="009B1672">
      <w:pPr>
        <w:pStyle w:val="ListParagraph"/>
        <w:widowControl w:val="0"/>
        <w:numPr>
          <w:ilvl w:val="1"/>
          <w:numId w:val="3"/>
        </w:numPr>
        <w:spacing w:before="120" w:after="120" w:line="240" w:lineRule="auto"/>
        <w:ind w:left="720"/>
        <w:contextualSpacing w:val="0"/>
        <w:jc w:val="both"/>
        <w:rPr>
          <w:rFonts w:asciiTheme="minorHAnsi" w:hAnsiTheme="minorHAnsi" w:cs="Calibri"/>
          <w:b/>
          <w:bCs/>
        </w:rPr>
      </w:pPr>
      <w:r w:rsidRPr="004576EC">
        <w:rPr>
          <w:rFonts w:asciiTheme="minorHAnsi" w:hAnsiTheme="minorHAnsi" w:cs="Calibri"/>
          <w:b/>
          <w:bCs/>
        </w:rPr>
        <w:t xml:space="preserve">Small Business.  </w:t>
      </w:r>
      <w:r w:rsidRPr="004576EC">
        <w:rPr>
          <w:rFonts w:asciiTheme="minorHAnsi" w:hAnsiTheme="minorHAnsi" w:cs="Calibri"/>
        </w:rPr>
        <w:t>The City defines Small Businesses as any person or corporate entity holding a recognized Certification that, among the Certification’s requirements, includes compliance with the US Small Business Administration’s Small Business Size Standard.</w:t>
      </w:r>
    </w:p>
    <w:p w14:paraId="2786E6CC" w14:textId="77777777" w:rsidR="005503FC" w:rsidRPr="004576EC" w:rsidRDefault="005503FC" w:rsidP="009B1672">
      <w:pPr>
        <w:pStyle w:val="ListParagraph"/>
        <w:widowControl w:val="0"/>
        <w:numPr>
          <w:ilvl w:val="1"/>
          <w:numId w:val="3"/>
        </w:numPr>
        <w:spacing w:before="120" w:after="120" w:line="240" w:lineRule="auto"/>
        <w:ind w:left="720"/>
        <w:contextualSpacing w:val="0"/>
        <w:jc w:val="both"/>
        <w:rPr>
          <w:rFonts w:asciiTheme="minorHAnsi" w:hAnsiTheme="minorHAnsi" w:cs="Calibri"/>
          <w:b/>
          <w:bCs/>
        </w:rPr>
      </w:pPr>
      <w:r w:rsidRPr="004576EC">
        <w:rPr>
          <w:rFonts w:asciiTheme="minorHAnsi" w:hAnsiTheme="minorHAnsi" w:cs="Calibri"/>
          <w:b/>
          <w:bCs/>
        </w:rPr>
        <w:t xml:space="preserve">Certifications Recognized.  </w:t>
      </w:r>
      <w:r w:rsidRPr="004576EC">
        <w:rPr>
          <w:rFonts w:asciiTheme="minorHAnsi" w:hAnsiTheme="minorHAnsi" w:cs="Calibri"/>
        </w:rPr>
        <w:t xml:space="preserve">At this time, the City recognizes the following Certifications in determining a Small Business for purposes of this program. (see Small Business Program on AustinTexas.gov here: </w:t>
      </w:r>
      <w:hyperlink r:id="rId7" w:history="1">
        <w:r w:rsidRPr="004576EC">
          <w:rPr>
            <w:rStyle w:val="Hyperlink"/>
            <w:rFonts w:asciiTheme="minorHAnsi" w:hAnsiTheme="minorHAnsi" w:cs="Calibri"/>
          </w:rPr>
          <w:t>https://www.austintexas.gov/page/small-business-program</w:t>
        </w:r>
      </w:hyperlink>
      <w:r w:rsidRPr="004576EC">
        <w:rPr>
          <w:rFonts w:asciiTheme="minorHAnsi" w:hAnsiTheme="minorHAnsi" w:cs="Calibri"/>
        </w:rPr>
        <w:t xml:space="preserve">).  </w:t>
      </w:r>
    </w:p>
    <w:p w14:paraId="7D50EA6F" w14:textId="77777777" w:rsidR="005503FC" w:rsidRPr="004576EC" w:rsidRDefault="005503FC" w:rsidP="009B1672">
      <w:pPr>
        <w:pStyle w:val="ListParagraph"/>
        <w:widowControl w:val="0"/>
        <w:numPr>
          <w:ilvl w:val="0"/>
          <w:numId w:val="3"/>
        </w:numPr>
        <w:spacing w:before="120" w:after="120" w:line="240" w:lineRule="auto"/>
        <w:contextualSpacing w:val="0"/>
        <w:jc w:val="both"/>
        <w:rPr>
          <w:rFonts w:asciiTheme="minorHAnsi" w:hAnsiTheme="minorHAnsi" w:cs="Calibri"/>
          <w:b/>
          <w:bCs/>
        </w:rPr>
      </w:pPr>
      <w:r w:rsidRPr="004576EC">
        <w:rPr>
          <w:rFonts w:asciiTheme="minorHAnsi" w:hAnsiTheme="minorHAnsi" w:cs="Calibri"/>
          <w:b/>
          <w:bCs/>
        </w:rPr>
        <w:t xml:space="preserve">Confirmation.  </w:t>
      </w:r>
      <w:r w:rsidRPr="004576EC">
        <w:rPr>
          <w:rFonts w:asciiTheme="minorHAnsi" w:hAnsiTheme="minorHAnsi" w:cs="Calibri"/>
        </w:rPr>
        <w:t>The City may request additional information to confirm the Offeror’s Certification and status, including contacting the certifying entity.</w:t>
      </w:r>
    </w:p>
    <w:p w14:paraId="243EABB9" w14:textId="77777777" w:rsidR="005503FC" w:rsidRPr="004576EC" w:rsidRDefault="005503FC" w:rsidP="009B1672">
      <w:pPr>
        <w:pStyle w:val="ListParagraph"/>
        <w:widowControl w:val="0"/>
        <w:numPr>
          <w:ilvl w:val="0"/>
          <w:numId w:val="3"/>
        </w:numPr>
        <w:spacing w:before="120" w:after="120" w:line="240" w:lineRule="auto"/>
        <w:contextualSpacing w:val="0"/>
        <w:jc w:val="both"/>
        <w:rPr>
          <w:rFonts w:asciiTheme="minorHAnsi" w:hAnsiTheme="minorHAnsi" w:cs="Calibri"/>
          <w:b/>
          <w:bCs/>
        </w:rPr>
      </w:pPr>
      <w:r w:rsidRPr="004576EC">
        <w:rPr>
          <w:rFonts w:asciiTheme="minorHAnsi" w:hAnsiTheme="minorHAnsi" w:cs="Calibri"/>
          <w:b/>
          <w:bCs/>
        </w:rPr>
        <w:t xml:space="preserve">Misrepresentation.  </w:t>
      </w:r>
      <w:r w:rsidRPr="004576EC">
        <w:rPr>
          <w:rFonts w:asciiTheme="minorHAnsi" w:hAnsiTheme="minorHAnsi" w:cs="Calibri"/>
        </w:rPr>
        <w:t xml:space="preserve">If the City determines any of the Offeror’s information regarding their Certification is incorrect, the City may withhold any available preference.  If the City determines the error was intentional, the City may disqualify the Offeror from any resulting contract as being non-responsible. If the Offeror is awarded the contract, and the misrepresentation is discovered after contract award, the City reserves the right to void the contract. </w:t>
      </w:r>
    </w:p>
    <w:p w14:paraId="134E9461" w14:textId="7E999A3D" w:rsidR="005503FC" w:rsidRPr="004576EC" w:rsidRDefault="009B1672" w:rsidP="005503FC">
      <w:pPr>
        <w:widowControl w:val="0"/>
        <w:spacing w:before="120" w:after="120" w:line="240" w:lineRule="auto"/>
        <w:ind w:left="-180" w:firstLine="180"/>
        <w:rPr>
          <w:rFonts w:asciiTheme="minorHAnsi" w:hAnsiTheme="minorHAnsi" w:cs="Calibri"/>
        </w:rPr>
      </w:pPr>
      <w:r>
        <w:rPr>
          <w:rFonts w:asciiTheme="minorHAnsi" w:hAnsiTheme="minorHAnsi" w:cs="Calibri"/>
          <w:noProof/>
          <w14:ligatures w14:val="standardContextual"/>
        </w:rPr>
        <mc:AlternateContent>
          <mc:Choice Requires="wps">
            <w:drawing>
              <wp:anchor distT="0" distB="0" distL="114300" distR="114300" simplePos="0" relativeHeight="251659264" behindDoc="0" locked="0" layoutInCell="1" allowOverlap="1" wp14:anchorId="65BF214D" wp14:editId="3B9A4D5B">
                <wp:simplePos x="0" y="0"/>
                <wp:positionH relativeFrom="column">
                  <wp:posOffset>-95250</wp:posOffset>
                </wp:positionH>
                <wp:positionV relativeFrom="paragraph">
                  <wp:posOffset>163195</wp:posOffset>
                </wp:positionV>
                <wp:extent cx="6972300" cy="0"/>
                <wp:effectExtent l="0" t="0" r="0" b="0"/>
                <wp:wrapNone/>
                <wp:docPr id="1444372380" name="Straight Connector 1"/>
                <wp:cNvGraphicFramePr/>
                <a:graphic xmlns:a="http://schemas.openxmlformats.org/drawingml/2006/main">
                  <a:graphicData uri="http://schemas.microsoft.com/office/word/2010/wordprocessingShape">
                    <wps:wsp>
                      <wps:cNvCnPr/>
                      <wps:spPr>
                        <a:xfrm>
                          <a:off x="0" y="0"/>
                          <a:ext cx="6972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4EC03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12.85pt" to="541.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" strokecolor="black [3200]" strokeweight=".5pt">
                <v:stroke joinstyle="miter"/>
              </v:line>
            </w:pict>
          </mc:Fallback>
        </mc:AlternateContent>
      </w:r>
    </w:p>
    <w:p w14:paraId="489EFB3E" w14:textId="77777777" w:rsidR="005503FC" w:rsidRPr="004576EC" w:rsidRDefault="005503FC" w:rsidP="005503FC">
      <w:pPr>
        <w:spacing w:before="120" w:after="120" w:line="240" w:lineRule="auto"/>
        <w:rPr>
          <w:rFonts w:asciiTheme="minorHAnsi" w:hAnsiTheme="minorHAnsi"/>
          <w:b/>
          <w:bCs/>
          <w:sz w:val="24"/>
          <w:szCs w:val="24"/>
        </w:rPr>
      </w:pPr>
      <w:r w:rsidRPr="004576EC">
        <w:rPr>
          <w:rFonts w:asciiTheme="minorHAnsi" w:hAnsiTheme="minorHAnsi"/>
          <w:b/>
          <w:bCs/>
          <w:sz w:val="24"/>
          <w:szCs w:val="24"/>
        </w:rPr>
        <w:t>OFFEROR HEREBY CERTIFIES</w:t>
      </w:r>
    </w:p>
    <w:p w14:paraId="16196799" w14:textId="77777777" w:rsidR="005503FC" w:rsidRPr="004576EC" w:rsidRDefault="005503FC" w:rsidP="005503FC">
      <w:pPr>
        <w:widowControl w:val="0"/>
        <w:tabs>
          <w:tab w:val="left" w:pos="360"/>
        </w:tabs>
        <w:spacing w:before="120" w:after="120" w:line="240" w:lineRule="auto"/>
        <w:jc w:val="both"/>
        <w:rPr>
          <w:rFonts w:asciiTheme="minorHAnsi" w:hAnsiTheme="minorHAnsi" w:cstheme="minorHAnsi"/>
          <w:b/>
          <w:bCs/>
        </w:rPr>
      </w:pPr>
    </w:p>
    <w:p w14:paraId="67A80589" w14:textId="77777777" w:rsidR="005503FC" w:rsidRPr="004576EC" w:rsidRDefault="005503FC" w:rsidP="005503FC">
      <w:pPr>
        <w:pStyle w:val="Heading3"/>
        <w:spacing w:before="120" w:after="120"/>
        <w:rPr>
          <w:rFonts w:asciiTheme="minorHAnsi" w:eastAsiaTheme="minorHAnsi" w:hAnsiTheme="minorHAnsi" w:cstheme="minorBidi"/>
          <w:b/>
          <w:i/>
          <w:iCs/>
          <w:color w:val="009CDE"/>
          <w:sz w:val="24"/>
          <w:szCs w:val="24"/>
        </w:rPr>
      </w:pPr>
      <w:r w:rsidRPr="004576EC">
        <w:rPr>
          <w:rFonts w:asciiTheme="minorHAnsi" w:eastAsiaTheme="minorHAnsi" w:hAnsiTheme="minorHAnsi" w:cstheme="minorBidi"/>
          <w:b/>
          <w:i/>
          <w:iCs/>
          <w:color w:val="009CDE"/>
          <w:sz w:val="24"/>
          <w:szCs w:val="24"/>
        </w:rPr>
        <w:t>Recognized Certification, including Small Business Size Standard</w:t>
      </w:r>
    </w:p>
    <w:p w14:paraId="33E95860" w14:textId="77777777" w:rsidR="005503FC" w:rsidRPr="004576EC" w:rsidRDefault="005503FC" w:rsidP="005503FC">
      <w:pPr>
        <w:spacing w:before="120" w:after="120" w:line="240" w:lineRule="auto"/>
        <w:jc w:val="both"/>
        <w:rPr>
          <w:rFonts w:asciiTheme="minorHAnsi" w:hAnsiTheme="minorHAnsi" w:cstheme="minorHAnsi"/>
          <w:b/>
          <w:bCs/>
        </w:rPr>
      </w:pPr>
      <w:r w:rsidRPr="004576EC">
        <w:rPr>
          <w:rFonts w:asciiTheme="minorHAnsi" w:hAnsiTheme="minorHAnsi" w:cstheme="minorHAnsi"/>
        </w:rPr>
        <w:t>Certifying Entity:</w:t>
      </w:r>
      <w:r w:rsidRPr="004576EC">
        <w:rPr>
          <w:rFonts w:asciiTheme="minorHAnsi" w:hAnsiTheme="minorHAnsi" w:cstheme="minorHAnsi"/>
          <w:b/>
          <w:bCs/>
        </w:rPr>
        <w:t xml:space="preserve">  </w:t>
      </w:r>
      <w:sdt>
        <w:sdtPr>
          <w:rPr>
            <w:rStyle w:val="Style1"/>
            <w:rFonts w:asciiTheme="minorHAnsi" w:hAnsiTheme="minorHAnsi" w:cstheme="minorHAnsi"/>
            <w:b w:val="0"/>
            <w:bCs/>
            <w:i/>
            <w:iCs/>
          </w:rPr>
          <w:id w:val="1499227491"/>
          <w:placeholder>
            <w:docPart w:val="2B7CD01DEB994CB6AA0923BEA25DB8AE"/>
          </w:placeholder>
        </w:sdtPr>
        <w:sdtEndPr>
          <w:rPr>
            <w:rStyle w:val="Style1"/>
          </w:rPr>
        </w:sdtEndPr>
        <w:sdtContent>
          <w:r w:rsidRPr="004576EC">
            <w:rPr>
              <w:rFonts w:asciiTheme="minorHAnsi" w:hAnsiTheme="minorHAnsi" w:cstheme="minorHAnsi"/>
              <w:color w:val="0000FF"/>
            </w:rPr>
            <w:fldChar w:fldCharType="begin">
              <w:ffData>
                <w:name w:val="Text3"/>
                <w:enabled/>
                <w:calcOnExit w:val="0"/>
                <w:textInput/>
              </w:ffData>
            </w:fldChar>
          </w:r>
          <w:r w:rsidRPr="004576EC">
            <w:rPr>
              <w:rFonts w:asciiTheme="minorHAnsi" w:hAnsiTheme="minorHAnsi" w:cstheme="minorHAnsi"/>
              <w:color w:val="0000FF"/>
            </w:rPr>
            <w:instrText xml:space="preserve"> FORMTEXT </w:instrText>
          </w:r>
          <w:r w:rsidRPr="004576EC">
            <w:rPr>
              <w:rFonts w:asciiTheme="minorHAnsi" w:hAnsiTheme="minorHAnsi" w:cstheme="minorHAnsi"/>
              <w:color w:val="0000FF"/>
            </w:rPr>
          </w:r>
          <w:r w:rsidRPr="004576EC">
            <w:rPr>
              <w:rFonts w:asciiTheme="minorHAnsi" w:hAnsiTheme="minorHAnsi" w:cstheme="minorHAnsi"/>
              <w:color w:val="0000FF"/>
            </w:rPr>
            <w:fldChar w:fldCharType="separate"/>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color w:val="0000FF"/>
            </w:rPr>
            <w:fldChar w:fldCharType="end"/>
          </w:r>
        </w:sdtContent>
      </w:sdt>
    </w:p>
    <w:p w14:paraId="19F01B2B" w14:textId="77777777" w:rsidR="005503FC" w:rsidRPr="004576EC" w:rsidRDefault="005503FC" w:rsidP="005503FC">
      <w:pPr>
        <w:spacing w:before="120" w:after="120" w:line="240" w:lineRule="auto"/>
        <w:jc w:val="both"/>
        <w:rPr>
          <w:rFonts w:asciiTheme="minorHAnsi" w:hAnsiTheme="minorHAnsi" w:cstheme="minorHAnsi"/>
          <w:b/>
          <w:bCs/>
        </w:rPr>
      </w:pPr>
      <w:r w:rsidRPr="004576EC">
        <w:rPr>
          <w:rFonts w:asciiTheme="minorHAnsi" w:hAnsiTheme="minorHAnsi" w:cstheme="minorHAnsi"/>
        </w:rPr>
        <w:t>Certification Name (ACRONYM):</w:t>
      </w:r>
      <w:r w:rsidRPr="004576EC">
        <w:rPr>
          <w:rFonts w:asciiTheme="minorHAnsi" w:hAnsiTheme="minorHAnsi" w:cstheme="minorHAnsi"/>
          <w:b/>
          <w:bCs/>
        </w:rPr>
        <w:t xml:space="preserve">  </w:t>
      </w:r>
      <w:sdt>
        <w:sdtPr>
          <w:rPr>
            <w:rStyle w:val="Style1"/>
            <w:rFonts w:asciiTheme="minorHAnsi" w:hAnsiTheme="minorHAnsi" w:cstheme="minorHAnsi"/>
            <w:b w:val="0"/>
            <w:bCs/>
            <w:i/>
            <w:iCs/>
          </w:rPr>
          <w:id w:val="-2066876290"/>
          <w:placeholder>
            <w:docPart w:val="640A29EA0ACC464EAFA941DEF063C43A"/>
          </w:placeholder>
        </w:sdtPr>
        <w:sdtEndPr>
          <w:rPr>
            <w:rStyle w:val="Style1"/>
          </w:rPr>
        </w:sdtEndPr>
        <w:sdtContent>
          <w:r w:rsidRPr="004576EC">
            <w:rPr>
              <w:rFonts w:asciiTheme="minorHAnsi" w:hAnsiTheme="minorHAnsi" w:cstheme="minorHAnsi"/>
              <w:color w:val="0000FF"/>
            </w:rPr>
            <w:fldChar w:fldCharType="begin">
              <w:ffData>
                <w:name w:val="Text3"/>
                <w:enabled/>
                <w:calcOnExit w:val="0"/>
                <w:textInput/>
              </w:ffData>
            </w:fldChar>
          </w:r>
          <w:r w:rsidRPr="004576EC">
            <w:rPr>
              <w:rFonts w:asciiTheme="minorHAnsi" w:hAnsiTheme="minorHAnsi" w:cstheme="minorHAnsi"/>
              <w:color w:val="0000FF"/>
            </w:rPr>
            <w:instrText xml:space="preserve"> FORMTEXT </w:instrText>
          </w:r>
          <w:r w:rsidRPr="004576EC">
            <w:rPr>
              <w:rFonts w:asciiTheme="minorHAnsi" w:hAnsiTheme="minorHAnsi" w:cstheme="minorHAnsi"/>
              <w:color w:val="0000FF"/>
            </w:rPr>
          </w:r>
          <w:r w:rsidRPr="004576EC">
            <w:rPr>
              <w:rFonts w:asciiTheme="minorHAnsi" w:hAnsiTheme="minorHAnsi" w:cstheme="minorHAnsi"/>
              <w:color w:val="0000FF"/>
            </w:rPr>
            <w:fldChar w:fldCharType="separate"/>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color w:val="0000FF"/>
            </w:rPr>
            <w:fldChar w:fldCharType="end"/>
          </w:r>
        </w:sdtContent>
      </w:sdt>
    </w:p>
    <w:p w14:paraId="2B4EEE41" w14:textId="77777777" w:rsidR="005503FC" w:rsidRPr="004576EC" w:rsidRDefault="005503FC" w:rsidP="005503FC">
      <w:pPr>
        <w:spacing w:before="120" w:after="120" w:line="240" w:lineRule="auto"/>
        <w:jc w:val="both"/>
        <w:rPr>
          <w:rFonts w:asciiTheme="minorHAnsi" w:hAnsiTheme="minorHAnsi" w:cstheme="minorHAnsi"/>
          <w:b/>
          <w:bCs/>
        </w:rPr>
      </w:pPr>
      <w:r w:rsidRPr="004576EC">
        <w:rPr>
          <w:rFonts w:asciiTheme="minorHAnsi" w:hAnsiTheme="minorHAnsi" w:cstheme="minorHAnsi"/>
        </w:rPr>
        <w:t>Certification Number:</w:t>
      </w:r>
      <w:r w:rsidRPr="004576EC">
        <w:rPr>
          <w:rFonts w:asciiTheme="minorHAnsi" w:hAnsiTheme="minorHAnsi" w:cstheme="minorHAnsi"/>
          <w:b/>
          <w:bCs/>
        </w:rPr>
        <w:t xml:space="preserve">  </w:t>
      </w:r>
      <w:sdt>
        <w:sdtPr>
          <w:rPr>
            <w:rStyle w:val="Style1"/>
            <w:rFonts w:asciiTheme="minorHAnsi" w:hAnsiTheme="minorHAnsi" w:cstheme="minorHAnsi"/>
            <w:b w:val="0"/>
            <w:bCs/>
            <w:i/>
            <w:iCs/>
          </w:rPr>
          <w:id w:val="-1588761705"/>
          <w:placeholder>
            <w:docPart w:val="10ADC8EBF8E247DBBCEC32D1EF07C930"/>
          </w:placeholder>
        </w:sdtPr>
        <w:sdtEndPr>
          <w:rPr>
            <w:rStyle w:val="Style1"/>
          </w:rPr>
        </w:sdtEndPr>
        <w:sdtContent>
          <w:r w:rsidRPr="004576EC">
            <w:rPr>
              <w:rFonts w:asciiTheme="minorHAnsi" w:hAnsiTheme="minorHAnsi" w:cstheme="minorHAnsi"/>
              <w:color w:val="0000FF"/>
            </w:rPr>
            <w:fldChar w:fldCharType="begin">
              <w:ffData>
                <w:name w:val="Text3"/>
                <w:enabled/>
                <w:calcOnExit w:val="0"/>
                <w:textInput/>
              </w:ffData>
            </w:fldChar>
          </w:r>
          <w:r w:rsidRPr="004576EC">
            <w:rPr>
              <w:rFonts w:asciiTheme="minorHAnsi" w:hAnsiTheme="minorHAnsi" w:cstheme="minorHAnsi"/>
              <w:color w:val="0000FF"/>
            </w:rPr>
            <w:instrText xml:space="preserve"> FORMTEXT </w:instrText>
          </w:r>
          <w:r w:rsidRPr="004576EC">
            <w:rPr>
              <w:rFonts w:asciiTheme="minorHAnsi" w:hAnsiTheme="minorHAnsi" w:cstheme="minorHAnsi"/>
              <w:color w:val="0000FF"/>
            </w:rPr>
          </w:r>
          <w:r w:rsidRPr="004576EC">
            <w:rPr>
              <w:rFonts w:asciiTheme="minorHAnsi" w:hAnsiTheme="minorHAnsi" w:cstheme="minorHAnsi"/>
              <w:color w:val="0000FF"/>
            </w:rPr>
            <w:fldChar w:fldCharType="separate"/>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color w:val="0000FF"/>
            </w:rPr>
            <w:fldChar w:fldCharType="end"/>
          </w:r>
        </w:sdtContent>
      </w:sdt>
    </w:p>
    <w:p w14:paraId="0E16FED8" w14:textId="77777777" w:rsidR="005503FC" w:rsidRPr="004576EC" w:rsidRDefault="005503FC" w:rsidP="005503FC">
      <w:pPr>
        <w:spacing w:before="120" w:after="120" w:line="240" w:lineRule="auto"/>
        <w:jc w:val="both"/>
        <w:rPr>
          <w:rFonts w:asciiTheme="minorHAnsi" w:hAnsiTheme="minorHAnsi" w:cstheme="minorHAnsi"/>
          <w:b/>
          <w:bCs/>
        </w:rPr>
      </w:pPr>
      <w:r w:rsidRPr="004576EC">
        <w:rPr>
          <w:rFonts w:asciiTheme="minorHAnsi" w:hAnsiTheme="minorHAnsi" w:cstheme="minorHAnsi"/>
        </w:rPr>
        <w:t>Certification Expiration Date:</w:t>
      </w:r>
      <w:r w:rsidRPr="004576EC">
        <w:rPr>
          <w:rFonts w:asciiTheme="minorHAnsi" w:hAnsiTheme="minorHAnsi" w:cstheme="minorHAnsi"/>
          <w:b/>
          <w:bCs/>
        </w:rPr>
        <w:t xml:space="preserve">  </w:t>
      </w:r>
      <w:sdt>
        <w:sdtPr>
          <w:rPr>
            <w:rStyle w:val="Style1"/>
            <w:rFonts w:asciiTheme="minorHAnsi" w:hAnsiTheme="minorHAnsi" w:cstheme="minorHAnsi"/>
            <w:b w:val="0"/>
            <w:bCs/>
            <w:i/>
            <w:iCs/>
          </w:rPr>
          <w:id w:val="-2070406537"/>
          <w:placeholder>
            <w:docPart w:val="063DEB1AA75E420B810276F7FC017E1B"/>
          </w:placeholder>
        </w:sdtPr>
        <w:sdtEndPr>
          <w:rPr>
            <w:rStyle w:val="Style1"/>
          </w:rPr>
        </w:sdtEndPr>
        <w:sdtContent>
          <w:r w:rsidRPr="004576EC">
            <w:rPr>
              <w:rFonts w:asciiTheme="minorHAnsi" w:hAnsiTheme="minorHAnsi" w:cstheme="minorHAnsi"/>
              <w:color w:val="0000FF"/>
            </w:rPr>
            <w:fldChar w:fldCharType="begin">
              <w:ffData>
                <w:name w:val="Text3"/>
                <w:enabled/>
                <w:calcOnExit w:val="0"/>
                <w:textInput/>
              </w:ffData>
            </w:fldChar>
          </w:r>
          <w:r w:rsidRPr="004576EC">
            <w:rPr>
              <w:rFonts w:asciiTheme="minorHAnsi" w:hAnsiTheme="minorHAnsi" w:cstheme="minorHAnsi"/>
              <w:color w:val="0000FF"/>
            </w:rPr>
            <w:instrText xml:space="preserve"> FORMTEXT </w:instrText>
          </w:r>
          <w:r w:rsidRPr="004576EC">
            <w:rPr>
              <w:rFonts w:asciiTheme="minorHAnsi" w:hAnsiTheme="minorHAnsi" w:cstheme="minorHAnsi"/>
              <w:color w:val="0000FF"/>
            </w:rPr>
          </w:r>
          <w:r w:rsidRPr="004576EC">
            <w:rPr>
              <w:rFonts w:asciiTheme="minorHAnsi" w:hAnsiTheme="minorHAnsi" w:cstheme="minorHAnsi"/>
              <w:color w:val="0000FF"/>
            </w:rPr>
            <w:fldChar w:fldCharType="separate"/>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noProof/>
              <w:color w:val="0000FF"/>
            </w:rPr>
            <w:t> </w:t>
          </w:r>
          <w:r w:rsidRPr="004576EC">
            <w:rPr>
              <w:rFonts w:asciiTheme="minorHAnsi" w:hAnsiTheme="minorHAnsi" w:cstheme="minorHAnsi"/>
              <w:color w:val="0000FF"/>
            </w:rPr>
            <w:fldChar w:fldCharType="end"/>
          </w:r>
        </w:sdtContent>
      </w:sdt>
    </w:p>
    <w:p w14:paraId="233B6608" w14:textId="77777777" w:rsidR="005503FC" w:rsidRPr="004576EC" w:rsidRDefault="005503FC" w:rsidP="005503FC">
      <w:pPr>
        <w:tabs>
          <w:tab w:val="left" w:pos="1425"/>
          <w:tab w:val="right" w:pos="10253"/>
        </w:tabs>
        <w:spacing w:before="120" w:after="120" w:line="240" w:lineRule="auto"/>
        <w:rPr>
          <w:rFonts w:asciiTheme="minorHAnsi" w:eastAsia="Times New Roman" w:hAnsiTheme="minorHAnsi" w:cstheme="minorHAnsi"/>
          <w:bCs/>
          <w:color w:val="000000"/>
        </w:rPr>
      </w:pPr>
      <w:r w:rsidRPr="004576EC">
        <w:rPr>
          <w:rFonts w:asciiTheme="minorHAnsi" w:eastAsia="Times New Roman" w:hAnsiTheme="minorHAnsi" w:cstheme="minorHAnsi"/>
          <w:b/>
          <w:color w:val="000000"/>
        </w:rPr>
        <w:tab/>
      </w:r>
    </w:p>
    <w:p w14:paraId="38C61846" w14:textId="77777777" w:rsidR="005503FC" w:rsidRPr="004576EC" w:rsidRDefault="005503FC" w:rsidP="005503FC">
      <w:pPr>
        <w:pStyle w:val="ListParagraph"/>
        <w:widowControl w:val="0"/>
        <w:spacing w:before="120" w:after="0" w:line="240" w:lineRule="auto"/>
        <w:ind w:left="360" w:right="173"/>
        <w:rPr>
          <w:rFonts w:asciiTheme="minorHAnsi" w:hAnsiTheme="minorHAnsi" w:cstheme="minorHAnsi"/>
          <w:bCs/>
        </w:rPr>
      </w:pPr>
    </w:p>
    <w:p w14:paraId="229E0754" w14:textId="77777777" w:rsidR="005503FC" w:rsidRPr="004576EC" w:rsidRDefault="005503FC" w:rsidP="005503FC">
      <w:pPr>
        <w:spacing w:after="0" w:line="240" w:lineRule="auto"/>
        <w:rPr>
          <w:rFonts w:asciiTheme="minorHAnsi" w:eastAsia="Times New Roman" w:hAnsiTheme="minorHAnsi"/>
          <w:b/>
          <w:color w:val="000000"/>
          <w:sz w:val="12"/>
          <w:szCs w:val="12"/>
        </w:rPr>
      </w:pPr>
    </w:p>
    <w:p w14:paraId="238BE973" w14:textId="77777777" w:rsidR="005503FC" w:rsidRPr="004576EC" w:rsidRDefault="005503FC" w:rsidP="005503FC">
      <w:pPr>
        <w:spacing w:after="0" w:line="240" w:lineRule="auto"/>
        <w:rPr>
          <w:rFonts w:asciiTheme="minorHAnsi" w:eastAsia="Times New Roman" w:hAnsiTheme="minorHAnsi"/>
          <w:b/>
          <w:color w:val="000000"/>
          <w:sz w:val="12"/>
          <w:szCs w:val="12"/>
        </w:rPr>
      </w:pPr>
    </w:p>
    <w:p w14:paraId="4987A2A4" w14:textId="77777777" w:rsidR="005503FC" w:rsidRPr="004576EC" w:rsidRDefault="005503FC" w:rsidP="005503FC">
      <w:pPr>
        <w:spacing w:after="0" w:line="240" w:lineRule="auto"/>
        <w:rPr>
          <w:rFonts w:asciiTheme="minorHAnsi" w:eastAsia="Times New Roman" w:hAnsiTheme="minorHAnsi"/>
          <w:b/>
          <w:color w:val="000000"/>
          <w:sz w:val="12"/>
          <w:szCs w:val="12"/>
        </w:rPr>
      </w:pPr>
    </w:p>
    <w:p w14:paraId="73773A74" w14:textId="77777777" w:rsidR="005503FC" w:rsidRPr="004576EC" w:rsidRDefault="005503FC" w:rsidP="005503FC">
      <w:pPr>
        <w:tabs>
          <w:tab w:val="left" w:pos="1440"/>
        </w:tabs>
        <w:jc w:val="both"/>
        <w:rPr>
          <w:rFonts w:asciiTheme="minorHAnsi" w:hAnsiTheme="minorHAnsi" w:cstheme="minorHAnsi"/>
          <w:sz w:val="20"/>
          <w:szCs w:val="20"/>
        </w:rPr>
      </w:pPr>
    </w:p>
    <w:p w14:paraId="431D758C" w14:textId="77777777" w:rsidR="005503FC" w:rsidRPr="004576EC" w:rsidRDefault="005503FC">
      <w:pPr>
        <w:rPr>
          <w:rFonts w:asciiTheme="minorHAnsi" w:hAnsiTheme="minorHAnsi"/>
        </w:rPr>
      </w:pPr>
    </w:p>
    <w:sectPr w:rsidR="005503FC" w:rsidRPr="004576EC" w:rsidSect="004576EC">
      <w:headerReference w:type="default" r:id="rId8"/>
      <w:footerReference w:type="default" r:id="rId9"/>
      <w:pgSz w:w="12240" w:h="15840" w:code="1"/>
      <w:pgMar w:top="1080" w:right="720" w:bottom="1080" w:left="720" w:header="288"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B83E" w14:textId="77777777" w:rsidR="007E7E4C" w:rsidRDefault="007E7E4C" w:rsidP="005503FC">
      <w:pPr>
        <w:spacing w:after="0" w:line="240" w:lineRule="auto"/>
      </w:pPr>
      <w:r>
        <w:separator/>
      </w:r>
    </w:p>
  </w:endnote>
  <w:endnote w:type="continuationSeparator" w:id="0">
    <w:p w14:paraId="4265518A" w14:textId="77777777" w:rsidR="007E7E4C" w:rsidRDefault="007E7E4C" w:rsidP="00550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167768"/>
      <w:docPartObj>
        <w:docPartGallery w:val="Page Numbers (Bottom of Page)"/>
        <w:docPartUnique/>
      </w:docPartObj>
    </w:sdtPr>
    <w:sdtEndPr>
      <w:rPr>
        <w:noProof/>
        <w:sz w:val="2"/>
        <w:szCs w:val="2"/>
      </w:rPr>
    </w:sdtEndPr>
    <w:sdtContent>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0"/>
          <w:gridCol w:w="890"/>
        </w:tblGrid>
        <w:tr w:rsidR="008A3641" w:rsidRPr="004576EC" w14:paraId="7335B06D" w14:textId="77777777" w:rsidTr="00057B2B">
          <w:tc>
            <w:tcPr>
              <w:tcW w:w="9900" w:type="dxa"/>
            </w:tcPr>
            <w:p w14:paraId="02D6F834" w14:textId="4E499114" w:rsidR="00D91890" w:rsidRPr="004576EC" w:rsidRDefault="00E571F3" w:rsidP="008A3641">
              <w:pPr>
                <w:pStyle w:val="Footer"/>
                <w:spacing w:after="0" w:line="240" w:lineRule="auto"/>
                <w:rPr>
                  <w:rFonts w:asciiTheme="minorHAnsi" w:hAnsiTheme="minorHAnsi" w:cs="Calibri"/>
                  <w:b/>
                  <w:bCs/>
                  <w:noProof/>
                  <w:color w:val="0066CC"/>
                  <w:sz w:val="20"/>
                  <w:szCs w:val="20"/>
                </w:rPr>
              </w:pPr>
              <w:r w:rsidRPr="004576EC">
                <w:rPr>
                  <w:rFonts w:asciiTheme="minorHAnsi" w:hAnsiTheme="minorHAnsi" w:cs="Calibri"/>
                  <w:b/>
                  <w:bCs/>
                  <w:sz w:val="20"/>
                  <w:szCs w:val="20"/>
                </w:rPr>
                <w:t xml:space="preserve">SUBMITTAL – </w:t>
              </w:r>
              <w:r w:rsidR="008D2AFC" w:rsidRPr="004576EC">
                <w:rPr>
                  <w:rFonts w:asciiTheme="minorHAnsi" w:hAnsiTheme="minorHAnsi" w:cs="Calibri"/>
                  <w:b/>
                  <w:bCs/>
                  <w:sz w:val="20"/>
                  <w:szCs w:val="20"/>
                </w:rPr>
                <w:t>Small Business Preference</w:t>
              </w:r>
            </w:p>
          </w:tc>
          <w:tc>
            <w:tcPr>
              <w:tcW w:w="890" w:type="dxa"/>
            </w:tcPr>
            <w:p w14:paraId="0BFC903A" w14:textId="77777777" w:rsidR="00D91890" w:rsidRPr="004576EC" w:rsidRDefault="00E571F3" w:rsidP="008A3641">
              <w:pPr>
                <w:pStyle w:val="Footer"/>
                <w:spacing w:after="0" w:line="240" w:lineRule="auto"/>
                <w:jc w:val="right"/>
                <w:rPr>
                  <w:rFonts w:asciiTheme="minorHAnsi" w:hAnsiTheme="minorHAnsi" w:cs="Calibri"/>
                  <w:b/>
                  <w:bCs/>
                  <w:noProof/>
                  <w:sz w:val="20"/>
                  <w:szCs w:val="20"/>
                </w:rPr>
              </w:pPr>
              <w:r w:rsidRPr="004576EC">
                <w:rPr>
                  <w:rFonts w:asciiTheme="minorHAnsi" w:hAnsiTheme="minorHAnsi" w:cs="Calibri"/>
                  <w:b/>
                  <w:bCs/>
                  <w:sz w:val="20"/>
                  <w:szCs w:val="20"/>
                </w:rPr>
                <w:t xml:space="preserve">Pg. </w:t>
              </w:r>
              <w:r w:rsidRPr="004576EC">
                <w:rPr>
                  <w:rFonts w:asciiTheme="minorHAnsi" w:hAnsiTheme="minorHAnsi" w:cs="Calibri"/>
                  <w:b/>
                  <w:bCs/>
                  <w:sz w:val="20"/>
                  <w:szCs w:val="20"/>
                </w:rPr>
                <w:fldChar w:fldCharType="begin"/>
              </w:r>
              <w:r w:rsidRPr="004576EC">
                <w:rPr>
                  <w:rFonts w:asciiTheme="minorHAnsi" w:hAnsiTheme="minorHAnsi" w:cs="Calibri"/>
                  <w:b/>
                  <w:bCs/>
                  <w:sz w:val="20"/>
                  <w:szCs w:val="20"/>
                </w:rPr>
                <w:instrText xml:space="preserve"> PAGE   \* MERGEFORMAT </w:instrText>
              </w:r>
              <w:r w:rsidRPr="004576EC">
                <w:rPr>
                  <w:rFonts w:asciiTheme="minorHAnsi" w:hAnsiTheme="minorHAnsi" w:cs="Calibri"/>
                  <w:b/>
                  <w:bCs/>
                  <w:sz w:val="20"/>
                  <w:szCs w:val="20"/>
                </w:rPr>
                <w:fldChar w:fldCharType="separate"/>
              </w:r>
              <w:r w:rsidRPr="004576EC">
                <w:rPr>
                  <w:rFonts w:asciiTheme="minorHAnsi" w:hAnsiTheme="minorHAnsi" w:cs="Calibri"/>
                  <w:b/>
                  <w:bCs/>
                  <w:sz w:val="20"/>
                  <w:szCs w:val="20"/>
                </w:rPr>
                <w:t>1</w:t>
              </w:r>
              <w:r w:rsidRPr="004576EC">
                <w:rPr>
                  <w:rFonts w:asciiTheme="minorHAnsi" w:hAnsiTheme="minorHAnsi" w:cs="Calibri"/>
                  <w:b/>
                  <w:bCs/>
                  <w:noProof/>
                  <w:sz w:val="20"/>
                  <w:szCs w:val="20"/>
                </w:rPr>
                <w:fldChar w:fldCharType="end"/>
              </w:r>
            </w:p>
          </w:tc>
        </w:tr>
      </w:tbl>
      <w:p w14:paraId="6DBE2EA3" w14:textId="77777777" w:rsidR="00D91890" w:rsidRPr="008A3641" w:rsidRDefault="0078130A" w:rsidP="008A3641">
        <w:pPr>
          <w:pStyle w:val="Footer"/>
          <w:rPr>
            <w:sz w:val="2"/>
            <w:szCs w:val="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5A1C3" w14:textId="77777777" w:rsidR="007E7E4C" w:rsidRDefault="007E7E4C" w:rsidP="005503FC">
      <w:pPr>
        <w:spacing w:after="0" w:line="240" w:lineRule="auto"/>
      </w:pPr>
      <w:r>
        <w:separator/>
      </w:r>
    </w:p>
  </w:footnote>
  <w:footnote w:type="continuationSeparator" w:id="0">
    <w:p w14:paraId="48FFA228" w14:textId="77777777" w:rsidR="007E7E4C" w:rsidRDefault="007E7E4C" w:rsidP="005503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CellMar>
        <w:top w:w="15" w:type="dxa"/>
        <w:left w:w="15" w:type="dxa"/>
        <w:bottom w:w="15" w:type="dxa"/>
        <w:right w:w="15" w:type="dxa"/>
      </w:tblCellMar>
      <w:tblLook w:val="04A0" w:firstRow="1" w:lastRow="0" w:firstColumn="1" w:lastColumn="0" w:noHBand="0" w:noVBand="1"/>
    </w:tblPr>
    <w:tblGrid>
      <w:gridCol w:w="1476"/>
      <w:gridCol w:w="9324"/>
    </w:tblGrid>
    <w:tr w:rsidR="00687B08" w:rsidRPr="008A6748" w14:paraId="00E6891D" w14:textId="77777777" w:rsidTr="009C60B3">
      <w:trPr>
        <w:trHeight w:val="1146"/>
      </w:trPr>
      <w:tc>
        <w:tcPr>
          <w:tcW w:w="1476" w:type="dxa"/>
          <w:tcMar>
            <w:top w:w="0" w:type="dxa"/>
            <w:left w:w="108" w:type="dxa"/>
            <w:bottom w:w="0" w:type="dxa"/>
            <w:right w:w="108" w:type="dxa"/>
          </w:tcMar>
          <w:vAlign w:val="center"/>
          <w:hideMark/>
        </w:tcPr>
        <w:p w14:paraId="68750FE0" w14:textId="789F47E2" w:rsidR="00D91890" w:rsidRPr="008A6748" w:rsidRDefault="005A0E9E" w:rsidP="005A0E9E">
          <w:pPr>
            <w:spacing w:after="0" w:line="240" w:lineRule="auto"/>
            <w:ind w:left="-18" w:right="-12"/>
            <w:rPr>
              <w:rFonts w:ascii="Times New Roman" w:eastAsia="Times New Roman" w:hAnsi="Times New Roman"/>
              <w:szCs w:val="24"/>
            </w:rPr>
          </w:pPr>
          <w:r>
            <w:rPr>
              <w:noProof/>
            </w:rPr>
            <w:drawing>
              <wp:anchor distT="0" distB="0" distL="114300" distR="114300" simplePos="0" relativeHeight="251659264" behindDoc="0" locked="0" layoutInCell="1" allowOverlap="1" wp14:anchorId="7B37BD18" wp14:editId="43C38984">
                <wp:simplePos x="0" y="0"/>
                <wp:positionH relativeFrom="column">
                  <wp:posOffset>-1905</wp:posOffset>
                </wp:positionH>
                <wp:positionV relativeFrom="page">
                  <wp:posOffset>-11430</wp:posOffset>
                </wp:positionV>
                <wp:extent cx="800100" cy="800100"/>
                <wp:effectExtent l="0" t="0" r="0" b="0"/>
                <wp:wrapTopAndBottom/>
                <wp:docPr id="813643336" name="Picture 1"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643336" name="Picture 1" descr="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9324" w:type="dxa"/>
          <w:tcMar>
            <w:top w:w="0" w:type="dxa"/>
            <w:left w:w="108" w:type="dxa"/>
            <w:bottom w:w="0" w:type="dxa"/>
            <w:right w:w="108" w:type="dxa"/>
          </w:tcMar>
          <w:vAlign w:val="center"/>
          <w:hideMark/>
        </w:tcPr>
        <w:p w14:paraId="6DEEE57B" w14:textId="2192804B" w:rsidR="00D91890" w:rsidRPr="00373715" w:rsidRDefault="00E571F3" w:rsidP="00687B08">
          <w:pPr>
            <w:spacing w:after="0" w:line="240" w:lineRule="auto"/>
            <w:rPr>
              <w:rFonts w:ascii="Aptos" w:eastAsia="Times New Roman" w:hAnsi="Aptos" w:cs="Arial"/>
              <w:b/>
              <w:bCs/>
              <w:sz w:val="48"/>
              <w:szCs w:val="48"/>
            </w:rPr>
          </w:pPr>
          <w:r w:rsidRPr="00373715">
            <w:rPr>
              <w:rFonts w:ascii="Aptos" w:eastAsia="Times New Roman" w:hAnsi="Aptos" w:cs="Arial"/>
              <w:b/>
              <w:bCs/>
              <w:sz w:val="48"/>
              <w:szCs w:val="48"/>
            </w:rPr>
            <w:t xml:space="preserve">SUBMITTAL – </w:t>
          </w:r>
          <w:r w:rsidR="005E4084" w:rsidRPr="00373715">
            <w:rPr>
              <w:rFonts w:ascii="Aptos" w:eastAsia="Times New Roman" w:hAnsi="Aptos" w:cs="Arial"/>
              <w:b/>
              <w:bCs/>
              <w:sz w:val="48"/>
              <w:szCs w:val="48"/>
            </w:rPr>
            <w:t>Small</w:t>
          </w:r>
          <w:r w:rsidR="005503FC" w:rsidRPr="00373715">
            <w:rPr>
              <w:rFonts w:ascii="Aptos" w:eastAsia="Times New Roman" w:hAnsi="Aptos" w:cs="Arial"/>
              <w:b/>
              <w:bCs/>
              <w:sz w:val="48"/>
              <w:szCs w:val="48"/>
            </w:rPr>
            <w:t xml:space="preserve"> Business Preference</w:t>
          </w:r>
        </w:p>
      </w:tc>
    </w:tr>
  </w:tbl>
  <w:p w14:paraId="2726C087" w14:textId="0C507B97" w:rsidR="00D91890" w:rsidRPr="00EC0A0E" w:rsidRDefault="00C65515" w:rsidP="00EA2C61">
    <w:pPr>
      <w:pStyle w:val="Header"/>
      <w:spacing w:after="0" w:line="240" w:lineRule="auto"/>
      <w:rPr>
        <w:sz w:val="24"/>
        <w:szCs w:val="24"/>
      </w:rPr>
    </w:pPr>
    <w:r>
      <w:rPr>
        <w:noProof/>
        <w:sz w:val="24"/>
        <w:szCs w:val="24"/>
        <w14:ligatures w14:val="standardContextual"/>
      </w:rPr>
      <mc:AlternateContent>
        <mc:Choice Requires="wps">
          <w:drawing>
            <wp:anchor distT="0" distB="0" distL="114300" distR="114300" simplePos="0" relativeHeight="251660288" behindDoc="0" locked="0" layoutInCell="1" allowOverlap="1" wp14:anchorId="4FBC6D73" wp14:editId="7D3010DB">
              <wp:simplePos x="0" y="0"/>
              <wp:positionH relativeFrom="column">
                <wp:posOffset>-161925</wp:posOffset>
              </wp:positionH>
              <wp:positionV relativeFrom="paragraph">
                <wp:posOffset>112395</wp:posOffset>
              </wp:positionV>
              <wp:extent cx="7038975" cy="0"/>
              <wp:effectExtent l="0" t="0" r="0" b="0"/>
              <wp:wrapNone/>
              <wp:docPr id="746536757" name="Straight Connector 2"/>
              <wp:cNvGraphicFramePr/>
              <a:graphic xmlns:a="http://schemas.openxmlformats.org/drawingml/2006/main">
                <a:graphicData uri="http://schemas.microsoft.com/office/word/2010/wordprocessingShape">
                  <wps:wsp>
                    <wps:cNvCnPr/>
                    <wps:spPr>
                      <a:xfrm>
                        <a:off x="0" y="0"/>
                        <a:ext cx="7038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B9DB3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pt,8.85pt" to="541.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" strokecolor="black [3200]"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90165"/>
    <w:multiLevelType w:val="multilevel"/>
    <w:tmpl w:val="EE780032"/>
    <w:lvl w:ilvl="0">
      <w:start w:val="1"/>
      <w:numFmt w:val="decimal"/>
      <w:lvlText w:val="%1"/>
      <w:lvlJc w:val="left"/>
      <w:pPr>
        <w:ind w:left="173" w:hanging="360"/>
      </w:pPr>
      <w:rPr>
        <w:rFonts w:hint="default"/>
      </w:rPr>
    </w:lvl>
    <w:lvl w:ilvl="1">
      <w:start w:val="1"/>
      <w:numFmt w:val="decimal"/>
      <w:isLgl/>
      <w:lvlText w:val="%1.%2"/>
      <w:lvlJc w:val="left"/>
      <w:pPr>
        <w:ind w:left="173" w:hanging="360"/>
      </w:pPr>
      <w:rPr>
        <w:rFonts w:hint="default"/>
      </w:rPr>
    </w:lvl>
    <w:lvl w:ilvl="2">
      <w:start w:val="1"/>
      <w:numFmt w:val="decimal"/>
      <w:isLgl/>
      <w:lvlText w:val="%1.%2.%3"/>
      <w:lvlJc w:val="left"/>
      <w:pPr>
        <w:ind w:left="533" w:hanging="720"/>
      </w:pPr>
      <w:rPr>
        <w:rFonts w:hint="default"/>
      </w:rPr>
    </w:lvl>
    <w:lvl w:ilvl="3">
      <w:start w:val="1"/>
      <w:numFmt w:val="decimal"/>
      <w:isLgl/>
      <w:lvlText w:val="%1.%2.%3.%4"/>
      <w:lvlJc w:val="left"/>
      <w:pPr>
        <w:ind w:left="533" w:hanging="720"/>
      </w:pPr>
      <w:rPr>
        <w:rFonts w:hint="default"/>
      </w:rPr>
    </w:lvl>
    <w:lvl w:ilvl="4">
      <w:start w:val="1"/>
      <w:numFmt w:val="decimal"/>
      <w:isLgl/>
      <w:lvlText w:val="%1.%2.%3.%4.%5"/>
      <w:lvlJc w:val="left"/>
      <w:pPr>
        <w:ind w:left="893" w:hanging="1080"/>
      </w:pPr>
      <w:rPr>
        <w:rFonts w:hint="default"/>
      </w:rPr>
    </w:lvl>
    <w:lvl w:ilvl="5">
      <w:start w:val="1"/>
      <w:numFmt w:val="decimal"/>
      <w:isLgl/>
      <w:lvlText w:val="%1.%2.%3.%4.%5.%6"/>
      <w:lvlJc w:val="left"/>
      <w:pPr>
        <w:ind w:left="893" w:hanging="1080"/>
      </w:pPr>
      <w:rPr>
        <w:rFonts w:hint="default"/>
      </w:rPr>
    </w:lvl>
    <w:lvl w:ilvl="6">
      <w:start w:val="1"/>
      <w:numFmt w:val="decimal"/>
      <w:isLgl/>
      <w:lvlText w:val="%1.%2.%3.%4.%5.%6.%7"/>
      <w:lvlJc w:val="left"/>
      <w:pPr>
        <w:ind w:left="1253" w:hanging="1440"/>
      </w:pPr>
      <w:rPr>
        <w:rFonts w:hint="default"/>
      </w:rPr>
    </w:lvl>
    <w:lvl w:ilvl="7">
      <w:start w:val="1"/>
      <w:numFmt w:val="decimal"/>
      <w:isLgl/>
      <w:lvlText w:val="%1.%2.%3.%4.%5.%6.%7.%8"/>
      <w:lvlJc w:val="left"/>
      <w:pPr>
        <w:ind w:left="1253" w:hanging="1440"/>
      </w:pPr>
      <w:rPr>
        <w:rFonts w:hint="default"/>
      </w:rPr>
    </w:lvl>
    <w:lvl w:ilvl="8">
      <w:start w:val="1"/>
      <w:numFmt w:val="decimal"/>
      <w:isLgl/>
      <w:lvlText w:val="%1.%2.%3.%4.%5.%6.%7.%8.%9"/>
      <w:lvlJc w:val="left"/>
      <w:pPr>
        <w:ind w:left="1613" w:hanging="1800"/>
      </w:pPr>
      <w:rPr>
        <w:rFonts w:hint="default"/>
      </w:rPr>
    </w:lvl>
  </w:abstractNum>
  <w:abstractNum w:abstractNumId="1" w15:restartNumberingAfterBreak="0">
    <w:nsid w:val="412F611C"/>
    <w:multiLevelType w:val="multilevel"/>
    <w:tmpl w:val="A2F04F82"/>
    <w:lvl w:ilvl="0">
      <w:start w:val="1"/>
      <w:numFmt w:val="decimal"/>
      <w:lvlText w:val="%1."/>
      <w:lvlJc w:val="left"/>
      <w:pPr>
        <w:ind w:left="360" w:hanging="360"/>
      </w:pPr>
      <w:rPr>
        <w:rFonts w:hint="default"/>
        <w:b/>
      </w:rPr>
    </w:lvl>
    <w:lvl w:ilvl="1">
      <w:start w:val="1"/>
      <w:numFmt w:val="upperLetter"/>
      <w:lvlText w:val="%2."/>
      <w:lvlJc w:val="left"/>
      <w:pPr>
        <w:ind w:left="173" w:hanging="360"/>
      </w:pPr>
      <w:rPr>
        <w:rFonts w:asciiTheme="minorHAnsi" w:eastAsia="Calibri" w:hAnsiTheme="minorHAnsi" w:cs="Calibri" w:hint="default"/>
        <w:b/>
      </w:rPr>
    </w:lvl>
    <w:lvl w:ilvl="2">
      <w:start w:val="1"/>
      <w:numFmt w:val="decimal"/>
      <w:lvlText w:val="%1.%2.%3"/>
      <w:lvlJc w:val="left"/>
      <w:pPr>
        <w:ind w:left="346" w:hanging="720"/>
      </w:pPr>
      <w:rPr>
        <w:rFonts w:cs="Calibri" w:hint="default"/>
        <w:b/>
      </w:rPr>
    </w:lvl>
    <w:lvl w:ilvl="3">
      <w:start w:val="1"/>
      <w:numFmt w:val="decimal"/>
      <w:lvlText w:val="%1.%2.%3.%4"/>
      <w:lvlJc w:val="left"/>
      <w:pPr>
        <w:ind w:left="159" w:hanging="720"/>
      </w:pPr>
      <w:rPr>
        <w:rFonts w:cs="Calibri" w:hint="default"/>
        <w:b/>
      </w:rPr>
    </w:lvl>
    <w:lvl w:ilvl="4">
      <w:start w:val="1"/>
      <w:numFmt w:val="decimal"/>
      <w:lvlText w:val="%1.%2.%3.%4.%5"/>
      <w:lvlJc w:val="left"/>
      <w:pPr>
        <w:ind w:left="332" w:hanging="1080"/>
      </w:pPr>
      <w:rPr>
        <w:rFonts w:cs="Calibri" w:hint="default"/>
        <w:b/>
      </w:rPr>
    </w:lvl>
    <w:lvl w:ilvl="5">
      <w:start w:val="1"/>
      <w:numFmt w:val="decimal"/>
      <w:lvlText w:val="%1.%2.%3.%4.%5.%6"/>
      <w:lvlJc w:val="left"/>
      <w:pPr>
        <w:ind w:left="145" w:hanging="1080"/>
      </w:pPr>
      <w:rPr>
        <w:rFonts w:cs="Calibri" w:hint="default"/>
        <w:b/>
      </w:rPr>
    </w:lvl>
    <w:lvl w:ilvl="6">
      <w:start w:val="1"/>
      <w:numFmt w:val="decimal"/>
      <w:lvlText w:val="%1.%2.%3.%4.%5.%6.%7"/>
      <w:lvlJc w:val="left"/>
      <w:pPr>
        <w:ind w:left="318" w:hanging="1440"/>
      </w:pPr>
      <w:rPr>
        <w:rFonts w:cs="Calibri" w:hint="default"/>
        <w:b/>
      </w:rPr>
    </w:lvl>
    <w:lvl w:ilvl="7">
      <w:start w:val="1"/>
      <w:numFmt w:val="decimal"/>
      <w:lvlText w:val="%1.%2.%3.%4.%5.%6.%7.%8"/>
      <w:lvlJc w:val="left"/>
      <w:pPr>
        <w:ind w:left="131" w:hanging="1440"/>
      </w:pPr>
      <w:rPr>
        <w:rFonts w:cs="Calibri" w:hint="default"/>
        <w:b/>
      </w:rPr>
    </w:lvl>
    <w:lvl w:ilvl="8">
      <w:start w:val="1"/>
      <w:numFmt w:val="decimal"/>
      <w:lvlText w:val="%1.%2.%3.%4.%5.%6.%7.%8.%9"/>
      <w:lvlJc w:val="left"/>
      <w:pPr>
        <w:ind w:left="304" w:hanging="1800"/>
      </w:pPr>
      <w:rPr>
        <w:rFonts w:cs="Calibri" w:hint="default"/>
        <w:b/>
      </w:rPr>
    </w:lvl>
  </w:abstractNum>
  <w:abstractNum w:abstractNumId="2" w15:restartNumberingAfterBreak="0">
    <w:nsid w:val="72F32E6E"/>
    <w:multiLevelType w:val="multilevel"/>
    <w:tmpl w:val="A6EAE354"/>
    <w:lvl w:ilvl="0">
      <w:start w:val="1"/>
      <w:numFmt w:val="decimal"/>
      <w:lvlText w:val="%1"/>
      <w:lvlJc w:val="left"/>
      <w:pPr>
        <w:ind w:left="360" w:hanging="360"/>
      </w:pPr>
      <w:rPr>
        <w:rFonts w:cs="Calibri" w:hint="default"/>
        <w:b/>
      </w:rPr>
    </w:lvl>
    <w:lvl w:ilvl="1">
      <w:start w:val="1"/>
      <w:numFmt w:val="upperLetter"/>
      <w:lvlText w:val="%2."/>
      <w:lvlJc w:val="left"/>
      <w:pPr>
        <w:ind w:left="173" w:hanging="360"/>
      </w:pPr>
      <w:rPr>
        <w:rFonts w:asciiTheme="minorHAnsi" w:eastAsia="Calibri" w:hAnsiTheme="minorHAnsi" w:cstheme="minorHAnsi"/>
        <w:b/>
      </w:rPr>
    </w:lvl>
    <w:lvl w:ilvl="2">
      <w:start w:val="1"/>
      <w:numFmt w:val="decimal"/>
      <w:lvlText w:val="%1.%2.%3"/>
      <w:lvlJc w:val="left"/>
      <w:pPr>
        <w:ind w:left="346" w:hanging="720"/>
      </w:pPr>
      <w:rPr>
        <w:rFonts w:cs="Calibri" w:hint="default"/>
        <w:b/>
      </w:rPr>
    </w:lvl>
    <w:lvl w:ilvl="3">
      <w:start w:val="1"/>
      <w:numFmt w:val="decimal"/>
      <w:lvlText w:val="%1.%2.%3.%4"/>
      <w:lvlJc w:val="left"/>
      <w:pPr>
        <w:ind w:left="159" w:hanging="720"/>
      </w:pPr>
      <w:rPr>
        <w:rFonts w:cs="Calibri" w:hint="default"/>
        <w:b/>
      </w:rPr>
    </w:lvl>
    <w:lvl w:ilvl="4">
      <w:start w:val="1"/>
      <w:numFmt w:val="decimal"/>
      <w:lvlText w:val="%1.%2.%3.%4.%5"/>
      <w:lvlJc w:val="left"/>
      <w:pPr>
        <w:ind w:left="332" w:hanging="1080"/>
      </w:pPr>
      <w:rPr>
        <w:rFonts w:cs="Calibri" w:hint="default"/>
        <w:b/>
      </w:rPr>
    </w:lvl>
    <w:lvl w:ilvl="5">
      <w:start w:val="1"/>
      <w:numFmt w:val="decimal"/>
      <w:lvlText w:val="%1.%2.%3.%4.%5.%6"/>
      <w:lvlJc w:val="left"/>
      <w:pPr>
        <w:ind w:left="145" w:hanging="1080"/>
      </w:pPr>
      <w:rPr>
        <w:rFonts w:cs="Calibri" w:hint="default"/>
        <w:b/>
      </w:rPr>
    </w:lvl>
    <w:lvl w:ilvl="6">
      <w:start w:val="1"/>
      <w:numFmt w:val="decimal"/>
      <w:lvlText w:val="%1.%2.%3.%4.%5.%6.%7"/>
      <w:lvlJc w:val="left"/>
      <w:pPr>
        <w:ind w:left="318" w:hanging="1440"/>
      </w:pPr>
      <w:rPr>
        <w:rFonts w:cs="Calibri" w:hint="default"/>
        <w:b/>
      </w:rPr>
    </w:lvl>
    <w:lvl w:ilvl="7">
      <w:start w:val="1"/>
      <w:numFmt w:val="decimal"/>
      <w:lvlText w:val="%1.%2.%3.%4.%5.%6.%7.%8"/>
      <w:lvlJc w:val="left"/>
      <w:pPr>
        <w:ind w:left="131" w:hanging="1440"/>
      </w:pPr>
      <w:rPr>
        <w:rFonts w:cs="Calibri" w:hint="default"/>
        <w:b/>
      </w:rPr>
    </w:lvl>
    <w:lvl w:ilvl="8">
      <w:start w:val="1"/>
      <w:numFmt w:val="decimal"/>
      <w:lvlText w:val="%1.%2.%3.%4.%5.%6.%7.%8.%9"/>
      <w:lvlJc w:val="left"/>
      <w:pPr>
        <w:ind w:left="304" w:hanging="1800"/>
      </w:pPr>
      <w:rPr>
        <w:rFonts w:cs="Calibri" w:hint="default"/>
        <w:b/>
      </w:rPr>
    </w:lvl>
  </w:abstractNum>
  <w:num w:numId="1" w16cid:durableId="981622766">
    <w:abstractNumId w:val="2"/>
  </w:num>
  <w:num w:numId="2" w16cid:durableId="1750272502">
    <w:abstractNumId w:val="0"/>
  </w:num>
  <w:num w:numId="3" w16cid:durableId="210117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3FC"/>
    <w:rsid w:val="000671CB"/>
    <w:rsid w:val="001C04B5"/>
    <w:rsid w:val="0022465F"/>
    <w:rsid w:val="003045CB"/>
    <w:rsid w:val="00373715"/>
    <w:rsid w:val="004576EC"/>
    <w:rsid w:val="00496144"/>
    <w:rsid w:val="005503FC"/>
    <w:rsid w:val="005A0E9E"/>
    <w:rsid w:val="005E4084"/>
    <w:rsid w:val="00617AB4"/>
    <w:rsid w:val="006F56BD"/>
    <w:rsid w:val="0077774D"/>
    <w:rsid w:val="0078130A"/>
    <w:rsid w:val="007D642B"/>
    <w:rsid w:val="007E7E4C"/>
    <w:rsid w:val="008D2AFC"/>
    <w:rsid w:val="009B1672"/>
    <w:rsid w:val="009C60B3"/>
    <w:rsid w:val="009D624C"/>
    <w:rsid w:val="00C65515"/>
    <w:rsid w:val="00D91890"/>
    <w:rsid w:val="00E51EFE"/>
    <w:rsid w:val="00E571F3"/>
    <w:rsid w:val="00E701FF"/>
    <w:rsid w:val="00EF3B61"/>
    <w:rsid w:val="00F21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0A87E"/>
  <w15:chartTrackingRefBased/>
  <w15:docId w15:val="{BDD03A4E-72BB-4B59-9741-EBBD087B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3FC"/>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5503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3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503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3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3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3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3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3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3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3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3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503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3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3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3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3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3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3FC"/>
    <w:rPr>
      <w:rFonts w:eastAsiaTheme="majorEastAsia" w:cstheme="majorBidi"/>
      <w:color w:val="272727" w:themeColor="text1" w:themeTint="D8"/>
    </w:rPr>
  </w:style>
  <w:style w:type="paragraph" w:styleId="Title">
    <w:name w:val="Title"/>
    <w:basedOn w:val="Normal"/>
    <w:next w:val="Normal"/>
    <w:link w:val="TitleChar"/>
    <w:uiPriority w:val="10"/>
    <w:qFormat/>
    <w:rsid w:val="005503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3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3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3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3FC"/>
    <w:pPr>
      <w:spacing w:before="160"/>
      <w:jc w:val="center"/>
    </w:pPr>
    <w:rPr>
      <w:i/>
      <w:iCs/>
      <w:color w:val="404040" w:themeColor="text1" w:themeTint="BF"/>
    </w:rPr>
  </w:style>
  <w:style w:type="character" w:customStyle="1" w:styleId="QuoteChar">
    <w:name w:val="Quote Char"/>
    <w:basedOn w:val="DefaultParagraphFont"/>
    <w:link w:val="Quote"/>
    <w:uiPriority w:val="29"/>
    <w:rsid w:val="005503FC"/>
    <w:rPr>
      <w:i/>
      <w:iCs/>
      <w:color w:val="404040" w:themeColor="text1" w:themeTint="BF"/>
    </w:rPr>
  </w:style>
  <w:style w:type="paragraph" w:styleId="ListParagraph">
    <w:name w:val="List Paragraph"/>
    <w:basedOn w:val="Normal"/>
    <w:uiPriority w:val="34"/>
    <w:qFormat/>
    <w:rsid w:val="005503FC"/>
    <w:pPr>
      <w:ind w:left="720"/>
      <w:contextualSpacing/>
    </w:pPr>
  </w:style>
  <w:style w:type="character" w:styleId="IntenseEmphasis">
    <w:name w:val="Intense Emphasis"/>
    <w:basedOn w:val="DefaultParagraphFont"/>
    <w:uiPriority w:val="21"/>
    <w:qFormat/>
    <w:rsid w:val="005503FC"/>
    <w:rPr>
      <w:i/>
      <w:iCs/>
      <w:color w:val="0F4761" w:themeColor="accent1" w:themeShade="BF"/>
    </w:rPr>
  </w:style>
  <w:style w:type="paragraph" w:styleId="IntenseQuote">
    <w:name w:val="Intense Quote"/>
    <w:basedOn w:val="Normal"/>
    <w:next w:val="Normal"/>
    <w:link w:val="IntenseQuoteChar"/>
    <w:uiPriority w:val="30"/>
    <w:qFormat/>
    <w:rsid w:val="005503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3FC"/>
    <w:rPr>
      <w:i/>
      <w:iCs/>
      <w:color w:val="0F4761" w:themeColor="accent1" w:themeShade="BF"/>
    </w:rPr>
  </w:style>
  <w:style w:type="character" w:styleId="IntenseReference">
    <w:name w:val="Intense Reference"/>
    <w:basedOn w:val="DefaultParagraphFont"/>
    <w:uiPriority w:val="32"/>
    <w:qFormat/>
    <w:rsid w:val="005503FC"/>
    <w:rPr>
      <w:b/>
      <w:bCs/>
      <w:smallCaps/>
      <w:color w:val="0F4761" w:themeColor="accent1" w:themeShade="BF"/>
      <w:spacing w:val="5"/>
    </w:rPr>
  </w:style>
  <w:style w:type="character" w:styleId="Hyperlink">
    <w:name w:val="Hyperlink"/>
    <w:uiPriority w:val="99"/>
    <w:rsid w:val="005503FC"/>
    <w:rPr>
      <w:color w:val="0000FF"/>
      <w:u w:val="single"/>
    </w:rPr>
  </w:style>
  <w:style w:type="paragraph" w:styleId="Header">
    <w:name w:val="header"/>
    <w:basedOn w:val="Normal"/>
    <w:link w:val="HeaderChar"/>
    <w:uiPriority w:val="99"/>
    <w:unhideWhenUsed/>
    <w:rsid w:val="005503FC"/>
    <w:pPr>
      <w:tabs>
        <w:tab w:val="center" w:pos="4680"/>
        <w:tab w:val="right" w:pos="9360"/>
      </w:tabs>
    </w:pPr>
  </w:style>
  <w:style w:type="character" w:customStyle="1" w:styleId="HeaderChar">
    <w:name w:val="Header Char"/>
    <w:basedOn w:val="DefaultParagraphFont"/>
    <w:link w:val="Header"/>
    <w:uiPriority w:val="99"/>
    <w:rsid w:val="005503FC"/>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qFormat/>
    <w:rsid w:val="005503FC"/>
    <w:pPr>
      <w:tabs>
        <w:tab w:val="center" w:pos="4680"/>
        <w:tab w:val="right" w:pos="9360"/>
      </w:tabs>
    </w:pPr>
  </w:style>
  <w:style w:type="character" w:customStyle="1" w:styleId="FooterChar">
    <w:name w:val="Footer Char"/>
    <w:basedOn w:val="DefaultParagraphFont"/>
    <w:link w:val="Footer"/>
    <w:uiPriority w:val="99"/>
    <w:rsid w:val="005503FC"/>
    <w:rPr>
      <w:rFonts w:ascii="Calibri" w:eastAsia="Calibri" w:hAnsi="Calibri" w:cs="Times New Roman"/>
      <w:kern w:val="0"/>
      <w:sz w:val="22"/>
      <w:szCs w:val="22"/>
      <w14:ligatures w14:val="none"/>
    </w:rPr>
  </w:style>
  <w:style w:type="table" w:styleId="TableGrid">
    <w:name w:val="Table Grid"/>
    <w:basedOn w:val="TableNormal"/>
    <w:uiPriority w:val="39"/>
    <w:rsid w:val="005503F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5503FC"/>
    <w:rPr>
      <w:rFonts w:ascii="Arial" w:hAnsi="Arial"/>
      <w:b/>
      <w:sz w:val="24"/>
    </w:rPr>
  </w:style>
  <w:style w:type="character" w:styleId="FollowedHyperlink">
    <w:name w:val="FollowedHyperlink"/>
    <w:basedOn w:val="DefaultParagraphFont"/>
    <w:uiPriority w:val="99"/>
    <w:semiHidden/>
    <w:unhideWhenUsed/>
    <w:rsid w:val="00E51EF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ustintexas.gov/page/small-business-progr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7CD01DEB994CB6AA0923BEA25DB8AE"/>
        <w:category>
          <w:name w:val="General"/>
          <w:gallery w:val="placeholder"/>
        </w:category>
        <w:types>
          <w:type w:val="bbPlcHdr"/>
        </w:types>
        <w:behaviors>
          <w:behavior w:val="content"/>
        </w:behaviors>
        <w:guid w:val="{7DA5888E-86F1-48BE-85B9-0B49B52D8C59}"/>
      </w:docPartPr>
      <w:docPartBody>
        <w:p w:rsidR="00264995" w:rsidRDefault="00681DD9" w:rsidP="00681DD9">
          <w:pPr>
            <w:pStyle w:val="2B7CD01DEB994CB6AA0923BEA25DB8AE"/>
          </w:pPr>
          <w:r>
            <w:rPr>
              <w:rStyle w:val="PlaceholderText"/>
              <w:bdr w:val="single" w:sz="4" w:space="0" w:color="auto" w:frame="1"/>
            </w:rPr>
            <w:t xml:space="preserve">Click or tap here to enter text.                                                                                                                     </w:t>
          </w:r>
        </w:p>
      </w:docPartBody>
    </w:docPart>
    <w:docPart>
      <w:docPartPr>
        <w:name w:val="640A29EA0ACC464EAFA941DEF063C43A"/>
        <w:category>
          <w:name w:val="General"/>
          <w:gallery w:val="placeholder"/>
        </w:category>
        <w:types>
          <w:type w:val="bbPlcHdr"/>
        </w:types>
        <w:behaviors>
          <w:behavior w:val="content"/>
        </w:behaviors>
        <w:guid w:val="{164C8244-BD9A-43AA-9F5F-F039EB938FFD}"/>
      </w:docPartPr>
      <w:docPartBody>
        <w:p w:rsidR="00264995" w:rsidRDefault="00681DD9" w:rsidP="00681DD9">
          <w:pPr>
            <w:pStyle w:val="640A29EA0ACC464EAFA941DEF063C43A"/>
          </w:pPr>
          <w:r>
            <w:rPr>
              <w:rStyle w:val="PlaceholderText"/>
              <w:bdr w:val="single" w:sz="4" w:space="0" w:color="auto" w:frame="1"/>
            </w:rPr>
            <w:t xml:space="preserve">Click or tap here to enter text.                                                                                                                     </w:t>
          </w:r>
        </w:p>
      </w:docPartBody>
    </w:docPart>
    <w:docPart>
      <w:docPartPr>
        <w:name w:val="10ADC8EBF8E247DBBCEC32D1EF07C930"/>
        <w:category>
          <w:name w:val="General"/>
          <w:gallery w:val="placeholder"/>
        </w:category>
        <w:types>
          <w:type w:val="bbPlcHdr"/>
        </w:types>
        <w:behaviors>
          <w:behavior w:val="content"/>
        </w:behaviors>
        <w:guid w:val="{5E5501DB-C787-4381-8300-775A6EFFA874}"/>
      </w:docPartPr>
      <w:docPartBody>
        <w:p w:rsidR="00264995" w:rsidRDefault="00681DD9" w:rsidP="00681DD9">
          <w:pPr>
            <w:pStyle w:val="10ADC8EBF8E247DBBCEC32D1EF07C930"/>
          </w:pPr>
          <w:r>
            <w:rPr>
              <w:rStyle w:val="PlaceholderText"/>
              <w:bdr w:val="single" w:sz="4" w:space="0" w:color="auto" w:frame="1"/>
            </w:rPr>
            <w:t xml:space="preserve">Click or tap here to enter text.                                                                                                                     </w:t>
          </w:r>
        </w:p>
      </w:docPartBody>
    </w:docPart>
    <w:docPart>
      <w:docPartPr>
        <w:name w:val="063DEB1AA75E420B810276F7FC017E1B"/>
        <w:category>
          <w:name w:val="General"/>
          <w:gallery w:val="placeholder"/>
        </w:category>
        <w:types>
          <w:type w:val="bbPlcHdr"/>
        </w:types>
        <w:behaviors>
          <w:behavior w:val="content"/>
        </w:behaviors>
        <w:guid w:val="{B167CC2A-E023-4FF3-A3BF-296220C78C96}"/>
      </w:docPartPr>
      <w:docPartBody>
        <w:p w:rsidR="00264995" w:rsidRDefault="00681DD9" w:rsidP="00681DD9">
          <w:pPr>
            <w:pStyle w:val="063DEB1AA75E420B810276F7FC017E1B"/>
          </w:pPr>
          <w:r>
            <w:rPr>
              <w:rStyle w:val="PlaceholderText"/>
              <w:bdr w:val="single" w:sz="4" w:space="0" w:color="auto" w:frame="1"/>
            </w:rPr>
            <w:t xml:space="preserve">Click or tap here to enter text.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DD9"/>
    <w:rsid w:val="00264995"/>
    <w:rsid w:val="003045CB"/>
    <w:rsid w:val="00557A1E"/>
    <w:rsid w:val="00617AB4"/>
    <w:rsid w:val="00681DD9"/>
    <w:rsid w:val="0077774D"/>
    <w:rsid w:val="008A27C1"/>
    <w:rsid w:val="009A5BCD"/>
    <w:rsid w:val="00EF3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1DD9"/>
  </w:style>
  <w:style w:type="paragraph" w:customStyle="1" w:styleId="2B7CD01DEB994CB6AA0923BEA25DB8AE">
    <w:name w:val="2B7CD01DEB994CB6AA0923BEA25DB8AE"/>
    <w:rsid w:val="00681DD9"/>
  </w:style>
  <w:style w:type="paragraph" w:customStyle="1" w:styleId="640A29EA0ACC464EAFA941DEF063C43A">
    <w:name w:val="640A29EA0ACC464EAFA941DEF063C43A"/>
    <w:rsid w:val="00681DD9"/>
  </w:style>
  <w:style w:type="paragraph" w:customStyle="1" w:styleId="10ADC8EBF8E247DBBCEC32D1EF07C930">
    <w:name w:val="10ADC8EBF8E247DBBCEC32D1EF07C930"/>
    <w:rsid w:val="00681DD9"/>
  </w:style>
  <w:style w:type="paragraph" w:customStyle="1" w:styleId="063DEB1AA75E420B810276F7FC017E1B">
    <w:name w:val="063DEB1AA75E420B810276F7FC017E1B"/>
    <w:rsid w:val="00681D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299</Words>
  <Characters>1707</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Scarboro, James</dc:creator>
  <cp:keywords/>
  <dc:description/>
  <cp:lastModifiedBy>Cruz-Garcia, Diego</cp:lastModifiedBy>
  <cp:revision>2</cp:revision>
  <dcterms:created xsi:type="dcterms:W3CDTF">2026-06-11T18:13:00Z</dcterms:created>
  <dcterms:modified xsi:type="dcterms:W3CDTF">2026-06-11T18:13:00Z</dcterms:modified>
</cp:coreProperties>
</file>